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8EE20" w14:textId="7EB5AD01" w:rsidR="00255C06" w:rsidRDefault="00255C06" w:rsidP="00255C06">
      <w:pPr>
        <w:pStyle w:val="Heading1"/>
        <w:rPr>
          <w:i/>
          <w:iCs/>
        </w:rPr>
      </w:pPr>
      <w:r>
        <w:t xml:space="preserve">IADC KREW - OGOR Sand Plug </w:t>
      </w:r>
    </w:p>
    <w:p w14:paraId="4253F70D" w14:textId="77777777" w:rsidR="00255C06" w:rsidRDefault="00255C06" w:rsidP="00255C06">
      <w:pPr>
        <w:pStyle w:val="Heading2"/>
      </w:pPr>
    </w:p>
    <w:p w14:paraId="6B46361E" w14:textId="77777777" w:rsidR="00FC1C28" w:rsidRDefault="00FC1C28" w:rsidP="00FC1C28">
      <w:pPr>
        <w:pStyle w:val="Heading2"/>
      </w:pPr>
      <w:r>
        <w:t>Quick Tips:</w:t>
      </w:r>
    </w:p>
    <w:p w14:paraId="7F971202" w14:textId="77777777" w:rsidR="00FC1C28" w:rsidRDefault="00FC1C28" w:rsidP="00FC1C28">
      <w:pPr>
        <w:pStyle w:val="ListParagraph"/>
        <w:numPr>
          <w:ilvl w:val="0"/>
          <w:numId w:val="7"/>
        </w:numPr>
        <w:spacing w:line="256" w:lineRule="auto"/>
      </w:pPr>
      <w:r>
        <w:t>Press F11 to make the simulation full screen</w:t>
      </w:r>
    </w:p>
    <w:p w14:paraId="619AD355" w14:textId="4A940120" w:rsidR="00FC1C28" w:rsidRDefault="00FC1C28" w:rsidP="00FC1C28">
      <w:pPr>
        <w:pStyle w:val="ListParagraph"/>
        <w:numPr>
          <w:ilvl w:val="0"/>
          <w:numId w:val="7"/>
        </w:numPr>
        <w:spacing w:line="256" w:lineRule="auto"/>
      </w:pPr>
      <w:r>
        <w:t>Press ALT + TAB to switch between windows and view your data sheet</w:t>
      </w:r>
    </w:p>
    <w:p w14:paraId="2AFC0E61" w14:textId="40D1BCBE" w:rsidR="00362FB8" w:rsidRDefault="00362FB8" w:rsidP="00362FB8">
      <w:pPr>
        <w:pStyle w:val="ListParagraph"/>
        <w:numPr>
          <w:ilvl w:val="0"/>
          <w:numId w:val="7"/>
        </w:numPr>
        <w:spacing w:line="256" w:lineRule="auto"/>
      </w:pPr>
      <w:r>
        <w:t>Press ALT + CTRL to switch between tabs in the same browser</w:t>
      </w:r>
    </w:p>
    <w:p w14:paraId="5B12BEAB" w14:textId="77777777" w:rsidR="00255C06" w:rsidRDefault="00255C06" w:rsidP="00255C06">
      <w:pPr>
        <w:pStyle w:val="ListParagraph"/>
        <w:spacing w:line="256" w:lineRule="auto"/>
      </w:pPr>
    </w:p>
    <w:p w14:paraId="79298161" w14:textId="77777777" w:rsidR="00255C06" w:rsidRDefault="00255C06" w:rsidP="00255C06">
      <w:pPr>
        <w:pStyle w:val="Heading2"/>
        <w:rPr>
          <w:lang w:val="da-DK"/>
        </w:rPr>
      </w:pPr>
      <w:r>
        <w:t>Intro</w:t>
      </w:r>
      <w:r>
        <w:rPr>
          <w:lang w:val="da-DK"/>
        </w:rPr>
        <w:t>:</w:t>
      </w:r>
    </w:p>
    <w:p w14:paraId="24293D31" w14:textId="1E42FC7F" w:rsidR="00017D00" w:rsidRDefault="00AF63E5" w:rsidP="005B1D49">
      <w:pPr>
        <w:spacing w:line="256" w:lineRule="auto"/>
        <w:jc w:val="both"/>
      </w:pPr>
      <w:r w:rsidRPr="00AF63E5">
        <w:t>Sand formations</w:t>
      </w:r>
      <w:r w:rsidR="00D27093">
        <w:t>,</w:t>
      </w:r>
      <w:r>
        <w:t xml:space="preserve"> and </w:t>
      </w:r>
      <w:r w:rsidR="00B47E9A">
        <w:t>their</w:t>
      </w:r>
      <w:r>
        <w:t xml:space="preserve"> inherent characteristic</w:t>
      </w:r>
      <w:r w:rsidR="00B47E9A">
        <w:t>s</w:t>
      </w:r>
      <w:r w:rsidR="00D27093">
        <w:t>,</w:t>
      </w:r>
      <w:r w:rsidR="00B47E9A">
        <w:t xml:space="preserve"> are</w:t>
      </w:r>
      <w:r w:rsidR="00017D00">
        <w:t xml:space="preserve"> affected by phenomena </w:t>
      </w:r>
      <w:r w:rsidR="00D27093">
        <w:t xml:space="preserve">such </w:t>
      </w:r>
      <w:r w:rsidR="00017D00">
        <w:t xml:space="preserve">as </w:t>
      </w:r>
      <w:r w:rsidRPr="00AF63E5">
        <w:t>compression, tension, and cohesion</w:t>
      </w:r>
      <w:r w:rsidR="00017D00">
        <w:t xml:space="preserve">, </w:t>
      </w:r>
      <w:r w:rsidR="0081733A">
        <w:t xml:space="preserve">and as a result, </w:t>
      </w:r>
      <w:r w:rsidR="00017D00">
        <w:t xml:space="preserve">can stimulate and generate </w:t>
      </w:r>
      <w:r w:rsidRPr="00AF63E5">
        <w:t xml:space="preserve">sand production. </w:t>
      </w:r>
    </w:p>
    <w:p w14:paraId="72B02A18" w14:textId="3F7DD36C" w:rsidR="00AF63E5" w:rsidRDefault="00017D00" w:rsidP="005B1D49">
      <w:pPr>
        <w:spacing w:line="256" w:lineRule="auto"/>
        <w:jc w:val="both"/>
      </w:pPr>
      <w:r>
        <w:t xml:space="preserve">In drilling scenarios, due to compression, </w:t>
      </w:r>
      <w:r w:rsidR="00D41F18">
        <w:t xml:space="preserve">the </w:t>
      </w:r>
      <w:r>
        <w:t>formation</w:t>
      </w:r>
      <w:r w:rsidR="00D41F18">
        <w:t>s</w:t>
      </w:r>
      <w:r>
        <w:t xml:space="preserve"> may not</w:t>
      </w:r>
      <w:r w:rsidR="00AF63E5" w:rsidRPr="00AF63E5">
        <w:t xml:space="preserve"> withstand the new stress field and/or the cementation </w:t>
      </w:r>
      <w:r w:rsidR="0081733A" w:rsidRPr="00AF63E5">
        <w:t>materials</w:t>
      </w:r>
      <w:r w:rsidR="0081733A">
        <w:t xml:space="preserve"> and</w:t>
      </w:r>
      <w:r w:rsidR="00AF63E5" w:rsidRPr="00AF63E5">
        <w:t xml:space="preserve"> </w:t>
      </w:r>
      <w:r>
        <w:t xml:space="preserve">can be affected </w:t>
      </w:r>
      <w:r w:rsidR="0081733A">
        <w:t>by</w:t>
      </w:r>
      <w:r w:rsidR="00AF63E5" w:rsidRPr="00AF63E5">
        <w:t xml:space="preserve"> mud filtrate exposure</w:t>
      </w:r>
      <w:r w:rsidR="00AF63E5">
        <w:t xml:space="preserve"> </w:t>
      </w:r>
      <w:r w:rsidR="00AF63E5" w:rsidRPr="00FA1DD3">
        <w:rPr>
          <w:highlight w:val="yellow"/>
        </w:rPr>
        <w:t>(one petro)</w:t>
      </w:r>
      <w:r w:rsidR="00AF63E5" w:rsidRPr="00AF63E5">
        <w:t>.</w:t>
      </w:r>
    </w:p>
    <w:p w14:paraId="6DDA0FFA" w14:textId="2E479782" w:rsidR="00210DF1" w:rsidRPr="00AF63E5" w:rsidRDefault="00017D00" w:rsidP="005B1D49">
      <w:pPr>
        <w:spacing w:line="256" w:lineRule="auto"/>
        <w:jc w:val="both"/>
        <w:rPr>
          <w:lang w:val="en-US"/>
        </w:rPr>
      </w:pPr>
      <w:r>
        <w:t>Once in production,</w:t>
      </w:r>
      <w:r w:rsidR="0081733A">
        <w:t xml:space="preserve"> the</w:t>
      </w:r>
      <w:r w:rsidR="008B754C">
        <w:t xml:space="preserve"> </w:t>
      </w:r>
      <w:r w:rsidR="00210DF1">
        <w:t>formation</w:t>
      </w:r>
      <w:r w:rsidR="0081733A">
        <w:t>’s</w:t>
      </w:r>
      <w:r w:rsidR="00210DF1">
        <w:t xml:space="preserve"> nature will </w:t>
      </w:r>
      <w:r w:rsidR="0081733A">
        <w:t>create the</w:t>
      </w:r>
      <w:r w:rsidR="00210DF1">
        <w:t xml:space="preserve"> inevitable migration of sand, causing future problems in production</w:t>
      </w:r>
      <w:r w:rsidR="00FA1DD3">
        <w:t>:</w:t>
      </w:r>
      <w:r w:rsidR="00210DF1">
        <w:t xml:space="preserve"> sand bridges, tubular and equipment erosion and other related problems. </w:t>
      </w:r>
      <w:r w:rsidR="00FA1DD3">
        <w:t xml:space="preserve"> </w:t>
      </w:r>
      <w:r w:rsidR="00210DF1">
        <w:t xml:space="preserve">Active sand control methods as screen types </w:t>
      </w:r>
      <w:r w:rsidR="00210DF1" w:rsidRPr="00210DF1">
        <w:rPr>
          <w:lang w:val="en-US"/>
        </w:rPr>
        <w:t>(stand alone, e</w:t>
      </w:r>
      <w:r w:rsidR="00210DF1">
        <w:rPr>
          <w:lang w:val="en-US"/>
        </w:rPr>
        <w:t>xpandable), graven and frack pack or chemical consolidations, will be required to prevent future events</w:t>
      </w:r>
      <w:r w:rsidR="00FA1DD3">
        <w:rPr>
          <w:lang w:val="en-US"/>
        </w:rPr>
        <w:t xml:space="preserve">. </w:t>
      </w:r>
      <w:r w:rsidR="00210DF1">
        <w:rPr>
          <w:lang w:val="en-US"/>
        </w:rPr>
        <w:t xml:space="preserve"> </w:t>
      </w:r>
      <w:r w:rsidR="00FA1DD3">
        <w:rPr>
          <w:lang w:val="en-US"/>
        </w:rPr>
        <w:t>H</w:t>
      </w:r>
      <w:r w:rsidR="00754D7F">
        <w:rPr>
          <w:lang w:val="en-US"/>
        </w:rPr>
        <w:t>owever</w:t>
      </w:r>
      <w:r w:rsidR="00FA1DD3">
        <w:rPr>
          <w:lang w:val="en-US"/>
        </w:rPr>
        <w:t>,</w:t>
      </w:r>
      <w:r w:rsidR="00210DF1">
        <w:rPr>
          <w:lang w:val="en-US"/>
        </w:rPr>
        <w:t xml:space="preserve"> the sand plug must be cleared </w:t>
      </w:r>
      <w:r w:rsidR="00754D7F">
        <w:rPr>
          <w:lang w:val="en-US"/>
        </w:rPr>
        <w:t xml:space="preserve">with techniques that may vary depending on the well configuration and status. </w:t>
      </w:r>
      <w:r w:rsidR="00AF63E5">
        <w:rPr>
          <w:lang w:val="en-US"/>
        </w:rPr>
        <w:t>Perforating the sand plug</w:t>
      </w:r>
      <w:r w:rsidR="00754D7F">
        <w:rPr>
          <w:lang w:val="en-US"/>
        </w:rPr>
        <w:t>, circulati</w:t>
      </w:r>
      <w:r w:rsidR="00AF63E5">
        <w:rPr>
          <w:lang w:val="en-US"/>
        </w:rPr>
        <w:t>on techniques</w:t>
      </w:r>
      <w:r w:rsidR="00754D7F">
        <w:rPr>
          <w:lang w:val="en-US"/>
        </w:rPr>
        <w:t xml:space="preserve"> and other methods may take place</w:t>
      </w:r>
      <w:r w:rsidR="00AF63E5">
        <w:rPr>
          <w:lang w:val="en-US"/>
        </w:rPr>
        <w:t xml:space="preserve"> </w:t>
      </w:r>
      <w:r w:rsidR="00AF63E5" w:rsidRPr="00FA1DD3">
        <w:rPr>
          <w:highlight w:val="yellow"/>
          <w:lang w:val="en-US"/>
        </w:rPr>
        <w:t>(slb-halluiburton)</w:t>
      </w:r>
      <w:r w:rsidR="00AF63E5">
        <w:rPr>
          <w:lang w:val="en-US"/>
        </w:rPr>
        <w:t>.</w:t>
      </w:r>
    </w:p>
    <w:p w14:paraId="48444060" w14:textId="77777777" w:rsidR="00AF63E5" w:rsidRDefault="00AF63E5" w:rsidP="00255C06">
      <w:pPr>
        <w:spacing w:line="256" w:lineRule="auto"/>
      </w:pPr>
    </w:p>
    <w:p w14:paraId="5E63BF20" w14:textId="2FC15D02" w:rsidR="00255C06" w:rsidRDefault="00255C06" w:rsidP="00255C06">
      <w:pPr>
        <w:pStyle w:val="Heading2"/>
        <w:rPr>
          <w:lang w:val="da-DK"/>
        </w:rPr>
      </w:pPr>
      <w:r>
        <w:t xml:space="preserve">Objective </w:t>
      </w:r>
      <w:r w:rsidR="00FC1C28">
        <w:t>SAND PLUG 1</w:t>
      </w:r>
      <w:r>
        <w:t xml:space="preserve"> test scenario</w:t>
      </w:r>
      <w:r>
        <w:rPr>
          <w:lang w:val="da-DK"/>
        </w:rPr>
        <w:t>:</w:t>
      </w:r>
    </w:p>
    <w:p w14:paraId="773D0370" w14:textId="77777777" w:rsidR="00017D00" w:rsidRDefault="00017D00" w:rsidP="00FC1C28">
      <w:pPr>
        <w:jc w:val="both"/>
        <w:rPr>
          <w:sz w:val="24"/>
          <w:szCs w:val="24"/>
        </w:rPr>
      </w:pPr>
    </w:p>
    <w:p w14:paraId="4033E64C" w14:textId="28DBBD19" w:rsidR="00AF63E5" w:rsidRPr="00F14154" w:rsidRDefault="00AF63E5" w:rsidP="00FC1C28">
      <w:pPr>
        <w:jc w:val="both"/>
        <w:rPr>
          <w:rFonts w:cstheme="minorHAnsi"/>
          <w:i/>
          <w:iCs/>
        </w:rPr>
      </w:pPr>
      <w:r w:rsidRPr="00F14154">
        <w:rPr>
          <w:rFonts w:cstheme="minorHAnsi"/>
          <w:i/>
          <w:iCs/>
        </w:rPr>
        <w:t xml:space="preserve">The objective </w:t>
      </w:r>
      <w:r w:rsidR="00B60D3F" w:rsidRPr="00F14154">
        <w:rPr>
          <w:rFonts w:cstheme="minorHAnsi"/>
          <w:i/>
          <w:iCs/>
        </w:rPr>
        <w:t xml:space="preserve">of this simulation scenario </w:t>
      </w:r>
      <w:r w:rsidRPr="00F14154">
        <w:rPr>
          <w:rFonts w:cstheme="minorHAnsi"/>
          <w:i/>
          <w:iCs/>
        </w:rPr>
        <w:t xml:space="preserve">is to safely drill through the sand plug using the </w:t>
      </w:r>
      <w:r w:rsidR="00017D00" w:rsidRPr="00F14154">
        <w:rPr>
          <w:rFonts w:cstheme="minorHAnsi"/>
          <w:i/>
          <w:iCs/>
        </w:rPr>
        <w:t xml:space="preserve">following </w:t>
      </w:r>
      <w:r w:rsidRPr="00F14154">
        <w:rPr>
          <w:rFonts w:cstheme="minorHAnsi"/>
          <w:i/>
          <w:iCs/>
        </w:rPr>
        <w:t>well and history data.</w:t>
      </w:r>
    </w:p>
    <w:p w14:paraId="34DB5A51" w14:textId="77777777" w:rsidR="00B60D3F" w:rsidRDefault="00B60D3F" w:rsidP="00FC1C28">
      <w:pPr>
        <w:jc w:val="both"/>
        <w:rPr>
          <w:rFonts w:cstheme="minorHAnsi"/>
        </w:rPr>
      </w:pPr>
    </w:p>
    <w:p w14:paraId="212A2066" w14:textId="10F22753" w:rsidR="00AF63E5" w:rsidRPr="00B60D3F" w:rsidRDefault="00AF63E5" w:rsidP="00FC1C28">
      <w:pPr>
        <w:jc w:val="both"/>
        <w:rPr>
          <w:rFonts w:cstheme="minorHAnsi"/>
        </w:rPr>
      </w:pPr>
      <w:r w:rsidRPr="00B60D3F">
        <w:rPr>
          <w:rFonts w:cstheme="minorHAnsi"/>
        </w:rPr>
        <w:t>Well history:</w:t>
      </w:r>
    </w:p>
    <w:p w14:paraId="2AE65ED7" w14:textId="4213BA19" w:rsidR="00FC1C28" w:rsidRPr="00B60D3F" w:rsidRDefault="00FC1C28" w:rsidP="00FC1C28">
      <w:pPr>
        <w:jc w:val="both"/>
        <w:rPr>
          <w:rFonts w:cstheme="minorHAnsi"/>
        </w:rPr>
      </w:pPr>
      <w:r w:rsidRPr="00B60D3F">
        <w:rPr>
          <w:rFonts w:cstheme="minorHAnsi"/>
        </w:rPr>
        <w:t>The wellbore was tested gas in the bottom zone @ 13,196’. The bottom zone was temporarily isolated for future production with a CIBP</w:t>
      </w:r>
      <w:r w:rsidR="00B60D3F">
        <w:rPr>
          <w:rFonts w:cstheme="minorHAnsi"/>
        </w:rPr>
        <w:t xml:space="preserve"> (C</w:t>
      </w:r>
      <w:r w:rsidR="00B60D3F" w:rsidRPr="00B60D3F">
        <w:rPr>
          <w:rFonts w:cstheme="minorHAnsi"/>
        </w:rPr>
        <w:t>ast-</w:t>
      </w:r>
      <w:r w:rsidR="00B60D3F">
        <w:rPr>
          <w:rFonts w:cstheme="minorHAnsi"/>
        </w:rPr>
        <w:t>I</w:t>
      </w:r>
      <w:r w:rsidR="00B60D3F" w:rsidRPr="00B60D3F">
        <w:rPr>
          <w:rFonts w:cstheme="minorHAnsi"/>
        </w:rPr>
        <w:t xml:space="preserve">ron </w:t>
      </w:r>
      <w:r w:rsidR="00B60D3F">
        <w:rPr>
          <w:rFonts w:cstheme="minorHAnsi"/>
        </w:rPr>
        <w:t>B</w:t>
      </w:r>
      <w:r w:rsidR="00B60D3F" w:rsidRPr="00B60D3F">
        <w:rPr>
          <w:rFonts w:cstheme="minorHAnsi"/>
        </w:rPr>
        <w:t xml:space="preserve">ridge </w:t>
      </w:r>
      <w:r w:rsidR="00B60D3F">
        <w:rPr>
          <w:rFonts w:cstheme="minorHAnsi"/>
        </w:rPr>
        <w:t>P</w:t>
      </w:r>
      <w:r w:rsidR="00B60D3F" w:rsidRPr="00B60D3F">
        <w:rPr>
          <w:rFonts w:cstheme="minorHAnsi"/>
        </w:rPr>
        <w:t>lug</w:t>
      </w:r>
      <w:r w:rsidR="00B60D3F">
        <w:rPr>
          <w:rFonts w:cstheme="minorHAnsi"/>
        </w:rPr>
        <w:t>)</w:t>
      </w:r>
      <w:r w:rsidRPr="00B60D3F">
        <w:rPr>
          <w:rFonts w:cstheme="minorHAnsi"/>
        </w:rPr>
        <w:t xml:space="preserve">, and zones testing productivity continued in the well. The top zone tested Oil and was put in production. After a few months of production, the production starting to decline abnormally and suddenly stopped. </w:t>
      </w:r>
    </w:p>
    <w:p w14:paraId="62D13120" w14:textId="77777777" w:rsidR="00FC1C28" w:rsidRPr="00B60D3F" w:rsidRDefault="00FC1C28" w:rsidP="00FC1C28">
      <w:pPr>
        <w:jc w:val="both"/>
        <w:rPr>
          <w:rFonts w:cstheme="minorHAnsi"/>
        </w:rPr>
      </w:pPr>
      <w:r w:rsidRPr="00B60D3F">
        <w:rPr>
          <w:rFonts w:cstheme="minorHAnsi"/>
        </w:rPr>
        <w:t xml:space="preserve">Due to logistics, the wellbore has been inactive for one year. </w:t>
      </w:r>
    </w:p>
    <w:p w14:paraId="0E567C5C" w14:textId="336791AC" w:rsidR="00FC1C28" w:rsidRPr="00B60D3F" w:rsidRDefault="00FC1C28" w:rsidP="00FC1C28">
      <w:pPr>
        <w:jc w:val="both"/>
        <w:rPr>
          <w:rFonts w:cstheme="minorHAnsi"/>
        </w:rPr>
      </w:pPr>
      <w:r w:rsidRPr="00B60D3F">
        <w:rPr>
          <w:rFonts w:cstheme="minorHAnsi"/>
        </w:rPr>
        <w:t>Three days ago, a workover unit has moved to the wellbore and pulled the completion tagging sand 9280’.  Two days ago, the tools in the wellbore were run with the objective to drill the sand plug and put the top zone back online. The well supervisor had an emergency and had to leave the location and the student has been brought to the location to continue with the operation. The only handout for the student is the datasheet. Wellbore fluids and volumes are designed to control the pressure in the top producing zone.</w:t>
      </w:r>
    </w:p>
    <w:p w14:paraId="274C3EF0" w14:textId="3375A3F5" w:rsidR="00AF63E5" w:rsidRPr="00B60D3F" w:rsidRDefault="00AF63E5" w:rsidP="00FC1C28">
      <w:pPr>
        <w:jc w:val="both"/>
        <w:rPr>
          <w:rFonts w:cstheme="minorHAnsi"/>
        </w:rPr>
      </w:pPr>
    </w:p>
    <w:p w14:paraId="6FF534A6" w14:textId="77F5FCF9" w:rsidR="00AF63E5" w:rsidRPr="00B60D3F" w:rsidRDefault="00017D00" w:rsidP="00255C06">
      <w:pPr>
        <w:spacing w:line="256" w:lineRule="auto"/>
        <w:rPr>
          <w:rFonts w:cstheme="minorHAnsi"/>
        </w:rPr>
      </w:pPr>
      <w:r w:rsidRPr="00B60D3F">
        <w:rPr>
          <w:rFonts w:cstheme="minorHAnsi"/>
        </w:rPr>
        <w:t>T</w:t>
      </w:r>
      <w:r w:rsidR="00AF63E5" w:rsidRPr="00B60D3F">
        <w:rPr>
          <w:rFonts w:cstheme="minorHAnsi"/>
        </w:rPr>
        <w:t>asks:</w:t>
      </w:r>
    </w:p>
    <w:p w14:paraId="2D8EE3B2" w14:textId="431FC273" w:rsidR="00FC1C28" w:rsidRPr="00B60D3F" w:rsidRDefault="00017D00" w:rsidP="00FC1C28">
      <w:pPr>
        <w:rPr>
          <w:rFonts w:cstheme="minorHAnsi"/>
        </w:rPr>
      </w:pPr>
      <w:r w:rsidRPr="00B60D3F">
        <w:rPr>
          <w:rFonts w:cstheme="minorHAnsi"/>
          <w:noProof/>
        </w:rPr>
        <w:drawing>
          <wp:anchor distT="0" distB="0" distL="114300" distR="114300" simplePos="0" relativeHeight="251660288" behindDoc="0" locked="0" layoutInCell="1" allowOverlap="1" wp14:anchorId="4CF95844" wp14:editId="34738474">
            <wp:simplePos x="0" y="0"/>
            <wp:positionH relativeFrom="margin">
              <wp:align>right</wp:align>
            </wp:positionH>
            <wp:positionV relativeFrom="paragraph">
              <wp:posOffset>71120</wp:posOffset>
            </wp:positionV>
            <wp:extent cx="3021794" cy="5478011"/>
            <wp:effectExtent l="0" t="0" r="7620" b="8890"/>
            <wp:wrapSquare wrapText="bothSides"/>
            <wp:docPr id="55" name="Picture 54">
              <a:extLst xmlns:a="http://schemas.openxmlformats.org/drawingml/2006/main">
                <a:ext uri="{FF2B5EF4-FFF2-40B4-BE49-F238E27FC236}">
                  <a16:creationId xmlns:a16="http://schemas.microsoft.com/office/drawing/2014/main" id="{7D8F8146-4148-404B-BC51-F4355A4B7F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4">
                      <a:extLst>
                        <a:ext uri="{FF2B5EF4-FFF2-40B4-BE49-F238E27FC236}">
                          <a16:creationId xmlns:a16="http://schemas.microsoft.com/office/drawing/2014/main" id="{7D8F8146-4148-404B-BC51-F4355A4B7F1E}"/>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21794" cy="5478011"/>
                    </a:xfrm>
                    <a:prstGeom prst="rect">
                      <a:avLst/>
                    </a:prstGeom>
                  </pic:spPr>
                </pic:pic>
              </a:graphicData>
            </a:graphic>
          </wp:anchor>
        </w:drawing>
      </w:r>
      <w:r w:rsidR="00FC1C28" w:rsidRPr="00B60D3F">
        <w:rPr>
          <w:rFonts w:cstheme="minorHAnsi"/>
        </w:rPr>
        <w:t>Drill and penetrate sand plug.</w:t>
      </w:r>
    </w:p>
    <w:p w14:paraId="73FF285D" w14:textId="77777777" w:rsidR="00FC1C28" w:rsidRPr="00B60D3F" w:rsidRDefault="00FC1C28" w:rsidP="00FC1C28">
      <w:pPr>
        <w:pStyle w:val="ListParagraph"/>
        <w:numPr>
          <w:ilvl w:val="0"/>
          <w:numId w:val="8"/>
        </w:numPr>
        <w:spacing w:line="360" w:lineRule="auto"/>
        <w:rPr>
          <w:rFonts w:cstheme="minorHAnsi"/>
        </w:rPr>
      </w:pPr>
      <w:r w:rsidRPr="00B60D3F">
        <w:rPr>
          <w:rFonts w:cstheme="minorHAnsi"/>
        </w:rPr>
        <w:t>Take SCR’s and Conduct a Kick Drill and get familiar with:</w:t>
      </w:r>
    </w:p>
    <w:p w14:paraId="1EBC6927"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Parameters to monitor</w:t>
      </w:r>
    </w:p>
    <w:p w14:paraId="3D1AD044"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Valves and manifold alignment</w:t>
      </w:r>
    </w:p>
    <w:p w14:paraId="48B4850A"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Verify and perform BOP closing steps</w:t>
      </w:r>
    </w:p>
    <w:p w14:paraId="50609D49"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Identify an action plan</w:t>
      </w:r>
    </w:p>
    <w:p w14:paraId="257ECC64" w14:textId="77777777" w:rsidR="00FC1C28" w:rsidRPr="00B60D3F" w:rsidRDefault="00FC1C28" w:rsidP="00FC1C28">
      <w:pPr>
        <w:pStyle w:val="ListParagraph"/>
        <w:numPr>
          <w:ilvl w:val="0"/>
          <w:numId w:val="8"/>
        </w:numPr>
        <w:spacing w:line="360" w:lineRule="auto"/>
        <w:rPr>
          <w:rFonts w:cstheme="minorHAnsi"/>
        </w:rPr>
      </w:pPr>
      <w:r w:rsidRPr="00B60D3F">
        <w:rPr>
          <w:rFonts w:cstheme="minorHAnsi"/>
        </w:rPr>
        <w:t>Drilling Parameters</w:t>
      </w:r>
    </w:p>
    <w:p w14:paraId="0C73EE20" w14:textId="5556D076" w:rsidR="00FC1C28" w:rsidRPr="00B60D3F" w:rsidRDefault="00FC1C28" w:rsidP="00FC1C28">
      <w:pPr>
        <w:pStyle w:val="ListParagraph"/>
        <w:numPr>
          <w:ilvl w:val="0"/>
          <w:numId w:val="8"/>
        </w:numPr>
        <w:spacing w:line="360" w:lineRule="auto"/>
        <w:rPr>
          <w:rFonts w:cstheme="minorHAnsi"/>
        </w:rPr>
      </w:pPr>
      <w:r w:rsidRPr="00B60D3F">
        <w:rPr>
          <w:rFonts w:cstheme="minorHAnsi"/>
        </w:rPr>
        <w:t xml:space="preserve">RPM 200, </w:t>
      </w:r>
      <w:r w:rsidR="00F14154">
        <w:rPr>
          <w:rFonts w:cstheme="minorHAnsi"/>
        </w:rPr>
        <w:t xml:space="preserve">Mud Pump </w:t>
      </w:r>
      <w:r w:rsidRPr="00B60D3F">
        <w:rPr>
          <w:rFonts w:cstheme="minorHAnsi"/>
        </w:rPr>
        <w:t xml:space="preserve">#1 </w:t>
      </w:r>
      <w:r w:rsidR="00F14154">
        <w:rPr>
          <w:rFonts w:cstheme="minorHAnsi"/>
        </w:rPr>
        <w:t xml:space="preserve">@ </w:t>
      </w:r>
      <w:r w:rsidRPr="00B60D3F">
        <w:rPr>
          <w:rFonts w:cstheme="minorHAnsi"/>
        </w:rPr>
        <w:t xml:space="preserve">80 SPM, use the Auto Driller for drilling </w:t>
      </w:r>
    </w:p>
    <w:p w14:paraId="5682F447" w14:textId="7E883015" w:rsidR="00FC1C28" w:rsidRPr="00B60D3F" w:rsidRDefault="00FC1C28" w:rsidP="00FC1C28">
      <w:pPr>
        <w:pStyle w:val="ListParagraph"/>
        <w:numPr>
          <w:ilvl w:val="0"/>
          <w:numId w:val="8"/>
        </w:numPr>
        <w:spacing w:line="360" w:lineRule="auto"/>
        <w:rPr>
          <w:rFonts w:cstheme="minorHAnsi"/>
        </w:rPr>
      </w:pPr>
      <w:r w:rsidRPr="00B60D3F">
        <w:rPr>
          <w:rFonts w:cstheme="minorHAnsi"/>
        </w:rPr>
        <w:t>Recognize the parameter changes when there is a kick in the wellbore</w:t>
      </w:r>
    </w:p>
    <w:p w14:paraId="78E21989"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Tank gain</w:t>
      </w:r>
    </w:p>
    <w:p w14:paraId="14FAA37E"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Pressure variation</w:t>
      </w:r>
    </w:p>
    <w:p w14:paraId="6E5EE306" w14:textId="77777777" w:rsidR="00FC1C28" w:rsidRPr="00B60D3F" w:rsidRDefault="00FC1C28" w:rsidP="00FC1C28">
      <w:pPr>
        <w:pStyle w:val="ListParagraph"/>
        <w:numPr>
          <w:ilvl w:val="0"/>
          <w:numId w:val="8"/>
        </w:numPr>
        <w:spacing w:line="360" w:lineRule="auto"/>
        <w:rPr>
          <w:rFonts w:cstheme="minorHAnsi"/>
        </w:rPr>
      </w:pPr>
      <w:r w:rsidRPr="00B60D3F">
        <w:rPr>
          <w:rFonts w:cstheme="minorHAnsi"/>
        </w:rPr>
        <w:t>Secure the well</w:t>
      </w:r>
    </w:p>
    <w:p w14:paraId="49385D9B"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Shut-in and record Pressure Readings</w:t>
      </w:r>
    </w:p>
    <w:p w14:paraId="126BEA0A"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Manifold in correct alignment</w:t>
      </w:r>
    </w:p>
    <w:p w14:paraId="50FE363B"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 xml:space="preserve">Explain why we’ve taken a kick with the current fluid weight </w:t>
      </w:r>
    </w:p>
    <w:p w14:paraId="437362E7" w14:textId="77777777" w:rsidR="00FC1C28" w:rsidRPr="00B60D3F" w:rsidRDefault="00FC1C28" w:rsidP="00FC1C28">
      <w:pPr>
        <w:pStyle w:val="ListParagraph"/>
        <w:numPr>
          <w:ilvl w:val="1"/>
          <w:numId w:val="8"/>
        </w:numPr>
        <w:spacing w:line="360" w:lineRule="auto"/>
        <w:rPr>
          <w:rFonts w:cstheme="minorHAnsi"/>
        </w:rPr>
      </w:pPr>
      <w:r w:rsidRPr="00B60D3F">
        <w:rPr>
          <w:rFonts w:cstheme="minorHAnsi"/>
        </w:rPr>
        <w:t>What are some indicators that the CIBP @12,500 might be leaking?</w:t>
      </w:r>
    </w:p>
    <w:p w14:paraId="3CA62038" w14:textId="77777777" w:rsidR="00FC1C28" w:rsidRPr="00B60D3F" w:rsidRDefault="00FC1C28" w:rsidP="00FC1C28">
      <w:pPr>
        <w:pStyle w:val="ListParagraph"/>
        <w:numPr>
          <w:ilvl w:val="2"/>
          <w:numId w:val="8"/>
        </w:numPr>
        <w:spacing w:line="360" w:lineRule="auto"/>
        <w:rPr>
          <w:rFonts w:cstheme="minorHAnsi"/>
        </w:rPr>
      </w:pPr>
      <w:r w:rsidRPr="00B60D3F">
        <w:rPr>
          <w:rFonts w:cstheme="minorHAnsi"/>
        </w:rPr>
        <w:t>Identify surface pressure</w:t>
      </w:r>
    </w:p>
    <w:p w14:paraId="4C2ED830" w14:textId="77777777" w:rsidR="00FC1C28" w:rsidRPr="00B60D3F" w:rsidRDefault="00FC1C28" w:rsidP="00FC1C28">
      <w:pPr>
        <w:pStyle w:val="ListParagraph"/>
        <w:numPr>
          <w:ilvl w:val="2"/>
          <w:numId w:val="8"/>
        </w:numPr>
        <w:spacing w:line="360" w:lineRule="auto"/>
        <w:rPr>
          <w:rFonts w:cstheme="minorHAnsi"/>
        </w:rPr>
      </w:pPr>
      <w:r w:rsidRPr="00B60D3F">
        <w:rPr>
          <w:rFonts w:cstheme="minorHAnsi"/>
        </w:rPr>
        <w:t>Identify the need of a new kill fluid density</w:t>
      </w:r>
    </w:p>
    <w:p w14:paraId="54D75B2C" w14:textId="1945DC70" w:rsidR="00255C06" w:rsidRPr="00B60D3F" w:rsidRDefault="00255C06" w:rsidP="00255C06">
      <w:pPr>
        <w:rPr>
          <w:rFonts w:cstheme="minorHAnsi"/>
          <w:noProof/>
        </w:rPr>
      </w:pPr>
    </w:p>
    <w:p w14:paraId="637E5438" w14:textId="77777777" w:rsidR="00017D00" w:rsidRPr="00B60D3F" w:rsidRDefault="00017D00" w:rsidP="00255C06">
      <w:pPr>
        <w:pStyle w:val="Heading2"/>
        <w:rPr>
          <w:rFonts w:asciiTheme="minorHAnsi" w:hAnsiTheme="minorHAnsi" w:cstheme="minorHAnsi"/>
          <w:noProof/>
          <w:sz w:val="22"/>
          <w:szCs w:val="22"/>
        </w:rPr>
      </w:pPr>
    </w:p>
    <w:p w14:paraId="64D18192" w14:textId="4EAD2557" w:rsidR="00255C06" w:rsidRPr="00B60D3F" w:rsidRDefault="00255C06" w:rsidP="00255C06">
      <w:pPr>
        <w:pStyle w:val="Heading2"/>
        <w:rPr>
          <w:rFonts w:asciiTheme="minorHAnsi" w:hAnsiTheme="minorHAnsi" w:cstheme="minorHAnsi"/>
          <w:noProof/>
          <w:sz w:val="22"/>
          <w:szCs w:val="22"/>
        </w:rPr>
      </w:pPr>
      <w:r w:rsidRPr="00B60D3F">
        <w:rPr>
          <w:rFonts w:asciiTheme="minorHAnsi" w:hAnsiTheme="minorHAnsi" w:cstheme="minorHAnsi"/>
          <w:noProof/>
          <w:sz w:val="22"/>
          <w:szCs w:val="22"/>
        </w:rPr>
        <w:t>Info:</w:t>
      </w:r>
    </w:p>
    <w:p w14:paraId="61194E8C" w14:textId="3C640009" w:rsidR="00FC1C28" w:rsidRPr="00B60D3F" w:rsidRDefault="00FC1C28" w:rsidP="00FC1C28">
      <w:pPr>
        <w:rPr>
          <w:rFonts w:cstheme="minorHAnsi"/>
        </w:rPr>
      </w:pPr>
      <w:r w:rsidRPr="00B60D3F">
        <w:rPr>
          <w:rFonts w:cstheme="minorHAnsi"/>
        </w:rPr>
        <w:t xml:space="preserve">The well configuration is a vertical well completed in an oil zone Sandstone @ 9291’ to 9913’ (Active). There is a sand plug @ 9280’. There is a workstring in the wellbore with heavy pipe and a bit @ 9267”. There is an abandoned gas zone @ 13,189’ isolated with a </w:t>
      </w:r>
      <w:r w:rsidR="006576FB">
        <w:rPr>
          <w:rFonts w:cstheme="minorHAnsi"/>
        </w:rPr>
        <w:t>CIBP</w:t>
      </w:r>
      <w:r w:rsidRPr="00B60D3F">
        <w:rPr>
          <w:rFonts w:cstheme="minorHAnsi"/>
        </w:rPr>
        <w:t xml:space="preserve"> @ 12500’.</w:t>
      </w:r>
    </w:p>
    <w:p w14:paraId="37062D61" w14:textId="6CF8B532" w:rsidR="00017D00" w:rsidRDefault="00017D00" w:rsidP="00FC1C28">
      <w:pPr>
        <w:rPr>
          <w:sz w:val="24"/>
          <w:szCs w:val="24"/>
        </w:rPr>
      </w:pPr>
      <w:r>
        <w:rPr>
          <w:noProof/>
        </w:rPr>
        <w:drawing>
          <wp:inline distT="0" distB="0" distL="0" distR="0" wp14:anchorId="1C4C242B" wp14:editId="01880EE8">
            <wp:extent cx="3247788" cy="3781425"/>
            <wp:effectExtent l="19050" t="19050" r="10160" b="9525"/>
            <wp:docPr id="58" name="Content Placeholder 57">
              <a:extLst xmlns:a="http://schemas.openxmlformats.org/drawingml/2006/main">
                <a:ext uri="{FF2B5EF4-FFF2-40B4-BE49-F238E27FC236}">
                  <a16:creationId xmlns:a16="http://schemas.microsoft.com/office/drawing/2014/main" id="{9E36B031-C8ED-4D74-B2B1-F1C0AEAB4BE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8" name="Content Placeholder 57">
                      <a:extLst>
                        <a:ext uri="{FF2B5EF4-FFF2-40B4-BE49-F238E27FC236}">
                          <a16:creationId xmlns:a16="http://schemas.microsoft.com/office/drawing/2014/main" id="{9E36B031-C8ED-4D74-B2B1-F1C0AEAB4BE9}"/>
                        </a:ext>
                      </a:extLst>
                    </pic:cNvPr>
                    <pic:cNvPicPr>
                      <a:picLocks noGrp="1"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47788" cy="3781425"/>
                    </a:xfrm>
                    <a:prstGeom prst="rect">
                      <a:avLst/>
                    </a:prstGeom>
                    <a:ln>
                      <a:solidFill>
                        <a:schemeClr val="tx1"/>
                      </a:solidFill>
                    </a:ln>
                  </pic:spPr>
                </pic:pic>
              </a:graphicData>
            </a:graphic>
          </wp:inline>
        </w:drawing>
      </w:r>
    </w:p>
    <w:p w14:paraId="359B9C73" w14:textId="77777777" w:rsidR="00255C06" w:rsidRDefault="00255C06" w:rsidP="00255C06">
      <w:pPr>
        <w:spacing w:line="256" w:lineRule="auto"/>
      </w:pPr>
    </w:p>
    <w:p w14:paraId="08BBA0FC" w14:textId="77777777" w:rsidR="00FC1C28" w:rsidRDefault="00FC1C28" w:rsidP="00FC1C28">
      <w:pPr>
        <w:pStyle w:val="Heading2"/>
        <w:rPr>
          <w:noProof/>
        </w:rPr>
      </w:pPr>
      <w:r>
        <w:rPr>
          <w:noProof/>
        </w:rPr>
        <w:t>Completing the Scenario</w:t>
      </w:r>
    </w:p>
    <w:p w14:paraId="211B94C7" w14:textId="77777777" w:rsidR="00FC1C28" w:rsidRDefault="00FC1C28" w:rsidP="00FC1C28">
      <w:pPr>
        <w:rPr>
          <w:noProof/>
        </w:rPr>
      </w:pPr>
      <w:r>
        <w:rPr>
          <w:noProof/>
        </w:rPr>
        <w:t>Once the Scenario has been completed, proceed to the Grading Tab which is located under the Well Control tab.  Click on “Advance” to finalise the Scenario.</w:t>
      </w:r>
    </w:p>
    <w:p w14:paraId="3A2756BB" w14:textId="77777777" w:rsidR="00FC1C28" w:rsidRDefault="00FC1C28" w:rsidP="00FC1C28">
      <w:pPr>
        <w:rPr>
          <w:noProof/>
        </w:rPr>
      </w:pPr>
      <w:r>
        <w:rPr>
          <w:noProof/>
        </w:rPr>
        <w:t>This will then show the Simulation as “Complete” in the main menu.</w:t>
      </w:r>
    </w:p>
    <w:p w14:paraId="0453C96A" w14:textId="77777777" w:rsidR="00255C06" w:rsidRDefault="00255C06" w:rsidP="00255C06">
      <w:pPr>
        <w:pStyle w:val="Heading2"/>
      </w:pPr>
    </w:p>
    <w:p w14:paraId="1291E8E4" w14:textId="77777777" w:rsidR="00791C20" w:rsidRDefault="00791C20" w:rsidP="00FC1C28">
      <w:pPr>
        <w:pStyle w:val="Heading2"/>
      </w:pPr>
    </w:p>
    <w:p w14:paraId="55322CC6" w14:textId="77777777" w:rsidR="00791C20" w:rsidRDefault="00791C20" w:rsidP="00FC1C28">
      <w:pPr>
        <w:pStyle w:val="Heading2"/>
      </w:pPr>
    </w:p>
    <w:p w14:paraId="0DF8D733" w14:textId="77777777" w:rsidR="00791C20" w:rsidRDefault="00791C20" w:rsidP="00FC1C28">
      <w:pPr>
        <w:pStyle w:val="Heading2"/>
      </w:pPr>
    </w:p>
    <w:p w14:paraId="50B28BEF" w14:textId="77777777" w:rsidR="00791C20" w:rsidRDefault="00791C20" w:rsidP="00FC1C28">
      <w:pPr>
        <w:pStyle w:val="Heading2"/>
      </w:pPr>
    </w:p>
    <w:p w14:paraId="23E92333" w14:textId="651E265C" w:rsidR="00FC1C28" w:rsidRPr="006576FB" w:rsidRDefault="00FC1C28" w:rsidP="00FC1C28">
      <w:pPr>
        <w:pStyle w:val="Heading2"/>
        <w:rPr>
          <w:highlight w:val="yellow"/>
        </w:rPr>
      </w:pPr>
      <w:r w:rsidRPr="006576FB">
        <w:rPr>
          <w:highlight w:val="yellow"/>
        </w:rPr>
        <w:t>Simulation Quiz:</w:t>
      </w:r>
      <w:r w:rsidRPr="006576FB">
        <w:rPr>
          <w:noProof/>
          <w:highlight w:val="yellow"/>
        </w:rPr>
        <w:t xml:space="preserve"> </w:t>
      </w:r>
    </w:p>
    <w:p w14:paraId="4AD77F20" w14:textId="77777777" w:rsidR="00791C20" w:rsidRPr="006576FB" w:rsidRDefault="00FC1C28" w:rsidP="00791C20">
      <w:pPr>
        <w:rPr>
          <w:highlight w:val="yellow"/>
        </w:rPr>
      </w:pPr>
      <w:r w:rsidRPr="006576FB">
        <w:rPr>
          <w:highlight w:val="yellow"/>
        </w:rPr>
        <w:t xml:space="preserve">During the simulation you need to take notes as there will be a quiz at the end.  The questions asked after the simulation are: </w:t>
      </w:r>
    </w:p>
    <w:p w14:paraId="647ACB1A" w14:textId="5A024591" w:rsidR="00255C06" w:rsidRPr="006576FB" w:rsidRDefault="00791C20" w:rsidP="00791C20">
      <w:pPr>
        <w:pStyle w:val="ListParagraph"/>
        <w:numPr>
          <w:ilvl w:val="0"/>
          <w:numId w:val="9"/>
        </w:numPr>
        <w:rPr>
          <w:highlight w:val="yellow"/>
        </w:rPr>
      </w:pPr>
      <w:r w:rsidRPr="006576FB">
        <w:rPr>
          <w:highlight w:val="yellow"/>
        </w:rPr>
        <w:lastRenderedPageBreak/>
        <w:t>Which of the following represent an immediately warning sing that sand plug has been over passed?</w:t>
      </w:r>
    </w:p>
    <w:p w14:paraId="283324F8" w14:textId="73966E6C" w:rsidR="00791C20" w:rsidRPr="006576FB" w:rsidRDefault="00791C20" w:rsidP="00791C20">
      <w:pPr>
        <w:pStyle w:val="ListParagraph"/>
        <w:numPr>
          <w:ilvl w:val="1"/>
          <w:numId w:val="9"/>
        </w:numPr>
        <w:rPr>
          <w:highlight w:val="yellow"/>
        </w:rPr>
      </w:pPr>
      <w:r w:rsidRPr="006576FB">
        <w:rPr>
          <w:highlight w:val="yellow"/>
        </w:rPr>
        <w:t>Increase in Pump pressure.</w:t>
      </w:r>
    </w:p>
    <w:p w14:paraId="6D172A28" w14:textId="372AAD46" w:rsidR="00791C20" w:rsidRPr="006576FB" w:rsidRDefault="00791C20" w:rsidP="00791C20">
      <w:pPr>
        <w:pStyle w:val="ListParagraph"/>
        <w:numPr>
          <w:ilvl w:val="1"/>
          <w:numId w:val="9"/>
        </w:numPr>
        <w:rPr>
          <w:highlight w:val="yellow"/>
        </w:rPr>
      </w:pPr>
      <w:r w:rsidRPr="006576FB">
        <w:rPr>
          <w:highlight w:val="yellow"/>
        </w:rPr>
        <w:t>Drilling break.</w:t>
      </w:r>
    </w:p>
    <w:p w14:paraId="7B461584" w14:textId="5C66EDE5" w:rsidR="00791C20" w:rsidRPr="006576FB" w:rsidRDefault="00791C20" w:rsidP="00791C20">
      <w:pPr>
        <w:pStyle w:val="ListParagraph"/>
        <w:numPr>
          <w:ilvl w:val="1"/>
          <w:numId w:val="9"/>
        </w:numPr>
        <w:rPr>
          <w:highlight w:val="yellow"/>
        </w:rPr>
      </w:pPr>
      <w:r w:rsidRPr="006576FB">
        <w:rPr>
          <w:highlight w:val="yellow"/>
        </w:rPr>
        <w:t>Hook load decrease.</w:t>
      </w:r>
    </w:p>
    <w:p w14:paraId="1F2FB16C" w14:textId="75CB5086" w:rsidR="00791C20" w:rsidRPr="006576FB" w:rsidRDefault="00791C20" w:rsidP="00791C20">
      <w:pPr>
        <w:pStyle w:val="ListParagraph"/>
        <w:numPr>
          <w:ilvl w:val="1"/>
          <w:numId w:val="9"/>
        </w:numPr>
        <w:rPr>
          <w:highlight w:val="yellow"/>
        </w:rPr>
      </w:pPr>
      <w:r w:rsidRPr="006576FB">
        <w:rPr>
          <w:highlight w:val="yellow"/>
        </w:rPr>
        <w:t>Mud viscosity decrease.</w:t>
      </w:r>
    </w:p>
    <w:p w14:paraId="13DD1F91" w14:textId="77777777" w:rsidR="009F6429" w:rsidRPr="006576FB" w:rsidRDefault="009F6429" w:rsidP="009F6429">
      <w:pPr>
        <w:pStyle w:val="ListParagraph"/>
        <w:ind w:left="1440"/>
        <w:rPr>
          <w:highlight w:val="yellow"/>
        </w:rPr>
      </w:pPr>
    </w:p>
    <w:p w14:paraId="0F74CD96" w14:textId="2D4D5638" w:rsidR="00791C20" w:rsidRPr="006576FB" w:rsidRDefault="009F6429" w:rsidP="00791C20">
      <w:pPr>
        <w:pStyle w:val="ListParagraph"/>
        <w:numPr>
          <w:ilvl w:val="0"/>
          <w:numId w:val="9"/>
        </w:numPr>
        <w:rPr>
          <w:highlight w:val="yellow"/>
        </w:rPr>
      </w:pPr>
      <w:r w:rsidRPr="006576FB">
        <w:rPr>
          <w:highlight w:val="yellow"/>
        </w:rPr>
        <w:t>What should be done if you a pit gain is having place during sand plug drilling?</w:t>
      </w:r>
    </w:p>
    <w:p w14:paraId="5DA749E9" w14:textId="7F45C6A1" w:rsidR="009F6429" w:rsidRPr="006576FB" w:rsidRDefault="009F6429" w:rsidP="009F6429">
      <w:pPr>
        <w:pStyle w:val="ListParagraph"/>
        <w:numPr>
          <w:ilvl w:val="1"/>
          <w:numId w:val="9"/>
        </w:numPr>
        <w:rPr>
          <w:highlight w:val="yellow"/>
        </w:rPr>
      </w:pPr>
      <w:r w:rsidRPr="006576FB">
        <w:rPr>
          <w:highlight w:val="yellow"/>
        </w:rPr>
        <w:t>Continue with drilling operations.</w:t>
      </w:r>
    </w:p>
    <w:p w14:paraId="1D68E802" w14:textId="3C5A2821" w:rsidR="009F6429" w:rsidRPr="006576FB" w:rsidRDefault="009F6429" w:rsidP="009F6429">
      <w:pPr>
        <w:pStyle w:val="ListParagraph"/>
        <w:numPr>
          <w:ilvl w:val="1"/>
          <w:numId w:val="9"/>
        </w:numPr>
        <w:rPr>
          <w:highlight w:val="yellow"/>
        </w:rPr>
      </w:pPr>
      <w:r w:rsidRPr="006576FB">
        <w:rPr>
          <w:highlight w:val="yellow"/>
        </w:rPr>
        <w:t>Increase pump pressure</w:t>
      </w:r>
      <w:r w:rsidR="00904A89" w:rsidRPr="006576FB">
        <w:rPr>
          <w:highlight w:val="yellow"/>
        </w:rPr>
        <w:t xml:space="preserve"> to clean out sand</w:t>
      </w:r>
      <w:r w:rsidRPr="006576FB">
        <w:rPr>
          <w:highlight w:val="yellow"/>
        </w:rPr>
        <w:t>.</w:t>
      </w:r>
    </w:p>
    <w:p w14:paraId="60AF47CF" w14:textId="0CE82780" w:rsidR="009F6429" w:rsidRPr="006576FB" w:rsidRDefault="009F6429" w:rsidP="009F6429">
      <w:pPr>
        <w:pStyle w:val="ListParagraph"/>
        <w:numPr>
          <w:ilvl w:val="1"/>
          <w:numId w:val="9"/>
        </w:numPr>
        <w:rPr>
          <w:highlight w:val="yellow"/>
        </w:rPr>
      </w:pPr>
      <w:r w:rsidRPr="006576FB">
        <w:rPr>
          <w:highlight w:val="yellow"/>
        </w:rPr>
        <w:t>Stop operations and check for an influx.</w:t>
      </w:r>
    </w:p>
    <w:p w14:paraId="41400196" w14:textId="0EE68F23" w:rsidR="009F6429" w:rsidRPr="006576FB" w:rsidRDefault="00904A89" w:rsidP="009F6429">
      <w:pPr>
        <w:pStyle w:val="ListParagraph"/>
        <w:numPr>
          <w:ilvl w:val="1"/>
          <w:numId w:val="9"/>
        </w:numPr>
        <w:rPr>
          <w:highlight w:val="yellow"/>
        </w:rPr>
      </w:pPr>
      <w:r w:rsidRPr="006576FB">
        <w:rPr>
          <w:highlight w:val="yellow"/>
        </w:rPr>
        <w:t>Reciprocate the string.</w:t>
      </w:r>
    </w:p>
    <w:p w14:paraId="4179A2FE" w14:textId="26412EEE" w:rsidR="00904A89" w:rsidRPr="006576FB" w:rsidRDefault="00904A89" w:rsidP="00904A89">
      <w:pPr>
        <w:rPr>
          <w:highlight w:val="yellow"/>
        </w:rPr>
      </w:pPr>
      <w:r w:rsidRPr="006576FB">
        <w:rPr>
          <w:highlight w:val="yellow"/>
        </w:rPr>
        <w:t>Collect the following data:</w:t>
      </w:r>
    </w:p>
    <w:p w14:paraId="78091D36" w14:textId="0B60B0C7" w:rsidR="00904A89" w:rsidRPr="006576FB" w:rsidRDefault="00904A89" w:rsidP="00904A89">
      <w:pPr>
        <w:pStyle w:val="ListParagraph"/>
        <w:numPr>
          <w:ilvl w:val="0"/>
          <w:numId w:val="10"/>
        </w:numPr>
        <w:rPr>
          <w:highlight w:val="yellow"/>
        </w:rPr>
      </w:pPr>
      <w:r w:rsidRPr="006576FB">
        <w:rPr>
          <w:highlight w:val="yellow"/>
        </w:rPr>
        <w:t>Which was the first indicator a problem was occurring in the well?</w:t>
      </w:r>
    </w:p>
    <w:p w14:paraId="176A8535" w14:textId="1B2EE074" w:rsidR="00904A89" w:rsidRPr="006576FB" w:rsidRDefault="00904A89" w:rsidP="00904A89">
      <w:pPr>
        <w:pStyle w:val="ListParagraph"/>
        <w:numPr>
          <w:ilvl w:val="0"/>
          <w:numId w:val="10"/>
        </w:numPr>
        <w:rPr>
          <w:highlight w:val="yellow"/>
        </w:rPr>
      </w:pPr>
      <w:r w:rsidRPr="006576FB">
        <w:rPr>
          <w:highlight w:val="yellow"/>
        </w:rPr>
        <w:t>Which was the steps taken to secure the drill string?</w:t>
      </w:r>
    </w:p>
    <w:p w14:paraId="2BE43244" w14:textId="2E7EB3D0" w:rsidR="00904A89" w:rsidRPr="006576FB" w:rsidRDefault="00904A89" w:rsidP="00904A89">
      <w:pPr>
        <w:pStyle w:val="ListParagraph"/>
        <w:numPr>
          <w:ilvl w:val="0"/>
          <w:numId w:val="10"/>
        </w:numPr>
        <w:rPr>
          <w:highlight w:val="yellow"/>
        </w:rPr>
      </w:pPr>
      <w:r w:rsidRPr="006576FB">
        <w:rPr>
          <w:highlight w:val="yellow"/>
        </w:rPr>
        <w:t>Which was the steps to secure the well?</w:t>
      </w:r>
    </w:p>
    <w:p w14:paraId="635DB5C9" w14:textId="6B339A89" w:rsidR="00904A89" w:rsidRPr="006576FB" w:rsidRDefault="00904A89" w:rsidP="00904A89">
      <w:pPr>
        <w:pStyle w:val="ListParagraph"/>
        <w:numPr>
          <w:ilvl w:val="0"/>
          <w:numId w:val="10"/>
        </w:numPr>
        <w:rPr>
          <w:highlight w:val="yellow"/>
        </w:rPr>
      </w:pPr>
      <w:r w:rsidRPr="006576FB">
        <w:rPr>
          <w:highlight w:val="yellow"/>
        </w:rPr>
        <w:t>Which was the Shut-in pressures at surface?</w:t>
      </w:r>
    </w:p>
    <w:p w14:paraId="03DBCC58" w14:textId="1D28E560" w:rsidR="00904A89" w:rsidRPr="006576FB" w:rsidRDefault="00904A89" w:rsidP="00904A89">
      <w:pPr>
        <w:pStyle w:val="ListParagraph"/>
        <w:numPr>
          <w:ilvl w:val="0"/>
          <w:numId w:val="10"/>
        </w:numPr>
        <w:rPr>
          <w:highlight w:val="yellow"/>
        </w:rPr>
      </w:pPr>
      <w:r w:rsidRPr="006576FB">
        <w:rPr>
          <w:highlight w:val="yellow"/>
        </w:rPr>
        <w:t>Which was the pit gain volume?</w:t>
      </w:r>
    </w:p>
    <w:p w14:paraId="6A5E99FE" w14:textId="77777777" w:rsidR="00791C20" w:rsidRDefault="00791C20" w:rsidP="00255C06">
      <w:pPr>
        <w:keepNext/>
      </w:pPr>
    </w:p>
    <w:p w14:paraId="55CE8075" w14:textId="77777777" w:rsidR="00255C06" w:rsidRDefault="00255C06" w:rsidP="00255C06">
      <w:pPr>
        <w:pStyle w:val="Caption"/>
        <w:jc w:val="right"/>
      </w:pPr>
    </w:p>
    <w:p w14:paraId="6E22E470" w14:textId="389916D2" w:rsidR="00255C06" w:rsidRDefault="00255C06" w:rsidP="00255C06"/>
    <w:p w14:paraId="640D3F1E" w14:textId="77777777" w:rsidR="00791C20" w:rsidRDefault="00791C20" w:rsidP="00255C06"/>
    <w:p w14:paraId="4BA29805" w14:textId="77777777" w:rsidR="00255C06" w:rsidRDefault="00255C06" w:rsidP="00255C06"/>
    <w:p w14:paraId="6EF0F60D" w14:textId="77777777" w:rsidR="002D2998" w:rsidRPr="001F1169" w:rsidRDefault="002D2998" w:rsidP="00255C06">
      <w:pPr>
        <w:pStyle w:val="Caption"/>
      </w:pPr>
    </w:p>
    <w:sectPr w:rsidR="002D2998" w:rsidRPr="001F1169">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E7AC" w14:textId="77777777" w:rsidR="002C6A17" w:rsidRDefault="002C6A17" w:rsidP="00A5139B">
      <w:pPr>
        <w:spacing w:after="0" w:line="240" w:lineRule="auto"/>
      </w:pPr>
      <w:r>
        <w:separator/>
      </w:r>
    </w:p>
  </w:endnote>
  <w:endnote w:type="continuationSeparator" w:id="0">
    <w:p w14:paraId="3DD0A0A4" w14:textId="77777777" w:rsidR="002C6A17" w:rsidRDefault="002C6A17" w:rsidP="00A5139B">
      <w:pPr>
        <w:spacing w:after="0" w:line="240" w:lineRule="auto"/>
      </w:pPr>
      <w:r>
        <w:continuationSeparator/>
      </w:r>
    </w:p>
  </w:endnote>
  <w:endnote w:type="continuationNotice" w:id="1">
    <w:p w14:paraId="7172BA57" w14:textId="77777777" w:rsidR="002C6A17" w:rsidRDefault="002C6A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F8B4" w14:textId="42110ADD" w:rsidR="00506B73" w:rsidRDefault="00506B73">
    <w:pPr>
      <w:pStyle w:val="Footer"/>
    </w:pPr>
    <w:r>
      <w:rPr>
        <w:noProof/>
      </w:rPr>
      <w:drawing>
        <wp:anchor distT="0" distB="0" distL="114300" distR="114300" simplePos="0" relativeHeight="251658240" behindDoc="0" locked="0" layoutInCell="1" allowOverlap="1" wp14:anchorId="22DAAA03" wp14:editId="465A801C">
          <wp:simplePos x="0" y="0"/>
          <wp:positionH relativeFrom="column">
            <wp:posOffset>2133600</wp:posOffset>
          </wp:positionH>
          <wp:positionV relativeFrom="paragraph">
            <wp:posOffset>-66675</wp:posOffset>
          </wp:positionV>
          <wp:extent cx="1181100" cy="3860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181100" cy="38608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2833C" w14:textId="77777777" w:rsidR="002C6A17" w:rsidRDefault="002C6A17" w:rsidP="00A5139B">
      <w:pPr>
        <w:spacing w:after="0" w:line="240" w:lineRule="auto"/>
      </w:pPr>
      <w:r>
        <w:separator/>
      </w:r>
    </w:p>
  </w:footnote>
  <w:footnote w:type="continuationSeparator" w:id="0">
    <w:p w14:paraId="57371090" w14:textId="77777777" w:rsidR="002C6A17" w:rsidRDefault="002C6A17" w:rsidP="00A5139B">
      <w:pPr>
        <w:spacing w:after="0" w:line="240" w:lineRule="auto"/>
      </w:pPr>
      <w:r>
        <w:continuationSeparator/>
      </w:r>
    </w:p>
  </w:footnote>
  <w:footnote w:type="continuationNotice" w:id="1">
    <w:p w14:paraId="23D1B165" w14:textId="77777777" w:rsidR="002C6A17" w:rsidRDefault="002C6A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0636" w14:textId="7F85EA47" w:rsidR="00A5139B" w:rsidRDefault="069C7ABF">
    <w:pPr>
      <w:pStyle w:val="Header"/>
    </w:pPr>
    <w:r>
      <w:rPr>
        <w:noProof/>
      </w:rPr>
      <w:drawing>
        <wp:inline distT="0" distB="0" distL="0" distR="0" wp14:anchorId="4F79B1C2" wp14:editId="069C7ABF">
          <wp:extent cx="1094689" cy="49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94689" cy="4953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6540"/>
    <w:multiLevelType w:val="hybridMultilevel"/>
    <w:tmpl w:val="FFFFFFFF"/>
    <w:lvl w:ilvl="0" w:tplc="196A65CA">
      <w:start w:val="1"/>
      <w:numFmt w:val="decimal"/>
      <w:lvlText w:val="%1."/>
      <w:lvlJc w:val="left"/>
      <w:pPr>
        <w:ind w:left="720" w:hanging="360"/>
      </w:pPr>
    </w:lvl>
    <w:lvl w:ilvl="1" w:tplc="73585DE6">
      <w:start w:val="1"/>
      <w:numFmt w:val="lowerLetter"/>
      <w:lvlText w:val="%2."/>
      <w:lvlJc w:val="left"/>
      <w:pPr>
        <w:ind w:left="1440" w:hanging="360"/>
      </w:pPr>
    </w:lvl>
    <w:lvl w:ilvl="2" w:tplc="A59841A6">
      <w:start w:val="1"/>
      <w:numFmt w:val="lowerRoman"/>
      <w:lvlText w:val="%3."/>
      <w:lvlJc w:val="right"/>
      <w:pPr>
        <w:ind w:left="2160" w:hanging="180"/>
      </w:pPr>
    </w:lvl>
    <w:lvl w:ilvl="3" w:tplc="E02A25A2">
      <w:start w:val="1"/>
      <w:numFmt w:val="decimal"/>
      <w:lvlText w:val="%4."/>
      <w:lvlJc w:val="left"/>
      <w:pPr>
        <w:ind w:left="2880" w:hanging="360"/>
      </w:pPr>
    </w:lvl>
    <w:lvl w:ilvl="4" w:tplc="FF32B752">
      <w:start w:val="1"/>
      <w:numFmt w:val="lowerLetter"/>
      <w:lvlText w:val="%5."/>
      <w:lvlJc w:val="left"/>
      <w:pPr>
        <w:ind w:left="3600" w:hanging="360"/>
      </w:pPr>
    </w:lvl>
    <w:lvl w:ilvl="5" w:tplc="55703356">
      <w:start w:val="1"/>
      <w:numFmt w:val="lowerRoman"/>
      <w:lvlText w:val="%6."/>
      <w:lvlJc w:val="right"/>
      <w:pPr>
        <w:ind w:left="4320" w:hanging="180"/>
      </w:pPr>
    </w:lvl>
    <w:lvl w:ilvl="6" w:tplc="E90ABF1E">
      <w:start w:val="1"/>
      <w:numFmt w:val="decimal"/>
      <w:lvlText w:val="%7."/>
      <w:lvlJc w:val="left"/>
      <w:pPr>
        <w:ind w:left="5040" w:hanging="360"/>
      </w:pPr>
    </w:lvl>
    <w:lvl w:ilvl="7" w:tplc="75746B74">
      <w:start w:val="1"/>
      <w:numFmt w:val="lowerLetter"/>
      <w:lvlText w:val="%8."/>
      <w:lvlJc w:val="left"/>
      <w:pPr>
        <w:ind w:left="5760" w:hanging="360"/>
      </w:pPr>
    </w:lvl>
    <w:lvl w:ilvl="8" w:tplc="E3361DBA">
      <w:start w:val="1"/>
      <w:numFmt w:val="lowerRoman"/>
      <w:lvlText w:val="%9."/>
      <w:lvlJc w:val="right"/>
      <w:pPr>
        <w:ind w:left="6480" w:hanging="180"/>
      </w:pPr>
    </w:lvl>
  </w:abstractNum>
  <w:abstractNum w:abstractNumId="1" w15:restartNumberingAfterBreak="0">
    <w:nsid w:val="10B22EDE"/>
    <w:multiLevelType w:val="hybridMultilevel"/>
    <w:tmpl w:val="74CAEB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58F404C"/>
    <w:multiLevelType w:val="hybridMultilevel"/>
    <w:tmpl w:val="1E3E85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951E6E"/>
    <w:multiLevelType w:val="hybridMultilevel"/>
    <w:tmpl w:val="F88E104A"/>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342BC1"/>
    <w:multiLevelType w:val="hybridMultilevel"/>
    <w:tmpl w:val="D6B0C9D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6BA6E26"/>
    <w:multiLevelType w:val="hybridMultilevel"/>
    <w:tmpl w:val="031CA3F2"/>
    <w:lvl w:ilvl="0" w:tplc="2138D242">
      <w:start w:val="1"/>
      <w:numFmt w:val="decimal"/>
      <w:lvlText w:val="%1."/>
      <w:lvlJc w:val="left"/>
      <w:pPr>
        <w:ind w:left="720" w:hanging="360"/>
      </w:pPr>
    </w:lvl>
    <w:lvl w:ilvl="1" w:tplc="E7A08D36">
      <w:start w:val="1"/>
      <w:numFmt w:val="lowerLetter"/>
      <w:lvlText w:val="%2."/>
      <w:lvlJc w:val="left"/>
      <w:pPr>
        <w:ind w:left="1440" w:hanging="360"/>
      </w:pPr>
    </w:lvl>
    <w:lvl w:ilvl="2" w:tplc="D2A0EDF4">
      <w:start w:val="1"/>
      <w:numFmt w:val="lowerRoman"/>
      <w:lvlText w:val="%3."/>
      <w:lvlJc w:val="right"/>
      <w:pPr>
        <w:ind w:left="2160" w:hanging="180"/>
      </w:pPr>
    </w:lvl>
    <w:lvl w:ilvl="3" w:tplc="3ECA48EA">
      <w:start w:val="1"/>
      <w:numFmt w:val="decimal"/>
      <w:lvlText w:val="%4."/>
      <w:lvlJc w:val="left"/>
      <w:pPr>
        <w:ind w:left="2880" w:hanging="360"/>
      </w:pPr>
    </w:lvl>
    <w:lvl w:ilvl="4" w:tplc="85EAC430">
      <w:start w:val="1"/>
      <w:numFmt w:val="lowerLetter"/>
      <w:lvlText w:val="%5."/>
      <w:lvlJc w:val="left"/>
      <w:pPr>
        <w:ind w:left="3600" w:hanging="360"/>
      </w:pPr>
    </w:lvl>
    <w:lvl w:ilvl="5" w:tplc="007E2D12">
      <w:start w:val="1"/>
      <w:numFmt w:val="lowerRoman"/>
      <w:lvlText w:val="%6."/>
      <w:lvlJc w:val="right"/>
      <w:pPr>
        <w:ind w:left="4320" w:hanging="180"/>
      </w:pPr>
    </w:lvl>
    <w:lvl w:ilvl="6" w:tplc="64209F82">
      <w:start w:val="1"/>
      <w:numFmt w:val="decimal"/>
      <w:lvlText w:val="%7."/>
      <w:lvlJc w:val="left"/>
      <w:pPr>
        <w:ind w:left="5040" w:hanging="360"/>
      </w:pPr>
    </w:lvl>
    <w:lvl w:ilvl="7" w:tplc="B4D4DD30">
      <w:start w:val="1"/>
      <w:numFmt w:val="lowerLetter"/>
      <w:lvlText w:val="%8."/>
      <w:lvlJc w:val="left"/>
      <w:pPr>
        <w:ind w:left="5760" w:hanging="360"/>
      </w:pPr>
    </w:lvl>
    <w:lvl w:ilvl="8" w:tplc="FA24C8E6">
      <w:start w:val="1"/>
      <w:numFmt w:val="lowerRoman"/>
      <w:lvlText w:val="%9."/>
      <w:lvlJc w:val="right"/>
      <w:pPr>
        <w:ind w:left="6480" w:hanging="180"/>
      </w:pPr>
    </w:lvl>
  </w:abstractNum>
  <w:abstractNum w:abstractNumId="6" w15:restartNumberingAfterBreak="0">
    <w:nsid w:val="5D513E9C"/>
    <w:multiLevelType w:val="hybridMultilevel"/>
    <w:tmpl w:val="D34C8B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BF44DBD"/>
    <w:multiLevelType w:val="hybridMultilevel"/>
    <w:tmpl w:val="4484CAFE"/>
    <w:lvl w:ilvl="0" w:tplc="19DA344A">
      <w:start w:val="1"/>
      <w:numFmt w:val="decimal"/>
      <w:lvlText w:val="%1."/>
      <w:lvlJc w:val="left"/>
      <w:pPr>
        <w:ind w:left="720" w:hanging="360"/>
      </w:pPr>
    </w:lvl>
    <w:lvl w:ilvl="1" w:tplc="4E9E89EC">
      <w:start w:val="1"/>
      <w:numFmt w:val="lowerLetter"/>
      <w:lvlText w:val="%2."/>
      <w:lvlJc w:val="left"/>
      <w:pPr>
        <w:ind w:left="1440" w:hanging="360"/>
      </w:pPr>
    </w:lvl>
    <w:lvl w:ilvl="2" w:tplc="AD7CEC16">
      <w:start w:val="1"/>
      <w:numFmt w:val="lowerRoman"/>
      <w:lvlText w:val="%3."/>
      <w:lvlJc w:val="right"/>
      <w:pPr>
        <w:ind w:left="2160" w:hanging="180"/>
      </w:pPr>
    </w:lvl>
    <w:lvl w:ilvl="3" w:tplc="B7B40D3E">
      <w:start w:val="1"/>
      <w:numFmt w:val="decimal"/>
      <w:lvlText w:val="%4."/>
      <w:lvlJc w:val="left"/>
      <w:pPr>
        <w:ind w:left="2880" w:hanging="360"/>
      </w:pPr>
    </w:lvl>
    <w:lvl w:ilvl="4" w:tplc="8A101BB4">
      <w:start w:val="1"/>
      <w:numFmt w:val="lowerLetter"/>
      <w:lvlText w:val="%5."/>
      <w:lvlJc w:val="left"/>
      <w:pPr>
        <w:ind w:left="3600" w:hanging="360"/>
      </w:pPr>
    </w:lvl>
    <w:lvl w:ilvl="5" w:tplc="13FE44CE">
      <w:start w:val="1"/>
      <w:numFmt w:val="lowerRoman"/>
      <w:lvlText w:val="%6."/>
      <w:lvlJc w:val="right"/>
      <w:pPr>
        <w:ind w:left="4320" w:hanging="180"/>
      </w:pPr>
    </w:lvl>
    <w:lvl w:ilvl="6" w:tplc="F0F43FD4">
      <w:start w:val="1"/>
      <w:numFmt w:val="decimal"/>
      <w:lvlText w:val="%7."/>
      <w:lvlJc w:val="left"/>
      <w:pPr>
        <w:ind w:left="5040" w:hanging="360"/>
      </w:pPr>
    </w:lvl>
    <w:lvl w:ilvl="7" w:tplc="07FC96AE">
      <w:start w:val="1"/>
      <w:numFmt w:val="lowerLetter"/>
      <w:lvlText w:val="%8."/>
      <w:lvlJc w:val="left"/>
      <w:pPr>
        <w:ind w:left="5760" w:hanging="360"/>
      </w:pPr>
    </w:lvl>
    <w:lvl w:ilvl="8" w:tplc="2EBEB6BE">
      <w:start w:val="1"/>
      <w:numFmt w:val="lowerRoman"/>
      <w:lvlText w:val="%9."/>
      <w:lvlJc w:val="right"/>
      <w:pPr>
        <w:ind w:left="6480" w:hanging="180"/>
      </w:pPr>
    </w:lvl>
  </w:abstractNum>
  <w:abstractNum w:abstractNumId="8" w15:restartNumberingAfterBreak="0">
    <w:nsid w:val="7586656B"/>
    <w:multiLevelType w:val="hybridMultilevel"/>
    <w:tmpl w:val="FFFFFFFF"/>
    <w:lvl w:ilvl="0" w:tplc="1B18CB22">
      <w:start w:val="1"/>
      <w:numFmt w:val="decimal"/>
      <w:lvlText w:val="%1."/>
      <w:lvlJc w:val="left"/>
      <w:pPr>
        <w:ind w:left="720" w:hanging="360"/>
      </w:pPr>
    </w:lvl>
    <w:lvl w:ilvl="1" w:tplc="4C023670">
      <w:start w:val="1"/>
      <w:numFmt w:val="lowerLetter"/>
      <w:lvlText w:val="%2."/>
      <w:lvlJc w:val="left"/>
      <w:pPr>
        <w:ind w:left="1440" w:hanging="360"/>
      </w:pPr>
    </w:lvl>
    <w:lvl w:ilvl="2" w:tplc="EC5AE11C">
      <w:start w:val="1"/>
      <w:numFmt w:val="lowerRoman"/>
      <w:lvlText w:val="%3."/>
      <w:lvlJc w:val="right"/>
      <w:pPr>
        <w:ind w:left="2160" w:hanging="180"/>
      </w:pPr>
    </w:lvl>
    <w:lvl w:ilvl="3" w:tplc="858CD32C">
      <w:start w:val="1"/>
      <w:numFmt w:val="decimal"/>
      <w:lvlText w:val="%4."/>
      <w:lvlJc w:val="left"/>
      <w:pPr>
        <w:ind w:left="2880" w:hanging="360"/>
      </w:pPr>
    </w:lvl>
    <w:lvl w:ilvl="4" w:tplc="B5FADBC0">
      <w:start w:val="1"/>
      <w:numFmt w:val="lowerLetter"/>
      <w:lvlText w:val="%5."/>
      <w:lvlJc w:val="left"/>
      <w:pPr>
        <w:ind w:left="3600" w:hanging="360"/>
      </w:pPr>
    </w:lvl>
    <w:lvl w:ilvl="5" w:tplc="09706814">
      <w:start w:val="1"/>
      <w:numFmt w:val="lowerRoman"/>
      <w:lvlText w:val="%6."/>
      <w:lvlJc w:val="right"/>
      <w:pPr>
        <w:ind w:left="4320" w:hanging="180"/>
      </w:pPr>
    </w:lvl>
    <w:lvl w:ilvl="6" w:tplc="4010F7DA">
      <w:start w:val="1"/>
      <w:numFmt w:val="decimal"/>
      <w:lvlText w:val="%7."/>
      <w:lvlJc w:val="left"/>
      <w:pPr>
        <w:ind w:left="5040" w:hanging="360"/>
      </w:pPr>
    </w:lvl>
    <w:lvl w:ilvl="7" w:tplc="FF0C172A">
      <w:start w:val="1"/>
      <w:numFmt w:val="lowerLetter"/>
      <w:lvlText w:val="%8."/>
      <w:lvlJc w:val="left"/>
      <w:pPr>
        <w:ind w:left="5760" w:hanging="360"/>
      </w:pPr>
    </w:lvl>
    <w:lvl w:ilvl="8" w:tplc="F724E600">
      <w:start w:val="1"/>
      <w:numFmt w:val="lowerRoman"/>
      <w:lvlText w:val="%9."/>
      <w:lvlJc w:val="right"/>
      <w:pPr>
        <w:ind w:left="6480" w:hanging="180"/>
      </w:pPr>
    </w:lvl>
  </w:abstractNum>
  <w:abstractNum w:abstractNumId="9" w15:restartNumberingAfterBreak="0">
    <w:nsid w:val="7E6E1AA6"/>
    <w:multiLevelType w:val="hybridMultilevel"/>
    <w:tmpl w:val="554CBDE6"/>
    <w:lvl w:ilvl="0" w:tplc="35209B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8"/>
  </w:num>
  <w:num w:numId="5">
    <w:abstractNumId w:val="0"/>
  </w:num>
  <w:num w:numId="6">
    <w:abstractNumId w:val="6"/>
  </w:num>
  <w:num w:numId="7">
    <w:abstractNumId w:val="9"/>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E18"/>
    <w:rsid w:val="00017D00"/>
    <w:rsid w:val="000264C4"/>
    <w:rsid w:val="00040BE1"/>
    <w:rsid w:val="00054795"/>
    <w:rsid w:val="0006301A"/>
    <w:rsid w:val="000669BA"/>
    <w:rsid w:val="000741CD"/>
    <w:rsid w:val="00074BEA"/>
    <w:rsid w:val="000A06B9"/>
    <w:rsid w:val="000A0E6B"/>
    <w:rsid w:val="000A107C"/>
    <w:rsid w:val="000A6853"/>
    <w:rsid w:val="000B4665"/>
    <w:rsid w:val="000C3DB3"/>
    <w:rsid w:val="000C4328"/>
    <w:rsid w:val="000D2E40"/>
    <w:rsid w:val="000E0A4D"/>
    <w:rsid w:val="000E24FE"/>
    <w:rsid w:val="00103082"/>
    <w:rsid w:val="001256A1"/>
    <w:rsid w:val="001366ED"/>
    <w:rsid w:val="00141DF9"/>
    <w:rsid w:val="00142EC0"/>
    <w:rsid w:val="00144D66"/>
    <w:rsid w:val="0015164E"/>
    <w:rsid w:val="00154F5B"/>
    <w:rsid w:val="00173909"/>
    <w:rsid w:val="00183668"/>
    <w:rsid w:val="00184ECE"/>
    <w:rsid w:val="00194C83"/>
    <w:rsid w:val="001952B4"/>
    <w:rsid w:val="001A26D4"/>
    <w:rsid w:val="001B0909"/>
    <w:rsid w:val="001B30A4"/>
    <w:rsid w:val="001C0058"/>
    <w:rsid w:val="001C3348"/>
    <w:rsid w:val="001C74BB"/>
    <w:rsid w:val="001D4226"/>
    <w:rsid w:val="001E0216"/>
    <w:rsid w:val="001E25AD"/>
    <w:rsid w:val="001E3649"/>
    <w:rsid w:val="001F1169"/>
    <w:rsid w:val="001F4106"/>
    <w:rsid w:val="00210DF1"/>
    <w:rsid w:val="00213046"/>
    <w:rsid w:val="0021336D"/>
    <w:rsid w:val="00215FD5"/>
    <w:rsid w:val="00227F69"/>
    <w:rsid w:val="00237662"/>
    <w:rsid w:val="00251625"/>
    <w:rsid w:val="00255C06"/>
    <w:rsid w:val="002617C6"/>
    <w:rsid w:val="00266188"/>
    <w:rsid w:val="00270070"/>
    <w:rsid w:val="00270631"/>
    <w:rsid w:val="0028092D"/>
    <w:rsid w:val="00293B97"/>
    <w:rsid w:val="002A3A73"/>
    <w:rsid w:val="002B0F7F"/>
    <w:rsid w:val="002B5DD4"/>
    <w:rsid w:val="002C0A7A"/>
    <w:rsid w:val="002C4C4F"/>
    <w:rsid w:val="002C6A17"/>
    <w:rsid w:val="002D0930"/>
    <w:rsid w:val="002D2998"/>
    <w:rsid w:val="002D5660"/>
    <w:rsid w:val="002E1FCF"/>
    <w:rsid w:val="002F0242"/>
    <w:rsid w:val="002F422E"/>
    <w:rsid w:val="002F4745"/>
    <w:rsid w:val="002F6382"/>
    <w:rsid w:val="00303E38"/>
    <w:rsid w:val="0030492C"/>
    <w:rsid w:val="00312E10"/>
    <w:rsid w:val="00320E5F"/>
    <w:rsid w:val="00332D09"/>
    <w:rsid w:val="00350411"/>
    <w:rsid w:val="00362FB8"/>
    <w:rsid w:val="00374895"/>
    <w:rsid w:val="00392497"/>
    <w:rsid w:val="0039316A"/>
    <w:rsid w:val="003941C0"/>
    <w:rsid w:val="003960F6"/>
    <w:rsid w:val="003A1A34"/>
    <w:rsid w:val="003A63F2"/>
    <w:rsid w:val="003A68D3"/>
    <w:rsid w:val="003B2FD3"/>
    <w:rsid w:val="003B3406"/>
    <w:rsid w:val="003C4134"/>
    <w:rsid w:val="003C49CA"/>
    <w:rsid w:val="003E20CE"/>
    <w:rsid w:val="003E765E"/>
    <w:rsid w:val="003F1C66"/>
    <w:rsid w:val="003F2A74"/>
    <w:rsid w:val="004039BF"/>
    <w:rsid w:val="00414CA2"/>
    <w:rsid w:val="00415222"/>
    <w:rsid w:val="00430183"/>
    <w:rsid w:val="004412DC"/>
    <w:rsid w:val="00441C4F"/>
    <w:rsid w:val="00457715"/>
    <w:rsid w:val="004648D9"/>
    <w:rsid w:val="00464CF5"/>
    <w:rsid w:val="004650D0"/>
    <w:rsid w:val="004706ED"/>
    <w:rsid w:val="0047466C"/>
    <w:rsid w:val="00475898"/>
    <w:rsid w:val="00477541"/>
    <w:rsid w:val="00482824"/>
    <w:rsid w:val="00484FA2"/>
    <w:rsid w:val="00486C3F"/>
    <w:rsid w:val="00487560"/>
    <w:rsid w:val="0049774D"/>
    <w:rsid w:val="004B26A5"/>
    <w:rsid w:val="004B6A89"/>
    <w:rsid w:val="004C08E8"/>
    <w:rsid w:val="004C22F7"/>
    <w:rsid w:val="004C5FD9"/>
    <w:rsid w:val="004D493B"/>
    <w:rsid w:val="004E35F6"/>
    <w:rsid w:val="004F041C"/>
    <w:rsid w:val="004F0E5D"/>
    <w:rsid w:val="00501677"/>
    <w:rsid w:val="005055D5"/>
    <w:rsid w:val="00506B73"/>
    <w:rsid w:val="0051103B"/>
    <w:rsid w:val="00511851"/>
    <w:rsid w:val="00517DBD"/>
    <w:rsid w:val="00517FC3"/>
    <w:rsid w:val="0052334D"/>
    <w:rsid w:val="00550C11"/>
    <w:rsid w:val="00561679"/>
    <w:rsid w:val="00564A2B"/>
    <w:rsid w:val="0056664E"/>
    <w:rsid w:val="00566EB8"/>
    <w:rsid w:val="00566F32"/>
    <w:rsid w:val="005712F3"/>
    <w:rsid w:val="005854C1"/>
    <w:rsid w:val="00592596"/>
    <w:rsid w:val="0059398B"/>
    <w:rsid w:val="005A2111"/>
    <w:rsid w:val="005B08E3"/>
    <w:rsid w:val="005B0F18"/>
    <w:rsid w:val="005B1D49"/>
    <w:rsid w:val="005B6206"/>
    <w:rsid w:val="005C2460"/>
    <w:rsid w:val="005D1B13"/>
    <w:rsid w:val="005D473A"/>
    <w:rsid w:val="005D5AE9"/>
    <w:rsid w:val="005E2D4A"/>
    <w:rsid w:val="005F166C"/>
    <w:rsid w:val="005F1F91"/>
    <w:rsid w:val="005F1FCF"/>
    <w:rsid w:val="005F252D"/>
    <w:rsid w:val="005F2AE2"/>
    <w:rsid w:val="006019AC"/>
    <w:rsid w:val="0060282A"/>
    <w:rsid w:val="006263E9"/>
    <w:rsid w:val="0063462E"/>
    <w:rsid w:val="0063525A"/>
    <w:rsid w:val="0064109D"/>
    <w:rsid w:val="00653106"/>
    <w:rsid w:val="0065403A"/>
    <w:rsid w:val="006576FB"/>
    <w:rsid w:val="00657D16"/>
    <w:rsid w:val="006627E7"/>
    <w:rsid w:val="0066482C"/>
    <w:rsid w:val="006652B0"/>
    <w:rsid w:val="00670E04"/>
    <w:rsid w:val="0068215E"/>
    <w:rsid w:val="00685A3C"/>
    <w:rsid w:val="00695867"/>
    <w:rsid w:val="006A3C22"/>
    <w:rsid w:val="006A442C"/>
    <w:rsid w:val="006A5A05"/>
    <w:rsid w:val="006C3E6C"/>
    <w:rsid w:val="006D306F"/>
    <w:rsid w:val="006F33A1"/>
    <w:rsid w:val="006F7F69"/>
    <w:rsid w:val="00703FD4"/>
    <w:rsid w:val="007078B6"/>
    <w:rsid w:val="00710B04"/>
    <w:rsid w:val="00714D13"/>
    <w:rsid w:val="007161F8"/>
    <w:rsid w:val="00754D7F"/>
    <w:rsid w:val="0075733D"/>
    <w:rsid w:val="00764375"/>
    <w:rsid w:val="00766BE7"/>
    <w:rsid w:val="00767A2D"/>
    <w:rsid w:val="0077213E"/>
    <w:rsid w:val="00791C20"/>
    <w:rsid w:val="007A1B59"/>
    <w:rsid w:val="007A4EA5"/>
    <w:rsid w:val="007A645A"/>
    <w:rsid w:val="007B51A9"/>
    <w:rsid w:val="007C70DC"/>
    <w:rsid w:val="007D25A2"/>
    <w:rsid w:val="007D29C7"/>
    <w:rsid w:val="007D5700"/>
    <w:rsid w:val="007E51EC"/>
    <w:rsid w:val="007F46F3"/>
    <w:rsid w:val="007F74D0"/>
    <w:rsid w:val="00802418"/>
    <w:rsid w:val="0081733A"/>
    <w:rsid w:val="00821029"/>
    <w:rsid w:val="00835053"/>
    <w:rsid w:val="00856E61"/>
    <w:rsid w:val="00861B59"/>
    <w:rsid w:val="00877C90"/>
    <w:rsid w:val="008874FC"/>
    <w:rsid w:val="00892B0B"/>
    <w:rsid w:val="0089635B"/>
    <w:rsid w:val="008A34A1"/>
    <w:rsid w:val="008A73C4"/>
    <w:rsid w:val="008B2271"/>
    <w:rsid w:val="008B754C"/>
    <w:rsid w:val="008C6588"/>
    <w:rsid w:val="008C7934"/>
    <w:rsid w:val="008D4482"/>
    <w:rsid w:val="008E0EE8"/>
    <w:rsid w:val="008E2053"/>
    <w:rsid w:val="008E4256"/>
    <w:rsid w:val="008E76E9"/>
    <w:rsid w:val="008F3D51"/>
    <w:rsid w:val="008F4C61"/>
    <w:rsid w:val="008F7A35"/>
    <w:rsid w:val="0090240E"/>
    <w:rsid w:val="009043BF"/>
    <w:rsid w:val="00904A89"/>
    <w:rsid w:val="00905660"/>
    <w:rsid w:val="00926A58"/>
    <w:rsid w:val="00930218"/>
    <w:rsid w:val="00936AE7"/>
    <w:rsid w:val="00937AEA"/>
    <w:rsid w:val="0094408C"/>
    <w:rsid w:val="00947DB6"/>
    <w:rsid w:val="00952AB8"/>
    <w:rsid w:val="0095657E"/>
    <w:rsid w:val="00972817"/>
    <w:rsid w:val="009743FD"/>
    <w:rsid w:val="0098153D"/>
    <w:rsid w:val="00981B29"/>
    <w:rsid w:val="009835BE"/>
    <w:rsid w:val="00991AA3"/>
    <w:rsid w:val="00993B54"/>
    <w:rsid w:val="009A2C51"/>
    <w:rsid w:val="009A3EF8"/>
    <w:rsid w:val="009B1413"/>
    <w:rsid w:val="009C032A"/>
    <w:rsid w:val="009C415E"/>
    <w:rsid w:val="009C4E53"/>
    <w:rsid w:val="009C6778"/>
    <w:rsid w:val="009E1075"/>
    <w:rsid w:val="009F154C"/>
    <w:rsid w:val="009F1E51"/>
    <w:rsid w:val="009F6429"/>
    <w:rsid w:val="00A04755"/>
    <w:rsid w:val="00A16058"/>
    <w:rsid w:val="00A22135"/>
    <w:rsid w:val="00A264A2"/>
    <w:rsid w:val="00A40BC6"/>
    <w:rsid w:val="00A4579D"/>
    <w:rsid w:val="00A5139B"/>
    <w:rsid w:val="00A61077"/>
    <w:rsid w:val="00A6675F"/>
    <w:rsid w:val="00A717B3"/>
    <w:rsid w:val="00A73227"/>
    <w:rsid w:val="00A73DB9"/>
    <w:rsid w:val="00A76128"/>
    <w:rsid w:val="00AA5ED2"/>
    <w:rsid w:val="00AB13CD"/>
    <w:rsid w:val="00AB2AEF"/>
    <w:rsid w:val="00AB5183"/>
    <w:rsid w:val="00AC41AB"/>
    <w:rsid w:val="00AC615E"/>
    <w:rsid w:val="00AD0E83"/>
    <w:rsid w:val="00AD414C"/>
    <w:rsid w:val="00AE5983"/>
    <w:rsid w:val="00AE5E68"/>
    <w:rsid w:val="00AF3718"/>
    <w:rsid w:val="00AF488B"/>
    <w:rsid w:val="00AF63E5"/>
    <w:rsid w:val="00B06A77"/>
    <w:rsid w:val="00B138C6"/>
    <w:rsid w:val="00B266A7"/>
    <w:rsid w:val="00B33164"/>
    <w:rsid w:val="00B47E9A"/>
    <w:rsid w:val="00B60D3F"/>
    <w:rsid w:val="00B66669"/>
    <w:rsid w:val="00B6783D"/>
    <w:rsid w:val="00B776C3"/>
    <w:rsid w:val="00B81EBE"/>
    <w:rsid w:val="00B81F1B"/>
    <w:rsid w:val="00B8720B"/>
    <w:rsid w:val="00B92695"/>
    <w:rsid w:val="00BC3B04"/>
    <w:rsid w:val="00BC689A"/>
    <w:rsid w:val="00BD07FB"/>
    <w:rsid w:val="00BD3FC6"/>
    <w:rsid w:val="00BD4CE6"/>
    <w:rsid w:val="00BE2F90"/>
    <w:rsid w:val="00BE5253"/>
    <w:rsid w:val="00BE6239"/>
    <w:rsid w:val="00BF2923"/>
    <w:rsid w:val="00BF2EC8"/>
    <w:rsid w:val="00BF4631"/>
    <w:rsid w:val="00C07685"/>
    <w:rsid w:val="00C155B1"/>
    <w:rsid w:val="00C21067"/>
    <w:rsid w:val="00C253FF"/>
    <w:rsid w:val="00C36216"/>
    <w:rsid w:val="00C4706B"/>
    <w:rsid w:val="00C4771D"/>
    <w:rsid w:val="00C60AF4"/>
    <w:rsid w:val="00C60C03"/>
    <w:rsid w:val="00C667EE"/>
    <w:rsid w:val="00C71502"/>
    <w:rsid w:val="00C71DA0"/>
    <w:rsid w:val="00C72BD1"/>
    <w:rsid w:val="00C779A4"/>
    <w:rsid w:val="00C8230F"/>
    <w:rsid w:val="00C91E9C"/>
    <w:rsid w:val="00C92C2A"/>
    <w:rsid w:val="00C93240"/>
    <w:rsid w:val="00CA459A"/>
    <w:rsid w:val="00CB4ECD"/>
    <w:rsid w:val="00CB7C51"/>
    <w:rsid w:val="00CC0D3E"/>
    <w:rsid w:val="00CC0F5E"/>
    <w:rsid w:val="00CE4A19"/>
    <w:rsid w:val="00D0288C"/>
    <w:rsid w:val="00D061AA"/>
    <w:rsid w:val="00D07437"/>
    <w:rsid w:val="00D10A53"/>
    <w:rsid w:val="00D156C7"/>
    <w:rsid w:val="00D173EA"/>
    <w:rsid w:val="00D26DB4"/>
    <w:rsid w:val="00D27093"/>
    <w:rsid w:val="00D275BA"/>
    <w:rsid w:val="00D40DA1"/>
    <w:rsid w:val="00D41F18"/>
    <w:rsid w:val="00D60C8B"/>
    <w:rsid w:val="00D86980"/>
    <w:rsid w:val="00D92C9D"/>
    <w:rsid w:val="00D94A6D"/>
    <w:rsid w:val="00D95839"/>
    <w:rsid w:val="00DA466E"/>
    <w:rsid w:val="00DA4DB1"/>
    <w:rsid w:val="00DB20C3"/>
    <w:rsid w:val="00DC26F4"/>
    <w:rsid w:val="00DD0E56"/>
    <w:rsid w:val="00DD12B1"/>
    <w:rsid w:val="00DE0D9A"/>
    <w:rsid w:val="00DE2272"/>
    <w:rsid w:val="00DF198B"/>
    <w:rsid w:val="00E110BB"/>
    <w:rsid w:val="00E21FE7"/>
    <w:rsid w:val="00E26FE7"/>
    <w:rsid w:val="00E27246"/>
    <w:rsid w:val="00E36E81"/>
    <w:rsid w:val="00E542A9"/>
    <w:rsid w:val="00E54476"/>
    <w:rsid w:val="00E559C1"/>
    <w:rsid w:val="00E6153C"/>
    <w:rsid w:val="00E62C52"/>
    <w:rsid w:val="00E63AE0"/>
    <w:rsid w:val="00E75B71"/>
    <w:rsid w:val="00E772C2"/>
    <w:rsid w:val="00E775A5"/>
    <w:rsid w:val="00E81731"/>
    <w:rsid w:val="00E83A27"/>
    <w:rsid w:val="00E97005"/>
    <w:rsid w:val="00EA0F65"/>
    <w:rsid w:val="00EA3B39"/>
    <w:rsid w:val="00EA5AF4"/>
    <w:rsid w:val="00EB0924"/>
    <w:rsid w:val="00EB22CB"/>
    <w:rsid w:val="00EB7FA7"/>
    <w:rsid w:val="00ED2B93"/>
    <w:rsid w:val="00ED542F"/>
    <w:rsid w:val="00EE42F4"/>
    <w:rsid w:val="00EE6D29"/>
    <w:rsid w:val="00EF3200"/>
    <w:rsid w:val="00F14154"/>
    <w:rsid w:val="00F14921"/>
    <w:rsid w:val="00F17D84"/>
    <w:rsid w:val="00F305D0"/>
    <w:rsid w:val="00F337E9"/>
    <w:rsid w:val="00F33AE6"/>
    <w:rsid w:val="00F41DD8"/>
    <w:rsid w:val="00F64242"/>
    <w:rsid w:val="00F668D5"/>
    <w:rsid w:val="00F67005"/>
    <w:rsid w:val="00F72C88"/>
    <w:rsid w:val="00F73BF8"/>
    <w:rsid w:val="00F83CDB"/>
    <w:rsid w:val="00F877B7"/>
    <w:rsid w:val="00F9474D"/>
    <w:rsid w:val="00FA1DD3"/>
    <w:rsid w:val="00FA3E18"/>
    <w:rsid w:val="00FB0BF6"/>
    <w:rsid w:val="00FB161D"/>
    <w:rsid w:val="00FC0BA2"/>
    <w:rsid w:val="00FC1C28"/>
    <w:rsid w:val="00FD3AC4"/>
    <w:rsid w:val="00FD535D"/>
    <w:rsid w:val="00FE0792"/>
    <w:rsid w:val="00FF18F8"/>
    <w:rsid w:val="00FF696B"/>
    <w:rsid w:val="00FF7CD6"/>
    <w:rsid w:val="069C7ABF"/>
    <w:rsid w:val="09BF9840"/>
    <w:rsid w:val="09C455C6"/>
    <w:rsid w:val="118695DB"/>
    <w:rsid w:val="146B503F"/>
    <w:rsid w:val="152030CA"/>
    <w:rsid w:val="1DB7869C"/>
    <w:rsid w:val="2156A664"/>
    <w:rsid w:val="2A4D8DB6"/>
    <w:rsid w:val="3D8A176B"/>
    <w:rsid w:val="4CE851EF"/>
    <w:rsid w:val="4E7F54FC"/>
    <w:rsid w:val="52B77457"/>
    <w:rsid w:val="5E66354A"/>
    <w:rsid w:val="60D8BF1D"/>
    <w:rsid w:val="66213DD5"/>
    <w:rsid w:val="6D917C36"/>
    <w:rsid w:val="7254CF03"/>
    <w:rsid w:val="76D51C89"/>
    <w:rsid w:val="7CB34595"/>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4914"/>
  <w15:chartTrackingRefBased/>
  <w15:docId w15:val="{CA017C02-5EC7-41A0-B130-220A1997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C06"/>
  </w:style>
  <w:style w:type="paragraph" w:styleId="Heading1">
    <w:name w:val="heading 1"/>
    <w:basedOn w:val="Normal"/>
    <w:next w:val="Normal"/>
    <w:link w:val="Heading1Char"/>
    <w:uiPriority w:val="9"/>
    <w:qFormat/>
    <w:rsid w:val="001B09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A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4A6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C4134"/>
    <w:pPr>
      <w:ind w:left="720"/>
      <w:contextualSpacing/>
    </w:pPr>
  </w:style>
  <w:style w:type="paragraph" w:styleId="Header">
    <w:name w:val="header"/>
    <w:basedOn w:val="Normal"/>
    <w:link w:val="HeaderChar"/>
    <w:uiPriority w:val="99"/>
    <w:unhideWhenUsed/>
    <w:rsid w:val="00A513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39B"/>
  </w:style>
  <w:style w:type="paragraph" w:styleId="Footer">
    <w:name w:val="footer"/>
    <w:basedOn w:val="Normal"/>
    <w:link w:val="FooterChar"/>
    <w:uiPriority w:val="99"/>
    <w:unhideWhenUsed/>
    <w:rsid w:val="00A513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39B"/>
  </w:style>
  <w:style w:type="paragraph" w:styleId="BalloonText">
    <w:name w:val="Balloon Text"/>
    <w:basedOn w:val="Normal"/>
    <w:link w:val="BalloonTextChar"/>
    <w:uiPriority w:val="99"/>
    <w:semiHidden/>
    <w:unhideWhenUsed/>
    <w:rsid w:val="00E63A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AE0"/>
    <w:rPr>
      <w:rFonts w:ascii="Segoe UI" w:hAnsi="Segoe UI" w:cs="Segoe UI"/>
      <w:sz w:val="18"/>
      <w:szCs w:val="18"/>
    </w:rPr>
  </w:style>
  <w:style w:type="paragraph" w:styleId="Caption">
    <w:name w:val="caption"/>
    <w:basedOn w:val="Normal"/>
    <w:next w:val="Normal"/>
    <w:uiPriority w:val="35"/>
    <w:unhideWhenUsed/>
    <w:qFormat/>
    <w:rsid w:val="00C155B1"/>
    <w:pPr>
      <w:spacing w:after="200" w:line="240" w:lineRule="auto"/>
    </w:pPr>
    <w:rPr>
      <w:i/>
      <w:iCs/>
      <w:color w:val="44546A" w:themeColor="text2"/>
      <w:sz w:val="18"/>
      <w:szCs w:val="18"/>
    </w:rPr>
  </w:style>
  <w:style w:type="paragraph" w:customStyle="1" w:styleId="paragraph">
    <w:name w:val="paragraph"/>
    <w:basedOn w:val="Normal"/>
    <w:rsid w:val="00511851"/>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511851"/>
  </w:style>
  <w:style w:type="character" w:customStyle="1" w:styleId="eop">
    <w:name w:val="eop"/>
    <w:basedOn w:val="DefaultParagraphFont"/>
    <w:rsid w:val="00511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957957">
      <w:bodyDiv w:val="1"/>
      <w:marLeft w:val="0"/>
      <w:marRight w:val="0"/>
      <w:marTop w:val="0"/>
      <w:marBottom w:val="0"/>
      <w:divBdr>
        <w:top w:val="none" w:sz="0" w:space="0" w:color="auto"/>
        <w:left w:val="none" w:sz="0" w:space="0" w:color="auto"/>
        <w:bottom w:val="none" w:sz="0" w:space="0" w:color="auto"/>
        <w:right w:val="none" w:sz="0" w:space="0" w:color="auto"/>
      </w:divBdr>
      <w:divsChild>
        <w:div w:id="1977879195">
          <w:marLeft w:val="0"/>
          <w:marRight w:val="0"/>
          <w:marTop w:val="0"/>
          <w:marBottom w:val="0"/>
          <w:divBdr>
            <w:top w:val="none" w:sz="0" w:space="0" w:color="auto"/>
            <w:left w:val="none" w:sz="0" w:space="0" w:color="auto"/>
            <w:bottom w:val="none" w:sz="0" w:space="0" w:color="auto"/>
            <w:right w:val="none" w:sz="0" w:space="0" w:color="auto"/>
          </w:divBdr>
        </w:div>
        <w:div w:id="1850020334">
          <w:marLeft w:val="0"/>
          <w:marRight w:val="0"/>
          <w:marTop w:val="0"/>
          <w:marBottom w:val="0"/>
          <w:divBdr>
            <w:top w:val="none" w:sz="0" w:space="0" w:color="auto"/>
            <w:left w:val="none" w:sz="0" w:space="0" w:color="auto"/>
            <w:bottom w:val="none" w:sz="0" w:space="0" w:color="auto"/>
            <w:right w:val="none" w:sz="0" w:space="0" w:color="auto"/>
          </w:divBdr>
        </w:div>
        <w:div w:id="167838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006870D63D244CBF595C6FC844707F" ma:contentTypeVersion="13" ma:contentTypeDescription="Create a new document." ma:contentTypeScope="" ma:versionID="e3097ec6131837eecfa61c9902203342">
  <xsd:schema xmlns:xsd="http://www.w3.org/2001/XMLSchema" xmlns:xs="http://www.w3.org/2001/XMLSchema" xmlns:p="http://schemas.microsoft.com/office/2006/metadata/properties" xmlns:ns3="b8f224aa-8357-4f78-a8a2-e26e81e048d6" xmlns:ns4="cc1404f3-e324-46de-80f0-d4d0bd7e294e" targetNamespace="http://schemas.microsoft.com/office/2006/metadata/properties" ma:root="true" ma:fieldsID="07881c948d11ce1b0c15e95dd536db17" ns3:_="" ns4:_="">
    <xsd:import namespace="b8f224aa-8357-4f78-a8a2-e26e81e048d6"/>
    <xsd:import namespace="cc1404f3-e324-46de-80f0-d4d0bd7e29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f224aa-8357-4f78-a8a2-e26e81e048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1404f3-e324-46de-80f0-d4d0bd7e29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A079A9-FFBD-4280-A4F0-3B1909923537}">
  <ds:schemaRefs>
    <ds:schemaRef ds:uri="http://schemas.openxmlformats.org/officeDocument/2006/bibliography"/>
  </ds:schemaRefs>
</ds:datastoreItem>
</file>

<file path=customXml/itemProps2.xml><?xml version="1.0" encoding="utf-8"?>
<ds:datastoreItem xmlns:ds="http://schemas.openxmlformats.org/officeDocument/2006/customXml" ds:itemID="{47C5B340-1414-474D-A56D-6D37DEA5DB13}">
  <ds:schemaRefs>
    <ds:schemaRef ds:uri="http://schemas.microsoft.com/sharepoint/v3/contenttype/forms"/>
  </ds:schemaRefs>
</ds:datastoreItem>
</file>

<file path=customXml/itemProps3.xml><?xml version="1.0" encoding="utf-8"?>
<ds:datastoreItem xmlns:ds="http://schemas.openxmlformats.org/officeDocument/2006/customXml" ds:itemID="{ED58ED23-BDE3-43E2-8C02-7E407185E2B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4B47975-0763-4479-A462-16DFF8F0EA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f224aa-8357-4f78-a8a2-e26e81e048d6"/>
    <ds:schemaRef ds:uri="cc1404f3-e324-46de-80f0-d4d0bd7e29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650</Words>
  <Characters>3707</Characters>
  <Application>Microsoft Office Word</Application>
  <DocSecurity>0</DocSecurity>
  <Lines>30</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Laursen</dc:creator>
  <cp:keywords/>
  <dc:description/>
  <cp:lastModifiedBy>Scott Hooper</cp:lastModifiedBy>
  <cp:revision>12</cp:revision>
  <dcterms:created xsi:type="dcterms:W3CDTF">2021-09-01T18:50:00Z</dcterms:created>
  <dcterms:modified xsi:type="dcterms:W3CDTF">2021-09-01T19:47:00Z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0x01010079006870D63D244CBF595C6FC844707F</vt:lpwstr>
  </property>
</Properties>
</file>