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33CE9" w14:textId="77777777" w:rsidR="008B7646" w:rsidRDefault="008B7646" w:rsidP="008B7646">
      <w:r>
        <w:t>December 5, 2018</w:t>
      </w:r>
    </w:p>
    <w:p w14:paraId="56D479EE" w14:textId="77777777" w:rsidR="008B7646" w:rsidRDefault="008B7646" w:rsidP="008B7646"/>
    <w:p w14:paraId="30567DA6" w14:textId="77777777" w:rsidR="008B7646" w:rsidRDefault="008B7646" w:rsidP="008B7646">
      <w:pPr>
        <w:spacing w:after="0"/>
      </w:pPr>
      <w:r>
        <w:t>Dr. Amit B. Singh, President</w:t>
      </w:r>
    </w:p>
    <w:p w14:paraId="011F0926" w14:textId="77777777" w:rsidR="008B7646" w:rsidRDefault="008B7646" w:rsidP="008B7646">
      <w:pPr>
        <w:spacing w:after="0"/>
      </w:pPr>
      <w:r>
        <w:t>Dr. Steve Woodard</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7EB47C84" w:rsidR="008B7646" w:rsidRDefault="008B7646" w:rsidP="008B7646">
      <w:r>
        <w:t>Dear Dr. Singh and Dr. Steve Woodard,</w:t>
      </w:r>
    </w:p>
    <w:p w14:paraId="3CE390E3" w14:textId="5F4BD36E" w:rsidR="008B7646" w:rsidRDefault="008B7646" w:rsidP="008B7646">
      <w:r>
        <w:t>We, the members of Project Management 270 were tasked with the responsibility of conducting a school wide study to access the current state of advising at Edmonds Community College. Specifically, our focus was to determine in what ways the advising department could be retooled to better sever all its stakeholders.</w:t>
      </w:r>
    </w:p>
    <w:p w14:paraId="2CD63D20" w14:textId="7AFB1C1E" w:rsidR="008B7646"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these are the recommendations that will be explained in depth throughout this document.</w:t>
      </w:r>
    </w:p>
    <w:p w14:paraId="7039346E" w14:textId="0E72A017" w:rsidR="008B7646" w:rsidRDefault="008B7646" w:rsidP="008B7646">
      <w:r>
        <w:t>RECOMMENDATIONS</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5496418" w:rsidR="008B7646" w:rsidRDefault="008B7646" w:rsidP="008B7646"/>
    <w:p w14:paraId="4B91D924" w14:textId="35440D8D" w:rsidR="008B7646" w:rsidRDefault="008B7646" w:rsidP="008B7646"/>
    <w:p w14:paraId="0EC89B0A" w14:textId="40F086AE" w:rsidR="008B7646" w:rsidRDefault="008B7646" w:rsidP="008B7646"/>
    <w:p w14:paraId="666B95F4" w14:textId="48649C30" w:rsidR="008B7646" w:rsidRDefault="008B7646"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77777777" w:rsidR="00F3022F" w:rsidRDefault="00F3022F" w:rsidP="00F3022F">
      <w:r w:rsidRPr="00F3022F">
        <w:t xml:space="preserve">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 instead struggling or failing to complete their course of study. </w:t>
      </w:r>
    </w:p>
    <w:p w14:paraId="2A2CC539" w14:textId="77777777" w:rsidR="00F3022F" w:rsidRDefault="00F3022F" w:rsidP="00F3022F">
      <w:r w:rsidRPr="00F3022F">
        <w:t xml:space="preserve">The Project Management 270 class of Fall quarter 2018 has completed a feasibility study concerning the advising processes of Edmonds Community College. The purpose of this study was to evaluate the effectiveness of the advising department of Edmonds Community College. From the start of the quarter our class was split into six groups of students. Each group was assigned a unique stakeholder of the advising process, which included key members of administration, faculty members, as well as current students. Over the duration of the quarter, each group has interviewed and surveyed all stakeholders. Our intent was to identify their requirements and needs, and to report back to the rest of the class. We have discovered several areas of strengths and areas of opportunities to better serve the student body. </w:t>
      </w:r>
    </w:p>
    <w:p w14:paraId="4D814E80" w14:textId="01DD8465" w:rsidR="00F3022F" w:rsidRPr="00F3022F" w:rsidRDefault="00F3022F" w:rsidP="00F3022F">
      <w:r w:rsidRPr="00F3022F">
        <w:t>As we near the end of the quarter, our six groups have collaborated to produce the following study. Our findings are enclosed in this document and are submitted for review.</w:t>
      </w:r>
    </w:p>
    <w:p w14:paraId="17C04381" w14:textId="06862A36" w:rsidR="003D08D3" w:rsidRDefault="003D08D3" w:rsidP="003D08D3">
      <w:pPr>
        <w:pStyle w:val="Heading1"/>
      </w:pPr>
      <w:r w:rsidRPr="003D08D3">
        <w:t>Objective</w:t>
      </w:r>
    </w:p>
    <w:p w14:paraId="5592095E" w14:textId="77777777" w:rsidR="003D08D3" w:rsidRDefault="003D08D3" w:rsidP="003D08D3"/>
    <w:p w14:paraId="6507035B" w14:textId="2908E6FC" w:rsidR="003D08D3" w:rsidRPr="003D08D3" w:rsidRDefault="003D08D3" w:rsidP="003D08D3">
      <w:r w:rsidRPr="003D08D3">
        <w:t>On December 5th, a study analyzing the advising department and its current processes will be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department.</w:t>
      </w:r>
    </w:p>
    <w:p w14:paraId="7F3719C8" w14:textId="5E7E4159" w:rsidR="003D08D3" w:rsidRDefault="003D08D3" w:rsidP="003D08D3">
      <w:pPr>
        <w:pStyle w:val="Heading1"/>
      </w:pPr>
      <w:r w:rsidRPr="003D08D3">
        <w:t>Requirements</w:t>
      </w:r>
    </w:p>
    <w:p w14:paraId="2C9DEA3F" w14:textId="77777777" w:rsidR="003D08D3" w:rsidRPr="003D08D3" w:rsidRDefault="003D08D3" w:rsidP="003D08D3"/>
    <w:p w14:paraId="251D30EC" w14:textId="77777777" w:rsidR="003D08D3" w:rsidRDefault="003D08D3" w:rsidP="003D08D3">
      <w:pPr>
        <w:pStyle w:val="ListParagraph"/>
        <w:numPr>
          <w:ilvl w:val="0"/>
          <w:numId w:val="1"/>
        </w:numPr>
      </w:pPr>
      <w:r>
        <w:t>Provide students with an academic plan that matches their academic goal</w:t>
      </w:r>
    </w:p>
    <w:p w14:paraId="4B02F086" w14:textId="01D6B653" w:rsidR="003D08D3" w:rsidRDefault="003D08D3" w:rsidP="003D08D3">
      <w:pPr>
        <w:pStyle w:val="ListParagraph"/>
        <w:numPr>
          <w:ilvl w:val="0"/>
          <w:numId w:val="1"/>
        </w:numPr>
      </w:pPr>
      <w:r>
        <w:t>A checklist for advisors to follow on what to cover in an advising appointment.</w:t>
      </w:r>
    </w:p>
    <w:p w14:paraId="4AD22BA1" w14:textId="32B0E6E7" w:rsidR="003D08D3" w:rsidRDefault="003D08D3" w:rsidP="003D08D3">
      <w:pPr>
        <w:pStyle w:val="ListParagraph"/>
        <w:numPr>
          <w:ilvl w:val="0"/>
          <w:numId w:val="1"/>
        </w:numPr>
      </w:pPr>
      <w:r>
        <w:t>Caseload structure in which students are assigned to advisors whose expertise match the students desired field of study.</w:t>
      </w:r>
    </w:p>
    <w:p w14:paraId="7BE0AF5A" w14:textId="34C17502" w:rsidR="003D08D3" w:rsidRDefault="003D08D3" w:rsidP="003D08D3">
      <w:pPr>
        <w:pStyle w:val="ListParagraph"/>
        <w:numPr>
          <w:ilvl w:val="0"/>
          <w:numId w:val="1"/>
        </w:numPr>
      </w:pPr>
      <w:r>
        <w:t>Flexible advising hours and appointment times to current and future students.</w:t>
      </w:r>
    </w:p>
    <w:p w14:paraId="75B4172A" w14:textId="5273F9D2" w:rsidR="003D08D3" w:rsidRDefault="003D08D3" w:rsidP="003D08D3">
      <w:pPr>
        <w:pStyle w:val="ListParagraph"/>
        <w:numPr>
          <w:ilvl w:val="0"/>
          <w:numId w:val="1"/>
        </w:numPr>
      </w:pPr>
      <w:r>
        <w:t>Remote advising session support and online appointment that will be provided through various electronic methods.</w:t>
      </w:r>
    </w:p>
    <w:p w14:paraId="18E98FAF" w14:textId="04C6D319" w:rsidR="003D08D3" w:rsidRDefault="003D08D3" w:rsidP="003D08D3">
      <w:pPr>
        <w:pStyle w:val="ListParagraph"/>
        <w:numPr>
          <w:ilvl w:val="0"/>
          <w:numId w:val="1"/>
        </w:numPr>
      </w:pPr>
      <w:r>
        <w:lastRenderedPageBreak/>
        <w:t>Mandatory Student Success Course that encompasses information to students on how to be successful and where to find information and resources.</w:t>
      </w:r>
    </w:p>
    <w:p w14:paraId="5339F5EE" w14:textId="6B69ADAA" w:rsidR="003D08D3" w:rsidRDefault="003D08D3" w:rsidP="003D08D3">
      <w:pPr>
        <w:pStyle w:val="ListParagraph"/>
        <w:numPr>
          <w:ilvl w:val="0"/>
          <w:numId w:val="1"/>
        </w:numPr>
      </w:pPr>
      <w:r>
        <w:t>Edmonds community college must require a mandatory advising appointment within the first year of registration</w:t>
      </w:r>
    </w:p>
    <w:p w14:paraId="719C7EA1" w14:textId="4C967F6A" w:rsidR="003D08D3" w:rsidRDefault="003D08D3" w:rsidP="003D08D3">
      <w:pPr>
        <w:pStyle w:val="ListParagraph"/>
        <w:numPr>
          <w:ilvl w:val="0"/>
          <w:numId w:val="1"/>
        </w:numPr>
      </w:pPr>
      <w:r>
        <w:t>Train advisors in all resources and tools provided to them.</w:t>
      </w:r>
    </w:p>
    <w:p w14:paraId="3A3F1FB5" w14:textId="6B181A94" w:rsidR="003D08D3" w:rsidRDefault="003D08D3" w:rsidP="003D08D3">
      <w:pPr>
        <w:pStyle w:val="ListParagraph"/>
        <w:numPr>
          <w:ilvl w:val="0"/>
          <w:numId w:val="1"/>
        </w:numPr>
      </w:pPr>
      <w:r>
        <w:t>Measures the advising success rate of the individual departments and advisors at the college.</w:t>
      </w:r>
    </w:p>
    <w:p w14:paraId="11AC8742" w14:textId="4A288376" w:rsidR="00172726" w:rsidRDefault="00172726" w:rsidP="003D08D3">
      <w:pPr>
        <w:pStyle w:val="Heading1"/>
      </w:pPr>
      <w:r>
        <w:t>Constraints</w:t>
      </w:r>
    </w:p>
    <w:p w14:paraId="47791B52" w14:textId="22B420FC" w:rsidR="00172726" w:rsidRDefault="00172726" w:rsidP="003D08D3">
      <w:pPr>
        <w:pStyle w:val="Heading1"/>
      </w:pPr>
      <w:r>
        <w:t>WBS</w:t>
      </w:r>
    </w:p>
    <w:p w14:paraId="16C07DA7" w14:textId="22CDAD2B" w:rsidR="003D08D3" w:rsidRDefault="003D08D3" w:rsidP="003D08D3">
      <w:pPr>
        <w:pStyle w:val="Heading1"/>
      </w:pPr>
      <w:r w:rsidRPr="003D08D3">
        <w:t>Recommendations</w:t>
      </w:r>
    </w:p>
    <w:p w14:paraId="70C09DFF" w14:textId="77777777" w:rsidR="003D08D3" w:rsidRPr="003D08D3" w:rsidRDefault="003D08D3" w:rsidP="003D08D3"/>
    <w:p w14:paraId="7C3D183A" w14:textId="34122744" w:rsidR="003D08D3" w:rsidRDefault="003D08D3" w:rsidP="003D08D3">
      <w:pPr>
        <w:pStyle w:val="ListParagraph"/>
        <w:numPr>
          <w:ilvl w:val="0"/>
          <w:numId w:val="2"/>
        </w:numPr>
      </w:pPr>
      <w:r>
        <w:t>Provide students and advisors a 3-year academic calendar to aid them in planning their class schedule for their entire stay at Edmonds Community College. Plan the course offerings out for 3 years instead of the 9-12 months as it is now planned.</w:t>
      </w:r>
    </w:p>
    <w:p w14:paraId="370B89E7" w14:textId="0F396398" w:rsidR="003D08D3" w:rsidRDefault="003D08D3" w:rsidP="003D08D3">
      <w:pPr>
        <w:pStyle w:val="ListParagraph"/>
        <w:numPr>
          <w:ilvl w:val="0"/>
          <w:numId w:val="2"/>
        </w:numPr>
      </w:pPr>
      <w:r>
        <w:t>Institute a checklist for all advisors to use when in advising appointments. This list would include discussing majors, planning a degree track for courses to complete degree, scheduled future check in appointments to track the students</w:t>
      </w:r>
      <w:r w:rsidR="008B7646">
        <w:t>’</w:t>
      </w:r>
      <w:r>
        <w:t xml:space="preserve"> success in completion of degree. Answer any questions the student may have about their time at Edmonds Community College and what the expectations are for completing their course of study.</w:t>
      </w:r>
    </w:p>
    <w:p w14:paraId="7B84C1CA" w14:textId="3DFCBEB5" w:rsidR="003D08D3" w:rsidRDefault="003D08D3" w:rsidP="003D08D3">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seemingly random students each with different needs. Each student will be able to develop a relationship with their faculty advisor, who will be knowledgeable in the student’s degree program.</w:t>
      </w:r>
    </w:p>
    <w:p w14:paraId="6330C1E5" w14:textId="7F9E3E1D" w:rsidR="003D08D3" w:rsidRDefault="003D08D3" w:rsidP="003D08D3">
      <w:pPr>
        <w:pStyle w:val="ListParagraph"/>
        <w:numPr>
          <w:ilvl w:val="0"/>
          <w:numId w:val="2"/>
        </w:numPr>
      </w:pPr>
      <w:r>
        <w:t xml:space="preserve">Edmonds Community College has a large online community of students that do not attend class on-campus. The administration is aware that this community will continue to grow and that they need to have an online advising presence. In addition, many students are not able to attend in person appointments. Allowing flexibility in how advising is provided will promote participation and student retention. </w:t>
      </w:r>
    </w:p>
    <w:p w14:paraId="25C5E856" w14:textId="3A63EC0E" w:rsidR="003D08D3" w:rsidRDefault="003D08D3" w:rsidP="002561A3">
      <w:pPr>
        <w:pStyle w:val="ListParagraph"/>
        <w:numPr>
          <w:ilvl w:val="0"/>
          <w:numId w:val="2"/>
        </w:numPr>
      </w:pPr>
      <w:r>
        <w:t>Use technology to accelerate advising process by connecting with more students via Skype or Facetime. This will help students who can’t make it to campus during regular advising hour get into advising appointments at</w:t>
      </w:r>
      <w:r w:rsidR="002561A3">
        <w:t xml:space="preserve"> </w:t>
      </w:r>
      <w:bookmarkStart w:id="0" w:name="_GoBack"/>
      <w:bookmarkEnd w:id="0"/>
      <w:r>
        <w:t>Edmonds Community College’s Informational Technology department will need to upgrade the school website to make these changes.</w:t>
      </w:r>
    </w:p>
    <w:p w14:paraId="21A44DFE" w14:textId="74C1E434" w:rsidR="003D08D3" w:rsidRDefault="003D08D3" w:rsidP="003D08D3">
      <w:pPr>
        <w:pStyle w:val="ListParagraph"/>
        <w:numPr>
          <w:ilvl w:val="0"/>
          <w:numId w:val="2"/>
        </w:numPr>
      </w:pPr>
      <w:r>
        <w:t>Each student will participate in a success course within their first two quarters, setting them up for a seamless Edmonds Community College experience. This course will contain information about how to be successful in college, where to find information around campus, and assist students with networking with faculty and other students.</w:t>
      </w:r>
    </w:p>
    <w:p w14:paraId="3750D82C" w14:textId="5047DC50" w:rsidR="003D08D3" w:rsidRDefault="003D08D3" w:rsidP="003D08D3">
      <w:pPr>
        <w:pStyle w:val="ListParagraph"/>
        <w:numPr>
          <w:ilvl w:val="0"/>
          <w:numId w:val="2"/>
        </w:numPr>
      </w:pPr>
      <w:r>
        <w:t xml:space="preserve">Institute a mandatory advising appointment by the end of the student's first quarter that will assist students in gathering the information and assistance their need to map out their college career at </w:t>
      </w:r>
      <w:r>
        <w:lastRenderedPageBreak/>
        <w:t xml:space="preserve">the start. This promotes student knowledge of what is required for success and what their Edmonds Community College experience will look like. </w:t>
      </w:r>
    </w:p>
    <w:p w14:paraId="1B7DE39C" w14:textId="4D5CA0E4" w:rsidR="003D08D3" w:rsidRDefault="003D08D3" w:rsidP="003D08D3">
      <w:pPr>
        <w:pStyle w:val="ListParagraph"/>
        <w:numPr>
          <w:ilvl w:val="0"/>
          <w:numId w:val="2"/>
        </w:numPr>
      </w:pPr>
      <w:r>
        <w:t>Provide training to faculty and full-time advisors in specific degrees and paths that students may take. Alternatively, the advising department will have to spend needed resources in order to train staff. By training the advisors, students will receive more accurate information directly related to their academic interests.</w:t>
      </w:r>
    </w:p>
    <w:p w14:paraId="0F296A53" w14:textId="337C2F87" w:rsidR="003D08D3" w:rsidRPr="003D08D3" w:rsidRDefault="003D08D3" w:rsidP="003D08D3">
      <w:pPr>
        <w:pStyle w:val="ListParagraph"/>
        <w:numPr>
          <w:ilvl w:val="0"/>
          <w:numId w:val="2"/>
        </w:numPr>
      </w:pPr>
      <w:r>
        <w:t>Implement a tracking system that measures the advising success of full-time faculty with their assigned caseload of students. This system shall grade advisors on the percentage of their students who are on track to complete their program on-time and if the student is taking the appropriate courses. The college then has the tools in place to discover students that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when it comes to advising and promote those practices to the rest of the college</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77777777" w:rsidR="00340016" w:rsidRDefault="00340016" w:rsidP="00340016">
      <w:pPr>
        <w:spacing w:line="240" w:lineRule="auto"/>
        <w:rPr>
          <w:rFonts w:cs="Times New Roman"/>
        </w:rPr>
      </w:pPr>
      <w:r>
        <w:rPr>
          <w:rFonts w:cs="Times New Roman"/>
        </w:rPr>
        <w:t>Group One: Target demographic stakeholders: Advising department, Administration (President, Dean of Student Success, VP of Student Services)</w:t>
      </w:r>
    </w:p>
    <w:p w14:paraId="1817B33F" w14:textId="77777777" w:rsidR="00340016" w:rsidRDefault="00340016" w:rsidP="00340016">
      <w:pPr>
        <w:spacing w:line="240" w:lineRule="auto"/>
        <w:rPr>
          <w:rFonts w:cs="Times New Roman"/>
        </w:rPr>
      </w:pPr>
      <w:bookmarkStart w:id="1" w:name="_Hlk530228485"/>
      <w:r>
        <w:rPr>
          <w:rFonts w:cs="Times New Roman"/>
        </w:rPr>
        <w:t>Data Collection Method:</w:t>
      </w:r>
      <w:bookmarkEnd w:id="1"/>
      <w:r>
        <w:rPr>
          <w:rFonts w:cs="Times New Roman"/>
        </w:rPr>
        <w:t xml:space="preserve"> In Person Interviews</w:t>
      </w:r>
    </w:p>
    <w:p w14:paraId="6044303B" w14:textId="77777777" w:rsidR="00340016" w:rsidRDefault="00340016" w:rsidP="00340016">
      <w:pPr>
        <w:spacing w:line="240" w:lineRule="auto"/>
        <w:rPr>
          <w:rFonts w:cs="Times New Roman"/>
        </w:rPr>
      </w:pPr>
    </w:p>
    <w:p w14:paraId="32FB380D" w14:textId="77777777" w:rsidR="00340016" w:rsidRDefault="00340016" w:rsidP="00340016">
      <w:pPr>
        <w:spacing w:line="240" w:lineRule="auto"/>
        <w:rPr>
          <w:rFonts w:cs="Times New Roman"/>
        </w:rPr>
      </w:pPr>
      <w:r>
        <w:rPr>
          <w:rFonts w:cs="Times New Roman"/>
        </w:rPr>
        <w:t>Interviewees Names:</w:t>
      </w:r>
    </w:p>
    <w:p w14:paraId="6AA224C9" w14:textId="77777777" w:rsidR="00340016" w:rsidRDefault="00340016" w:rsidP="00340016">
      <w:pPr>
        <w:spacing w:line="240" w:lineRule="auto"/>
        <w:rPr>
          <w:rFonts w:cs="Times New Roman"/>
        </w:rPr>
      </w:pP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 xml:space="preserve">Elizabeth </w:t>
      </w:r>
      <w:proofErr w:type="spellStart"/>
      <w:r>
        <w:rPr>
          <w:rFonts w:cs="Times New Roman"/>
        </w:rPr>
        <w:t>Bonjean</w:t>
      </w:r>
      <w:proofErr w:type="spellEnd"/>
      <w:r>
        <w:rPr>
          <w:rFonts w:cs="Times New Roman"/>
        </w:rPr>
        <w:t xml:space="preserve">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 xml:space="preserve">Linda </w:t>
      </w:r>
      <w:proofErr w:type="spellStart"/>
      <w:r>
        <w:rPr>
          <w:rFonts w:cs="Times New Roman"/>
        </w:rPr>
        <w:t>Pendergraft</w:t>
      </w:r>
      <w:proofErr w:type="spellEnd"/>
      <w:r>
        <w:rPr>
          <w:rFonts w:cs="Times New Roman"/>
        </w:rPr>
        <w:t xml:space="preserve"> - Career Action Center</w:t>
      </w:r>
    </w:p>
    <w:p w14:paraId="6B645709" w14:textId="77777777" w:rsidR="00340016" w:rsidRDefault="00340016" w:rsidP="00340016">
      <w:pPr>
        <w:spacing w:line="240" w:lineRule="auto"/>
        <w:rPr>
          <w:rFonts w:cs="Times New Roman"/>
        </w:rPr>
      </w:pPr>
      <w:r>
        <w:rPr>
          <w:rFonts w:cs="Times New Roman"/>
        </w:rPr>
        <w:t>Nate Goodman - Advisor</w:t>
      </w:r>
    </w:p>
    <w:p w14:paraId="036BDAC7" w14:textId="77777777" w:rsidR="00340016" w:rsidRDefault="00340016" w:rsidP="00340016">
      <w:pPr>
        <w:spacing w:line="240" w:lineRule="auto"/>
        <w:rPr>
          <w:rFonts w:cs="Times New Roman"/>
        </w:rPr>
      </w:pPr>
    </w:p>
    <w:p w14:paraId="5BB4A3FC" w14:textId="77777777" w:rsidR="00340016" w:rsidRDefault="00340016" w:rsidP="00340016">
      <w:pPr>
        <w:spacing w:line="240" w:lineRule="auto"/>
        <w:rPr>
          <w:rFonts w:cs="Times New Roman"/>
        </w:rPr>
      </w:pPr>
      <w:r>
        <w:rPr>
          <w:rFonts w:cs="Times New Roman"/>
        </w:rPr>
        <w:t>Interview Questions:</w:t>
      </w:r>
    </w:p>
    <w:p w14:paraId="3C03F461" w14:textId="77777777" w:rsidR="00340016" w:rsidRDefault="00340016" w:rsidP="00340016">
      <w:pPr>
        <w:spacing w:line="240" w:lineRule="auto"/>
        <w:rPr>
          <w:rFonts w:cs="Times New Roman"/>
        </w:rPr>
      </w:pP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lastRenderedPageBreak/>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77777777"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proofErr w:type="spellStart"/>
      <w:r>
        <w:rPr>
          <w:rFonts w:cs="Times New Roman"/>
        </w:rPr>
        <w:t>hrs</w:t>
      </w:r>
      <w:proofErr w:type="spellEnd"/>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7777777" w:rsidR="00340016" w:rsidRDefault="00340016" w:rsidP="00340016">
      <w:pPr>
        <w:widowControl w:val="0"/>
        <w:spacing w:line="240" w:lineRule="auto"/>
        <w:rPr>
          <w:rFonts w:eastAsia="Times" w:cs="Times New Roman"/>
        </w:rPr>
      </w:pPr>
      <w:r>
        <w:rPr>
          <w:rFonts w:cs="Times New Roman"/>
        </w:rPr>
        <w:t>Group Two Target demographic stakeholders:  Faculty Union, Faculty Senate, Student Senate</w:t>
      </w:r>
    </w:p>
    <w:p w14:paraId="7F58D43A" w14:textId="77777777" w:rsidR="00340016" w:rsidRDefault="00340016" w:rsidP="00340016">
      <w:pPr>
        <w:widowControl w:val="0"/>
        <w:spacing w:line="240" w:lineRule="auto"/>
        <w:rPr>
          <w:rFonts w:eastAsia="Arial" w:cs="Times New Roman"/>
        </w:rPr>
      </w:pPr>
      <w:r>
        <w:rPr>
          <w:rFonts w:cs="Times New Roman"/>
        </w:rPr>
        <w:t xml:space="preserve">Data Collection Method:  Survey </w:t>
      </w:r>
    </w:p>
    <w:p w14:paraId="0DD29EA6" w14:textId="77777777" w:rsidR="00340016" w:rsidRDefault="00340016" w:rsidP="00340016">
      <w:pPr>
        <w:widowControl w:val="0"/>
        <w:spacing w:line="240" w:lineRule="auto"/>
        <w:rPr>
          <w:rFonts w:eastAsia="Times" w:cs="Times New Roman"/>
        </w:rPr>
      </w:pPr>
    </w:p>
    <w:p w14:paraId="641CF73B" w14:textId="77777777" w:rsidR="00340016" w:rsidRDefault="00340016" w:rsidP="00340016">
      <w:pPr>
        <w:widowControl w:val="0"/>
        <w:spacing w:line="240" w:lineRule="auto"/>
        <w:rPr>
          <w:rFonts w:eastAsia="Times" w:cs="Times New Roman"/>
        </w:rPr>
      </w:pPr>
      <w:r>
        <w:rPr>
          <w:rFonts w:eastAsia="Times" w:cs="Times New Roman"/>
        </w:rPr>
        <w:t>Dear Participants,</w:t>
      </w:r>
    </w:p>
    <w:p w14:paraId="464583BA" w14:textId="77777777" w:rsidR="00340016" w:rsidRDefault="00340016" w:rsidP="00340016">
      <w:pPr>
        <w:widowControl w:val="0"/>
        <w:spacing w:line="240" w:lineRule="auto"/>
        <w:ind w:firstLine="614"/>
        <w:rPr>
          <w:rFonts w:eastAsia="Times" w:cs="Times New Roman"/>
        </w:rPr>
      </w:pPr>
    </w:p>
    <w:p w14:paraId="73DB429F" w14:textId="77777777" w:rsidR="00340016" w:rsidRDefault="00340016" w:rsidP="00340016">
      <w:pPr>
        <w:widowControl w:val="0"/>
        <w:spacing w:line="240" w:lineRule="auto"/>
        <w:rPr>
          <w:rFonts w:eastAsia="Times" w:cs="Times New Roman"/>
        </w:rPr>
      </w:pPr>
      <w:r>
        <w:rPr>
          <w:rFonts w:eastAsia="Times" w:cs="Times New Roman"/>
        </w:rPr>
        <w:t>We are a part of MGMT 270/Project management class 1 for the 2018 Fall quarter here at Edmonds Community College. Our current project is based on finding areas where the Advising Department could be improved.</w:t>
      </w:r>
    </w:p>
    <w:p w14:paraId="3D97B59D" w14:textId="77777777" w:rsidR="00340016" w:rsidRDefault="00340016" w:rsidP="00340016">
      <w:pPr>
        <w:widowControl w:val="0"/>
        <w:spacing w:line="240" w:lineRule="auto"/>
        <w:ind w:firstLine="676"/>
        <w:rPr>
          <w:rFonts w:eastAsia="Times" w:cs="Times New Roman"/>
        </w:rPr>
      </w:pPr>
    </w:p>
    <w:p w14:paraId="001F1896" w14:textId="77777777" w:rsidR="00340016" w:rsidRDefault="00340016" w:rsidP="00340016">
      <w:pPr>
        <w:widowControl w:val="0"/>
        <w:spacing w:line="240" w:lineRule="auto"/>
        <w:rPr>
          <w:rFonts w:eastAsia="Times" w:cs="Times New Roman"/>
        </w:rPr>
      </w:pPr>
      <w:r>
        <w:rPr>
          <w:rFonts w:eastAsia="Times" w:cs="Times New Roman"/>
        </w:rPr>
        <w:t>Due to the fact, that the graduation rate is around 28% currently; part of our project is to learn whether anyone/ the stakeholders, who are seeking advice and support from the Advising Department are receiving a transparent experience, with clear steps for success either academically or professionally.</w:t>
      </w:r>
    </w:p>
    <w:p w14:paraId="43FEF015" w14:textId="77777777" w:rsidR="00340016" w:rsidRDefault="00340016" w:rsidP="00340016">
      <w:pPr>
        <w:widowControl w:val="0"/>
        <w:spacing w:line="240" w:lineRule="auto"/>
        <w:ind w:firstLine="739"/>
        <w:rPr>
          <w:rFonts w:eastAsia="Times" w:cs="Times New Roman"/>
        </w:rPr>
      </w:pPr>
    </w:p>
    <w:p w14:paraId="264D3B4F" w14:textId="77777777" w:rsidR="00340016" w:rsidRDefault="00340016" w:rsidP="00340016">
      <w:pPr>
        <w:widowControl w:val="0"/>
        <w:spacing w:line="240" w:lineRule="auto"/>
        <w:rPr>
          <w:rFonts w:eastAsia="Times" w:cs="Times New Roman"/>
        </w:rPr>
      </w:pPr>
      <w:r>
        <w:rPr>
          <w:rFonts w:eastAsia="Times" w:cs="Times New Roman"/>
        </w:rPr>
        <w:t>Since, we believe that your input will be of great value and importance to the project over all, we are hereby kindly inquiring whether you have time to answer a few questions, please. Hopefully, our class will be able to gather good solutions based on your answers and assistance.</w:t>
      </w:r>
    </w:p>
    <w:p w14:paraId="7BE91A37" w14:textId="77777777" w:rsidR="00340016" w:rsidRDefault="00340016" w:rsidP="00340016">
      <w:pPr>
        <w:widowControl w:val="0"/>
        <w:spacing w:line="240" w:lineRule="auto"/>
        <w:ind w:firstLine="739"/>
        <w:rPr>
          <w:rFonts w:eastAsia="Times" w:cs="Times New Roman"/>
        </w:rPr>
      </w:pPr>
    </w:p>
    <w:p w14:paraId="389FABFD" w14:textId="77777777" w:rsidR="00340016" w:rsidRDefault="00340016" w:rsidP="00340016">
      <w:pPr>
        <w:widowControl w:val="0"/>
        <w:spacing w:line="240" w:lineRule="auto"/>
        <w:rPr>
          <w:rFonts w:eastAsia="Times" w:cs="Times New Roman"/>
        </w:rPr>
      </w:pPr>
      <w:r>
        <w:rPr>
          <w:rFonts w:eastAsia="Times" w:cs="Times New Roman"/>
        </w:rPr>
        <w:t>Unfortunately, due to circumstances out of our control, our questions are being forwarded to you late; giving you only 36 hours to respond – however, do know that your time and responses are very important to our class project and your time and assistance are much appreciated.</w:t>
      </w:r>
    </w:p>
    <w:p w14:paraId="6095D410" w14:textId="77777777" w:rsidR="00340016" w:rsidRDefault="00340016" w:rsidP="00340016">
      <w:pPr>
        <w:widowControl w:val="0"/>
        <w:spacing w:line="240" w:lineRule="auto"/>
        <w:rPr>
          <w:rFonts w:eastAsia="Times" w:cs="Times New Roman"/>
        </w:rPr>
      </w:pPr>
      <w:r>
        <w:rPr>
          <w:rFonts w:eastAsia="Times" w:cs="Times New Roman"/>
        </w:rPr>
        <w:lastRenderedPageBreak/>
        <w:t>After filling out the questions, please save and close document and forward it to L.andersen4544@edmail.edcc.edu by Wednesday October 25, 2018 at Noon, please!</w:t>
      </w:r>
    </w:p>
    <w:p w14:paraId="6EF54AC4" w14:textId="77777777" w:rsidR="00340016" w:rsidRDefault="00340016" w:rsidP="00340016">
      <w:pPr>
        <w:widowControl w:val="0"/>
        <w:spacing w:line="240" w:lineRule="auto"/>
        <w:rPr>
          <w:rFonts w:eastAsia="Times" w:cs="Times New Roman"/>
        </w:rPr>
      </w:pPr>
      <w:r>
        <w:rPr>
          <w:rFonts w:eastAsia="Times" w:cs="Times New Roman"/>
        </w:rPr>
        <w:t>Sincerely,</w:t>
      </w:r>
    </w:p>
    <w:p w14:paraId="5342430E" w14:textId="77777777" w:rsidR="00340016" w:rsidRDefault="00340016" w:rsidP="00340016">
      <w:pPr>
        <w:widowControl w:val="0"/>
        <w:spacing w:line="240" w:lineRule="auto"/>
        <w:rPr>
          <w:rFonts w:eastAsia="Times" w:cs="Times New Roman"/>
        </w:rPr>
      </w:pPr>
    </w:p>
    <w:p w14:paraId="301341AF" w14:textId="77777777" w:rsidR="00340016" w:rsidRDefault="00340016" w:rsidP="00340016">
      <w:pPr>
        <w:widowControl w:val="0"/>
        <w:spacing w:line="240" w:lineRule="auto"/>
        <w:rPr>
          <w:rFonts w:eastAsia="Times" w:cs="Times New Roman"/>
        </w:rPr>
      </w:pPr>
      <w:r>
        <w:rPr>
          <w:rFonts w:eastAsia="Times" w:cs="Times New Roman"/>
        </w:rPr>
        <w:t>Group II/ MGMT270 – Fall2018</w:t>
      </w:r>
    </w:p>
    <w:p w14:paraId="6DCBA8FE" w14:textId="77777777" w:rsidR="00340016" w:rsidRDefault="00340016" w:rsidP="00340016">
      <w:pPr>
        <w:widowControl w:val="0"/>
        <w:spacing w:line="240" w:lineRule="auto"/>
        <w:rPr>
          <w:rFonts w:eastAsia="Times" w:cs="Times New Roman"/>
        </w:rPr>
      </w:pPr>
    </w:p>
    <w:p w14:paraId="391F10FC" w14:textId="77777777" w:rsidR="00340016" w:rsidRDefault="00340016" w:rsidP="00340016">
      <w:pPr>
        <w:widowControl w:val="0"/>
        <w:spacing w:line="240" w:lineRule="auto"/>
        <w:rPr>
          <w:rFonts w:eastAsia="Times" w:cs="Times New Roman"/>
        </w:rPr>
      </w:pPr>
      <w:r>
        <w:rPr>
          <w:rFonts w:eastAsia="Times" w:cs="Times New Roman"/>
        </w:rPr>
        <w:t>Questions from Group II/ MGMT270:</w:t>
      </w:r>
    </w:p>
    <w:p w14:paraId="77DB5EFF" w14:textId="77777777" w:rsidR="00340016" w:rsidRDefault="00340016" w:rsidP="00340016">
      <w:pPr>
        <w:widowControl w:val="0"/>
        <w:spacing w:line="240" w:lineRule="auto"/>
        <w:rPr>
          <w:rFonts w:eastAsia="Times" w:cs="Times New Roman"/>
        </w:rPr>
      </w:pP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2B8A8F04"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7D9D5BF3" w14:textId="77777777" w:rsidR="00340016" w:rsidRDefault="00340016" w:rsidP="00340016">
      <w:pPr>
        <w:widowControl w:val="0"/>
        <w:spacing w:line="240" w:lineRule="auto"/>
        <w:rPr>
          <w:rFonts w:eastAsia="Times" w:cs="Times New Roman"/>
        </w:rPr>
      </w:pPr>
    </w:p>
    <w:p w14:paraId="18DD6EC5" w14:textId="77777777" w:rsidR="00340016" w:rsidRDefault="00340016" w:rsidP="00340016">
      <w:pPr>
        <w:widowControl w:val="0"/>
        <w:spacing w:line="240" w:lineRule="auto"/>
        <w:rPr>
          <w:rFonts w:eastAsia="Times" w:cs="Times New Roman"/>
        </w:rPr>
      </w:pPr>
      <w:r>
        <w:rPr>
          <w:rFonts w:eastAsia="Times" w:cs="Times New Roman"/>
        </w:rPr>
        <w:t>We thank you for your time and assistance with our project in MGMT270/Fall 2018.</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77777777" w:rsidR="00340016" w:rsidRDefault="00340016" w:rsidP="00340016">
      <w:pPr>
        <w:spacing w:line="240" w:lineRule="auto"/>
        <w:rPr>
          <w:rFonts w:cs="Times New Roman"/>
        </w:rPr>
      </w:pPr>
      <w:r>
        <w:rPr>
          <w:rFonts w:cs="Times New Roman"/>
        </w:rPr>
        <w:t>Group Three: Target demographic stakeholders: Prof/Tech Students (do not include ISS students)</w:t>
      </w:r>
    </w:p>
    <w:p w14:paraId="4A0CC25A" w14:textId="77777777" w:rsidR="00340016" w:rsidRDefault="00340016" w:rsidP="00340016">
      <w:pPr>
        <w:spacing w:line="240" w:lineRule="auto"/>
        <w:rPr>
          <w:rFonts w:cs="Times New Roman"/>
        </w:rPr>
      </w:pPr>
      <w:r>
        <w:rPr>
          <w:rFonts w:cs="Times New Roman"/>
        </w:rPr>
        <w:t>Data Collection Method:  Survey</w:t>
      </w:r>
    </w:p>
    <w:p w14:paraId="6688D88D" w14:textId="77777777" w:rsidR="00340016" w:rsidRDefault="00340016" w:rsidP="00340016">
      <w:pPr>
        <w:widowControl w:val="0"/>
        <w:spacing w:line="240" w:lineRule="auto"/>
        <w:rPr>
          <w:rFonts w:eastAsia="Times" w:cs="Times New Roman"/>
        </w:rPr>
      </w:pPr>
      <w:r>
        <w:rPr>
          <w:rFonts w:eastAsia="Times" w:cs="Times New Roman"/>
        </w:rPr>
        <w:t>Academic Advising Survey: Professional and Technical Students</w:t>
      </w:r>
    </w:p>
    <w:p w14:paraId="2AE87B9B" w14:textId="77777777" w:rsidR="00340016" w:rsidRDefault="00340016" w:rsidP="00340016">
      <w:pPr>
        <w:widowControl w:val="0"/>
        <w:spacing w:line="240" w:lineRule="auto"/>
        <w:rPr>
          <w:rFonts w:eastAsia="Times" w:cs="Times New Roman"/>
        </w:rPr>
      </w:pPr>
    </w:p>
    <w:p w14:paraId="33DAAFBE" w14:textId="77777777" w:rsidR="00340016" w:rsidRDefault="00340016" w:rsidP="00340016">
      <w:pPr>
        <w:widowControl w:val="0"/>
        <w:spacing w:line="240" w:lineRule="auto"/>
        <w:rPr>
          <w:rFonts w:eastAsia="Times" w:cs="Times New Roman"/>
        </w:rPr>
      </w:pPr>
      <w:r>
        <w:rPr>
          <w:rFonts w:eastAsia="Times" w:cs="Times New Roman"/>
        </w:rPr>
        <w:t xml:space="preserve">Survey Introduction Letter sent to Technical Students stakeholders at Class CIS 250 Database Theory and design </w:t>
      </w:r>
    </w:p>
    <w:p w14:paraId="6794DBF8" w14:textId="77777777" w:rsidR="00340016" w:rsidRDefault="00340016" w:rsidP="00340016">
      <w:pPr>
        <w:widowControl w:val="0"/>
        <w:spacing w:line="240" w:lineRule="auto"/>
        <w:rPr>
          <w:rFonts w:eastAsia="Times" w:cs="Times New Roman"/>
        </w:rPr>
      </w:pPr>
    </w:p>
    <w:p w14:paraId="54C7B207" w14:textId="77777777" w:rsidR="00340016" w:rsidRDefault="00340016" w:rsidP="00340016">
      <w:pPr>
        <w:pStyle w:val="NormalWeb"/>
        <w:spacing w:before="0" w:beforeAutospacing="0" w:after="0" w:afterAutospacing="0"/>
        <w:rPr>
          <w:sz w:val="22"/>
          <w:szCs w:val="22"/>
        </w:rPr>
      </w:pPr>
      <w:r>
        <w:rPr>
          <w:sz w:val="22"/>
          <w:szCs w:val="22"/>
        </w:rPr>
        <w:lastRenderedPageBreak/>
        <w:t>Greeting CIS 250 students,</w:t>
      </w:r>
    </w:p>
    <w:p w14:paraId="0C0596D4" w14:textId="77777777" w:rsidR="00340016" w:rsidRDefault="00340016" w:rsidP="00340016">
      <w:pPr>
        <w:pStyle w:val="NormalWeb"/>
        <w:spacing w:before="0" w:beforeAutospacing="0" w:after="0" w:afterAutospacing="0"/>
        <w:rPr>
          <w:sz w:val="22"/>
          <w:szCs w:val="22"/>
        </w:rPr>
      </w:pPr>
    </w:p>
    <w:p w14:paraId="4D780627" w14:textId="77777777" w:rsidR="00340016" w:rsidRDefault="00340016" w:rsidP="00340016">
      <w:pPr>
        <w:pStyle w:val="NormalWeb"/>
        <w:spacing w:before="0" w:beforeAutospacing="0" w:after="0" w:afterAutospacing="0"/>
        <w:rPr>
          <w:sz w:val="22"/>
          <w:szCs w:val="22"/>
        </w:rPr>
      </w:pPr>
      <w:r>
        <w:rPr>
          <w:sz w:val="22"/>
          <w:szCs w:val="22"/>
        </w:rPr>
        <w:t xml:space="preserve">This is </w:t>
      </w:r>
      <w:proofErr w:type="spellStart"/>
      <w:r>
        <w:rPr>
          <w:sz w:val="22"/>
          <w:szCs w:val="22"/>
        </w:rPr>
        <w:t>Naser</w:t>
      </w:r>
      <w:proofErr w:type="spellEnd"/>
      <w:r>
        <w:rPr>
          <w:sz w:val="22"/>
          <w:szCs w:val="22"/>
        </w:rPr>
        <w:t xml:space="preserve"> </w:t>
      </w:r>
      <w:proofErr w:type="spellStart"/>
      <w:r>
        <w:rPr>
          <w:sz w:val="22"/>
          <w:szCs w:val="22"/>
        </w:rPr>
        <w:t>Elmasry</w:t>
      </w:r>
      <w:proofErr w:type="spellEnd"/>
      <w:r>
        <w:rPr>
          <w:sz w:val="22"/>
          <w:szCs w:val="22"/>
        </w:rPr>
        <w:t xml:space="preserve"> from class CIS 250 Database Theory &amp; Design. I am writing to you to request your participation in a brief academic Internet survey. The survey which is completely voluntary is about the students experience with academic advising at Edmonds Community College.</w:t>
      </w:r>
    </w:p>
    <w:p w14:paraId="1090D66B" w14:textId="77777777" w:rsidR="00340016" w:rsidRDefault="00340016" w:rsidP="00340016">
      <w:pPr>
        <w:pStyle w:val="NormalWeb"/>
        <w:spacing w:before="0" w:beforeAutospacing="0" w:after="0" w:afterAutospacing="0"/>
        <w:rPr>
          <w:sz w:val="22"/>
          <w:szCs w:val="22"/>
        </w:rPr>
      </w:pPr>
    </w:p>
    <w:p w14:paraId="1F7E8EF4" w14:textId="77777777" w:rsidR="00340016" w:rsidRDefault="00340016" w:rsidP="00340016">
      <w:pPr>
        <w:pStyle w:val="NormalWeb"/>
        <w:spacing w:before="0" w:beforeAutospacing="0" w:after="0" w:afterAutospacing="0"/>
        <w:rPr>
          <w:sz w:val="22"/>
          <w:szCs w:val="22"/>
        </w:rPr>
      </w:pPr>
      <w:r>
        <w:rPr>
          <w:sz w:val="22"/>
          <w:szCs w:val="22"/>
        </w:rPr>
        <w:t>Why you were selected and what it’s about: This quarter I'm taking MGMT 270 Project Management 1 with instructor Claudia Levi. In this class we are working to address real project on how to improve academic advising at EDCC and how to engage students to seek academic advising. In order to identify stakeholders' requirements, we have designed an online survey to be distributed among professional and technical students enrolled this fall quarter at Edmonds Community College.</w:t>
      </w:r>
    </w:p>
    <w:p w14:paraId="553EF670" w14:textId="77777777" w:rsidR="00340016" w:rsidRDefault="00340016" w:rsidP="00340016">
      <w:pPr>
        <w:pStyle w:val="NormalWeb"/>
        <w:spacing w:before="0" w:beforeAutospacing="0" w:after="0" w:afterAutospacing="0"/>
        <w:rPr>
          <w:sz w:val="22"/>
          <w:szCs w:val="22"/>
        </w:rPr>
      </w:pPr>
    </w:p>
    <w:p w14:paraId="6B8111AF" w14:textId="77777777" w:rsidR="00340016" w:rsidRDefault="00340016" w:rsidP="00340016">
      <w:pPr>
        <w:pStyle w:val="NormalWeb"/>
        <w:spacing w:before="0" w:beforeAutospacing="0" w:after="0" w:afterAutospacing="0"/>
        <w:rPr>
          <w:sz w:val="22"/>
          <w:szCs w:val="22"/>
        </w:rPr>
      </w:pPr>
      <w:r>
        <w:rPr>
          <w:sz w:val="22"/>
          <w:szCs w:val="22"/>
        </w:rPr>
        <w:t>How to access the survey: The survey is very brief and will only take about 4 minutes to complete. Please click the link below to go to the survey Web site on Google Forms. No need to enter your Name, E-mail address or specific code.</w:t>
      </w:r>
    </w:p>
    <w:p w14:paraId="51904F19" w14:textId="77777777" w:rsidR="00340016" w:rsidRDefault="00340016" w:rsidP="00340016">
      <w:pPr>
        <w:pStyle w:val="NormalWeb"/>
        <w:spacing w:before="0" w:beforeAutospacing="0" w:after="0" w:afterAutospacing="0"/>
        <w:rPr>
          <w:sz w:val="22"/>
          <w:szCs w:val="22"/>
        </w:rPr>
      </w:pPr>
    </w:p>
    <w:p w14:paraId="28375AE9" w14:textId="77777777" w:rsidR="00340016" w:rsidRDefault="00340016" w:rsidP="00340016">
      <w:pPr>
        <w:pStyle w:val="NormalWeb"/>
        <w:spacing w:before="0" w:beforeAutospacing="0" w:after="0" w:afterAutospacing="0"/>
        <w:rPr>
          <w:sz w:val="22"/>
          <w:szCs w:val="22"/>
        </w:rPr>
      </w:pPr>
      <w:r>
        <w:rPr>
          <w:sz w:val="22"/>
          <w:szCs w:val="22"/>
        </w:rPr>
        <w:t xml:space="preserve">Clickable </w:t>
      </w:r>
      <w:proofErr w:type="gramStart"/>
      <w:r>
        <w:rPr>
          <w:sz w:val="22"/>
          <w:szCs w:val="22"/>
        </w:rPr>
        <w:t>Link :</w:t>
      </w:r>
      <w:proofErr w:type="gramEnd"/>
      <w:r>
        <w:rPr>
          <w:sz w:val="22"/>
          <w:szCs w:val="22"/>
        </w:rPr>
        <w:t xml:space="preserve"> Survey Link: Academic Advising Survey: Professional and Technical Students</w:t>
      </w:r>
    </w:p>
    <w:p w14:paraId="6EA7548A" w14:textId="77777777" w:rsidR="00340016" w:rsidRDefault="00340016" w:rsidP="00340016">
      <w:pPr>
        <w:pStyle w:val="NormalWeb"/>
        <w:spacing w:before="0" w:beforeAutospacing="0" w:after="0" w:afterAutospacing="0"/>
        <w:jc w:val="both"/>
        <w:rPr>
          <w:sz w:val="22"/>
          <w:szCs w:val="22"/>
        </w:rPr>
      </w:pPr>
      <w:r>
        <w:rPr>
          <w:sz w:val="22"/>
          <w:szCs w:val="22"/>
        </w:rPr>
        <w:t>Confidential and voluntary: Your participation in the survey is completely voluntary and anonymous. All of your responses will be kept confidential. No personally identifiable information will be associated with your responses to any reports of these data.</w:t>
      </w:r>
    </w:p>
    <w:p w14:paraId="24631F4E" w14:textId="77777777" w:rsidR="00340016" w:rsidRDefault="00340016" w:rsidP="00340016">
      <w:pPr>
        <w:pStyle w:val="NormalWeb"/>
        <w:spacing w:before="0" w:beforeAutospacing="0" w:after="0" w:afterAutospacing="0"/>
        <w:rPr>
          <w:sz w:val="22"/>
          <w:szCs w:val="22"/>
        </w:rPr>
      </w:pPr>
    </w:p>
    <w:p w14:paraId="09B4BFD7" w14:textId="77777777" w:rsidR="00340016" w:rsidRDefault="00340016" w:rsidP="00340016">
      <w:pPr>
        <w:pStyle w:val="NormalWeb"/>
        <w:spacing w:before="0" w:beforeAutospacing="0" w:after="0" w:afterAutospacing="0"/>
        <w:rPr>
          <w:sz w:val="22"/>
          <w:szCs w:val="22"/>
        </w:rPr>
      </w:pPr>
      <w:r>
        <w:rPr>
          <w:sz w:val="22"/>
          <w:szCs w:val="22"/>
        </w:rPr>
        <w:t>Contact Information: Should you have any comments or questions, please feel free to contact me at n.elmasry6563@edmail.edcc.edu</w:t>
      </w:r>
    </w:p>
    <w:p w14:paraId="76306009" w14:textId="77777777" w:rsidR="00340016" w:rsidRDefault="00340016" w:rsidP="00340016">
      <w:pPr>
        <w:pStyle w:val="NormalWeb"/>
        <w:spacing w:before="0" w:beforeAutospacing="0" w:after="0" w:afterAutospacing="0"/>
        <w:rPr>
          <w:sz w:val="22"/>
          <w:szCs w:val="22"/>
        </w:rPr>
      </w:pPr>
    </w:p>
    <w:p w14:paraId="38E13DAB" w14:textId="77777777" w:rsidR="00340016" w:rsidRDefault="00340016" w:rsidP="00340016">
      <w:pPr>
        <w:pStyle w:val="NormalWeb"/>
        <w:spacing w:before="0" w:beforeAutospacing="0" w:after="0" w:afterAutospacing="0"/>
        <w:rPr>
          <w:sz w:val="22"/>
          <w:szCs w:val="22"/>
        </w:rPr>
      </w:pPr>
      <w:r>
        <w:rPr>
          <w:sz w:val="22"/>
          <w:szCs w:val="22"/>
        </w:rPr>
        <w:t>Thank you very much for your time and cooperation. Feedback from students is very important to us.</w:t>
      </w:r>
    </w:p>
    <w:p w14:paraId="3407A176" w14:textId="77777777" w:rsidR="00340016" w:rsidRDefault="00340016" w:rsidP="00340016">
      <w:pPr>
        <w:pStyle w:val="NormalWeb"/>
        <w:spacing w:before="0" w:beforeAutospacing="0" w:after="0" w:afterAutospacing="0"/>
        <w:rPr>
          <w:sz w:val="22"/>
          <w:szCs w:val="22"/>
        </w:rPr>
      </w:pPr>
      <w:r>
        <w:rPr>
          <w:sz w:val="22"/>
          <w:szCs w:val="22"/>
        </w:rPr>
        <w:t>Regards,</w:t>
      </w:r>
    </w:p>
    <w:p w14:paraId="23CA0BA1" w14:textId="77777777" w:rsidR="00340016" w:rsidRDefault="00340016" w:rsidP="00340016">
      <w:pPr>
        <w:pStyle w:val="NormalWeb"/>
        <w:spacing w:before="0" w:beforeAutospacing="0" w:after="0" w:afterAutospacing="0"/>
        <w:rPr>
          <w:sz w:val="22"/>
          <w:szCs w:val="22"/>
        </w:rPr>
      </w:pPr>
    </w:p>
    <w:p w14:paraId="192CD836" w14:textId="77777777" w:rsidR="00340016" w:rsidRDefault="00340016" w:rsidP="00340016">
      <w:pPr>
        <w:pStyle w:val="NormalWeb"/>
        <w:spacing w:before="0" w:beforeAutospacing="0" w:after="0" w:afterAutospacing="0"/>
        <w:rPr>
          <w:sz w:val="22"/>
          <w:szCs w:val="22"/>
        </w:rPr>
      </w:pPr>
      <w:r>
        <w:rPr>
          <w:sz w:val="22"/>
          <w:szCs w:val="22"/>
        </w:rPr>
        <w:t xml:space="preserve">Student: </w:t>
      </w:r>
      <w:proofErr w:type="spellStart"/>
      <w:r>
        <w:rPr>
          <w:sz w:val="22"/>
          <w:szCs w:val="22"/>
        </w:rPr>
        <w:t>Naser</w:t>
      </w:r>
      <w:proofErr w:type="spellEnd"/>
      <w:r>
        <w:rPr>
          <w:sz w:val="22"/>
          <w:szCs w:val="22"/>
        </w:rPr>
        <w:t xml:space="preserve"> El </w:t>
      </w:r>
      <w:proofErr w:type="spellStart"/>
      <w:r>
        <w:rPr>
          <w:sz w:val="22"/>
          <w:szCs w:val="22"/>
        </w:rPr>
        <w:t>Masry</w:t>
      </w:r>
      <w:proofErr w:type="spellEnd"/>
    </w:p>
    <w:p w14:paraId="686F5659" w14:textId="77777777" w:rsidR="00340016" w:rsidRDefault="00340016" w:rsidP="00340016">
      <w:pPr>
        <w:pStyle w:val="NormalWeb"/>
        <w:spacing w:before="0" w:beforeAutospacing="0" w:after="0" w:afterAutospacing="0"/>
        <w:rPr>
          <w:sz w:val="22"/>
          <w:szCs w:val="22"/>
        </w:rPr>
      </w:pPr>
      <w:r>
        <w:rPr>
          <w:sz w:val="22"/>
          <w:szCs w:val="22"/>
        </w:rPr>
        <w:t>n.elmasry6563@edmail.edcc.edu</w:t>
      </w:r>
    </w:p>
    <w:p w14:paraId="12508028" w14:textId="77777777" w:rsidR="00340016" w:rsidRDefault="00340016" w:rsidP="00340016">
      <w:pPr>
        <w:pStyle w:val="NormalWeb"/>
        <w:spacing w:before="0" w:beforeAutospacing="0" w:after="0" w:afterAutospacing="0"/>
        <w:rPr>
          <w:sz w:val="22"/>
          <w:szCs w:val="22"/>
        </w:rPr>
      </w:pPr>
      <w:r>
        <w:rPr>
          <w:sz w:val="22"/>
          <w:szCs w:val="22"/>
        </w:rPr>
        <w:t>Edmonds Community College</w:t>
      </w:r>
    </w:p>
    <w:p w14:paraId="3551409E" w14:textId="77777777" w:rsidR="00340016" w:rsidRDefault="00340016" w:rsidP="00340016">
      <w:pPr>
        <w:widowControl w:val="0"/>
        <w:spacing w:line="240" w:lineRule="auto"/>
        <w:rPr>
          <w:rFonts w:eastAsia="Times" w:cs="Times New Roman"/>
        </w:rPr>
      </w:pPr>
    </w:p>
    <w:p w14:paraId="0928CF2F" w14:textId="77777777" w:rsidR="00340016" w:rsidRDefault="00340016" w:rsidP="00340016">
      <w:pPr>
        <w:widowControl w:val="0"/>
        <w:spacing w:line="240" w:lineRule="auto"/>
        <w:rPr>
          <w:rFonts w:eastAsia="Times" w:cs="Times New Roman"/>
        </w:rPr>
      </w:pPr>
      <w:r>
        <w:rPr>
          <w:rFonts w:eastAsia="Times" w:cs="Times New Roman"/>
        </w:rPr>
        <w:t>Survey Questions</w:t>
      </w:r>
    </w:p>
    <w:p w14:paraId="7DA0F31F" w14:textId="77777777" w:rsidR="00340016" w:rsidRDefault="00340016" w:rsidP="00340016">
      <w:pPr>
        <w:widowControl w:val="0"/>
        <w:spacing w:line="240" w:lineRule="auto"/>
        <w:rPr>
          <w:rFonts w:eastAsia="Times" w:cs="Times New Roman"/>
        </w:rPr>
      </w:pPr>
    </w:p>
    <w:p w14:paraId="229BDD2E" w14:textId="77777777" w:rsidR="00340016" w:rsidRDefault="00340016" w:rsidP="00340016">
      <w:pPr>
        <w:widowControl w:val="0"/>
        <w:spacing w:line="240" w:lineRule="auto"/>
        <w:rPr>
          <w:rFonts w:eastAsia="Times" w:cs="Times New Roman"/>
        </w:rPr>
      </w:pPr>
      <w:r>
        <w:rPr>
          <w:rFonts w:eastAsia="Times" w:cs="Times New Roman"/>
        </w:rPr>
        <w:t>We are students from MGMT 270 Project Management I class. This project is to enhance academic advising at Edmond Community College, Thank you for agreeing to take part in this important survey on measuring academic advising satisfaction for Edmond Community College. With this survey we will be gaining your thoughts and opinions in order to bettering our advising system. This survey can be completed in 4 minutes. Thank you again for participating and for your time.</w:t>
      </w:r>
    </w:p>
    <w:p w14:paraId="5080FD5C" w14:textId="77777777" w:rsidR="00340016" w:rsidRDefault="00340016" w:rsidP="00340016">
      <w:pPr>
        <w:widowControl w:val="0"/>
        <w:spacing w:line="240" w:lineRule="auto"/>
        <w:rPr>
          <w:rFonts w:eastAsia="Times" w:cs="Times New Roman"/>
        </w:rPr>
      </w:pPr>
    </w:p>
    <w:p w14:paraId="7F848F7B" w14:textId="77777777" w:rsidR="00340016" w:rsidRDefault="00340016" w:rsidP="00340016">
      <w:pPr>
        <w:widowControl w:val="0"/>
        <w:spacing w:line="240" w:lineRule="auto"/>
        <w:rPr>
          <w:rFonts w:eastAsia="Times" w:cs="Times New Roman"/>
        </w:rPr>
      </w:pPr>
      <w:r>
        <w:rPr>
          <w:rFonts w:eastAsia="Times" w:cs="Times New Roman"/>
        </w:rPr>
        <w:t xml:space="preserve">Major of Study </w:t>
      </w:r>
    </w:p>
    <w:p w14:paraId="1B815274" w14:textId="77777777" w:rsidR="00340016" w:rsidRDefault="00340016" w:rsidP="00340016">
      <w:pPr>
        <w:widowControl w:val="0"/>
        <w:spacing w:line="240" w:lineRule="auto"/>
        <w:rPr>
          <w:rFonts w:eastAsia="Times" w:cs="Times New Roman"/>
        </w:rPr>
      </w:pP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proofErr w:type="spellStart"/>
      <w:r>
        <w:rPr>
          <w:rFonts w:eastAsia="Times" w:cs="Times New Roman"/>
        </w:rPr>
        <w:t>eld</w:t>
      </w:r>
      <w:proofErr w:type="spellEnd"/>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lastRenderedPageBreak/>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78C8ED4E" w14:textId="77777777" w:rsidR="00340016" w:rsidRDefault="00340016" w:rsidP="00340016">
      <w:pPr>
        <w:spacing w:line="240" w:lineRule="auto"/>
        <w:ind w:right="810"/>
        <w:rPr>
          <w:rFonts w:eastAsia="Times New Roman" w:cs="Times New Roman"/>
        </w:rPr>
      </w:pPr>
    </w:p>
    <w:p w14:paraId="4F44CDE2" w14:textId="77777777" w:rsidR="00340016" w:rsidRDefault="00340016" w:rsidP="00340016">
      <w:pPr>
        <w:spacing w:line="240" w:lineRule="auto"/>
        <w:ind w:right="810"/>
        <w:rPr>
          <w:rFonts w:eastAsia="Times New Roman" w:cs="Times New Roman"/>
        </w:rPr>
      </w:pPr>
      <w:r>
        <w:rPr>
          <w:rFonts w:eastAsia="Times New Roman" w:cs="Times New Roman"/>
        </w:rPr>
        <w:t xml:space="preserve">Group Four: </w:t>
      </w:r>
      <w:r>
        <w:rPr>
          <w:rFonts w:cs="Times New Roman"/>
        </w:rPr>
        <w:t>Target demographic stakeholders</w:t>
      </w:r>
      <w:r>
        <w:rPr>
          <w:rFonts w:eastAsia="Times New Roman" w:cs="Times New Roman"/>
        </w:rPr>
        <w:t>: Academic Transfer Students (do not include ISS students)</w:t>
      </w:r>
    </w:p>
    <w:p w14:paraId="1D9B3D62" w14:textId="77777777" w:rsidR="00340016" w:rsidRDefault="00340016" w:rsidP="00340016">
      <w:pPr>
        <w:spacing w:line="240" w:lineRule="auto"/>
        <w:rPr>
          <w:rFonts w:eastAsia="Arial" w:cs="Times New Roman"/>
          <w:lang w:val="en"/>
        </w:rPr>
      </w:pP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624790F2" w14:textId="77777777" w:rsidR="00340016" w:rsidRDefault="00340016" w:rsidP="00340016">
      <w:pPr>
        <w:spacing w:line="240" w:lineRule="auto"/>
        <w:rPr>
          <w:rFonts w:cs="Times New Roman"/>
        </w:rPr>
      </w:pPr>
    </w:p>
    <w:p w14:paraId="6E9079F7" w14:textId="77777777" w:rsidR="00340016" w:rsidRDefault="00340016" w:rsidP="00340016">
      <w:pPr>
        <w:widowControl w:val="0"/>
        <w:spacing w:line="240" w:lineRule="auto"/>
        <w:rPr>
          <w:rFonts w:eastAsia="Times" w:cs="Times New Roman"/>
        </w:rPr>
      </w:pPr>
      <w:r>
        <w:rPr>
          <w:rFonts w:eastAsia="Times" w:cs="Times New Roman"/>
        </w:rPr>
        <w:t xml:space="preserve">Our </w:t>
      </w:r>
      <w:proofErr w:type="gramStart"/>
      <w:r>
        <w:rPr>
          <w:rFonts w:eastAsia="Times" w:cs="Times New Roman"/>
        </w:rPr>
        <w:t>target demographic are</w:t>
      </w:r>
      <w:proofErr w:type="gramEnd"/>
      <w:r>
        <w:rPr>
          <w:rFonts w:eastAsia="Times" w:cs="Times New Roman"/>
        </w:rPr>
        <w:t xml:space="preserve"> current EDCC students who have enrolled to obtain the prerequisites which will enable them successfully transfer to a four year college or university. We are interested in this population of students as their views on advising will look different than other demographics.</w:t>
      </w:r>
    </w:p>
    <w:p w14:paraId="37A3E1B5" w14:textId="77777777" w:rsidR="00340016" w:rsidRDefault="00340016" w:rsidP="00340016">
      <w:pPr>
        <w:widowControl w:val="0"/>
        <w:spacing w:line="240" w:lineRule="auto"/>
        <w:rPr>
          <w:rFonts w:eastAsia="Times" w:cs="Times New Roman"/>
        </w:rPr>
      </w:pPr>
      <w:r>
        <w:rPr>
          <w:rFonts w:eastAsia="Times" w:cs="Times New Roman"/>
        </w:rPr>
        <w:t>Survey Introduction</w:t>
      </w:r>
    </w:p>
    <w:p w14:paraId="2516A2AA" w14:textId="77777777" w:rsidR="00340016" w:rsidRDefault="00340016" w:rsidP="00340016">
      <w:pPr>
        <w:widowControl w:val="0"/>
        <w:spacing w:line="240" w:lineRule="auto"/>
        <w:rPr>
          <w:rFonts w:eastAsia="Times" w:cs="Times New Roman"/>
        </w:rPr>
      </w:pPr>
    </w:p>
    <w:p w14:paraId="706B194A" w14:textId="77777777" w:rsidR="00340016" w:rsidRDefault="00340016" w:rsidP="00340016">
      <w:pPr>
        <w:widowControl w:val="0"/>
        <w:spacing w:line="240" w:lineRule="auto"/>
        <w:rPr>
          <w:rFonts w:eastAsia="Times" w:cs="Times New Roman"/>
        </w:rPr>
      </w:pPr>
      <w:r>
        <w:rPr>
          <w:rFonts w:eastAsia="Times" w:cs="Times New Roman"/>
        </w:rPr>
        <w:t xml:space="preserve">This survey was developed by EDCC students currently enrolled in Project Management 270 (Fall 2018). Our task is to discern the current state of EDCC’s Advising Department through the eyes of the students it serves. To that end, our team would greatly appreciate you taking the time to not only assist us with our project, but also to offer your views as to whether this system did or did not work for you. The culmination of this project will be a series of recommendations to Dr. </w:t>
      </w:r>
      <w:proofErr w:type="spellStart"/>
      <w:r>
        <w:rPr>
          <w:rFonts w:eastAsia="Times" w:cs="Times New Roman"/>
        </w:rPr>
        <w:t>Signh</w:t>
      </w:r>
      <w:proofErr w:type="spellEnd"/>
      <w:r>
        <w:rPr>
          <w:rFonts w:eastAsia="Times" w:cs="Times New Roman"/>
        </w:rPr>
        <w:t>, EDCC President, and all other affected parties to bring about permanent and systemic change for the better. Thank you for your participation.</w:t>
      </w:r>
    </w:p>
    <w:p w14:paraId="57B61B4D" w14:textId="77777777" w:rsidR="00340016" w:rsidRDefault="00340016" w:rsidP="00340016">
      <w:pPr>
        <w:widowControl w:val="0"/>
        <w:spacing w:line="240" w:lineRule="auto"/>
        <w:rPr>
          <w:rFonts w:eastAsia="Times" w:cs="Times New Roman"/>
        </w:rPr>
      </w:pPr>
    </w:p>
    <w:p w14:paraId="004236B6" w14:textId="77777777" w:rsidR="00340016" w:rsidRDefault="00340016" w:rsidP="00340016">
      <w:pPr>
        <w:widowControl w:val="0"/>
        <w:spacing w:line="240" w:lineRule="auto"/>
        <w:rPr>
          <w:rFonts w:eastAsia="Times" w:cs="Times New Roman"/>
        </w:rPr>
      </w:pPr>
      <w:r>
        <w:rPr>
          <w:rFonts w:eastAsia="Times" w:cs="Times New Roman"/>
        </w:rPr>
        <w:t>This should take out 10 – 15 minutes, depending on the length of your answers.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lastRenderedPageBreak/>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77777777" w:rsidR="00340016" w:rsidRDefault="00340016" w:rsidP="00340016">
      <w:pPr>
        <w:spacing w:line="240" w:lineRule="auto"/>
        <w:rPr>
          <w:rFonts w:cs="Times New Roman"/>
        </w:rPr>
      </w:pPr>
      <w:r>
        <w:rPr>
          <w:rFonts w:cs="Times New Roman"/>
        </w:rPr>
        <w:t xml:space="preserve">Group Five: </w:t>
      </w:r>
      <w:bookmarkStart w:id="2" w:name="_Hlk530228934"/>
      <w:r>
        <w:rPr>
          <w:rFonts w:cs="Times New Roman"/>
        </w:rPr>
        <w:t>Target demographic stakeholders</w:t>
      </w:r>
      <w:bookmarkEnd w:id="2"/>
      <w:r>
        <w:rPr>
          <w:rFonts w:cs="Times New Roman"/>
        </w:rPr>
        <w:t>: Faculty Advisors – Academic divisions</w:t>
      </w:r>
    </w:p>
    <w:p w14:paraId="62583CFD" w14:textId="77777777" w:rsidR="00340016" w:rsidRDefault="00340016" w:rsidP="00340016">
      <w:pPr>
        <w:spacing w:line="240" w:lineRule="auto"/>
        <w:rPr>
          <w:rFonts w:cs="Times New Roman"/>
        </w:rPr>
      </w:pPr>
      <w:bookmarkStart w:id="3" w:name="_Hlk530228945"/>
      <w:r>
        <w:rPr>
          <w:rFonts w:cs="Times New Roman"/>
        </w:rPr>
        <w:t xml:space="preserve">Data Collection Method: Survey </w:t>
      </w:r>
    </w:p>
    <w:bookmarkEnd w:id="3"/>
    <w:p w14:paraId="6E289D3C" w14:textId="77777777" w:rsidR="00340016" w:rsidRDefault="00340016" w:rsidP="00340016">
      <w:pPr>
        <w:spacing w:line="240" w:lineRule="auto"/>
        <w:rPr>
          <w:rFonts w:cs="Times New Roman"/>
        </w:rPr>
      </w:pPr>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77777777" w:rsidR="00340016" w:rsidRDefault="00340016" w:rsidP="00340016">
      <w:pPr>
        <w:spacing w:line="240" w:lineRule="auto"/>
        <w:rPr>
          <w:rFonts w:cs="Times New Roman"/>
        </w:rPr>
      </w:pPr>
      <w:r>
        <w:rPr>
          <w:rFonts w:cs="Times New Roman"/>
        </w:rPr>
        <w:t>Group Six: Target demographic stakeholders: Faculty Advisors – Prof/Tech divisions</w:t>
      </w:r>
    </w:p>
    <w:p w14:paraId="6D04C835" w14:textId="77777777" w:rsidR="00340016" w:rsidRDefault="00340016" w:rsidP="00340016">
      <w:pPr>
        <w:spacing w:line="240" w:lineRule="auto"/>
        <w:rPr>
          <w:rFonts w:cs="Times New Roman"/>
        </w:rPr>
      </w:pPr>
      <w:r>
        <w:rPr>
          <w:rFonts w:cs="Times New Roman"/>
        </w:rPr>
        <w:t xml:space="preserve">Data Collection Method: Survey </w:t>
      </w:r>
    </w:p>
    <w:p w14:paraId="6B818FB7" w14:textId="77777777" w:rsidR="00340016" w:rsidRDefault="00340016" w:rsidP="00340016">
      <w:pPr>
        <w:spacing w:line="240" w:lineRule="auto"/>
        <w:rPr>
          <w:rFonts w:cs="Times New Roman"/>
        </w:rPr>
      </w:pPr>
    </w:p>
    <w:p w14:paraId="64734010" w14:textId="77777777" w:rsidR="00340016" w:rsidRDefault="00340016" w:rsidP="00340016">
      <w:pPr>
        <w:spacing w:line="240" w:lineRule="auto"/>
        <w:rPr>
          <w:rFonts w:cs="Times New Roman"/>
        </w:rPr>
      </w:pPr>
      <w:r>
        <w:rPr>
          <w:rFonts w:cs="Times New Roman"/>
        </w:rPr>
        <w:t>Survey Questions</w:t>
      </w:r>
    </w:p>
    <w:p w14:paraId="346D84E6" w14:textId="77777777" w:rsidR="00340016" w:rsidRDefault="00340016" w:rsidP="00340016">
      <w:pPr>
        <w:spacing w:line="240" w:lineRule="auto"/>
        <w:rPr>
          <w:rFonts w:cs="Times New Roman"/>
        </w:rPr>
      </w:pP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5947686"/>
    <w:multiLevelType w:val="hybridMultilevel"/>
    <w:tmpl w:val="66F8B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172726"/>
    <w:rsid w:val="002561A3"/>
    <w:rsid w:val="00340016"/>
    <w:rsid w:val="003D08D3"/>
    <w:rsid w:val="00464D4A"/>
    <w:rsid w:val="004E6E4C"/>
    <w:rsid w:val="008B7646"/>
    <w:rsid w:val="00B4223D"/>
    <w:rsid w:val="00F3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semiHidden/>
    <w:unhideWhenUsed/>
    <w:rsid w:val="00340016"/>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semiHidden/>
    <w:unhideWhenUsed/>
    <w:rsid w:val="0034001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Newman</dc:creator>
  <cp:keywords/>
  <dc:description/>
  <cp:lastModifiedBy>Kim Newman</cp:lastModifiedBy>
  <cp:revision>6</cp:revision>
  <dcterms:created xsi:type="dcterms:W3CDTF">2018-11-21T01:58:00Z</dcterms:created>
  <dcterms:modified xsi:type="dcterms:W3CDTF">2018-11-21T02:42:00Z</dcterms:modified>
</cp:coreProperties>
</file>