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(a,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(a,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liters.append(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liters.append(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"КодофаяФраза1"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"Безопасность2"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vzlom(P1, P2):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(P1)):</w:t>
      </w:r>
      <w:r>
        <w:br/>
      </w:r>
      <w:r>
        <w:rPr>
          <w:rStyle w:val="NormalTok"/>
        </w:rPr>
        <w:t xml:space="preserve">        code.append(liters[(liters.index(P1[i])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liters.index(P2[i]))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(liters)])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(code)</w:t>
      </w:r>
      <w:r>
        <w:br/>
      </w:r>
      <w:r>
        <w:rPr>
          <w:rStyle w:val="NormalTok"/>
        </w:rPr>
        <w:t xml:space="preserve">    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.join(code)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shifr(P1, gamma):</w:t>
      </w:r>
      <w:r>
        <w:br/>
      </w:r>
      <w:r>
        <w:rPr>
          <w:rStyle w:val="NormalTok"/>
        </w:rPr>
        <w:t xml:space="preserve">    dicts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"а"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"б"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"г"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"е"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"ё"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"ж"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"з"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"й"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"л"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"м"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"о"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"т"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"у"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"ф"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"х"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"ц"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"ч"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"ш"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"щ"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"ъ"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"ы"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"ь"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"э"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"ю"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"я"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"А"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"Б"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"Г"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"Е"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"Ё"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"Ж"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"З"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"Й"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"К"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"Л"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"М"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"Н"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"О"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"П"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"Р"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"С"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"Т"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"У"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"Ф"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"Х"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"Ц"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"Ч"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"Ш"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"Щ"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"Ъ"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"Ы"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"Ь"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"Э"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"Ю"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"Я"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dicts2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{v: 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dicts.items()}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P1</w:t>
      </w:r>
      <w:r>
        <w:br/>
      </w:r>
      <w:r>
        <w:rPr>
          <w:rStyle w:val="NormalTok"/>
        </w:rPr>
        <w:t xml:space="preserve">    digits_text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digits_gamma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digits_text.append(dicts[i])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"Числа текста "</w:t>
      </w:r>
      <w:r>
        <w:rPr>
          <w:rStyle w:val="NormalTok"/>
        </w:rPr>
        <w:t xml:space="preserve">, digits_text)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gamma:</w:t>
      </w:r>
      <w:r>
        <w:br/>
      </w:r>
      <w:r>
        <w:rPr>
          <w:rStyle w:val="NormalTok"/>
        </w:rPr>
        <w:t xml:space="preserve">        digits_gamma.append(dicts[i])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"Числа гаммы "</w:t>
      </w:r>
      <w:r>
        <w:rPr>
          <w:rStyle w:val="NormalTok"/>
        </w:rPr>
        <w:t xml:space="preserve">, digits_gamma)</w:t>
      </w:r>
      <w:r>
        <w:br/>
      </w:r>
      <w:r>
        <w:br/>
      </w:r>
      <w:r>
        <w:rPr>
          <w:rStyle w:val="NormalTok"/>
        </w:rPr>
        <w:t xml:space="preserve">    digits_result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digits_gamma[ch]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digits_gamma[ch]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digits_result.append(a)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"Числа шифротекста "</w:t>
      </w:r>
      <w:r>
        <w:rPr>
          <w:rStyle w:val="NormalTok"/>
        </w:rPr>
        <w:t xml:space="preserve">, digits_result)</w:t>
      </w:r>
      <w:r>
        <w:br/>
      </w:r>
      <w:r>
        <w:br/>
      </w:r>
      <w:r>
        <w:rPr>
          <w:rStyle w:val="NormalTok"/>
        </w:rPr>
        <w:t xml:space="preserve">    text_cr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digits_result:</w:t>
      </w:r>
      <w:r>
        <w:br/>
      </w:r>
      <w:r>
        <w:rPr>
          <w:rStyle w:val="NormalTok"/>
        </w:rPr>
        <w:t xml:space="preserve">        text_cr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dicts2[i]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"Шифротекст "</w:t>
      </w:r>
      <w:r>
        <w:rPr>
          <w:rStyle w:val="NormalTok"/>
        </w:rPr>
        <w:t xml:space="preserve">, text_cr)</w:t>
      </w:r>
      <w:r>
        <w:br/>
      </w:r>
      <w:r>
        <w:br/>
      </w:r>
      <w:r>
        <w:rPr>
          <w:rStyle w:val="NormalTok"/>
        </w:rPr>
        <w:t xml:space="preserve">    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text_cr:</w:t>
      </w:r>
      <w:r>
        <w:br/>
      </w:r>
      <w:r>
        <w:rPr>
          <w:rStyle w:val="NormalTok"/>
        </w:rPr>
        <w:t xml:space="preserve">        digits.append(dicts[i])</w:t>
      </w:r>
      <w:r>
        <w:br/>
      </w:r>
      <w:r>
        <w:rPr>
          <w:rStyle w:val="NormalTok"/>
        </w:rPr>
        <w:t xml:space="preserve">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digits1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digits: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digits_gamma[ch]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digits_gamma[ch]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digits1.append(a)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text_decr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digits1:</w:t>
      </w:r>
      <w:r>
        <w:br/>
      </w:r>
      <w:r>
        <w:rPr>
          <w:rStyle w:val="NormalTok"/>
        </w:rPr>
        <w:t xml:space="preserve">        text_decr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dicts2[i]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"Расшифрованный текст: "</w:t>
      </w:r>
      <w:r>
        <w:rPr>
          <w:rStyle w:val="NormalTok"/>
        </w:rPr>
        <w:t xml:space="preserve">, text_decr)</w:t>
      </w:r>
    </w:p>
    <w:bookmarkEnd w:id="24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4267200" cy="2145546"/>
            <wp:effectExtent b="0" l="0" r="0" t="0"/>
            <wp:docPr descr="Работа алгоритма взлома ключа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4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взлома ключа</w:t>
      </w:r>
    </w:p>
    <w:p>
      <w:pPr>
        <w:pStyle w:val="CaptionedFigure"/>
      </w:pPr>
      <w:r>
        <w:drawing>
          <wp:inline>
            <wp:extent cx="4267200" cy="1716310"/>
            <wp:effectExtent b="0" l="0" r="0" t="0"/>
            <wp:docPr descr="Работа алгоритма шифрования и дешивровки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16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шифрования и дешивровки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4" Target="http://altaev-aa.narod.ru/security/XOR.html" TargetMode="External" /><Relationship Type="http://schemas.openxmlformats.org/officeDocument/2006/relationships/hyperlink" Id="rId35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altaev-aa.narod.ru/security/XOR.html" TargetMode="External" /><Relationship Type="http://schemas.openxmlformats.org/officeDocument/2006/relationships/hyperlink" Id="rId35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Ким Реачна</dc:creator>
  <dc:language>ru-RU</dc:language>
  <cp:keywords/>
  <dcterms:created xsi:type="dcterms:W3CDTF">2023-10-24T17:45:57Z</dcterms:created>
  <dcterms:modified xsi:type="dcterms:W3CDTF">2023-10-24T17:45:57Z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