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NFC-Kasse – Handbuch für Systemadministratoren</w:t>
      </w:r>
    </w:p>
    <w:p>
      <w:r>
        <w:t>4. Oktober 2026</w:t>
      </w:r>
      <w:r>
        <w:t xml:space="preserve"> · </w:t>
      </w:r>
      <w:r>
        <w:t>Kim Schehl</w:t>
      </w:r>
    </w:p>
    <w:p>
      <w:pPr>
        <w:pStyle w:val="Heading2"/>
      </w:pPr>
      <w:r>
        <w:t>1. Überblick</w:t>
      </w:r>
    </w:p>
    <w:p>
      <w:r>
        <w:t>Dieses Handbuch ist für die Person, die das Kassensystem aufbaut und betreut. Es ergänzt die Bedieneranleitung um die technischen Details: Netzwerk, Windows-Dienst, Konfigurationsdateien, Datensicherung und Fehlersuche.</w:t>
      </w:r>
    </w:p>
    <w:p>
      <w:r>
        <w:t>NFC-Kasse läuft komplett im eigenen Netz, ohne Internet. Ein Windows-Laptop ist der Server. Meist steht er an der Bonkasse und ist dort gleichzeitig Kasse. Alle Tablets, Handys und Anzeigen verbinden sich über den WLAN-Router mit ihm.</w:t>
      </w:r>
    </w:p>
    <w:p>
      <w:pPr>
        <w:keepNext/>
        <w:jc w:val="center"/>
      </w:pPr>
      <w:r>
        <w:drawing>
          <wp:inline xmlns:a="http://schemas.openxmlformats.org/drawingml/2006/main" xmlns:pic="http://schemas.openxmlformats.org/drawingml/2006/picture">
            <wp:extent cx="5760000" cy="3092210"/>
            <wp:docPr id="1" name="Picture 1"/>
            <wp:cNvGraphicFramePr>
              <a:graphicFrameLocks noChangeAspect="1"/>
            </wp:cNvGraphicFramePr>
            <a:graphic>
              <a:graphicData uri="http://schemas.openxmlformats.org/drawingml/2006/picture">
                <pic:pic>
                  <pic:nvPicPr>
                    <pic:cNvPr id="0" name="netzwerk_uebersicht.png"/>
                    <pic:cNvPicPr/>
                  </pic:nvPicPr>
                  <pic:blipFill>
                    <a:blip r:embed="rId11"/>
                    <a:stretch>
                      <a:fillRect/>
                    </a:stretch>
                  </pic:blipFill>
                  <pic:spPr>
                    <a:xfrm>
                      <a:off x="0" y="0"/>
                      <a:ext cx="5760000" cy="3092210"/>
                    </a:xfrm>
                    <a:prstGeom prst="rect"/>
                  </pic:spPr>
                </pic:pic>
              </a:graphicData>
            </a:graphic>
          </wp:inline>
        </w:drawing>
      </w:r>
    </w:p>
    <w:p>
      <w:pPr>
        <w:jc w:val="center"/>
      </w:pPr>
      <w:r>
        <w:rPr>
          <w:color w:val="57606A"/>
          <w:sz w:val="18"/>
        </w:rPr>
        <w:t>Netzwerk der NFC-Kasse · Router, Server-Laptop, Kassengeräte, Drucker</w:t>
      </w:r>
    </w:p>
    <w:p>
      <w:r>
        <w:t>Der Bondrucker hängt entweder per Kabel am Server-Laptop (seriell) oder als eigenes Gerät im Netz. Die Netzwerk-Variante ist empfohlen, weil der Drucker dann nicht neben dem Laptop stehen muss.</w:t>
      </w:r>
    </w:p>
    <w:p>
      <w:pPr>
        <w:pStyle w:val="Heading3"/>
      </w:pPr>
      <w:r>
        <w:t>Feste Adressen</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r>
              <w:rPr>
                <w:b/>
                <w:sz w:val="19"/>
              </w:rPr>
              <w:t>Gerät</w:t>
            </w:r>
          </w:p>
        </w:tc>
        <w:tc>
          <w:tcPr>
            <w:tcW w:type="dxa" w:w="3137"/>
            <w:shd w:val="clear" w:color="auto" w:fill="FFF6D6"/>
          </w:tcPr>
          <w:p>
            <w:r>
              <w:rPr>
                <w:b/>
                <w:sz w:val="19"/>
              </w:rPr>
            </w:r>
            <w:r>
              <w:rPr>
                <w:b/>
                <w:sz w:val="19"/>
              </w:rPr>
              <w:t>Adresse</w:t>
            </w:r>
          </w:p>
        </w:tc>
        <w:tc>
          <w:tcPr>
            <w:tcW w:type="dxa" w:w="3137"/>
            <w:shd w:val="clear" w:color="auto" w:fill="FFF6D6"/>
          </w:tcPr>
          <w:p>
            <w:r>
              <w:rPr>
                <w:b/>
                <w:sz w:val="19"/>
              </w:rPr>
            </w:r>
            <w:r>
              <w:rPr>
                <w:b/>
                <w:sz w:val="19"/>
              </w:rPr>
              <w:t>Festgelegt durch</w:t>
            </w:r>
          </w:p>
        </w:tc>
      </w:tr>
      <w:tr>
        <w:tc>
          <w:tcPr>
            <w:tcW w:type="dxa" w:w="3137"/>
          </w:tcPr>
          <w:p>
            <w:r>
              <w:rPr>
                <w:sz w:val="19"/>
              </w:rPr>
            </w:r>
            <w:r>
              <w:rPr>
                <w:sz w:val="19"/>
              </w:rPr>
              <w:t>Router</w:t>
            </w:r>
          </w:p>
        </w:tc>
        <w:tc>
          <w:tcPr>
            <w:tcW w:type="dxa" w:w="3137"/>
          </w:tcPr>
          <w:p>
            <w:r>
              <w:rPr>
                <w:sz w:val="19"/>
              </w:rPr>
            </w:r>
            <w:r>
              <w:rPr>
                <w:sz w:val="19"/>
              </w:rPr>
              <w:t>192.168.1.1</w:t>
            </w:r>
          </w:p>
        </w:tc>
        <w:tc>
          <w:tcPr>
            <w:tcW w:type="dxa" w:w="3137"/>
          </w:tcPr>
          <w:p>
            <w:r>
              <w:rPr>
                <w:sz w:val="19"/>
              </w:rPr>
            </w:r>
            <w:r>
              <w:rPr>
                <w:sz w:val="19"/>
              </w:rPr>
              <w:t>LAN-Einstellung im Router</w:t>
            </w:r>
          </w:p>
        </w:tc>
      </w:tr>
      <w:tr>
        <w:tc>
          <w:tcPr>
            <w:tcW w:type="dxa" w:w="3137"/>
          </w:tcPr>
          <w:p>
            <w:r>
              <w:rPr>
                <w:sz w:val="19"/>
              </w:rPr>
            </w:r>
            <w:r>
              <w:rPr>
                <w:sz w:val="19"/>
              </w:rPr>
              <w:t>Server-Laptop</w:t>
            </w:r>
          </w:p>
        </w:tc>
        <w:tc>
          <w:tcPr>
            <w:tcW w:type="dxa" w:w="3137"/>
          </w:tcPr>
          <w:p>
            <w:r>
              <w:rPr>
                <w:sz w:val="19"/>
              </w:rPr>
            </w:r>
            <w:r>
              <w:rPr>
                <w:sz w:val="19"/>
              </w:rPr>
              <w:t>192.168.1.2</w:t>
            </w:r>
          </w:p>
        </w:tc>
        <w:tc>
          <w:tcPr>
            <w:tcW w:type="dxa" w:w="3137"/>
          </w:tcPr>
          <w:p>
            <w:r>
              <w:rPr>
                <w:sz w:val="19"/>
              </w:rPr>
            </w:r>
            <w:r>
              <w:rPr>
                <w:sz w:val="19"/>
              </w:rPr>
              <w:t>IP-Reservierung im Router (Abschnitt 2)</w:t>
            </w:r>
          </w:p>
        </w:tc>
      </w:tr>
      <w:tr>
        <w:tc>
          <w:tcPr>
            <w:tcW w:type="dxa" w:w="3137"/>
          </w:tcPr>
          <w:p>
            <w:r>
              <w:rPr>
                <w:sz w:val="19"/>
              </w:rPr>
            </w:r>
            <w:r>
              <w:rPr>
                <w:sz w:val="19"/>
              </w:rPr>
              <w:t>Netzwerk-Bondrucker</w:t>
            </w:r>
          </w:p>
        </w:tc>
        <w:tc>
          <w:tcPr>
            <w:tcW w:type="dxa" w:w="3137"/>
          </w:tcPr>
          <w:p>
            <w:r>
              <w:rPr>
                <w:sz w:val="19"/>
              </w:rPr>
            </w:r>
            <w:r>
              <w:rPr>
                <w:sz w:val="19"/>
              </w:rPr>
              <w:t>z. B. 192.168.1.3</w:t>
            </w:r>
          </w:p>
        </w:tc>
        <w:tc>
          <w:tcPr>
            <w:tcW w:type="dxa" w:w="3137"/>
          </w:tcPr>
          <w:p>
            <w:r>
              <w:rPr>
                <w:sz w:val="19"/>
              </w:rPr>
            </w:r>
            <w:r>
              <w:rPr>
                <w:sz w:val="19"/>
              </w:rPr>
              <w:t>IP-Reservierung im Router</w:t>
            </w:r>
          </w:p>
        </w:tc>
      </w:tr>
      <w:tr>
        <w:tc>
          <w:tcPr>
            <w:tcW w:type="dxa" w:w="3137"/>
          </w:tcPr>
          <w:p>
            <w:r>
              <w:rPr>
                <w:sz w:val="19"/>
              </w:rPr>
            </w:r>
            <w:r>
              <w:rPr>
                <w:sz w:val="19"/>
              </w:rPr>
              <w:t>Tablets, Handys, Anzeigen</w:t>
            </w:r>
          </w:p>
        </w:tc>
        <w:tc>
          <w:tcPr>
            <w:tcW w:type="dxa" w:w="3137"/>
          </w:tcPr>
          <w:p>
            <w:r>
              <w:rPr>
                <w:sz w:val="19"/>
              </w:rPr>
            </w:r>
            <w:r>
              <w:rPr>
                <w:sz w:val="19"/>
              </w:rPr>
              <w:t>automatisch ab 192.168.1.100</w:t>
            </w:r>
          </w:p>
        </w:tc>
        <w:tc>
          <w:tcPr>
            <w:tcW w:type="dxa" w:w="3137"/>
          </w:tcPr>
          <w:p>
            <w:r>
              <w:rPr>
                <w:sz w:val="19"/>
              </w:rPr>
            </w:r>
            <w:r>
              <w:rPr>
                <w:sz w:val="19"/>
              </w:rPr>
              <w:t>DHCP des Routers</w:t>
            </w:r>
          </w:p>
        </w:tc>
      </w:tr>
    </w:tbl>
    <w:p/>
    <w:p>
      <w:r>
        <w:t xml:space="preserve">Der Name </w:t>
      </w:r>
      <w:r>
        <w:rPr>
          <w:b/>
        </w:rPr>
        <w:t>nfc-kasse.lan</w:t>
      </w:r>
      <w:r>
        <w:t xml:space="preserve"> zeigt auf 192.168.1.2. Er wird im Router eingetragen (Abschnitt 2). Ohne diesen Eintrag funktioniert alles auch mit der IP-Adresse. Dann steht überall 192.168.1.2 statt nfc-kasse.lan.</w:t>
      </w:r>
    </w:p>
    <w:p>
      <w:pPr>
        <w:pStyle w:val="Heading3"/>
      </w:pPr>
      <w:r>
        <w:t>Adressen im Browser</w:t>
      </w:r>
    </w:p>
    <w:p>
      <w:r>
        <w:t>Alle Seiten laufen auf Port 8000.</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r>
              <w:rPr>
                <w:b/>
                <w:sz w:val="19"/>
              </w:rPr>
              <w:t>Adresse</w:t>
            </w:r>
          </w:p>
        </w:tc>
        <w:tc>
          <w:tcPr>
            <w:tcW w:type="dxa" w:w="3137"/>
            <w:shd w:val="clear" w:color="auto" w:fill="FFF6D6"/>
          </w:tcPr>
          <w:p>
            <w:r>
              <w:rPr>
                <w:b/>
                <w:sz w:val="19"/>
              </w:rPr>
            </w:r>
            <w:r>
              <w:rPr>
                <w:b/>
                <w:sz w:val="19"/>
              </w:rPr>
              <w:t>Wofür</w:t>
            </w:r>
          </w:p>
        </w:tc>
        <w:tc>
          <w:tcPr>
            <w:tcW w:type="dxa" w:w="3137"/>
            <w:shd w:val="clear" w:color="auto" w:fill="FFF6D6"/>
          </w:tcPr>
          <w:p>
            <w:r>
              <w:rPr>
                <w:b/>
                <w:sz w:val="19"/>
              </w:rPr>
            </w:r>
            <w:r>
              <w:rPr>
                <w:b/>
                <w:sz w:val="19"/>
              </w:rPr>
              <w:t>Anmeldung</w:t>
            </w:r>
          </w:p>
        </w:tc>
      </w:tr>
      <w:tr>
        <w:tc>
          <w:tcPr>
            <w:tcW w:type="dxa" w:w="3137"/>
          </w:tcPr>
          <w:p>
            <w:r>
              <w:rPr>
                <w:sz w:val="19"/>
              </w:rPr>
            </w:r>
            <w:r>
              <w:rPr>
                <w:sz w:val="19"/>
              </w:rPr>
              <w:t>http://nfc-kasse.lan:8000/webapp</w:t>
            </w:r>
          </w:p>
        </w:tc>
        <w:tc>
          <w:tcPr>
            <w:tcW w:type="dxa" w:w="3137"/>
          </w:tcPr>
          <w:p>
            <w:r>
              <w:rPr>
                <w:sz w:val="19"/>
              </w:rPr>
            </w:r>
            <w:r>
              <w:rPr>
                <w:sz w:val="19"/>
              </w:rPr>
              <w:t>Kassen-App im Browser</w:t>
            </w:r>
          </w:p>
        </w:tc>
        <w:tc>
          <w:tcPr>
            <w:tcW w:type="dxa" w:w="3137"/>
          </w:tcPr>
          <w:p>
            <w:r>
              <w:rPr>
                <w:sz w:val="19"/>
              </w:rPr>
            </w:r>
            <w:r>
              <w:rPr>
                <w:sz w:val="19"/>
              </w:rPr>
              <w:t>ja</w:t>
            </w:r>
          </w:p>
        </w:tc>
      </w:tr>
      <w:tr>
        <w:tc>
          <w:tcPr>
            <w:tcW w:type="dxa" w:w="3137"/>
          </w:tcPr>
          <w:p>
            <w:r>
              <w:rPr>
                <w:sz w:val="19"/>
              </w:rPr>
            </w:r>
            <w:r>
              <w:rPr>
                <w:sz w:val="19"/>
              </w:rPr>
              <w:t>http://localhost:8000/webapp</w:t>
            </w:r>
          </w:p>
        </w:tc>
        <w:tc>
          <w:tcPr>
            <w:tcW w:type="dxa" w:w="3137"/>
          </w:tcPr>
          <w:p>
            <w:r>
              <w:rPr>
                <w:sz w:val="19"/>
              </w:rPr>
            </w:r>
            <w:r>
              <w:rPr>
                <w:sz w:val="19"/>
              </w:rPr>
              <w:t>dasselbe, direkt am Server-Laptop</w:t>
            </w:r>
          </w:p>
        </w:tc>
        <w:tc>
          <w:tcPr>
            <w:tcW w:type="dxa" w:w="3137"/>
          </w:tcPr>
          <w:p>
            <w:r>
              <w:rPr>
                <w:sz w:val="19"/>
              </w:rPr>
            </w:r>
            <w:r>
              <w:rPr>
                <w:sz w:val="19"/>
              </w:rPr>
              <w:t>ja</w:t>
            </w:r>
          </w:p>
        </w:tc>
      </w:tr>
      <w:tr>
        <w:tc>
          <w:tcPr>
            <w:tcW w:type="dxa" w:w="3137"/>
          </w:tcPr>
          <w:p>
            <w:r>
              <w:rPr>
                <w:sz w:val="19"/>
              </w:rPr>
            </w:r>
            <w:r>
              <w:rPr>
                <w:sz w:val="19"/>
              </w:rPr>
              <w:t>http://nfc-kasse.lan:8000/display</w:t>
            </w:r>
          </w:p>
        </w:tc>
        <w:tc>
          <w:tcPr>
            <w:tcW w:type="dxa" w:w="3137"/>
          </w:tcPr>
          <w:p>
            <w:r>
              <w:rPr>
                <w:sz w:val="19"/>
              </w:rPr>
            </w:r>
            <w:r>
              <w:rPr>
                <w:sz w:val="19"/>
              </w:rPr>
              <w:t>Kundenanzeige für eine Kasse</w:t>
            </w:r>
          </w:p>
        </w:tc>
        <w:tc>
          <w:tcPr>
            <w:tcW w:type="dxa" w:w="3137"/>
          </w:tcPr>
          <w:p>
            <w:r>
              <w:rPr>
                <w:sz w:val="19"/>
              </w:rPr>
            </w:r>
            <w:r>
              <w:rPr>
                <w:sz w:val="19"/>
              </w:rPr>
              <w:t>nein</w:t>
            </w:r>
          </w:p>
        </w:tc>
      </w:tr>
      <w:tr>
        <w:tc>
          <w:tcPr>
            <w:tcW w:type="dxa" w:w="3137"/>
          </w:tcPr>
          <w:p>
            <w:r>
              <w:rPr>
                <w:sz w:val="19"/>
              </w:rPr>
            </w:r>
            <w:r>
              <w:rPr>
                <w:sz w:val="19"/>
              </w:rPr>
              <w:t>http://nfc-kasse.lan:8000/leaderboard</w:t>
            </w:r>
          </w:p>
        </w:tc>
        <w:tc>
          <w:tcPr>
            <w:tcW w:type="dxa" w:w="3137"/>
          </w:tcPr>
          <w:p>
            <w:r>
              <w:rPr>
                <w:sz w:val="19"/>
              </w:rPr>
            </w:r>
            <w:r>
              <w:rPr>
                <w:sz w:val="19"/>
              </w:rPr>
              <w:t>Bestenliste (nur mit Lizenz)</w:t>
            </w:r>
          </w:p>
        </w:tc>
        <w:tc>
          <w:tcPr>
            <w:tcW w:type="dxa" w:w="3137"/>
          </w:tcPr>
          <w:p>
            <w:r>
              <w:rPr>
                <w:sz w:val="19"/>
              </w:rPr>
            </w:r>
            <w:r>
              <w:rPr>
                <w:sz w:val="19"/>
              </w:rPr>
              <w:t>nein</w:t>
            </w:r>
          </w:p>
        </w:tc>
      </w:tr>
      <w:tr>
        <w:tc>
          <w:tcPr>
            <w:tcW w:type="dxa" w:w="3137"/>
          </w:tcPr>
          <w:p>
            <w:r>
              <w:rPr>
                <w:sz w:val="19"/>
              </w:rPr>
            </w:r>
            <w:r>
              <w:rPr>
                <w:sz w:val="19"/>
              </w:rPr>
              <w:t>http://nfc-kasse.lan:8000/download</w:t>
            </w:r>
          </w:p>
        </w:tc>
        <w:tc>
          <w:tcPr>
            <w:tcW w:type="dxa" w:w="3137"/>
          </w:tcPr>
          <w:p>
            <w:r>
              <w:rPr>
                <w:sz w:val="19"/>
              </w:rPr>
            </w:r>
            <w:r>
              <w:rPr>
                <w:sz w:val="19"/>
              </w:rPr>
              <w:t>Android-App (APK) herunterladen</w:t>
            </w:r>
          </w:p>
        </w:tc>
        <w:tc>
          <w:tcPr>
            <w:tcW w:type="dxa" w:w="3137"/>
          </w:tcPr>
          <w:p>
            <w:r>
              <w:rPr>
                <w:sz w:val="19"/>
              </w:rPr>
            </w:r>
            <w:r>
              <w:rPr>
                <w:sz w:val="19"/>
              </w:rPr>
              <w:t>nein</w:t>
            </w:r>
          </w:p>
        </w:tc>
      </w:tr>
      <w:tr>
        <w:tc>
          <w:tcPr>
            <w:tcW w:type="dxa" w:w="3137"/>
          </w:tcPr>
          <w:p>
            <w:r>
              <w:rPr>
                <w:sz w:val="19"/>
              </w:rPr>
            </w:r>
            <w:r>
              <w:rPr>
                <w:sz w:val="19"/>
              </w:rPr>
              <w:t>http://nfc-kasse.lan:8000/health</w:t>
            </w:r>
          </w:p>
        </w:tc>
        <w:tc>
          <w:tcPr>
            <w:tcW w:type="dxa" w:w="3137"/>
          </w:tcPr>
          <w:p>
            <w:r>
              <w:rPr>
                <w:sz w:val="19"/>
              </w:rPr>
            </w:r>
            <w:r>
              <w:rPr>
                <w:sz w:val="19"/>
              </w:rPr>
              <w:t xml:space="preserve">Schnelltest, antwortet mit </w:t>
            </w:r>
            <w:r>
              <w:rPr>
                <w:rFonts w:ascii="Consolas" w:hAnsi="Consolas" w:eastAsia="Consolas"/>
                <w:sz w:val="19"/>
              </w:rPr>
              <w:t>{"status":"ok"}</w:t>
            </w:r>
          </w:p>
        </w:tc>
        <w:tc>
          <w:tcPr>
            <w:tcW w:type="dxa" w:w="3137"/>
          </w:tcPr>
          <w:p>
            <w:r>
              <w:rPr>
                <w:sz w:val="19"/>
              </w:rPr>
            </w:r>
            <w:r>
              <w:rPr>
                <w:sz w:val="19"/>
              </w:rPr>
              <w:t>nein</w:t>
            </w:r>
          </w:p>
        </w:tc>
      </w:tr>
      <w:tr>
        <w:tc>
          <w:tcPr>
            <w:tcW w:type="dxa" w:w="3137"/>
          </w:tcPr>
          <w:p>
            <w:r>
              <w:rPr>
                <w:sz w:val="19"/>
              </w:rPr>
            </w:r>
            <w:r>
              <w:rPr>
                <w:sz w:val="19"/>
              </w:rPr>
              <w:t>http://nfc-kasse.lan:8000/docs</w:t>
            </w:r>
          </w:p>
        </w:tc>
        <w:tc>
          <w:tcPr>
            <w:tcW w:type="dxa" w:w="3137"/>
          </w:tcPr>
          <w:p>
            <w:r>
              <w:rPr>
                <w:sz w:val="19"/>
              </w:rPr>
            </w:r>
            <w:r>
              <w:rPr>
                <w:sz w:val="19"/>
              </w:rPr>
              <w:t>technische API-Übersicht</w:t>
            </w:r>
          </w:p>
        </w:tc>
        <w:tc>
          <w:tcPr>
            <w:tcW w:type="dxa" w:w="3137"/>
          </w:tcPr>
          <w:p>
            <w:r>
              <w:rPr>
                <w:sz w:val="19"/>
              </w:rPr>
            </w:r>
            <w:r>
              <w:rPr>
                <w:sz w:val="19"/>
              </w:rPr>
              <w:t>nein</w:t>
            </w:r>
          </w:p>
        </w:tc>
      </w:tr>
    </w:tbl>
    <w:p/>
    <w:p>
      <w:r>
        <w:t xml:space="preserve">Nicht verwechseln: Das Windows-Setup gibt es im Internet unter </w:t>
      </w:r>
      <w:r>
        <w:rPr>
          <w:b/>
        </w:rPr>
        <w:t>nfc-kasse.de/download</w:t>
      </w:r>
      <w:r>
        <w:t xml:space="preserve">. Die Adresse </w:t>
      </w:r>
      <w:r>
        <w:rPr>
          <w:b/>
        </w:rPr>
        <w:t>/download</w:t>
      </w:r>
      <w:r>
        <w:t xml:space="preserve"> auf dem eigenen Server liefert nur die Android-App aus.</w:t>
      </w:r>
    </w:p>
    <w:p>
      <w:pPr>
        <w:pStyle w:val="Heading2"/>
      </w:pPr>
      <w:r>
        <w:t>2. Router einrichten (GL.iNet mit LuCI)</w:t>
      </w:r>
    </w:p>
    <w:p>
      <w:r>
        <w:t xml:space="preserve">Als Referenz dient ein GL.iNet-Router. Darauf läuft OpenWrt, die erweiterte Oberfläche heißt LuCI. Mit anderen Routern geht es genauso, nur die Menüs heißen anders. Gesucht sind immer eine </w:t>
      </w:r>
      <w:r>
        <w:rPr>
          <w:b/>
        </w:rPr>
        <w:t>IP-Reservierung</w:t>
      </w:r>
      <w:r>
        <w:t xml:space="preserve"> (auch „statische DHCP-Zuweisung“) und ein </w:t>
      </w:r>
      <w:r>
        <w:rPr>
          <w:b/>
        </w:rPr>
        <w:t>lokaler DNS-Eintrag</w:t>
      </w:r>
      <w:r>
        <w:t>.</w:t>
      </w:r>
    </w:p>
    <w:p>
      <w:r>
        <w:t>Der Router braucht für den Betrieb kein Internet. Nur das einmalige Nachinstallieren von LuCI (Schritt 2.1) kann eine Internetverbindung benötigen.</w:t>
      </w:r>
    </w:p>
    <w:p>
      <w:r>
        <w:t>Sie brauchen: den Router, den Server-Laptop, ein Netzwerkkabel und das Admin-Passwort des Routers. Die Menüs in LuCI sind meist englisch, deshalb stehen sie hier auch so.</w:t>
      </w:r>
    </w:p>
    <w:p>
      <w:pPr>
        <w:pStyle w:val="Heading3"/>
      </w:pPr>
      <w:r>
        <w:t>2.1 LuCI öffnen</w:t>
      </w:r>
    </w:p>
    <w:p>
      <w:pPr>
        <w:tabs>
          <w:tab w:pos="425" w:val="left"/>
        </w:tabs>
        <w:spacing w:after="40"/>
        <w:ind w:left="425" w:hanging="340"/>
      </w:pPr>
      <w:r>
        <w:t>1.</w:t>
        <w:tab/>
      </w:r>
      <w:r>
        <w:t>Verbinden Sie den Laptop per Kabel mit einem LAN-Anschluss des Routers.</w:t>
      </w:r>
    </w:p>
    <w:p>
      <w:pPr>
        <w:tabs>
          <w:tab w:pos="425" w:val="left"/>
        </w:tabs>
        <w:spacing w:after="40"/>
        <w:ind w:left="425" w:hanging="340"/>
      </w:pPr>
      <w:r>
        <w:t>2.</w:t>
        <w:tab/>
      </w:r>
      <w:r>
        <w:t xml:space="preserve">Öffnen Sie im Browser die Adresse des Routers. Ab Werk ist das </w:t>
      </w:r>
      <w:r>
        <w:rPr>
          <w:b/>
        </w:rPr>
        <w:t>http://192.168.8.1</w:t>
      </w:r>
      <w:r>
        <w:t xml:space="preserve">, nach Schritt 2.2 </w:t>
      </w:r>
      <w:r>
        <w:rPr>
          <w:b/>
        </w:rPr>
        <w:t>http://192.168.1.1</w:t>
      </w:r>
      <w:r>
        <w:t>.</w:t>
      </w:r>
    </w:p>
    <w:p>
      <w:pPr>
        <w:tabs>
          <w:tab w:pos="425" w:val="left"/>
        </w:tabs>
        <w:spacing w:after="40"/>
        <w:ind w:left="425" w:hanging="340"/>
      </w:pPr>
      <w:r>
        <w:t>3.</w:t>
        <w:tab/>
      </w:r>
      <w:r>
        <w:t>Melden Sie sich mit dem Admin-Passwort an.</w:t>
      </w:r>
    </w:p>
    <w:p>
      <w:pPr>
        <w:tabs>
          <w:tab w:pos="425" w:val="left"/>
        </w:tabs>
        <w:spacing w:after="40"/>
        <w:ind w:left="425" w:hanging="340"/>
      </w:pPr>
      <w:r>
        <w:t>4.</w:t>
        <w:tab/>
      </w:r>
      <w:r>
        <w:t xml:space="preserve">Wählen Sie links </w:t>
      </w:r>
      <w:r>
        <w:rPr>
          <w:b/>
        </w:rPr>
        <w:t>SYSTEM → Advanced Settings</w:t>
      </w:r>
      <w:r>
        <w:t xml:space="preserve"> und dort </w:t>
      </w:r>
      <w:r>
        <w:rPr>
          <w:b/>
        </w:rPr>
        <w:t>Go To LuCI</w:t>
      </w:r>
      <w:r>
        <w:t>. Bietet die Seite stattdessen an, LuCI zu installieren, tun Sie das zuerst.</w:t>
      </w:r>
    </w:p>
    <w:p>
      <w:pPr>
        <w:tabs>
          <w:tab w:pos="425" w:val="left"/>
        </w:tabs>
        <w:spacing w:after="40"/>
        <w:ind w:left="425" w:hanging="340"/>
      </w:pPr>
      <w:r>
        <w:t>5.</w:t>
        <w:tab/>
      </w:r>
      <w:r>
        <w:t xml:space="preserve">Melden Sie sich in LuCI an: Benutzer </w:t>
      </w:r>
      <w:r>
        <w:rPr>
          <w:b/>
        </w:rPr>
        <w:t>root</w:t>
      </w:r>
      <w:r>
        <w:t>, Passwort wie in der GL.iNet-Oberfläche.</w:t>
      </w:r>
    </w:p>
    <w:p>
      <w:pPr>
        <w:pStyle w:val="Heading3"/>
      </w:pPr>
      <w:r>
        <w:t>2.2 Router-Adresse auf 192.168.1.1 stellen</w:t>
      </w:r>
    </w:p>
    <w:p>
      <w:r>
        <w:t>GL.iNet-Router haben ab Werk die Adresse 192.168.8.1. Damit alle Adressen in den Anleitungen passen, stellen Sie das Netz auf 192.168.1.x um. Ist Ihr Router schon auf 192.168.1.1, überspringen Sie diesen Schritt.</w:t>
      </w:r>
    </w:p>
    <w:p>
      <w:pPr>
        <w:tabs>
          <w:tab w:pos="425" w:val="left"/>
        </w:tabs>
        <w:spacing w:after="40"/>
        <w:ind w:left="425" w:hanging="340"/>
      </w:pPr>
      <w:r>
        <w:t>1.</w:t>
        <w:tab/>
      </w:r>
      <w:r>
        <w:t xml:space="preserve">In LuCI </w:t>
      </w:r>
      <w:r>
        <w:rPr>
          <w:b/>
        </w:rPr>
        <w:t>Network → Interfaces</w:t>
      </w:r>
      <w:r>
        <w:t xml:space="preserve"> öffnen und in der Zeile </w:t>
      </w:r>
      <w:r>
        <w:rPr>
          <w:b/>
        </w:rPr>
        <w:t>lan</w:t>
      </w:r>
      <w:r>
        <w:t xml:space="preserve"> auf </w:t>
      </w:r>
      <w:r>
        <w:rPr>
          <w:b/>
        </w:rPr>
        <w:t>Edit</w:t>
      </w:r>
      <w:r>
        <w:t xml:space="preserve"> klicken.</w:t>
      </w:r>
    </w:p>
    <w:p>
      <w:pPr>
        <w:tabs>
          <w:tab w:pos="425" w:val="left"/>
        </w:tabs>
        <w:spacing w:after="40"/>
        <w:ind w:left="425" w:hanging="340"/>
      </w:pPr>
      <w:r>
        <w:t>2.</w:t>
        <w:tab/>
      </w:r>
      <w:r>
        <w:t xml:space="preserve">Im Reiter </w:t>
      </w:r>
      <w:r>
        <w:rPr>
          <w:b/>
        </w:rPr>
        <w:t>General Settings</w:t>
      </w:r>
      <w:r>
        <w:t xml:space="preserve">: </w:t>
      </w:r>
      <w:r>
        <w:rPr>
          <w:b/>
        </w:rPr>
        <w:t>IPv4 address</w:t>
      </w:r>
      <w:r>
        <w:t xml:space="preserve"> auf </w:t>
      </w:r>
      <w:r>
        <w:rPr>
          <w:rFonts w:ascii="Consolas" w:hAnsi="Consolas" w:eastAsia="Consolas"/>
          <w:sz w:val="19"/>
        </w:rPr>
        <w:t>192.168.1.1</w:t>
      </w:r>
      <w:r>
        <w:t xml:space="preserve">, </w:t>
      </w:r>
      <w:r>
        <w:rPr>
          <w:b/>
        </w:rPr>
        <w:t>IPv4 netmask</w:t>
      </w:r>
      <w:r>
        <w:t xml:space="preserve"> auf </w:t>
      </w:r>
      <w:r>
        <w:rPr>
          <w:rFonts w:ascii="Consolas" w:hAnsi="Consolas" w:eastAsia="Consolas"/>
          <w:sz w:val="19"/>
        </w:rPr>
        <w:t>255.255.255.0</w:t>
      </w:r>
      <w:r>
        <w:t>.</w:t>
      </w:r>
    </w:p>
    <w:p>
      <w:pPr>
        <w:tabs>
          <w:tab w:pos="425" w:val="left"/>
        </w:tabs>
        <w:spacing w:after="40"/>
        <w:ind w:left="425" w:hanging="340"/>
      </w:pPr>
      <w:r>
        <w:t>3.</w:t>
        <w:tab/>
      </w:r>
      <w:r>
        <w:t xml:space="preserve">Im Reiter </w:t>
      </w:r>
      <w:r>
        <w:rPr>
          <w:b/>
        </w:rPr>
        <w:t>DHCP Server</w:t>
      </w:r>
      <w:r>
        <w:t xml:space="preserve"> prüfen: </w:t>
      </w:r>
      <w:r>
        <w:rPr>
          <w:b/>
        </w:rPr>
        <w:t>Start</w:t>
      </w:r>
      <w:r>
        <w:t xml:space="preserve"> </w:t>
      </w:r>
      <w:r>
        <w:rPr>
          <w:rFonts w:ascii="Consolas" w:hAnsi="Consolas" w:eastAsia="Consolas"/>
          <w:sz w:val="19"/>
        </w:rPr>
        <w:t>100</w:t>
      </w:r>
      <w:r>
        <w:t xml:space="preserve">, </w:t>
      </w:r>
      <w:r>
        <w:rPr>
          <w:b/>
        </w:rPr>
        <w:t>Limit</w:t>
      </w:r>
      <w:r>
        <w:t xml:space="preserve"> </w:t>
      </w:r>
      <w:r>
        <w:rPr>
          <w:rFonts w:ascii="Consolas" w:hAnsi="Consolas" w:eastAsia="Consolas"/>
          <w:sz w:val="19"/>
        </w:rPr>
        <w:t>150</w:t>
      </w:r>
      <w:r>
        <w:t>. Der Router vergibt dann automatisch die Adressen 192.168.1.100 bis .249. Die Adressen .2 und .3 bleiben frei für Server und Drucker.</w:t>
      </w:r>
    </w:p>
    <w:p>
      <w:pPr>
        <w:tabs>
          <w:tab w:pos="425" w:val="left"/>
        </w:tabs>
        <w:spacing w:after="40"/>
        <w:ind w:left="425" w:hanging="340"/>
      </w:pPr>
      <w:r>
        <w:t>4.</w:t>
        <w:tab/>
      </w:r>
      <w:r>
        <w:rPr>
          <w:b/>
        </w:rPr>
        <w:t>Save</w:t>
      </w:r>
      <w:r>
        <w:t xml:space="preserve">, danach oben </w:t>
      </w:r>
      <w:r>
        <w:rPr>
          <w:b/>
        </w:rPr>
        <w:t>Save &amp; Apply</w:t>
      </w:r>
      <w:r>
        <w:t>.</w:t>
      </w:r>
    </w:p>
    <w:p>
      <w:pPr>
        <w:tabs>
          <w:tab w:pos="425" w:val="left"/>
        </w:tabs>
        <w:spacing w:after="40"/>
        <w:ind w:left="425" w:hanging="340"/>
      </w:pPr>
      <w:r>
        <w:t>5.</w:t>
        <w:tab/>
      </w:r>
      <w:r>
        <w:t xml:space="preserve">LuCI warnt, dass der Router nach der Änderung nicht mehr erreichbar sein könnte. Wählen Sie </w:t>
      </w:r>
      <w:r>
        <w:rPr>
          <w:b/>
        </w:rPr>
        <w:t>Apply unchecked</w:t>
      </w:r>
      <w:r>
        <w:t>. Sonst nimmt der Router die Änderung nach 90 Sekunden selbst zurück.</w:t>
      </w:r>
    </w:p>
    <w:p>
      <w:pPr>
        <w:tabs>
          <w:tab w:pos="425" w:val="left"/>
        </w:tabs>
        <w:spacing w:after="40"/>
        <w:ind w:left="425" w:hanging="340"/>
      </w:pPr>
      <w:r>
        <w:t>6.</w:t>
        <w:tab/>
      </w:r>
      <w:r>
        <w:t xml:space="preserve">Ziehen Sie das Netzwerkkabel kurz ab und stecken Sie es wieder ein. LuCI ist jetzt unter </w:t>
      </w:r>
      <w:r>
        <w:rPr>
          <w:b/>
        </w:rPr>
        <w:t>http://192.168.1.1/cgi-bin/luci</w:t>
      </w:r>
      <w:r>
        <w:t xml:space="preserve"> erreichbar.</w:t>
      </w:r>
    </w:p>
    <w:p>
      <w:pPr>
        <w:pStyle w:val="Heading3"/>
      </w:pPr>
      <w:r>
        <w:t>2.3 Feste Adresse für den Server-Laptop (IP-Reservierung)</w:t>
      </w:r>
    </w:p>
    <w:p>
      <w:r>
        <w:t>Der Router gibt dem Laptop dann immer 192.168.1.2. Der Laptop selbst bleibt auf „IP-Adresse automatisch beziehen“.</w:t>
      </w:r>
    </w:p>
    <w:p>
      <w:pPr>
        <w:tabs>
          <w:tab w:pos="425" w:val="left"/>
        </w:tabs>
        <w:spacing w:after="40"/>
        <w:ind w:left="425" w:hanging="340"/>
      </w:pPr>
      <w:r>
        <w:t>1.</w:t>
        <w:tab/>
      </w:r>
      <w:r>
        <w:t>Laptop mit dem Router verbinden, am besten per Kabel. So taucht er in der Geräteliste auf.</w:t>
      </w:r>
    </w:p>
    <w:p>
      <w:pPr>
        <w:tabs>
          <w:tab w:pos="425" w:val="left"/>
        </w:tabs>
        <w:spacing w:after="40"/>
        <w:ind w:left="425" w:hanging="340"/>
      </w:pPr>
      <w:r>
        <w:t>2.</w:t>
        <w:tab/>
      </w:r>
      <w:r>
        <w:t xml:space="preserve">In LuCI </w:t>
      </w:r>
      <w:r>
        <w:rPr>
          <w:b/>
        </w:rPr>
        <w:t>Network → DHCP and DNS</w:t>
      </w:r>
      <w:r>
        <w:t xml:space="preserve"> öffnen, Reiter </w:t>
      </w:r>
      <w:r>
        <w:rPr>
          <w:b/>
        </w:rPr>
        <w:t>Static Leases</w:t>
      </w:r>
      <w:r>
        <w:t xml:space="preserve">, dann </w:t>
      </w:r>
      <w:r>
        <w:rPr>
          <w:b/>
        </w:rPr>
        <w:t>Add</w:t>
      </w:r>
      <w:r>
        <w:t>.</w:t>
      </w:r>
    </w:p>
    <w:p>
      <w:pPr>
        <w:tabs>
          <w:tab w:pos="425" w:val="left"/>
        </w:tabs>
        <w:spacing w:after="40"/>
        <w:ind w:left="425" w:hanging="340"/>
      </w:pPr>
      <w:r>
        <w:t>3.</w:t>
        <w:tab/>
      </w:r>
      <w:r>
        <w:rPr>
          <w:b/>
        </w:rPr>
        <w:t>Hostname</w:t>
      </w:r>
      <w:r>
        <w:t xml:space="preserve">: </w:t>
      </w:r>
      <w:r>
        <w:rPr>
          <w:rFonts w:ascii="Consolas" w:hAnsi="Consolas" w:eastAsia="Consolas"/>
          <w:sz w:val="19"/>
        </w:rPr>
        <w:t>nfc-kasse</w:t>
      </w:r>
      <w:r>
        <w:t>.</w:t>
      </w:r>
    </w:p>
    <w:p>
      <w:pPr>
        <w:tabs>
          <w:tab w:pos="425" w:val="left"/>
        </w:tabs>
        <w:spacing w:after="40"/>
        <w:ind w:left="425" w:hanging="340"/>
      </w:pPr>
      <w:r>
        <w:t>4.</w:t>
        <w:tab/>
      </w:r>
      <w:r>
        <w:rPr>
          <w:b/>
        </w:rPr>
        <w:t>MAC address</w:t>
      </w:r>
      <w:r>
        <w:t xml:space="preserve">: den Laptop aus der Liste wählen. Steht er nicht drin, die Adresse eintippen. Sie steht am Laptop in der Eingabeaufforderung unter </w:t>
      </w:r>
      <w:r>
        <w:rPr>
          <w:rFonts w:ascii="Consolas" w:hAnsi="Consolas" w:eastAsia="Consolas"/>
          <w:sz w:val="19"/>
        </w:rPr>
        <w:t>ipconfig /all</w:t>
      </w:r>
      <w:r>
        <w:t xml:space="preserve"> als „Physische Adresse“ des Adapters, mit dem er verbunden ist.</w:t>
      </w:r>
    </w:p>
    <w:p>
      <w:pPr>
        <w:tabs>
          <w:tab w:pos="425" w:val="left"/>
        </w:tabs>
        <w:spacing w:after="40"/>
        <w:ind w:left="425" w:hanging="340"/>
      </w:pPr>
      <w:r>
        <w:t>5.</w:t>
        <w:tab/>
      </w:r>
      <w:r>
        <w:rPr>
          <w:b/>
        </w:rPr>
        <w:t>IPv4 address</w:t>
      </w:r>
      <w:r>
        <w:t xml:space="preserve">: </w:t>
      </w:r>
      <w:r>
        <w:rPr>
          <w:rFonts w:ascii="Consolas" w:hAnsi="Consolas" w:eastAsia="Consolas"/>
          <w:sz w:val="19"/>
        </w:rPr>
        <w:t>192.168.1.2</w:t>
      </w:r>
      <w:r>
        <w:t>.</w:t>
      </w:r>
    </w:p>
    <w:p>
      <w:pPr>
        <w:tabs>
          <w:tab w:pos="425" w:val="left"/>
        </w:tabs>
        <w:spacing w:after="40"/>
        <w:ind w:left="425" w:hanging="340"/>
      </w:pPr>
      <w:r>
        <w:t>6.</w:t>
        <w:tab/>
      </w:r>
      <w:r>
        <w:rPr>
          <w:b/>
        </w:rPr>
        <w:t>Save</w:t>
      </w:r>
      <w:r>
        <w:t xml:space="preserve">, danach </w:t>
      </w:r>
      <w:r>
        <w:rPr>
          <w:b/>
        </w:rPr>
        <w:t>Save &amp; Apply</w:t>
      </w:r>
      <w:r>
        <w:t>.</w:t>
      </w:r>
    </w:p>
    <w:p>
      <w:pPr>
        <w:tabs>
          <w:tab w:pos="425" w:val="left"/>
        </w:tabs>
        <w:spacing w:after="40"/>
        <w:ind w:left="425" w:hanging="340"/>
      </w:pPr>
      <w:r>
        <w:t>7.</w:t>
        <w:tab/>
      </w:r>
      <w:r>
        <w:t xml:space="preserve">Am Laptop das Kabel kurz ab- und wieder anstecken. In der Eingabeaufforderung zeigt </w:t>
      </w:r>
      <w:r>
        <w:rPr>
          <w:rFonts w:ascii="Consolas" w:hAnsi="Consolas" w:eastAsia="Consolas"/>
          <w:sz w:val="19"/>
        </w:rPr>
        <w:t>ipconfig</w:t>
      </w:r>
      <w:r>
        <w:t xml:space="preserve"> jetzt die IPv4-Adresse 192.168.1.2.</w:t>
      </w:r>
    </w:p>
    <w:p>
      <w:r>
        <w:t xml:space="preserve">Wichtig: Die Reservierung hängt an der MAC-Adresse. Kabel und WLAN haben verschiedene MAC-Adressen. Reservieren Sie die des Anschlusses, den der Laptop bei der Veranstaltung nutzt. Läuft er doch über WLAN, schalten Sie unter </w:t>
      </w:r>
      <w:r>
        <w:rPr>
          <w:b/>
        </w:rPr>
        <w:t>Einstellungen → Netzwerk und Internet → WLAN → (Ihr Netz)</w:t>
      </w:r>
      <w:r>
        <w:t xml:space="preserve"> die Option </w:t>
      </w:r>
      <w:r>
        <w:rPr>
          <w:b/>
        </w:rPr>
        <w:t>Zufällige Hardwareadressen</w:t>
      </w:r>
      <w:r>
        <w:t xml:space="preserve"> aus. Sonst passt die Reservierung nicht.</w:t>
      </w:r>
    </w:p>
    <w:p>
      <w:r>
        <w:t xml:space="preserve">Einen Netzwerk-Bondrucker reservieren Sie genauso, zum Beispiel mit Hostname </w:t>
      </w:r>
      <w:r>
        <w:rPr>
          <w:rFonts w:ascii="Consolas" w:hAnsi="Consolas" w:eastAsia="Consolas"/>
          <w:sz w:val="19"/>
        </w:rPr>
        <w:t>bondrucker</w:t>
      </w:r>
      <w:r>
        <w:t xml:space="preserve"> und </w:t>
      </w:r>
      <w:r>
        <w:rPr>
          <w:rFonts w:ascii="Consolas" w:hAnsi="Consolas" w:eastAsia="Consolas"/>
          <w:sz w:val="19"/>
        </w:rPr>
        <w:t>192.168.1.3</w:t>
      </w:r>
      <w:r>
        <w:t>.</w:t>
      </w:r>
    </w:p>
    <w:p>
      <w:pPr>
        <w:pStyle w:val="Heading3"/>
      </w:pPr>
      <w:r>
        <w:t>2.4 Name nfc-kasse.lan eintragen (DNS)</w:t>
      </w:r>
    </w:p>
    <w:p>
      <w:r>
        <w:t>Mit diesem Eintrag beantwortet der Router die Frage „Wo ist nfc-kasse.lan?“ mit 192.168.1.2. Alle Geräte im Netz können dann den Namen statt der Zahl verwenden.</w:t>
      </w:r>
    </w:p>
    <w:p>
      <w:pPr>
        <w:tabs>
          <w:tab w:pos="425" w:val="left"/>
        </w:tabs>
        <w:spacing w:after="40"/>
        <w:ind w:left="425" w:hanging="340"/>
      </w:pPr>
      <w:r>
        <w:t>1.</w:t>
        <w:tab/>
      </w:r>
      <w:r>
        <w:t xml:space="preserve">In LuCI </w:t>
      </w:r>
      <w:r>
        <w:rPr>
          <w:b/>
        </w:rPr>
        <w:t>Network → DHCP and DNS</w:t>
      </w:r>
      <w:r>
        <w:t xml:space="preserve"> öffnen, Reiter </w:t>
      </w:r>
      <w:r>
        <w:rPr>
          <w:b/>
        </w:rPr>
        <w:t>Hostnames</w:t>
      </w:r>
      <w:r>
        <w:t xml:space="preserve">, dann </w:t>
      </w:r>
      <w:r>
        <w:rPr>
          <w:b/>
        </w:rPr>
        <w:t>Add</w:t>
      </w:r>
      <w:r>
        <w:t xml:space="preserve">. In älteren LuCI-Versionen ist das ein eigener Menüpunkt </w:t>
      </w:r>
      <w:r>
        <w:rPr>
          <w:b/>
        </w:rPr>
        <w:t>Network → Hostnames</w:t>
      </w:r>
      <w:r>
        <w:t>.</w:t>
      </w:r>
    </w:p>
    <w:p>
      <w:pPr>
        <w:tabs>
          <w:tab w:pos="425" w:val="left"/>
        </w:tabs>
        <w:spacing w:after="40"/>
        <w:ind w:left="425" w:hanging="340"/>
      </w:pPr>
      <w:r>
        <w:t>2.</w:t>
        <w:tab/>
      </w:r>
      <w:r>
        <w:rPr>
          <w:b/>
        </w:rPr>
        <w:t>Hostname</w:t>
      </w:r>
      <w:r>
        <w:t xml:space="preserve">: </w:t>
      </w:r>
      <w:r>
        <w:rPr>
          <w:rFonts w:ascii="Consolas" w:hAnsi="Consolas" w:eastAsia="Consolas"/>
          <w:sz w:val="19"/>
        </w:rPr>
        <w:t>nfc-kasse.lan</w:t>
      </w:r>
      <w:r>
        <w:t>.</w:t>
      </w:r>
    </w:p>
    <w:p>
      <w:pPr>
        <w:tabs>
          <w:tab w:pos="425" w:val="left"/>
        </w:tabs>
        <w:spacing w:after="40"/>
        <w:ind w:left="425" w:hanging="340"/>
      </w:pPr>
      <w:r>
        <w:t>3.</w:t>
        <w:tab/>
      </w:r>
      <w:r>
        <w:rPr>
          <w:b/>
        </w:rPr>
        <w:t>IP address</w:t>
      </w:r>
      <w:r>
        <w:t xml:space="preserve">: </w:t>
      </w:r>
      <w:r>
        <w:rPr>
          <w:rFonts w:ascii="Consolas" w:hAnsi="Consolas" w:eastAsia="Consolas"/>
          <w:sz w:val="19"/>
        </w:rPr>
        <w:t>192.168.1.2</w:t>
      </w:r>
      <w:r>
        <w:t>.</w:t>
      </w:r>
    </w:p>
    <w:p>
      <w:pPr>
        <w:tabs>
          <w:tab w:pos="425" w:val="left"/>
        </w:tabs>
        <w:spacing w:after="40"/>
        <w:ind w:left="425" w:hanging="340"/>
      </w:pPr>
      <w:r>
        <w:t>4.</w:t>
        <w:tab/>
      </w:r>
      <w:r>
        <w:rPr>
          <w:b/>
        </w:rPr>
        <w:t>Save</w:t>
      </w:r>
      <w:r>
        <w:t xml:space="preserve">, danach </w:t>
      </w:r>
      <w:r>
        <w:rPr>
          <w:b/>
        </w:rPr>
        <w:t>Save &amp; Apply</w:t>
      </w:r>
      <w:r>
        <w:t>.</w:t>
      </w:r>
    </w:p>
    <w:p>
      <w:pPr>
        <w:pStyle w:val="Heading3"/>
      </w:pPr>
      <w:r>
        <w:t>2.5 Prüfen</w:t>
      </w:r>
    </w:p>
    <w:p>
      <w:r>
        <w:t>Am Laptop oder einem anderen Windows-PC im selben Netz in der Eingabeaufforderung:</w:t>
      </w:r>
    </w:p>
    <w:p>
      <w:pPr>
        <w:ind w:left="179"/>
        <w:shd w:val="clear" w:fill="F3F4F6"/>
      </w:pPr>
      <w:r>
        <w:rPr>
          <w:rFonts w:ascii="Consolas" w:hAnsi="Consolas"/>
          <w:sz w:val="18"/>
        </w:rPr>
        <w:t>nslookup nfc-kasse.lan</w:t>
        <w:br/>
      </w:r>
      <w:r>
        <w:rPr>
          <w:rFonts w:ascii="Consolas" w:hAnsi="Consolas"/>
          <w:sz w:val="18"/>
        </w:rPr>
        <w:t>ping nfc-kasse.lan</w:t>
      </w:r>
    </w:p>
    <w:p>
      <w:r>
        <w:t xml:space="preserve">Beide müssen 192.168.1.2 nennen. Dann auf einem Tablet im Browser </w:t>
      </w:r>
      <w:r>
        <w:rPr>
          <w:b/>
        </w:rPr>
        <w:t>http://nfc-kasse.lan:8000/health</w:t>
      </w:r>
      <w:r>
        <w:t xml:space="preserve"> öffnen. Erscheint eine Zeile mit </w:t>
      </w:r>
      <w:r>
        <w:rPr>
          <w:rFonts w:ascii="Consolas" w:hAnsi="Consolas" w:eastAsia="Consolas"/>
          <w:sz w:val="19"/>
        </w:rPr>
        <w:t>"status":"ok"</w:t>
      </w:r>
      <w:r>
        <w:t>, ist Netzwerk und Server in Ordnung. Dafür muss die NFC-Kasse schon installiert sein (Abschnitt 5).</w:t>
      </w:r>
    </w:p>
    <w:p>
      <w:pPr>
        <w:pStyle w:val="Heading3"/>
      </w:pPr>
      <w:r>
        <w:t>2.6 WLAN für die Kasse</w:t>
      </w:r>
    </w:p>
    <w:p>
      <w:pPr>
        <w:tabs>
          <w:tab w:pos="425" w:val="left"/>
        </w:tabs>
        <w:spacing w:after="40"/>
        <w:ind w:left="425" w:hanging="340"/>
      </w:pPr>
      <w:r>
        <w:t>•</w:t>
        <w:tab/>
      </w:r>
      <w:r>
        <w:t>Geben Sie dem WLAN einen eigenen Namen, zum Beispiel „NFC-Kasse“, und ein sicheres Passwort (WPA2 oder WPA3).</w:t>
      </w:r>
    </w:p>
    <w:p>
      <w:pPr>
        <w:tabs>
          <w:tab w:pos="425" w:val="left"/>
        </w:tabs>
        <w:spacing w:after="40"/>
        <w:ind w:left="425" w:hanging="340"/>
      </w:pPr>
      <w:r>
        <w:t>•</w:t>
        <w:tab/>
      </w:r>
      <w:r>
        <w:t>Verbinden Sie Kassengeräte nie mit einem Gäste-WLAN. Dort sind die Geräte voneinander abgeschirmt und erreichen den Server nicht.</w:t>
      </w:r>
    </w:p>
    <w:p>
      <w:pPr>
        <w:tabs>
          <w:tab w:pos="425" w:val="left"/>
        </w:tabs>
        <w:spacing w:after="40"/>
        <w:ind w:left="425" w:hanging="340"/>
      </w:pPr>
      <w:r>
        <w:t>•</w:t>
        <w:tab/>
      </w:r>
      <w:r>
        <w:t>Lassen Sie Gäste nicht in das Kassen-WLAN.</w:t>
      </w:r>
    </w:p>
    <w:p>
      <w:pPr>
        <w:pStyle w:val="Heading2"/>
      </w:pPr>
      <w:r>
        <w:t>3. Ohne eigenen Router</w:t>
      </w:r>
    </w:p>
    <w:p>
      <w:r>
        <w:t>Am einfachsten bringen Sie den eigenen, fertig eingerichteten Router mit. Die Kasse braucht kein Internet, er kann also allein stehen. Geht das nicht, etwa weil in der Halle nur ein fremder Router steht, an dem Sie nichts einstellen dürfen, gibt es drei Wege.</w:t>
      </w:r>
    </w:p>
    <w:p>
      <w:pPr>
        <w:pStyle w:val="Heading3"/>
      </w:pPr>
      <w:r>
        <w:t>3.1 Feste IP direkt am Laptop</w:t>
      </w:r>
    </w:p>
    <w:p>
      <w:r>
        <w:t>Das geht nur, wenn das fremde Netz Adressen der Form 192.168.1.x nutzt und die .2 frei ist. Fragen Sie den Betreiber, welche Adressen der Router selbst vergibt. Die feste Adresse muss außerhalb dieses Bereichs liegen, sonst bekommen zwei Geräte dieselbe Adresse.</w:t>
      </w:r>
    </w:p>
    <w:p>
      <w:pPr>
        <w:tabs>
          <w:tab w:pos="425" w:val="left"/>
        </w:tabs>
        <w:spacing w:after="40"/>
        <w:ind w:left="425" w:hanging="340"/>
      </w:pPr>
      <w:r>
        <w:t>1.</w:t>
        <w:tab/>
      </w:r>
      <w:r>
        <w:t xml:space="preserve">Am Laptop </w:t>
      </w:r>
      <w:r>
        <w:rPr>
          <w:b/>
        </w:rPr>
        <w:t>Einstellungen → Netzwerk und Internet → Ethernet</w:t>
      </w:r>
      <w:r>
        <w:t xml:space="preserve"> öffnen (bei WLAN: das verbundene Netz → </w:t>
      </w:r>
      <w:r>
        <w:rPr>
          <w:b/>
        </w:rPr>
        <w:t>Eigenschaften</w:t>
      </w:r>
      <w:r>
        <w:t>).</w:t>
      </w:r>
    </w:p>
    <w:p>
      <w:pPr>
        <w:tabs>
          <w:tab w:pos="425" w:val="left"/>
        </w:tabs>
        <w:spacing w:after="40"/>
        <w:ind w:left="425" w:hanging="340"/>
      </w:pPr>
      <w:r>
        <w:t>2.</w:t>
        <w:tab/>
      </w:r>
      <w:r>
        <w:t xml:space="preserve">Bei </w:t>
      </w:r>
      <w:r>
        <w:rPr>
          <w:b/>
        </w:rPr>
        <w:t>IP-Zuweisung</w:t>
      </w:r>
      <w:r>
        <w:t xml:space="preserve"> auf </w:t>
      </w:r>
      <w:r>
        <w:rPr>
          <w:b/>
        </w:rPr>
        <w:t>Bearbeiten</w:t>
      </w:r>
      <w:r>
        <w:t xml:space="preserve">, dann </w:t>
      </w:r>
      <w:r>
        <w:rPr>
          <w:b/>
        </w:rPr>
        <w:t>Manuell</w:t>
      </w:r>
      <w:r>
        <w:t xml:space="preserve"> wählen und </w:t>
      </w:r>
      <w:r>
        <w:rPr>
          <w:b/>
        </w:rPr>
        <w:t>IPv4</w:t>
      </w:r>
      <w:r>
        <w:t xml:space="preserve"> einschalten.</w:t>
      </w:r>
    </w:p>
    <w:p>
      <w:pPr>
        <w:tabs>
          <w:tab w:pos="425" w:val="left"/>
        </w:tabs>
        <w:spacing w:after="40"/>
        <w:ind w:left="425" w:hanging="340"/>
      </w:pPr>
      <w:r>
        <w:t>3.</w:t>
        <w:tab/>
      </w:r>
      <w:r>
        <w:t xml:space="preserve">Eintragen: IP-Adresse </w:t>
      </w:r>
      <w:r>
        <w:rPr>
          <w:rFonts w:ascii="Consolas" w:hAnsi="Consolas" w:eastAsia="Consolas"/>
          <w:sz w:val="19"/>
        </w:rPr>
        <w:t>192.168.1.2</w:t>
      </w:r>
      <w:r>
        <w:t xml:space="preserve">, Subnetzmaske </w:t>
      </w:r>
      <w:r>
        <w:rPr>
          <w:rFonts w:ascii="Consolas" w:hAnsi="Consolas" w:eastAsia="Consolas"/>
          <w:sz w:val="19"/>
        </w:rPr>
        <w:t>255.255.255.0</w:t>
      </w:r>
      <w:r>
        <w:t xml:space="preserve">, Gateway </w:t>
      </w:r>
      <w:r>
        <w:rPr>
          <w:rFonts w:ascii="Consolas" w:hAnsi="Consolas" w:eastAsia="Consolas"/>
          <w:sz w:val="19"/>
        </w:rPr>
        <w:t>192.168.1.1</w:t>
      </w:r>
      <w:r>
        <w:t xml:space="preserve">, Bevorzugter DNS </w:t>
      </w:r>
      <w:r>
        <w:rPr>
          <w:rFonts w:ascii="Consolas" w:hAnsi="Consolas" w:eastAsia="Consolas"/>
          <w:sz w:val="19"/>
        </w:rPr>
        <w:t>192.168.1.1</w:t>
      </w:r>
      <w:r>
        <w:t>.</w:t>
      </w:r>
    </w:p>
    <w:p>
      <w:pPr>
        <w:tabs>
          <w:tab w:pos="425" w:val="left"/>
        </w:tabs>
        <w:spacing w:after="40"/>
        <w:ind w:left="425" w:hanging="340"/>
      </w:pPr>
      <w:r>
        <w:t>4.</w:t>
        <w:tab/>
      </w:r>
      <w:r>
        <w:rPr>
          <w:b/>
        </w:rPr>
        <w:t>Speichern</w:t>
      </w:r>
      <w:r>
        <w:t>.</w:t>
      </w:r>
    </w:p>
    <w:p>
      <w:r>
        <w:t>Hat das fremde Netz andere Adressen, zum Beispiel 192.168.178.x bei einer FRITZ!Box, nehmen Sie eine freie Adresse aus diesem Netz. Dann gilt in allen Anleitungen diese Adresse statt 192.168.1.2.</w:t>
      </w:r>
    </w:p>
    <w:p>
      <w:pPr>
        <w:pStyle w:val="Heading3"/>
      </w:pPr>
      <w:r>
        <w:t>3.2 Nur mit der IP-Adresse arbeiten</w:t>
      </w:r>
    </w:p>
    <w:p>
      <w:r>
        <w:t>Ohne DNS-Eintrag kennt niemand den Namen nfc-kasse.lan. Das ist kein Problem:</w:t>
      </w:r>
    </w:p>
    <w:p>
      <w:pPr>
        <w:tabs>
          <w:tab w:pos="425" w:val="left"/>
        </w:tabs>
        <w:spacing w:after="40"/>
        <w:ind w:left="425" w:hanging="340"/>
      </w:pPr>
      <w:r>
        <w:t>•</w:t>
        <w:tab/>
      </w:r>
      <w:r>
        <w:t xml:space="preserve">In der App auf dem Anmeldebildschirm bei </w:t>
      </w:r>
      <w:r>
        <w:rPr>
          <w:b/>
        </w:rPr>
        <w:t>Server</w:t>
      </w:r>
      <w:r>
        <w:t xml:space="preserve"> die Adresse </w:t>
      </w:r>
      <w:r>
        <w:rPr>
          <w:rFonts w:ascii="Consolas" w:hAnsi="Consolas" w:eastAsia="Consolas"/>
          <w:sz w:val="19"/>
        </w:rPr>
        <w:t>http://192.168.1.2:8000</w:t>
      </w:r>
      <w:r>
        <w:t xml:space="preserve"> wählen. Die App bietet sie schon in der Liste an.</w:t>
      </w:r>
    </w:p>
    <w:p>
      <w:pPr>
        <w:tabs>
          <w:tab w:pos="425" w:val="left"/>
        </w:tabs>
        <w:spacing w:after="40"/>
        <w:ind w:left="425" w:hanging="340"/>
      </w:pPr>
      <w:r>
        <w:t>•</w:t>
        <w:tab/>
      </w:r>
      <w:r>
        <w:t xml:space="preserve">Im Browser überall </w:t>
      </w:r>
      <w:r>
        <w:rPr>
          <w:rFonts w:ascii="Consolas" w:hAnsi="Consolas" w:eastAsia="Consolas"/>
          <w:sz w:val="19"/>
        </w:rPr>
        <w:t>http://192.168.1.2:8000/…</w:t>
      </w:r>
      <w:r>
        <w:t xml:space="preserve"> statt </w:t>
      </w:r>
      <w:r>
        <w:rPr>
          <w:rFonts w:ascii="Consolas" w:hAnsi="Consolas" w:eastAsia="Consolas"/>
          <w:sz w:val="19"/>
        </w:rPr>
        <w:t>http://nfc-kasse.lan:8000/…</w:t>
      </w:r>
      <w:r>
        <w:t xml:space="preserve"> verwenden.</w:t>
      </w:r>
    </w:p>
    <w:p>
      <w:pPr>
        <w:tabs>
          <w:tab w:pos="425" w:val="left"/>
        </w:tabs>
        <w:spacing w:after="40"/>
        <w:ind w:left="425" w:hanging="340"/>
      </w:pPr>
      <w:r>
        <w:t>•</w:t>
        <w:tab/>
      </w:r>
      <w:r>
        <w:t xml:space="preserve">Am Server-Laptop selbst geht immer </w:t>
      </w:r>
      <w:r>
        <w:rPr>
          <w:rFonts w:ascii="Consolas" w:hAnsi="Consolas" w:eastAsia="Consolas"/>
          <w:sz w:val="19"/>
        </w:rPr>
        <w:t>http://localhost:8000/webapp</w:t>
      </w:r>
      <w:r>
        <w:t>.</w:t>
      </w:r>
    </w:p>
    <w:p>
      <w:pPr>
        <w:tabs>
          <w:tab w:pos="425" w:val="left"/>
        </w:tabs>
        <w:spacing w:after="40"/>
        <w:ind w:left="425" w:hanging="340"/>
      </w:pPr>
      <w:r>
        <w:t>•</w:t>
        <w:tab/>
      </w:r>
      <w:r>
        <w:t>Für Bluetooth im Browser auf weiteren Windows-PCs muss die IP-Adresse in die Browser-Richtlinie (Abschnitt 8).</w:t>
      </w:r>
    </w:p>
    <w:p>
      <w:pPr>
        <w:pStyle w:val="Heading3"/>
      </w:pPr>
      <w:r>
        <w:t>3.3 hosts-Datei (nur Windows-PCs)</w:t>
      </w:r>
    </w:p>
    <w:p>
      <w:r>
        <w:t>Einzelnen Windows-PCs können Sie den Namen auch ohne Router beibringen. Android-Geräte können das nicht, dort bleibt es bei der IP-Adresse.</w:t>
      </w:r>
    </w:p>
    <w:p>
      <w:pPr>
        <w:tabs>
          <w:tab w:pos="425" w:val="left"/>
        </w:tabs>
        <w:spacing w:after="40"/>
        <w:ind w:left="425" w:hanging="340"/>
      </w:pPr>
      <w:r>
        <w:t>1.</w:t>
        <w:tab/>
      </w:r>
      <w:r>
        <w:rPr>
          <w:b/>
        </w:rPr>
        <w:t>Editor</w:t>
      </w:r>
      <w:r>
        <w:t xml:space="preserve"> über das Startmenü mit Rechtsklick </w:t>
      </w:r>
      <w:r>
        <w:rPr>
          <w:b/>
        </w:rPr>
        <w:t>Als Administrator ausführen</w:t>
      </w:r>
      <w:r>
        <w:t>.</w:t>
      </w:r>
    </w:p>
    <w:p>
      <w:pPr>
        <w:tabs>
          <w:tab w:pos="425" w:val="left"/>
        </w:tabs>
        <w:spacing w:after="40"/>
        <w:ind w:left="425" w:hanging="340"/>
      </w:pPr>
      <w:r>
        <w:t>2.</w:t>
        <w:tab/>
      </w:r>
      <w:r>
        <w:t xml:space="preserve">Die Datei </w:t>
      </w:r>
      <w:r>
        <w:rPr>
          <w:rFonts w:ascii="Consolas" w:hAnsi="Consolas" w:eastAsia="Consolas"/>
          <w:sz w:val="19"/>
        </w:rPr>
        <w:t>C:\Windows\System32\drivers\etc\hosts</w:t>
      </w:r>
      <w:r>
        <w:t xml:space="preserve"> öffnen (Dateityp „Alle Dateien“ wählen).</w:t>
      </w:r>
    </w:p>
    <w:p>
      <w:pPr>
        <w:tabs>
          <w:tab w:pos="425" w:val="left"/>
        </w:tabs>
        <w:spacing w:after="40"/>
        <w:ind w:left="425" w:hanging="340"/>
      </w:pPr>
      <w:r>
        <w:t>3.</w:t>
        <w:tab/>
      </w:r>
      <w:r>
        <w:t>Am Ende diese Zeile anfügen und speichern:</w:t>
      </w:r>
    </w:p>
    <w:p>
      <w:pPr>
        <w:ind w:left="179"/>
        <w:shd w:val="clear" w:fill="F3F4F6"/>
      </w:pPr>
      <w:r>
        <w:rPr>
          <w:rFonts w:ascii="Consolas" w:hAnsi="Consolas"/>
          <w:sz w:val="18"/>
        </w:rPr>
        <w:t>192.168.1.2    nfc-kasse.lan</w:t>
      </w:r>
    </w:p>
    <w:p>
      <w:pPr>
        <w:pStyle w:val="Heading2"/>
      </w:pPr>
      <w:r>
        <w:t>4. Server-Laptop vorbereiten</w:t>
      </w:r>
    </w:p>
    <w:p>
      <w:r>
        <w:t>Voraussetzung ist ein Windows 10 oder 11 in 64 Bit und ein Konto mit Administratorrechten. Fällt der Laptop während der Veranstaltung aus, stehen alle Kassen. Die folgenden Einstellungen verhindern das.</w:t>
      </w:r>
    </w:p>
    <w:p>
      <w:pPr>
        <w:pStyle w:val="Heading3"/>
      </w:pPr>
      <w:r>
        <w:t>4.1 Nie schlafen lassen</w:t>
      </w:r>
    </w:p>
    <w:p>
      <w:pPr>
        <w:tabs>
          <w:tab w:pos="425" w:val="left"/>
        </w:tabs>
        <w:spacing w:after="40"/>
        <w:ind w:left="425" w:hanging="340"/>
      </w:pPr>
      <w:r>
        <w:t>1.</w:t>
        <w:tab/>
      </w:r>
      <w:r>
        <w:t>Laptop immer am Netzteil betreiben.</w:t>
      </w:r>
    </w:p>
    <w:p>
      <w:pPr>
        <w:tabs>
          <w:tab w:pos="425" w:val="left"/>
        </w:tabs>
        <w:spacing w:after="40"/>
        <w:ind w:left="425" w:hanging="340"/>
      </w:pPr>
      <w:r>
        <w:t>2.</w:t>
        <w:tab/>
      </w:r>
      <w:r>
        <w:rPr>
          <w:b/>
        </w:rPr>
        <w:t>Einstellungen → System → Netzbetrieb und Akku → Bildschirm, Standbymodus und Ruhezustand</w:t>
      </w:r>
      <w:r>
        <w:t xml:space="preserve">: bei Netzbetrieb den Standbymodus auf </w:t>
      </w:r>
      <w:r>
        <w:rPr>
          <w:b/>
        </w:rPr>
        <w:t>Nie</w:t>
      </w:r>
      <w:r>
        <w:t>. Der Bildschirm darf ausgehen.</w:t>
      </w:r>
    </w:p>
    <w:p>
      <w:pPr>
        <w:tabs>
          <w:tab w:pos="425" w:val="left"/>
        </w:tabs>
        <w:spacing w:after="40"/>
        <w:ind w:left="425" w:hanging="340"/>
      </w:pPr>
      <w:r>
        <w:t>3.</w:t>
        <w:tab/>
      </w:r>
      <w:r>
        <w:rPr>
          <w:b/>
        </w:rPr>
        <w:t>Systemsteuerung → Energieoptionen → Auswählen, was beim Zuklappen des Computers geschehen soll</w:t>
      </w:r>
      <w:r>
        <w:t xml:space="preserve">: bei Netzbetrieb </w:t>
      </w:r>
      <w:r>
        <w:rPr>
          <w:b/>
        </w:rPr>
        <w:t>Nichts unternehmen</w:t>
      </w:r>
      <w:r>
        <w:t>.</w:t>
      </w:r>
    </w:p>
    <w:p>
      <w:pPr>
        <w:tabs>
          <w:tab w:pos="425" w:val="left"/>
        </w:tabs>
        <w:spacing w:after="40"/>
        <w:ind w:left="425" w:hanging="340"/>
      </w:pPr>
      <w:r>
        <w:t>4.</w:t>
        <w:tab/>
      </w:r>
      <w:r>
        <w:t xml:space="preserve">Nur bei seriellem Bondrucker: </w:t>
      </w:r>
      <w:r>
        <w:rPr>
          <w:b/>
        </w:rPr>
        <w:t>Energieoptionen → Energiesparplaneinstellungen ändern → Erweiterte Energieeinstellungen ändern → USB-Einstellungen → Einstellung für selektives USB-Energiesparen</w:t>
      </w:r>
      <w:r>
        <w:t xml:space="preserve"> auf </w:t>
      </w:r>
      <w:r>
        <w:rPr>
          <w:b/>
        </w:rPr>
        <w:t>Deaktiviert</w:t>
      </w:r>
      <w:r>
        <w:t>.</w:t>
      </w:r>
    </w:p>
    <w:p>
      <w:r>
        <w:t>Schneller geht es in einer Eingabeaufforderung als Administrator:</w:t>
      </w:r>
    </w:p>
    <w:p>
      <w:pPr>
        <w:ind w:left="179"/>
        <w:shd w:val="clear" w:fill="F3F4F6"/>
      </w:pPr>
      <w:r>
        <w:rPr>
          <w:rFonts w:ascii="Consolas" w:hAnsi="Consolas"/>
          <w:sz w:val="18"/>
        </w:rPr>
        <w:t>powercfg /change standby-timeout-ac 0</w:t>
        <w:br/>
      </w:r>
      <w:r>
        <w:rPr>
          <w:rFonts w:ascii="Consolas" w:hAnsi="Consolas"/>
          <w:sz w:val="18"/>
        </w:rPr>
        <w:t>powercfg /change hibernate-timeout-ac 0</w:t>
        <w:br/>
      </w:r>
      <w:r>
        <w:rPr>
          <w:rFonts w:ascii="Consolas" w:hAnsi="Consolas"/>
          <w:sz w:val="18"/>
        </w:rPr>
        <w:t>powercfg /setacvalueindex SCHEME_CURRENT SUB_BUTTONS LIDACTION 0</w:t>
        <w:br/>
      </w:r>
      <w:r>
        <w:rPr>
          <w:rFonts w:ascii="Consolas" w:hAnsi="Consolas"/>
          <w:sz w:val="18"/>
        </w:rPr>
        <w:t>powercfg /setactive SCHEME_CURRENT</w:t>
      </w:r>
    </w:p>
    <w:p>
      <w:pPr>
        <w:pStyle w:val="Heading3"/>
      </w:pPr>
      <w:r>
        <w:t>4.2 Windows Update im Griff behalten</w:t>
      </w:r>
    </w:p>
    <w:p>
      <w:r>
        <w:t>Windows startet nach Updates gern von selbst neu. Der Kassendienst startet danach zwar automatisch wieder, die Kassen stehen aber für einige Minuten.</w:t>
      </w:r>
    </w:p>
    <w:p>
      <w:pPr>
        <w:tabs>
          <w:tab w:pos="425" w:val="left"/>
        </w:tabs>
        <w:spacing w:after="40"/>
        <w:ind w:left="425" w:hanging="340"/>
      </w:pPr>
      <w:r>
        <w:t>•</w:t>
        <w:tab/>
      </w:r>
      <w:r>
        <w:t>Installieren Sie Updates einige Tage vor der Veranstaltung.</w:t>
      </w:r>
    </w:p>
    <w:p>
      <w:pPr>
        <w:tabs>
          <w:tab w:pos="425" w:val="left"/>
        </w:tabs>
        <w:spacing w:after="40"/>
        <w:ind w:left="425" w:hanging="340"/>
      </w:pPr>
      <w:r>
        <w:t>•</w:t>
        <w:tab/>
      </w:r>
      <w:r>
        <w:t xml:space="preserve">Am Veranstaltungstag unter </w:t>
      </w:r>
      <w:r>
        <w:rPr>
          <w:b/>
        </w:rPr>
        <w:t>Einstellungen → Windows Update</w:t>
      </w:r>
      <w:r>
        <w:t xml:space="preserve"> auf </w:t>
      </w:r>
      <w:r>
        <w:rPr>
          <w:b/>
        </w:rPr>
        <w:t>Updates pausieren</w:t>
      </w:r>
      <w:r>
        <w:t>.</w:t>
      </w:r>
    </w:p>
    <w:p>
      <w:pPr>
        <w:pStyle w:val="Heading3"/>
      </w:pPr>
      <w:r>
        <w:t>4.3 Netzwerk, Bluetooth und Uhrzeit</w:t>
      </w:r>
    </w:p>
    <w:p>
      <w:pPr>
        <w:tabs>
          <w:tab w:pos="425" w:val="left"/>
        </w:tabs>
        <w:spacing w:after="40"/>
        <w:ind w:left="425" w:hanging="340"/>
      </w:pPr>
      <w:r>
        <w:t>•</w:t>
        <w:tab/>
      </w:r>
      <w:r>
        <w:t>Verbinden Sie den Laptop per Kabel mit dem Router. Das ist stabiler als WLAN.</w:t>
      </w:r>
    </w:p>
    <w:p>
      <w:pPr>
        <w:tabs>
          <w:tab w:pos="425" w:val="left"/>
        </w:tabs>
        <w:spacing w:after="40"/>
        <w:ind w:left="425" w:hanging="340"/>
      </w:pPr>
      <w:r>
        <w:t>•</w:t>
        <w:tab/>
      </w:r>
      <w:r>
        <w:t>Schalten Sie Bluetooth ein, wenn an der Bonkasse ein Bluetooth-NFC-Leser im Browser genutzt wird.</w:t>
      </w:r>
    </w:p>
    <w:p>
      <w:pPr>
        <w:tabs>
          <w:tab w:pos="425" w:val="left"/>
        </w:tabs>
        <w:spacing w:after="40"/>
        <w:ind w:left="425" w:hanging="340"/>
      </w:pPr>
      <w:r>
        <w:t>•</w:t>
        <w:tab/>
      </w:r>
      <w:r>
        <w:t>Prüfen Sie Uhrzeit und Zeitzone. Ohne Internet stellt Windows die Uhr nicht selbst. Buchungen, Bons und die Statistik nutzen die Uhrzeit des Laptops.</w:t>
      </w:r>
    </w:p>
    <w:p>
      <w:pPr>
        <w:tabs>
          <w:tab w:pos="425" w:val="left"/>
        </w:tabs>
        <w:spacing w:after="40"/>
        <w:ind w:left="425" w:hanging="340"/>
      </w:pPr>
      <w:r>
        <w:t>•</w:t>
        <w:tab/>
      </w:r>
      <w:r>
        <w:t>Andere Programme, die Port 8000 belegen, dürfen nicht laufen. Sonst startet der Kassendienst nicht.</w:t>
      </w:r>
    </w:p>
    <w:p>
      <w:pPr>
        <w:pStyle w:val="Heading2"/>
      </w:pPr>
      <w:r>
        <w:t>5. Installation, Windows-Dienst und Verwaltungstool</w:t>
      </w:r>
    </w:p>
    <w:p>
      <w:pPr>
        <w:pStyle w:val="Heading3"/>
      </w:pPr>
      <w:r>
        <w:t>5.1 Installieren</w:t>
      </w:r>
    </w:p>
    <w:p>
      <w:pPr>
        <w:tabs>
          <w:tab w:pos="425" w:val="left"/>
        </w:tabs>
        <w:spacing w:after="40"/>
        <w:ind w:left="425" w:hanging="340"/>
      </w:pPr>
      <w:r>
        <w:t>1.</w:t>
        <w:tab/>
      </w:r>
      <w:r>
        <w:t xml:space="preserve">Laden Sie </w:t>
      </w:r>
      <w:r>
        <w:rPr>
          <w:b/>
        </w:rPr>
        <w:t>NFC-Kasse-Setup.exe</w:t>
      </w:r>
      <w:r>
        <w:t xml:space="preserve"> von </w:t>
      </w:r>
      <w:r>
        <w:rPr>
          <w:b/>
        </w:rPr>
        <w:t>nfc-kasse.de/download</w:t>
      </w:r>
      <w:r>
        <w:t xml:space="preserve"> herunter.</w:t>
      </w:r>
    </w:p>
    <w:p>
      <w:pPr>
        <w:tabs>
          <w:tab w:pos="425" w:val="left"/>
        </w:tabs>
        <w:spacing w:after="40"/>
        <w:ind w:left="425" w:hanging="340"/>
      </w:pPr>
      <w:r>
        <w:t>2.</w:t>
        <w:tab/>
      </w:r>
      <w:r>
        <w:t xml:space="preserve">Doppelklicken Sie die Datei und bestätigen Sie die Benutzerkontensteuerung mit </w:t>
      </w:r>
      <w:r>
        <w:rPr>
          <w:b/>
        </w:rPr>
        <w:t>Ja</w:t>
      </w:r>
      <w:r>
        <w:t>.</w:t>
      </w:r>
    </w:p>
    <w:p>
      <w:pPr>
        <w:tabs>
          <w:tab w:pos="425" w:val="left"/>
        </w:tabs>
        <w:spacing w:after="40"/>
        <w:ind w:left="425" w:hanging="340"/>
      </w:pPr>
      <w:r>
        <w:t>3.</w:t>
        <w:tab/>
      </w:r>
      <w:r>
        <w:t xml:space="preserve">Meldet Windows „Der Computer wurde durch Windows geschützt“, klicken Sie auf </w:t>
      </w:r>
      <w:r>
        <w:rPr>
          <w:b/>
        </w:rPr>
        <w:t>Weitere Informationen</w:t>
      </w:r>
      <w:r>
        <w:t xml:space="preserve"> und dann </w:t>
      </w:r>
      <w:r>
        <w:rPr>
          <w:b/>
        </w:rPr>
        <w:t>Trotzdem ausführen</w:t>
      </w:r>
      <w:r>
        <w:t>.</w:t>
      </w:r>
    </w:p>
    <w:p>
      <w:pPr>
        <w:tabs>
          <w:tab w:pos="425" w:val="left"/>
        </w:tabs>
        <w:spacing w:after="40"/>
        <w:ind w:left="425" w:hanging="340"/>
      </w:pPr>
      <w:r>
        <w:t>4.</w:t>
        <w:tab/>
      </w:r>
      <w:r>
        <w:t xml:space="preserve">Auf der Seite </w:t>
      </w:r>
      <w:r>
        <w:rPr>
          <w:b/>
        </w:rPr>
        <w:t>Installationsmodus</w:t>
      </w:r>
      <w:r>
        <w:t xml:space="preserve"> ist </w:t>
      </w:r>
      <w:r>
        <w:rPr>
          <w:b/>
        </w:rPr>
        <w:t>Installieren</w:t>
      </w:r>
      <w:r>
        <w:t xml:space="preserve"> schon gewählt. Ist die Kasse bereits installiert, steht dort </w:t>
      </w:r>
      <w:r>
        <w:rPr>
          <w:b/>
        </w:rPr>
        <w:t>Aktualisieren</w:t>
      </w:r>
      <w:r>
        <w:t xml:space="preserve"> (Abschnitt 11).</w:t>
      </w:r>
    </w:p>
    <w:p>
      <w:pPr>
        <w:tabs>
          <w:tab w:pos="425" w:val="left"/>
        </w:tabs>
        <w:spacing w:after="40"/>
        <w:ind w:left="425" w:hanging="340"/>
      </w:pPr>
      <w:r>
        <w:t>5.</w:t>
        <w:tab/>
      </w:r>
      <w:r>
        <w:t>Zielordner so lassen (</w:t>
      </w:r>
      <w:r>
        <w:rPr>
          <w:rFonts w:ascii="Consolas" w:hAnsi="Consolas" w:eastAsia="Consolas"/>
          <w:sz w:val="19"/>
        </w:rPr>
        <w:t>C:\Program Files\NFC-Kasse</w:t>
      </w:r>
      <w:r>
        <w:t xml:space="preserve">). Auf Wunsch </w:t>
      </w:r>
      <w:r>
        <w:rPr>
          <w:b/>
        </w:rPr>
        <w:t>Desktop-Symbol erstellen</w:t>
      </w:r>
      <w:r>
        <w:t xml:space="preserve"> anhaken.</w:t>
      </w:r>
    </w:p>
    <w:p>
      <w:pPr>
        <w:tabs>
          <w:tab w:pos="425" w:val="left"/>
        </w:tabs>
        <w:spacing w:after="40"/>
        <w:ind w:left="425" w:hanging="340"/>
      </w:pPr>
      <w:r>
        <w:t>6.</w:t>
        <w:tab/>
      </w:r>
      <w:r>
        <w:rPr>
          <w:b/>
        </w:rPr>
        <w:t>Installieren</w:t>
      </w:r>
      <w:r>
        <w:t xml:space="preserve">. Das Setup richtet den Dienst ein, startet ihn und öffnet am Ende mit </w:t>
      </w:r>
      <w:r>
        <w:rPr>
          <w:b/>
        </w:rPr>
        <w:t>NFC-Kasse jetzt öffnen</w:t>
      </w:r>
      <w:r>
        <w:t xml:space="preserve"> die Kasse im Browser.</w:t>
      </w:r>
    </w:p>
    <w:p>
      <w:pPr>
        <w:tabs>
          <w:tab w:pos="425" w:val="left"/>
        </w:tabs>
        <w:spacing w:after="40"/>
        <w:ind w:left="425" w:hanging="340"/>
      </w:pPr>
      <w:r>
        <w:t>7.</w:t>
        <w:tab/>
      </w:r>
      <w:r>
        <w:t xml:space="preserve">Melden Sie sich mit </w:t>
      </w:r>
      <w:r>
        <w:rPr>
          <w:b/>
        </w:rPr>
        <w:t>admin</w:t>
      </w:r>
      <w:r>
        <w:t xml:space="preserve"> / </w:t>
      </w:r>
      <w:r>
        <w:rPr>
          <w:b/>
        </w:rPr>
        <w:t>admin</w:t>
      </w:r>
      <w:r>
        <w:t xml:space="preserve"> an und ändern Sie das Passwort sofort: Menü </w:t>
      </w:r>
      <w:r>
        <w:rPr>
          <w:b/>
        </w:rPr>
        <w:t>Benutzer</w:t>
      </w:r>
      <w:r>
        <w:t>, beim</w:t>
      </w:r>
      <w:r>
        <w:t xml:space="preserve"> Administrator </w:t>
      </w:r>
      <w:r>
        <w:t>auf den Stift tippen, Feld</w:t>
      </w:r>
      <w:r>
        <w:t xml:space="preserve"> </w:t>
      </w:r>
      <w:r>
        <w:rPr>
          <w:b/>
        </w:rPr>
        <w:t>Neues Passwort</w:t>
      </w:r>
      <w:r>
        <w:t>.</w:t>
      </w:r>
    </w:p>
    <w:p>
      <w:pPr>
        <w:pStyle w:val="Heading3"/>
      </w:pPr>
      <w:r>
        <w:t>5.2 Was das Setup einrichtet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r>
              <w:rPr>
                <w:b/>
                <w:sz w:val="19"/>
              </w:rPr>
              <w:t>Was</w:t>
            </w:r>
          </w:p>
        </w:tc>
        <w:tc>
          <w:tcPr>
            <w:tcW w:type="dxa" w:w="3137"/>
            <w:shd w:val="clear" w:color="auto" w:fill="FFF6D6"/>
          </w:tcPr>
          <w:p>
            <w:r>
              <w:rPr>
                <w:b/>
                <w:sz w:val="19"/>
              </w:rPr>
            </w:r>
            <w:r>
              <w:rPr>
                <w:b/>
                <w:sz w:val="19"/>
              </w:rPr>
              <w:t>Wo / Name</w:t>
            </w:r>
          </w:p>
        </w:tc>
        <w:tc>
          <w:tcPr>
            <w:tcW w:type="dxa" w:w="3137"/>
            <w:shd w:val="clear" w:color="auto" w:fill="FFF6D6"/>
          </w:tcPr>
          <w:p>
            <w:r>
              <w:rPr>
                <w:b/>
                <w:sz w:val="19"/>
              </w:rPr>
            </w:r>
            <w:r>
              <w:rPr>
                <w:b/>
                <w:sz w:val="19"/>
              </w:rPr>
              <w:t>Hinweis</w:t>
            </w:r>
          </w:p>
        </w:tc>
      </w:tr>
      <w:tr>
        <w:tc>
          <w:tcPr>
            <w:tcW w:type="dxa" w:w="3137"/>
          </w:tcPr>
          <w:p>
            <w:r>
              <w:rPr>
                <w:sz w:val="19"/>
              </w:rPr>
            </w:r>
            <w:r>
              <w:rPr>
                <w:sz w:val="19"/>
              </w:rPr>
              <w:t>Programm</w:t>
            </w:r>
          </w:p>
        </w:tc>
        <w:tc>
          <w:tcPr>
            <w:tcW w:type="dxa" w:w="3137"/>
          </w:tcPr>
          <w:p>
            <w:r>
              <w:rPr>
                <w:sz w:val="19"/>
              </w:rPr>
            </w:r>
            <w:r>
              <w:rPr>
                <w:rFonts w:ascii="Consolas" w:hAnsi="Consolas" w:eastAsia="Consolas"/>
                <w:sz w:val="19"/>
              </w:rPr>
              <w:t>C:\Program Files\NFC-Kasse\</w:t>
            </w:r>
          </w:p>
        </w:tc>
        <w:tc>
          <w:tcPr>
            <w:tcW w:type="dxa" w:w="3137"/>
          </w:tcPr>
          <w:p>
            <w:r>
              <w:rPr>
                <w:sz w:val="19"/>
              </w:rPr>
            </w:r>
            <w:r>
              <w:rPr>
                <w:sz w:val="19"/>
              </w:rPr>
              <w:t xml:space="preserve">inkl. </w:t>
            </w:r>
            <w:r>
              <w:rPr>
                <w:rFonts w:ascii="Consolas" w:hAnsi="Consolas" w:eastAsia="Consolas"/>
                <w:sz w:val="19"/>
              </w:rPr>
              <w:t>NfcKasseService.exe</w:t>
            </w:r>
            <w:r>
              <w:rPr>
                <w:sz w:val="19"/>
              </w:rPr>
              <w:t xml:space="preserve"> (Dienst-Steuerung) und </w:t>
            </w:r>
            <w:r>
              <w:rPr>
                <w:rFonts w:ascii="Consolas" w:hAnsi="Consolas" w:eastAsia="Consolas"/>
                <w:sz w:val="19"/>
              </w:rPr>
              <w:t>Verwaltung\NfcKasseAdmin.exe</w:t>
            </w:r>
          </w:p>
        </w:tc>
      </w:tr>
      <w:tr>
        <w:tc>
          <w:tcPr>
            <w:tcW w:type="dxa" w:w="3137"/>
          </w:tcPr>
          <w:p>
            <w:r>
              <w:rPr>
                <w:sz w:val="19"/>
              </w:rPr>
            </w:r>
            <w:r>
              <w:rPr>
                <w:sz w:val="19"/>
              </w:rPr>
              <w:t>Daten</w:t>
            </w:r>
          </w:p>
        </w:tc>
        <w:tc>
          <w:tcPr>
            <w:tcW w:type="dxa" w:w="3137"/>
          </w:tcPr>
          <w:p>
            <w:r>
              <w:rPr>
                <w:sz w:val="19"/>
              </w:rPr>
            </w:r>
            <w:r>
              <w:rPr>
                <w:rFonts w:ascii="Consolas" w:hAnsi="Consolas" w:eastAsia="Consolas"/>
                <w:sz w:val="19"/>
              </w:rPr>
              <w:t>C:\ProgramData\NFC-Kasse\</w:t>
            </w:r>
          </w:p>
        </w:tc>
        <w:tc>
          <w:tcPr>
            <w:tcW w:type="dxa" w:w="3137"/>
          </w:tcPr>
          <w:p>
            <w:r>
              <w:rPr>
                <w:sz w:val="19"/>
              </w:rPr>
            </w:r>
            <w:r>
              <w:rPr>
                <w:sz w:val="19"/>
              </w:rPr>
              <w:t>entsteht beim ersten Start des Dienstes (Abschnitt 6)</w:t>
            </w:r>
          </w:p>
        </w:tc>
      </w:tr>
      <w:tr>
        <w:tc>
          <w:tcPr>
            <w:tcW w:type="dxa" w:w="3137"/>
          </w:tcPr>
          <w:p>
            <w:r>
              <w:rPr>
                <w:sz w:val="19"/>
              </w:rPr>
            </w:r>
            <w:r>
              <w:rPr>
                <w:sz w:val="19"/>
              </w:rPr>
              <w:t>Windows-Dienst</w:t>
            </w:r>
          </w:p>
        </w:tc>
        <w:tc>
          <w:tcPr>
            <w:tcW w:type="dxa" w:w="3137"/>
          </w:tcPr>
          <w:p>
            <w:r>
              <w:rPr>
                <w:sz w:val="19"/>
              </w:rPr>
            </w:r>
            <w:r>
              <w:rPr>
                <w:sz w:val="19"/>
              </w:rPr>
              <w:t xml:space="preserve">Anzeigename </w:t>
            </w:r>
            <w:r>
              <w:rPr>
                <w:b/>
                <w:sz w:val="19"/>
              </w:rPr>
              <w:t>NFC-Kasse Backend</w:t>
            </w:r>
            <w:r>
              <w:rPr>
                <w:sz w:val="19"/>
              </w:rPr>
              <w:t xml:space="preserve">, Dienstname </w:t>
            </w:r>
            <w:r>
              <w:rPr>
                <w:rFonts w:ascii="Consolas" w:hAnsi="Consolas" w:eastAsia="Consolas"/>
                <w:sz w:val="19"/>
              </w:rPr>
              <w:t>NfcKasseBackend</w:t>
            </w:r>
          </w:p>
        </w:tc>
        <w:tc>
          <w:tcPr>
            <w:tcW w:type="dxa" w:w="3137"/>
          </w:tcPr>
          <w:p>
            <w:r>
              <w:rPr>
                <w:sz w:val="19"/>
              </w:rPr>
            </w:r>
            <w:r>
              <w:rPr>
                <w:sz w:val="19"/>
              </w:rPr>
              <w:t>startet automatisch mit Windows, läuft als LocalSystem</w:t>
            </w:r>
          </w:p>
        </w:tc>
      </w:tr>
      <w:tr>
        <w:tc>
          <w:tcPr>
            <w:tcW w:type="dxa" w:w="3137"/>
          </w:tcPr>
          <w:p>
            <w:r>
              <w:rPr>
                <w:sz w:val="19"/>
              </w:rPr>
            </w:r>
            <w:r>
              <w:rPr>
                <w:sz w:val="19"/>
              </w:rPr>
              <w:t>Firewall-Regel</w:t>
            </w:r>
          </w:p>
        </w:tc>
        <w:tc>
          <w:tcPr>
            <w:tcW w:type="dxa" w:w="3137"/>
          </w:tcPr>
          <w:p>
            <w:r>
              <w:rPr>
                <w:sz w:val="19"/>
              </w:rPr>
            </w:r>
            <w:r>
              <w:rPr>
                <w:b/>
                <w:sz w:val="19"/>
              </w:rPr>
              <w:t>NFC-Kasse Backend</w:t>
            </w:r>
          </w:p>
        </w:tc>
        <w:tc>
          <w:tcPr>
            <w:tcW w:type="dxa" w:w="3137"/>
          </w:tcPr>
          <w:p>
            <w:r>
              <w:rPr>
                <w:sz w:val="19"/>
              </w:rPr>
            </w:r>
            <w:r>
              <w:rPr>
                <w:sz w:val="19"/>
              </w:rPr>
              <w:t>erlaubt eingehende Verbindungen zum Programm, alle Netzwerkprofile</w:t>
            </w:r>
          </w:p>
        </w:tc>
      </w:tr>
      <w:tr>
        <w:tc>
          <w:tcPr>
            <w:tcW w:type="dxa" w:w="3137"/>
          </w:tcPr>
          <w:p>
            <w:r>
              <w:rPr>
                <w:sz w:val="19"/>
              </w:rPr>
            </w:r>
            <w:r>
              <w:rPr>
                <w:sz w:val="19"/>
              </w:rPr>
              <w:t>Browser-Richtlinien</w:t>
            </w:r>
          </w:p>
        </w:tc>
        <w:tc>
          <w:tcPr>
            <w:tcW w:type="dxa" w:w="3137"/>
          </w:tcPr>
          <w:p>
            <w:r>
              <w:rPr>
                <w:sz w:val="19"/>
              </w:rPr>
            </w:r>
            <w:r>
              <w:rPr>
                <w:sz w:val="19"/>
              </w:rPr>
              <w:t>Edge und Chrome</w:t>
            </w:r>
          </w:p>
        </w:tc>
        <w:tc>
          <w:tcPr>
            <w:tcW w:type="dxa" w:w="3137"/>
          </w:tcPr>
          <w:p>
            <w:r>
              <w:rPr>
                <w:sz w:val="19"/>
              </w:rPr>
            </w:r>
            <w:r>
              <w:rPr>
                <w:sz w:val="19"/>
              </w:rPr>
              <w:t>erlauben Bluetooth auf localhost und nfc-kasse.lan (Abschnitt 8)</w:t>
            </w:r>
          </w:p>
        </w:tc>
      </w:tr>
      <w:tr>
        <w:tc>
          <w:tcPr>
            <w:tcW w:type="dxa" w:w="3137"/>
          </w:tcPr>
          <w:p>
            <w:r>
              <w:rPr>
                <w:sz w:val="19"/>
              </w:rPr>
            </w:r>
            <w:r>
              <w:rPr>
                <w:sz w:val="19"/>
              </w:rPr>
              <w:t>Startmenü</w:t>
            </w:r>
          </w:p>
        </w:tc>
        <w:tc>
          <w:tcPr>
            <w:tcW w:type="dxa" w:w="3137"/>
          </w:tcPr>
          <w:p>
            <w:r>
              <w:rPr>
                <w:sz w:val="19"/>
              </w:rPr>
            </w:r>
            <w:r>
              <w:rPr>
                <w:sz w:val="19"/>
              </w:rPr>
              <w:t xml:space="preserve">Ordner </w:t>
            </w:r>
            <w:r>
              <w:rPr>
                <w:b/>
                <w:sz w:val="19"/>
              </w:rPr>
              <w:t>NFC-Kasse</w:t>
            </w:r>
          </w:p>
        </w:tc>
        <w:tc>
          <w:tcPr>
            <w:tcW w:type="dxa" w:w="3137"/>
          </w:tcPr>
          <w:p>
            <w:r>
              <w:rPr>
                <w:sz w:val="19"/>
              </w:rPr>
            </w:r>
            <w:r>
              <w:rPr>
                <w:sz w:val="19"/>
              </w:rPr>
              <w:t>NFC-Kasse öffnen, Dienst starten, Dienst stoppen, NFC-Kasse Verwaltung</w:t>
            </w:r>
          </w:p>
        </w:tc>
      </w:tr>
    </w:tbl>
    <w:p/>
    <w:p>
      <w:pPr>
        <w:pStyle w:val="Heading3"/>
      </w:pPr>
      <w:r>
        <w:t>5.3 Das Verwaltungstool</w:t>
      </w:r>
    </w:p>
    <w:p>
      <w:r>
        <w:t xml:space="preserve">Öffnen Sie im Startmenü </w:t>
      </w:r>
      <w:r>
        <w:rPr>
          <w:b/>
        </w:rPr>
        <w:t>NFC-Kasse → NFC-Kasse Verwaltung</w:t>
      </w:r>
      <w:r>
        <w:t xml:space="preserve"> und bestätigen Sie die Benutzerkontensteuerung. Das Tool hat links vier Seiten.</w:t>
      </w:r>
    </w:p>
    <w:p>
      <w:r>
        <w:rPr>
          <w:b/>
        </w:rPr>
        <w:t>Dashboard</w:t>
      </w:r>
      <w:r>
        <w:t xml:space="preserve"> zeigt, ob der Dienst läuft (grüner Punkt, „Läuft“). Darunter: </w:t>
      </w:r>
      <w:r>
        <w:rPr>
          <w:b/>
        </w:rPr>
        <w:t>Starten</w:t>
      </w:r>
      <w:r>
        <w:t xml:space="preserve">, </w:t>
      </w:r>
      <w:r>
        <w:rPr>
          <w:b/>
        </w:rPr>
        <w:t>Stoppen</w:t>
      </w:r>
      <w:r>
        <w:t xml:space="preserve">, </w:t>
      </w:r>
      <w:r>
        <w:rPr>
          <w:b/>
        </w:rPr>
        <w:t>Neu starten</w:t>
      </w:r>
      <w:r>
        <w:t xml:space="preserve">. </w:t>
      </w:r>
      <w:r>
        <w:rPr>
          <w:b/>
        </w:rPr>
        <w:t>Weboberfläche öffnen</w:t>
      </w:r>
      <w:r>
        <w:t xml:space="preserve"> öffnet die Kasse am Laptop, </w:t>
      </w:r>
      <w:r>
        <w:rPr>
          <w:b/>
        </w:rPr>
        <w:t>Protokolle öffnen</w:t>
      </w:r>
      <w:r>
        <w:t xml:space="preserve"> den Ordner mit den Protokolldateien.</w:t>
      </w:r>
    </w:p>
    <w:p>
      <w:pPr>
        <w:keepNext w:val="0"/>
        <w:jc w:val="center"/>
      </w:pPr>
      <w:r>
        <w:drawing>
          <wp:inline xmlns:a="http://schemas.openxmlformats.org/drawingml/2006/main" xmlns:pic="http://schemas.openxmlformats.org/drawingml/2006/picture">
            <wp:extent cx="5760000" cy="3725676"/>
            <wp:docPr id="2" name="Picture 2"/>
            <wp:cNvGraphicFramePr>
              <a:graphicFrameLocks noChangeAspect="1"/>
            </wp:cNvGraphicFramePr>
            <a:graphic>
              <a:graphicData uri="http://schemas.openxmlformats.org/drawingml/2006/picture">
                <pic:pic>
                  <pic:nvPicPr>
                    <pic:cNvPr id="0" name="05_verwaltung_dashboard.png"/>
                    <pic:cNvPicPr/>
                  </pic:nvPicPr>
                  <pic:blipFill>
                    <a:blip r:embed="rId12"/>
                    <a:stretch>
                      <a:fillRect/>
                    </a:stretch>
                  </pic:blipFill>
                  <pic:spPr>
                    <a:xfrm>
                      <a:off x="0" y="0"/>
                      <a:ext cx="5760000" cy="3725676"/>
                    </a:xfrm>
                    <a:prstGeom prst="rect"/>
                  </pic:spPr>
                </pic:pic>
              </a:graphicData>
            </a:graphic>
          </wp:inline>
        </w:drawing>
      </w:r>
    </w:p>
    <w:p>
      <w:r>
        <w:rPr>
          <w:b/>
        </w:rPr>
        <w:t>Konfiguration</w:t>
      </w:r>
      <w:r>
        <w:t xml:space="preserve"> bearbeitet die Datei </w:t>
      </w:r>
      <w:r>
        <w:rPr>
          <w:rFonts w:ascii="Consolas" w:hAnsi="Consolas" w:eastAsia="Consolas"/>
          <w:sz w:val="19"/>
        </w:rPr>
        <w:t>config.env</w:t>
      </w:r>
      <w:r>
        <w:t xml:space="preserve"> (alle Felder in Abschnitt 7). Unten stehen zwei Knöpfe: </w:t>
      </w:r>
      <w:r>
        <w:rPr>
          <w:b/>
        </w:rPr>
        <w:t>Speichern</w:t>
      </w:r>
      <w:r>
        <w:t xml:space="preserve"> schreibt nur die Datei. </w:t>
      </w:r>
      <w:r>
        <w:rPr>
          <w:b/>
        </w:rPr>
        <w:t>Speichern &amp; Dienst neu starten</w:t>
      </w:r>
      <w:r>
        <w:t xml:space="preserve"> schreibt und startet den Dienst neu, erst dann gelten die Änderungen.</w:t>
      </w:r>
    </w:p>
    <w:p>
      <w:pPr>
        <w:keepNext w:val="0"/>
        <w:jc w:val="center"/>
      </w:pPr>
      <w:r>
        <w:drawing>
          <wp:inline xmlns:a="http://schemas.openxmlformats.org/drawingml/2006/main" xmlns:pic="http://schemas.openxmlformats.org/drawingml/2006/picture">
            <wp:extent cx="5760000" cy="3714918"/>
            <wp:docPr id="3" name="Picture 3"/>
            <wp:cNvGraphicFramePr>
              <a:graphicFrameLocks noChangeAspect="1"/>
            </wp:cNvGraphicFramePr>
            <a:graphic>
              <a:graphicData uri="http://schemas.openxmlformats.org/drawingml/2006/picture">
                <pic:pic>
                  <pic:nvPicPr>
                    <pic:cNvPr id="0" name="06_verwaltung_konfiguration.png"/>
                    <pic:cNvPicPr/>
                  </pic:nvPicPr>
                  <pic:blipFill>
                    <a:blip r:embed="rId13"/>
                    <a:stretch>
                      <a:fillRect/>
                    </a:stretch>
                  </pic:blipFill>
                  <pic:spPr>
                    <a:xfrm>
                      <a:off x="0" y="0"/>
                      <a:ext cx="5760000" cy="3714918"/>
                    </a:xfrm>
                    <a:prstGeom prst="rect"/>
                  </pic:spPr>
                </pic:pic>
              </a:graphicData>
            </a:graphic>
          </wp:inline>
        </w:drawing>
      </w:r>
    </w:p>
    <w:p>
      <w:pPr>
        <w:keepNext w:val="0"/>
        <w:jc w:val="center"/>
      </w:pPr>
      <w:r>
        <w:drawing>
          <wp:inline xmlns:a="http://schemas.openxmlformats.org/drawingml/2006/main" xmlns:pic="http://schemas.openxmlformats.org/drawingml/2006/picture">
            <wp:extent cx="5760000" cy="3702522"/>
            <wp:docPr id="4" name="Picture 4"/>
            <wp:cNvGraphicFramePr>
              <a:graphicFrameLocks noChangeAspect="1"/>
            </wp:cNvGraphicFramePr>
            <a:graphic>
              <a:graphicData uri="http://schemas.openxmlformats.org/drawingml/2006/picture">
                <pic:pic>
                  <pic:nvPicPr>
                    <pic:cNvPr id="0" name="06b_verwaltung_konfiguration_lizenzen_web_drucker.png"/>
                    <pic:cNvPicPr/>
                  </pic:nvPicPr>
                  <pic:blipFill>
                    <a:blip r:embed="rId14"/>
                    <a:stretch>
                      <a:fillRect/>
                    </a:stretch>
                  </pic:blipFill>
                  <pic:spPr>
                    <a:xfrm>
                      <a:off x="0" y="0"/>
                      <a:ext cx="5760000" cy="3702522"/>
                    </a:xfrm>
                    <a:prstGeom prst="rect"/>
                  </pic:spPr>
                </pic:pic>
              </a:graphicData>
            </a:graphic>
          </wp:inline>
        </w:drawing>
      </w:r>
    </w:p>
    <w:p>
      <w:pPr>
        <w:keepNext w:val="0"/>
        <w:jc w:val="center"/>
      </w:pPr>
      <w:r>
        <w:drawing>
          <wp:inline xmlns:a="http://schemas.openxmlformats.org/drawingml/2006/main" xmlns:pic="http://schemas.openxmlformats.org/drawingml/2006/picture">
            <wp:extent cx="5760000" cy="3719609"/>
            <wp:docPr id="5" name="Picture 5"/>
            <wp:cNvGraphicFramePr>
              <a:graphicFrameLocks noChangeAspect="1"/>
            </wp:cNvGraphicFramePr>
            <a:graphic>
              <a:graphicData uri="http://schemas.openxmlformats.org/drawingml/2006/picture">
                <pic:pic>
                  <pic:nvPicPr>
                    <pic:cNvPr id="0" name="06c_verwaltung_konfiguration_bondrucker_inhalt.png"/>
                    <pic:cNvPicPr/>
                  </pic:nvPicPr>
                  <pic:blipFill>
                    <a:blip r:embed="rId15"/>
                    <a:stretch>
                      <a:fillRect/>
                    </a:stretch>
                  </pic:blipFill>
                  <pic:spPr>
                    <a:xfrm>
                      <a:off x="0" y="0"/>
                      <a:ext cx="5760000" cy="3719609"/>
                    </a:xfrm>
                    <a:prstGeom prst="rect"/>
                  </pic:spPr>
                </pic:pic>
              </a:graphicData>
            </a:graphic>
          </wp:inline>
        </w:drawing>
      </w:r>
    </w:p>
    <w:p>
      <w:r>
        <w:rPr>
          <w:b/>
        </w:rPr>
        <w:t>Bon-Layout</w:t>
      </w:r>
      <w:r>
        <w:t xml:space="preserve"> bearbeitet die Datei </w:t>
      </w:r>
      <w:r>
        <w:rPr>
          <w:rFonts w:ascii="Consolas" w:hAnsi="Consolas" w:eastAsia="Consolas"/>
          <w:sz w:val="19"/>
        </w:rPr>
        <w:t>bon.yaml</w:t>
      </w:r>
      <w:r>
        <w:t xml:space="preserve"> (Abschnitt 9). Hier gibt es nur </w:t>
      </w:r>
      <w:r>
        <w:rPr>
          <w:b/>
        </w:rPr>
        <w:t>Speichern</w:t>
      </w:r>
      <w:r>
        <w:t>. Starten Sie danach auf dem Dashboard den Dienst neu.</w:t>
      </w:r>
    </w:p>
    <w:p>
      <w:pPr>
        <w:keepNext w:val="0"/>
        <w:jc w:val="center"/>
      </w:pPr>
      <w:r>
        <w:drawing>
          <wp:inline xmlns:a="http://schemas.openxmlformats.org/drawingml/2006/main" xmlns:pic="http://schemas.openxmlformats.org/drawingml/2006/picture">
            <wp:extent cx="5760000" cy="3714918"/>
            <wp:docPr id="6" name="Picture 6"/>
            <wp:cNvGraphicFramePr>
              <a:graphicFrameLocks noChangeAspect="1"/>
            </wp:cNvGraphicFramePr>
            <a:graphic>
              <a:graphicData uri="http://schemas.openxmlformats.org/drawingml/2006/picture">
                <pic:pic>
                  <pic:nvPicPr>
                    <pic:cNvPr id="0" name="07_verwaltung_bon_layout.png"/>
                    <pic:cNvPicPr/>
                  </pic:nvPicPr>
                  <pic:blipFill>
                    <a:blip r:embed="rId16"/>
                    <a:stretch>
                      <a:fillRect/>
                    </a:stretch>
                  </pic:blipFill>
                  <pic:spPr>
                    <a:xfrm>
                      <a:off x="0" y="0"/>
                      <a:ext cx="5760000" cy="3714918"/>
                    </a:xfrm>
                    <a:prstGeom prst="rect"/>
                  </pic:spPr>
                </pic:pic>
              </a:graphicData>
            </a:graphic>
          </wp:inline>
        </w:drawing>
      </w:r>
    </w:p>
    <w:p>
      <w:r>
        <w:rPr>
          <w:b/>
        </w:rPr>
        <w:t>Info</w:t>
      </w:r>
      <w:r>
        <w:t xml:space="preserve"> zeigt Version, Installations-ID und die Ordner. Die Symbole rechts kopieren den jeweiligen Wert.</w:t>
      </w:r>
    </w:p>
    <w:p>
      <w:pPr>
        <w:keepNext w:val="0"/>
        <w:jc w:val="center"/>
      </w:pPr>
      <w:r>
        <w:drawing>
          <wp:inline xmlns:a="http://schemas.openxmlformats.org/drawingml/2006/main" xmlns:pic="http://schemas.openxmlformats.org/drawingml/2006/picture">
            <wp:extent cx="5760000" cy="3714174"/>
            <wp:docPr id="7" name="Picture 7"/>
            <wp:cNvGraphicFramePr>
              <a:graphicFrameLocks noChangeAspect="1"/>
            </wp:cNvGraphicFramePr>
            <a:graphic>
              <a:graphicData uri="http://schemas.openxmlformats.org/drawingml/2006/picture">
                <pic:pic>
                  <pic:nvPicPr>
                    <pic:cNvPr id="0" name="07b_verwaltung_info.png"/>
                    <pic:cNvPicPr/>
                  </pic:nvPicPr>
                  <pic:blipFill>
                    <a:blip r:embed="rId17"/>
                    <a:stretch>
                      <a:fillRect/>
                    </a:stretch>
                  </pic:blipFill>
                  <pic:spPr>
                    <a:xfrm>
                      <a:off x="0" y="0"/>
                      <a:ext cx="5760000" cy="3714174"/>
                    </a:xfrm>
                    <a:prstGeom prst="rect"/>
                  </pic:spPr>
                </pic:pic>
              </a:graphicData>
            </a:graphic>
          </wp:inline>
        </w:drawing>
      </w:r>
    </w:p>
    <w:p>
      <w:r>
        <w:t>Jeder Neustart unterbricht alle Kassen für einige Sekunden und legt eine Datensicherung an. Starten Sie nicht während des größten Andrangs neu.</w:t>
      </w:r>
    </w:p>
    <w:p>
      <w:pPr>
        <w:pStyle w:val="Heading3"/>
      </w:pPr>
      <w:r>
        <w:t>5.4 Dienst ohne Verwaltungstool steuern</w:t>
      </w:r>
    </w:p>
    <w:p>
      <w:r>
        <w:t xml:space="preserve">In </w:t>
      </w:r>
      <w:r>
        <w:rPr>
          <w:b/>
        </w:rPr>
        <w:t>Dienste</w:t>
      </w:r>
      <w:r>
        <w:t xml:space="preserve"> (</w:t>
      </w:r>
      <w:r>
        <w:rPr>
          <w:rFonts w:ascii="Consolas" w:hAnsi="Consolas" w:eastAsia="Consolas"/>
          <w:sz w:val="19"/>
        </w:rPr>
        <w:t>services.msc</w:t>
      </w:r>
      <w:r>
        <w:t xml:space="preserve">) steht der Dienst als </w:t>
      </w:r>
      <w:r>
        <w:rPr>
          <w:b/>
        </w:rPr>
        <w:t>NFC-Kasse Backend</w:t>
      </w:r>
      <w:r>
        <w:t>. In einer Eingabeaufforderung als Administrator:</w:t>
      </w:r>
    </w:p>
    <w:p>
      <w:pPr>
        <w:ind w:left="179"/>
        <w:shd w:val="clear" w:fill="F3F4F6"/>
      </w:pPr>
      <w:r>
        <w:rPr>
          <w:rFonts w:ascii="Consolas" w:hAnsi="Consolas"/>
          <w:sz w:val="18"/>
        </w:rPr>
        <w:t>"C:\Program Files\NFC-Kasse\NfcKasseService.exe" status</w:t>
        <w:br/>
      </w:r>
      <w:r>
        <w:rPr>
          <w:rFonts w:ascii="Consolas" w:hAnsi="Consolas"/>
          <w:sz w:val="18"/>
        </w:rPr>
        <w:t>"C:\Program Files\NFC-Kasse\NfcKasseService.exe" restart</w:t>
        <w:br/>
      </w:r>
      <w:r>
        <w:rPr>
          <w:rFonts w:ascii="Consolas" w:hAnsi="Consolas"/>
          <w:sz w:val="18"/>
        </w:rPr>
        <w:t>sc query NfcKasseBackend</w:t>
      </w:r>
    </w:p>
    <w:p>
      <w:r>
        <w:t>Stürzt der Dienst ab, startet Windows ihn nach 10 Sekunden neu, bei jedem weiteren Absturz nach 30 Sekunden. Nach einer Stunde ohne Absturz zählt Windows wieder von vorn.</w:t>
      </w:r>
    </w:p>
    <w:p>
      <w:pPr>
        <w:pStyle w:val="Heading2"/>
      </w:pPr>
      <w:r>
        <w:t>6. Ordner, Dateien und Protokolle</w:t>
      </w:r>
    </w:p>
    <w:p>
      <w:r>
        <w:t xml:space="preserve">Alles, was die Kasse speichert, liegt in **C:\ProgramData\NFC-Kasse**. Der Ordner ist in Windows versteckt. Tippen Sie den Pfad direkt in die Adresszeile des Explorers oder nutzen Sie im Verwaltungstool die Seite </w:t>
      </w:r>
      <w:r>
        <w:rPr>
          <w:b/>
        </w:rPr>
        <w:t>Info</w:t>
      </w:r>
      <w:r>
        <w:t>.</w:t>
      </w:r>
    </w:p>
    <w:tbl>
      <w:tblPr>
        <w:tblStyle w:val="TableGrid"/>
        <w:tblW w:type="auto" w:w="0"/>
        <w:tblLook w:firstColumn="1" w:firstRow="1" w:lastColumn="0" w:lastRow="0" w:noHBand="0" w:noVBand="1" w:val="04A0"/>
      </w:tblPr>
      <w:tblGrid>
        <w:gridCol w:w="4706"/>
        <w:gridCol w:w="4706"/>
      </w:tblGrid>
      <w:tr>
        <w:tc>
          <w:tcPr>
            <w:tcW w:type="dxa" w:w="4706"/>
            <w:shd w:val="clear" w:color="auto" w:fill="FFF6D6"/>
          </w:tcPr>
          <w:p>
            <w:r>
              <w:rPr>
                <w:b/>
                <w:sz w:val="19"/>
              </w:rPr>
            </w:r>
            <w:r>
              <w:rPr>
                <w:b/>
                <w:sz w:val="19"/>
              </w:rPr>
              <w:t>Datei oder Ordner</w:t>
            </w:r>
          </w:p>
        </w:tc>
        <w:tc>
          <w:tcPr>
            <w:tcW w:type="dxa" w:w="4706"/>
            <w:shd w:val="clear" w:color="auto" w:fill="FFF6D6"/>
          </w:tcPr>
          <w:p>
            <w:r>
              <w:rPr>
                <w:b/>
                <w:sz w:val="19"/>
              </w:rPr>
            </w:r>
            <w:r>
              <w:rPr>
                <w:b/>
                <w:sz w:val="19"/>
              </w:rPr>
              <w:t>Inhalt</w:t>
            </w:r>
          </w:p>
        </w:tc>
      </w:tr>
      <w:tr>
        <w:tc>
          <w:tcPr>
            <w:tcW w:type="dxa" w:w="4706"/>
          </w:tcPr>
          <w:p>
            <w:r>
              <w:rPr>
                <w:sz w:val="19"/>
              </w:rPr>
            </w:r>
            <w:r>
              <w:rPr>
                <w:rFonts w:ascii="Consolas" w:hAnsi="Consolas" w:eastAsia="Consolas"/>
                <w:sz w:val="19"/>
              </w:rPr>
              <w:t>config.env</w:t>
            </w:r>
          </w:p>
        </w:tc>
        <w:tc>
          <w:tcPr>
            <w:tcW w:type="dxa" w:w="4706"/>
          </w:tcPr>
          <w:p>
            <w:r>
              <w:rPr>
                <w:sz w:val="19"/>
              </w:rPr>
            </w:r>
            <w:r>
              <w:rPr>
                <w:sz w:val="19"/>
              </w:rPr>
              <w:t>alle Einstellungen (Abschnitt 7)</w:t>
            </w:r>
          </w:p>
        </w:tc>
      </w:tr>
      <w:tr>
        <w:tc>
          <w:tcPr>
            <w:tcW w:type="dxa" w:w="4706"/>
          </w:tcPr>
          <w:p>
            <w:r>
              <w:rPr>
                <w:sz w:val="19"/>
              </w:rPr>
            </w:r>
            <w:r>
              <w:rPr>
                <w:rFonts w:ascii="Consolas" w:hAnsi="Consolas" w:eastAsia="Consolas"/>
                <w:sz w:val="19"/>
              </w:rPr>
              <w:t>bon.yaml</w:t>
            </w:r>
          </w:p>
        </w:tc>
        <w:tc>
          <w:tcPr>
            <w:tcW w:type="dxa" w:w="4706"/>
          </w:tcPr>
          <w:p>
            <w:r>
              <w:rPr>
                <w:sz w:val="19"/>
              </w:rPr>
            </w:r>
            <w:r>
              <w:rPr>
                <w:sz w:val="19"/>
              </w:rPr>
              <w:t>Bon-Layout (Abschnitt 9)</w:t>
            </w:r>
          </w:p>
        </w:tc>
      </w:tr>
      <w:tr>
        <w:tc>
          <w:tcPr>
            <w:tcW w:type="dxa" w:w="4706"/>
          </w:tcPr>
          <w:p>
            <w:r>
              <w:rPr>
                <w:sz w:val="19"/>
              </w:rPr>
            </w:r>
            <w:r>
              <w:rPr>
                <w:rFonts w:ascii="Consolas" w:hAnsi="Consolas" w:eastAsia="Consolas"/>
                <w:sz w:val="19"/>
              </w:rPr>
              <w:t>kasse.db</w:t>
            </w:r>
            <w:r>
              <w:rPr>
                <w:sz w:val="19"/>
              </w:rPr>
              <w:t xml:space="preserve"> mit </w:t>
            </w:r>
            <w:r>
              <w:rPr>
                <w:rFonts w:ascii="Consolas" w:hAnsi="Consolas" w:eastAsia="Consolas"/>
                <w:sz w:val="19"/>
              </w:rPr>
              <w:t>kasse.db-wal</w:t>
            </w:r>
            <w:r>
              <w:rPr>
                <w:sz w:val="19"/>
              </w:rPr>
              <w:t xml:space="preserve"> und </w:t>
            </w:r>
            <w:r>
              <w:rPr>
                <w:rFonts w:ascii="Consolas" w:hAnsi="Consolas" w:eastAsia="Consolas"/>
                <w:sz w:val="19"/>
              </w:rPr>
              <w:t>kasse.db-shm</w:t>
            </w:r>
          </w:p>
        </w:tc>
        <w:tc>
          <w:tcPr>
            <w:tcW w:type="dxa" w:w="4706"/>
          </w:tcPr>
          <w:p>
            <w:r>
              <w:rPr>
                <w:sz w:val="19"/>
              </w:rPr>
            </w:r>
            <w:r>
              <w:rPr>
                <w:sz w:val="19"/>
              </w:rPr>
              <w:t>die Datenbank: Benutzer, Artikel, Chips, Guthaben, Buchungen</w:t>
            </w:r>
          </w:p>
        </w:tc>
      </w:tr>
      <w:tr>
        <w:tc>
          <w:tcPr>
            <w:tcW w:type="dxa" w:w="4706"/>
          </w:tcPr>
          <w:p>
            <w:r>
              <w:rPr>
                <w:sz w:val="19"/>
              </w:rPr>
            </w:r>
            <w:r>
              <w:rPr>
                <w:rFonts w:ascii="Consolas" w:hAnsi="Consolas" w:eastAsia="Consolas"/>
                <w:sz w:val="19"/>
              </w:rPr>
              <w:t>backups\kasse_JJJJMMTT-HHMM.db</w:t>
            </w:r>
          </w:p>
        </w:tc>
        <w:tc>
          <w:tcPr>
            <w:tcW w:type="dxa" w:w="4706"/>
          </w:tcPr>
          <w:p>
            <w:r>
              <w:rPr>
                <w:sz w:val="19"/>
              </w:rPr>
            </w:r>
            <w:r>
              <w:rPr>
                <w:sz w:val="19"/>
              </w:rPr>
              <w:t>Sicherung bei jedem Dienststart, die fünf neuesten bleiben (Abschnitt 10)</w:t>
            </w:r>
          </w:p>
        </w:tc>
      </w:tr>
      <w:tr>
        <w:tc>
          <w:tcPr>
            <w:tcW w:type="dxa" w:w="4706"/>
          </w:tcPr>
          <w:p>
            <w:r>
              <w:rPr>
                <w:sz w:val="19"/>
              </w:rPr>
            </w:r>
            <w:r>
              <w:rPr>
                <w:rFonts w:ascii="Consolas" w:hAnsi="Consolas" w:eastAsia="Consolas"/>
                <w:sz w:val="19"/>
              </w:rPr>
              <w:t>logs\kasse_JJJJ-MM-TT_HH.log</w:t>
            </w:r>
          </w:p>
        </w:tc>
        <w:tc>
          <w:tcPr>
            <w:tcW w:type="dxa" w:w="4706"/>
          </w:tcPr>
          <w:p>
            <w:r>
              <w:rPr>
                <w:sz w:val="19"/>
              </w:rPr>
            </w:r>
            <w:r>
              <w:rPr>
                <w:sz w:val="19"/>
              </w:rPr>
              <w:t>Protokoll der Kasse, eine Datei pro Stunde, aufbewahrt für 7 Tage</w:t>
            </w:r>
          </w:p>
        </w:tc>
      </w:tr>
      <w:tr>
        <w:tc>
          <w:tcPr>
            <w:tcW w:type="dxa" w:w="4706"/>
          </w:tcPr>
          <w:p>
            <w:r>
              <w:rPr>
                <w:sz w:val="19"/>
              </w:rPr>
            </w:r>
            <w:r>
              <w:rPr>
                <w:rFonts w:ascii="Consolas" w:hAnsi="Consolas" w:eastAsia="Consolas"/>
                <w:sz w:val="19"/>
              </w:rPr>
              <w:t>logs\winsw\</w:t>
            </w:r>
          </w:p>
        </w:tc>
        <w:tc>
          <w:tcPr>
            <w:tcW w:type="dxa" w:w="4706"/>
          </w:tcPr>
          <w:p>
            <w:r>
              <w:rPr>
                <w:sz w:val="19"/>
              </w:rPr>
            </w:r>
            <w:r>
              <w:rPr>
                <w:sz w:val="19"/>
              </w:rPr>
              <w:t xml:space="preserve">Protokoll des Dienst-Rahmens. Hier stehen Fehler, die schon beim Start passieren, etwa eine fehlerhafte </w:t>
            </w:r>
            <w:r>
              <w:rPr>
                <w:rFonts w:ascii="Consolas" w:hAnsi="Consolas" w:eastAsia="Consolas"/>
                <w:sz w:val="19"/>
              </w:rPr>
              <w:t>config.env</w:t>
            </w:r>
            <w:r>
              <w:rPr>
                <w:sz w:val="19"/>
              </w:rPr>
              <w:t>.</w:t>
            </w:r>
          </w:p>
        </w:tc>
      </w:tr>
    </w:tbl>
    <w:p/>
    <w:p>
      <w:r>
        <w:rPr>
          <w:rFonts w:ascii="Consolas" w:hAnsi="Consolas" w:eastAsia="Consolas"/>
          <w:sz w:val="19"/>
        </w:rPr>
        <w:t>config.env</w:t>
      </w:r>
      <w:r>
        <w:t xml:space="preserve"> und </w:t>
      </w:r>
      <w:r>
        <w:rPr>
          <w:rFonts w:ascii="Consolas" w:hAnsi="Consolas" w:eastAsia="Consolas"/>
          <w:sz w:val="19"/>
        </w:rPr>
        <w:t>bon.yaml</w:t>
      </w:r>
      <w:r>
        <w:t xml:space="preserve"> entstehen beim ersten Start des Dienstes aus einer Vorlage. Danach überschreibt die Kasse sie nie wieder, auch nicht bei einem Update.</w:t>
      </w:r>
    </w:p>
    <w:p>
      <w:r>
        <w:t xml:space="preserve">Im Programmordner </w:t>
      </w:r>
      <w:r>
        <w:rPr>
          <w:rFonts w:ascii="Consolas" w:hAnsi="Consolas" w:eastAsia="Consolas"/>
          <w:sz w:val="19"/>
        </w:rPr>
        <w:t>C:\Program Files\NFC-Kasse\</w:t>
      </w:r>
      <w:r>
        <w:t xml:space="preserve"> ändern Sie nichts. Ein Update ersetzt ihn komplett.</w:t>
      </w:r>
    </w:p>
    <w:p>
      <w:pPr>
        <w:pStyle w:val="Heading3"/>
      </w:pPr>
      <w:r>
        <w:t>Protokolle lesen</w:t>
      </w:r>
    </w:p>
    <w:p>
      <w:r>
        <w:t xml:space="preserve">Die Protokolldateien enthalten eine Zeile pro Ereignis. Bequemer geht es in der App: Menü </w:t>
      </w:r>
      <w:r>
        <w:rPr>
          <w:b/>
        </w:rPr>
        <w:t>Protokolle</w:t>
      </w:r>
      <w:r>
        <w:t xml:space="preserve"> zeigt sie mit Filter. Wie ausführlich protokolliert wird, stellen Sie in der App unter </w:t>
      </w:r>
      <w:r>
        <w:rPr>
          <w:b/>
        </w:rPr>
        <w:t>Einstellungen → Protokoll</w:t>
      </w:r>
      <w:r>
        <w:t xml:space="preserve"> ein, ohne Neustart. </w:t>
      </w:r>
      <w:r>
        <w:rPr>
          <w:rFonts w:ascii="Consolas" w:hAnsi="Consolas" w:eastAsia="Consolas"/>
          <w:sz w:val="19"/>
        </w:rPr>
        <w:t>LOG_LEVEL</w:t>
      </w:r>
      <w:r>
        <w:t xml:space="preserve"> in </w:t>
      </w:r>
      <w:r>
        <w:rPr>
          <w:rFonts w:ascii="Consolas" w:hAnsi="Consolas" w:eastAsia="Consolas"/>
          <w:sz w:val="19"/>
        </w:rPr>
        <w:t>config.env</w:t>
      </w:r>
      <w:r>
        <w:t xml:space="preserve"> gilt nur für den Start.</w:t>
      </w:r>
    </w:p>
    <w:p>
      <w:pPr>
        <w:pStyle w:val="Heading2"/>
      </w:pPr>
      <w:r>
        <w:t>7. config.env: alle Einstellungen</w:t>
      </w:r>
    </w:p>
    <w:p>
      <w:r>
        <w:t xml:space="preserve">Die Datei liegt in </w:t>
      </w:r>
      <w:r>
        <w:rPr>
          <w:rFonts w:ascii="Consolas" w:hAnsi="Consolas" w:eastAsia="Consolas"/>
          <w:sz w:val="19"/>
        </w:rPr>
        <w:t>C:\ProgramData\NFC-Kasse\config.env</w:t>
      </w:r>
      <w:r>
        <w:t xml:space="preserve">. Am einfachsten bearbeiten Sie sie im Verwaltungstool auf der Seite </w:t>
      </w:r>
      <w:r>
        <w:rPr>
          <w:b/>
        </w:rPr>
        <w:t>Konfiguration</w:t>
      </w:r>
      <w:r>
        <w:t xml:space="preserve">. Von Hand geht es mit dem Editor (als Administrator). Jede Zeile hat die Form </w:t>
      </w:r>
      <w:r>
        <w:rPr>
          <w:rFonts w:ascii="Consolas" w:hAnsi="Consolas" w:eastAsia="Consolas"/>
          <w:sz w:val="19"/>
        </w:rPr>
        <w:t>NAME=Wert</w:t>
      </w:r>
      <w:r>
        <w:t xml:space="preserve">, Zeilen mit </w:t>
      </w:r>
      <w:r>
        <w:rPr>
          <w:rFonts w:ascii="Consolas" w:hAnsi="Consolas" w:eastAsia="Consolas"/>
          <w:sz w:val="19"/>
        </w:rPr>
        <w:t>#</w:t>
      </w:r>
      <w:r>
        <w:t xml:space="preserve"> sind Kommentare. Änderungen gelten erst nach einem Neustart des Dienstes.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FFF6D6"/>
          </w:tcPr>
          <w:p>
            <w:r>
              <w:rPr>
                <w:b/>
                <w:sz w:val="19"/>
              </w:rPr>
            </w:r>
            <w:r>
              <w:rPr>
                <w:b/>
                <w:sz w:val="19"/>
              </w:rPr>
              <w:t>Name</w:t>
            </w:r>
          </w:p>
        </w:tc>
        <w:tc>
          <w:tcPr>
            <w:tcW w:type="dxa" w:w="2353"/>
            <w:shd w:val="clear" w:color="auto" w:fill="FFF6D6"/>
          </w:tcPr>
          <w:p>
            <w:r>
              <w:rPr>
                <w:b/>
                <w:sz w:val="19"/>
              </w:rPr>
            </w:r>
            <w:r>
              <w:rPr>
                <w:b/>
                <w:sz w:val="19"/>
              </w:rPr>
              <w:t>Feld im Verwaltungstool</w:t>
            </w:r>
          </w:p>
        </w:tc>
        <w:tc>
          <w:tcPr>
            <w:tcW w:type="dxa" w:w="2353"/>
            <w:shd w:val="clear" w:color="auto" w:fill="FFF6D6"/>
          </w:tcPr>
          <w:p>
            <w:r>
              <w:rPr>
                <w:b/>
                <w:sz w:val="19"/>
              </w:rPr>
            </w:r>
            <w:r>
              <w:rPr>
                <w:b/>
                <w:sz w:val="19"/>
              </w:rPr>
              <w:t>Standard</w:t>
            </w:r>
          </w:p>
        </w:tc>
        <w:tc>
          <w:tcPr>
            <w:tcW w:type="dxa" w:w="2353"/>
            <w:shd w:val="clear" w:color="auto" w:fill="FFF6D6"/>
          </w:tcPr>
          <w:p>
            <w:r>
              <w:rPr>
                <w:b/>
                <w:sz w:val="19"/>
              </w:rPr>
            </w:r>
            <w:r>
              <w:rPr>
                <w:b/>
                <w:sz w:val="19"/>
              </w:rPr>
              <w:t>Bedeutung</w:t>
            </w:r>
          </w:p>
        </w:tc>
      </w:tr>
      <w:tr>
        <w:tc>
          <w:tcPr>
            <w:tcW w:type="dxa" w:w="2353"/>
          </w:tcPr>
          <w:p>
            <w:r>
              <w:rPr>
                <w:sz w:val="19"/>
              </w:rPr>
            </w:r>
            <w:r>
              <w:rPr>
                <w:rFonts w:ascii="Consolas" w:hAnsi="Consolas" w:eastAsia="Consolas"/>
                <w:sz w:val="19"/>
              </w:rPr>
              <w:t>HOST</w:t>
            </w:r>
          </w:p>
        </w:tc>
        <w:tc>
          <w:tcPr>
            <w:tcW w:type="dxa" w:w="2353"/>
          </w:tcPr>
          <w:p>
            <w:r>
              <w:rPr>
                <w:sz w:val="19"/>
              </w:rPr>
            </w:r>
            <w:r>
              <w:rPr>
                <w:sz w:val="19"/>
              </w:rPr>
              <w:t>Netzwerkschnittstelle (HOST)</w:t>
            </w:r>
          </w:p>
        </w:tc>
        <w:tc>
          <w:tcPr>
            <w:tcW w:type="dxa" w:w="2353"/>
          </w:tcPr>
          <w:p>
            <w:r>
              <w:rPr>
                <w:sz w:val="19"/>
              </w:rPr>
            </w:r>
            <w:r>
              <w:rPr>
                <w:rFonts w:ascii="Consolas" w:hAnsi="Consolas" w:eastAsia="Consolas"/>
                <w:sz w:val="19"/>
              </w:rPr>
              <w:t>0.0.0.0</w:t>
            </w:r>
          </w:p>
        </w:tc>
        <w:tc>
          <w:tcPr>
            <w:tcW w:type="dxa" w:w="2353"/>
          </w:tcPr>
          <w:p>
            <w:r>
              <w:rPr>
                <w:sz w:val="19"/>
              </w:rPr>
            </w:r>
            <w:r>
              <w:rPr>
                <w:rFonts w:ascii="Consolas" w:hAnsi="Consolas" w:eastAsia="Consolas"/>
                <w:sz w:val="19"/>
              </w:rPr>
              <w:t>0.0.0.0</w:t>
            </w:r>
            <w:r>
              <w:rPr>
                <w:sz w:val="19"/>
              </w:rPr>
              <w:t xml:space="preserve"> = aus dem ganzen Netz erreichbar. </w:t>
            </w:r>
            <w:r>
              <w:rPr>
                <w:rFonts w:ascii="Consolas" w:hAnsi="Consolas" w:eastAsia="Consolas"/>
                <w:sz w:val="19"/>
              </w:rPr>
              <w:t>127.0.0.1</w:t>
            </w:r>
            <w:r>
              <w:rPr>
                <w:sz w:val="19"/>
              </w:rPr>
              <w:t xml:space="preserve"> = nur am Laptop selbst.</w:t>
            </w:r>
          </w:p>
        </w:tc>
      </w:tr>
      <w:tr>
        <w:tc>
          <w:tcPr>
            <w:tcW w:type="dxa" w:w="2353"/>
          </w:tcPr>
          <w:p>
            <w:r>
              <w:rPr>
                <w:sz w:val="19"/>
              </w:rPr>
            </w:r>
            <w:r>
              <w:rPr>
                <w:rFonts w:ascii="Consolas" w:hAnsi="Consolas" w:eastAsia="Consolas"/>
                <w:sz w:val="19"/>
              </w:rPr>
              <w:t>PORT</w:t>
            </w:r>
          </w:p>
        </w:tc>
        <w:tc>
          <w:tcPr>
            <w:tcW w:type="dxa" w:w="2353"/>
          </w:tcPr>
          <w:p>
            <w:r>
              <w:rPr>
                <w:sz w:val="19"/>
              </w:rPr>
            </w:r>
            <w:r>
              <w:rPr>
                <w:sz w:val="19"/>
              </w:rPr>
              <w:t>Port</w:t>
            </w:r>
          </w:p>
        </w:tc>
        <w:tc>
          <w:tcPr>
            <w:tcW w:type="dxa" w:w="2353"/>
          </w:tcPr>
          <w:p>
            <w:r>
              <w:rPr>
                <w:sz w:val="19"/>
              </w:rPr>
            </w:r>
            <w:r>
              <w:rPr>
                <w:rFonts w:ascii="Consolas" w:hAnsi="Consolas" w:eastAsia="Consolas"/>
                <w:sz w:val="19"/>
              </w:rPr>
              <w:t>8000</w:t>
            </w:r>
          </w:p>
        </w:tc>
        <w:tc>
          <w:tcPr>
            <w:tcW w:type="dxa" w:w="2353"/>
          </w:tcPr>
          <w:p>
            <w:r>
              <w:rPr>
                <w:sz w:val="19"/>
              </w:rPr>
            </w:r>
            <w:r>
              <w:rPr>
                <w:sz w:val="19"/>
              </w:rPr>
              <w:t>Nicht ändern. Alle Adressen, die App-Voreinstellungen und die Browser-Richtlinien setzen 8000 voraus.</w:t>
            </w:r>
          </w:p>
        </w:tc>
      </w:tr>
      <w:tr>
        <w:tc>
          <w:tcPr>
            <w:tcW w:type="dxa" w:w="2353"/>
          </w:tcPr>
          <w:p>
            <w:r>
              <w:rPr>
                <w:sz w:val="19"/>
              </w:rPr>
            </w:r>
            <w:r>
              <w:rPr>
                <w:rFonts w:ascii="Consolas" w:hAnsi="Consolas" w:eastAsia="Consolas"/>
                <w:sz w:val="19"/>
              </w:rPr>
              <w:t>SECRET_KEY</w:t>
            </w:r>
          </w:p>
        </w:tc>
        <w:tc>
          <w:tcPr>
            <w:tcW w:type="dxa" w:w="2353"/>
          </w:tcPr>
          <w:p>
            <w:r>
              <w:rPr>
                <w:sz w:val="19"/>
              </w:rPr>
            </w:r>
            <w:r>
              <w:rPr>
                <w:sz w:val="19"/>
              </w:rPr>
              <w:t>(nicht angezeigt)</w:t>
            </w:r>
          </w:p>
        </w:tc>
        <w:tc>
          <w:tcPr>
            <w:tcW w:type="dxa" w:w="2353"/>
          </w:tcPr>
          <w:p>
            <w:r>
              <w:rPr>
                <w:sz w:val="19"/>
              </w:rPr>
            </w:r>
            <w:r>
              <w:rPr>
                <w:sz w:val="19"/>
              </w:rPr>
              <w:t>zufällig</w:t>
            </w:r>
          </w:p>
        </w:tc>
        <w:tc>
          <w:tcPr>
            <w:tcW w:type="dxa" w:w="2353"/>
          </w:tcPr>
          <w:p>
            <w:r>
              <w:rPr>
                <w:sz w:val="19"/>
              </w:rPr>
            </w:r>
            <w:r>
              <w:rPr>
                <w:sz w:val="19"/>
              </w:rPr>
              <w:t>Schlüssel für die Anmeldungen. Eine Änderung meldet alle Geräte ab.</w:t>
            </w:r>
          </w:p>
        </w:tc>
      </w:tr>
      <w:tr>
        <w:tc>
          <w:tcPr>
            <w:tcW w:type="dxa" w:w="2353"/>
          </w:tcPr>
          <w:p>
            <w:r>
              <w:rPr>
                <w:sz w:val="19"/>
              </w:rPr>
            </w:r>
            <w:r>
              <w:rPr>
                <w:rFonts w:ascii="Consolas" w:hAnsi="Consolas" w:eastAsia="Consolas"/>
                <w:sz w:val="19"/>
              </w:rPr>
              <w:t>INSTALLATION_ID</w:t>
            </w:r>
          </w:p>
        </w:tc>
        <w:tc>
          <w:tcPr>
            <w:tcW w:type="dxa" w:w="2353"/>
          </w:tcPr>
          <w:p>
            <w:r>
              <w:rPr>
                <w:sz w:val="19"/>
              </w:rPr>
            </w:r>
            <w:r>
              <w:rPr>
                <w:sz w:val="19"/>
              </w:rPr>
              <w:t>Seite Info</w:t>
            </w:r>
          </w:p>
        </w:tc>
        <w:tc>
          <w:tcPr>
            <w:tcW w:type="dxa" w:w="2353"/>
          </w:tcPr>
          <w:p>
            <w:r>
              <w:rPr>
                <w:sz w:val="19"/>
              </w:rPr>
            </w:r>
            <w:r>
              <w:rPr>
                <w:sz w:val="19"/>
              </w:rPr>
              <w:t>zufällig</w:t>
            </w:r>
          </w:p>
        </w:tc>
        <w:tc>
          <w:tcPr>
            <w:tcW w:type="dxa" w:w="2353"/>
          </w:tcPr>
          <w:p>
            <w:r>
              <w:rPr>
                <w:sz w:val="19"/>
              </w:rPr>
            </w:r>
            <w:r>
              <w:rPr>
                <w:sz w:val="19"/>
              </w:rPr>
              <w:t>Kennung dieser Installation. Nie ändern, alle Lizenzschlüssel hängen daran.</w:t>
            </w:r>
          </w:p>
        </w:tc>
      </w:tr>
      <w:tr>
        <w:tc>
          <w:tcPr>
            <w:tcW w:type="dxa" w:w="2353"/>
          </w:tcPr>
          <w:p>
            <w:r>
              <w:rPr>
                <w:sz w:val="19"/>
              </w:rPr>
            </w:r>
            <w:r>
              <w:rPr>
                <w:rFonts w:ascii="Consolas" w:hAnsi="Consolas" w:eastAsia="Consolas"/>
                <w:sz w:val="19"/>
              </w:rPr>
              <w:t>EVENT_NAME</w:t>
            </w:r>
          </w:p>
        </w:tc>
        <w:tc>
          <w:tcPr>
            <w:tcW w:type="dxa" w:w="2353"/>
          </w:tcPr>
          <w:p>
            <w:r>
              <w:rPr>
                <w:sz w:val="19"/>
              </w:rPr>
            </w:r>
            <w:r>
              <w:rPr>
                <w:sz w:val="19"/>
              </w:rPr>
              <w:t>Name der Veranstaltung</w:t>
            </w:r>
          </w:p>
        </w:tc>
        <w:tc>
          <w:tcPr>
            <w:tcW w:type="dxa" w:w="2353"/>
          </w:tcPr>
          <w:p>
            <w:r>
              <w:rPr>
                <w:sz w:val="19"/>
              </w:rPr>
            </w:r>
            <w:r>
              <w:rPr>
                <w:rFonts w:ascii="Consolas" w:hAnsi="Consolas" w:eastAsia="Consolas"/>
                <w:sz w:val="19"/>
              </w:rPr>
              <w:t>Hauptveranstaltung</w:t>
            </w:r>
          </w:p>
        </w:tc>
        <w:tc>
          <w:tcPr>
            <w:tcW w:type="dxa" w:w="2353"/>
          </w:tcPr>
          <w:p>
            <w:r>
              <w:rPr>
                <w:sz w:val="19"/>
              </w:rPr>
            </w:r>
            <w:r>
              <w:rPr>
                <w:sz w:val="19"/>
              </w:rPr>
              <w:t>erscheint in der App und auf den Bons</w:t>
            </w:r>
          </w:p>
        </w:tc>
      </w:tr>
      <w:tr>
        <w:tc>
          <w:tcPr>
            <w:tcW w:type="dxa" w:w="2353"/>
          </w:tcPr>
          <w:p>
            <w:r>
              <w:rPr>
                <w:sz w:val="19"/>
              </w:rPr>
            </w:r>
            <w:r>
              <w:rPr>
                <w:rFonts w:ascii="Consolas" w:hAnsi="Consolas" w:eastAsia="Consolas"/>
                <w:sz w:val="19"/>
              </w:rPr>
              <w:t>CHIP_DEPOSIT</w:t>
            </w:r>
          </w:p>
        </w:tc>
        <w:tc>
          <w:tcPr>
            <w:tcW w:type="dxa" w:w="2353"/>
          </w:tcPr>
          <w:p>
            <w:r>
              <w:rPr>
                <w:sz w:val="19"/>
              </w:rPr>
            </w:r>
            <w:r>
              <w:rPr>
                <w:sz w:val="19"/>
              </w:rPr>
              <w:t>Chip-Pfand (€)</w:t>
            </w:r>
          </w:p>
        </w:tc>
        <w:tc>
          <w:tcPr>
            <w:tcW w:type="dxa" w:w="2353"/>
          </w:tcPr>
          <w:p>
            <w:r>
              <w:rPr>
                <w:sz w:val="19"/>
              </w:rPr>
            </w:r>
            <w:r>
              <w:rPr>
                <w:rFonts w:ascii="Consolas" w:hAnsi="Consolas" w:eastAsia="Consolas"/>
                <w:sz w:val="19"/>
              </w:rPr>
              <w:t>3.00</w:t>
            </w:r>
          </w:p>
        </w:tc>
        <w:tc>
          <w:tcPr>
            <w:tcW w:type="dxa" w:w="2353"/>
          </w:tcPr>
          <w:p>
            <w:r>
              <w:rPr>
                <w:sz w:val="19"/>
              </w:rPr>
            </w:r>
            <w:r>
              <w:rPr>
                <w:sz w:val="19"/>
              </w:rPr>
              <w:t xml:space="preserve">Pfand je Chip in Euro. </w:t>
            </w:r>
            <w:r>
              <w:rPr>
                <w:rFonts w:ascii="Consolas" w:hAnsi="Consolas" w:eastAsia="Consolas"/>
                <w:sz w:val="19"/>
              </w:rPr>
              <w:t>0</w:t>
            </w:r>
            <w:r>
              <w:rPr>
                <w:sz w:val="19"/>
              </w:rPr>
              <w:t xml:space="preserve"> schaltet das Pfand ab.</w:t>
            </w:r>
          </w:p>
        </w:tc>
      </w:tr>
      <w:tr>
        <w:tc>
          <w:tcPr>
            <w:tcW w:type="dxa" w:w="2353"/>
          </w:tcPr>
          <w:p>
            <w:r>
              <w:rPr>
                <w:sz w:val="19"/>
              </w:rPr>
            </w:r>
            <w:r>
              <w:rPr>
                <w:rFonts w:ascii="Consolas" w:hAnsi="Consolas" w:eastAsia="Consolas"/>
                <w:sz w:val="19"/>
              </w:rPr>
              <w:t>BAR_CHIP_UID</w:t>
            </w:r>
          </w:p>
        </w:tc>
        <w:tc>
          <w:tcPr>
            <w:tcW w:type="dxa" w:w="2353"/>
          </w:tcPr>
          <w:p>
            <w:r>
              <w:rPr>
                <w:sz w:val="19"/>
              </w:rPr>
            </w:r>
            <w:r>
              <w:rPr>
                <w:sz w:val="19"/>
              </w:rPr>
              <w:t>Virtuelle Bar-Chip-UID</w:t>
            </w:r>
          </w:p>
        </w:tc>
        <w:tc>
          <w:tcPr>
            <w:tcW w:type="dxa" w:w="2353"/>
          </w:tcPr>
          <w:p>
            <w:r>
              <w:rPr>
                <w:sz w:val="19"/>
              </w:rPr>
            </w:r>
            <w:r>
              <w:rPr>
                <w:rFonts w:ascii="Consolas" w:hAnsi="Consolas" w:eastAsia="Consolas"/>
                <w:sz w:val="19"/>
              </w:rPr>
              <w:t>BAR</w:t>
            </w:r>
          </w:p>
        </w:tc>
        <w:tc>
          <w:tcPr>
            <w:tcW w:type="dxa" w:w="2353"/>
          </w:tcPr>
          <w:p>
            <w:r>
              <w:rPr>
                <w:sz w:val="19"/>
              </w:rPr>
            </w:r>
            <w:r>
              <w:rPr>
                <w:sz w:val="19"/>
              </w:rPr>
              <w:t>Kennung des virtuellen Chips für Barverkäufe an der Bonkasse. Sein Guthaben darf ins Minus gehen.</w:t>
            </w:r>
          </w:p>
        </w:tc>
      </w:tr>
      <w:tr>
        <w:tc>
          <w:tcPr>
            <w:tcW w:type="dxa" w:w="2353"/>
          </w:tcPr>
          <w:p>
            <w:r>
              <w:rPr>
                <w:sz w:val="19"/>
              </w:rPr>
            </w:r>
            <w:r>
              <w:rPr>
                <w:rFonts w:ascii="Consolas" w:hAnsi="Consolas" w:eastAsia="Consolas"/>
                <w:sz w:val="19"/>
              </w:rPr>
              <w:t>LEADERBOARD</w:t>
            </w:r>
          </w:p>
        </w:tc>
        <w:tc>
          <w:tcPr>
            <w:tcW w:type="dxa" w:w="2353"/>
          </w:tcPr>
          <w:p>
            <w:r>
              <w:rPr>
                <w:sz w:val="19"/>
              </w:rPr>
            </w:r>
            <w:r>
              <w:rPr>
                <w:sz w:val="19"/>
              </w:rPr>
              <w:t>Leaderboard aktiviert</w:t>
            </w:r>
          </w:p>
        </w:tc>
        <w:tc>
          <w:tcPr>
            <w:tcW w:type="dxa" w:w="2353"/>
          </w:tcPr>
          <w:p>
            <w:r>
              <w:rPr>
                <w:sz w:val="19"/>
              </w:rPr>
            </w:r>
            <w:r>
              <w:rPr>
                <w:rFonts w:ascii="Consolas" w:hAnsi="Consolas" w:eastAsia="Consolas"/>
                <w:sz w:val="19"/>
              </w:rPr>
              <w:t>false</w:t>
            </w:r>
          </w:p>
        </w:tc>
        <w:tc>
          <w:tcPr>
            <w:tcW w:type="dxa" w:w="2353"/>
          </w:tcPr>
          <w:p>
            <w:r>
              <w:rPr>
                <w:sz w:val="19"/>
              </w:rPr>
            </w:r>
            <w:r>
              <w:rPr>
                <w:sz w:val="19"/>
              </w:rPr>
              <w:t>Bestenliste, braucht zusätzlich den Lizenzschlüssel</w:t>
            </w:r>
          </w:p>
        </w:tc>
      </w:tr>
      <w:tr>
        <w:tc>
          <w:tcPr>
            <w:tcW w:type="dxa" w:w="2353"/>
          </w:tcPr>
          <w:p>
            <w:r>
              <w:rPr>
                <w:sz w:val="19"/>
              </w:rPr>
            </w:r>
            <w:r>
              <w:rPr>
                <w:rFonts w:ascii="Consolas" w:hAnsi="Consolas" w:eastAsia="Consolas"/>
                <w:sz w:val="19"/>
              </w:rPr>
              <w:t>LEADERBOARD_LICENSE_KEY</w:t>
            </w:r>
          </w:p>
        </w:tc>
        <w:tc>
          <w:tcPr>
            <w:tcW w:type="dxa" w:w="2353"/>
          </w:tcPr>
          <w:p>
            <w:r>
              <w:rPr>
                <w:sz w:val="19"/>
              </w:rPr>
            </w:r>
            <w:r>
              <w:rPr>
                <w:sz w:val="19"/>
              </w:rPr>
              <w:t>Leaderboard-Lizenzschlüssel</w:t>
            </w:r>
          </w:p>
        </w:tc>
        <w:tc>
          <w:tcPr>
            <w:tcW w:type="dxa" w:w="2353"/>
          </w:tcPr>
          <w:p>
            <w:r>
              <w:rPr>
                <w:sz w:val="19"/>
              </w:rPr>
            </w:r>
            <w:r>
              <w:rPr>
                <w:sz w:val="19"/>
              </w:rPr>
              <w:t>leer</w:t>
            </w:r>
          </w:p>
        </w:tc>
        <w:tc>
          <w:tcPr>
            <w:tcW w:type="dxa" w:w="2353"/>
          </w:tcPr>
          <w:p>
            <w:r>
              <w:rPr>
                <w:sz w:val="19"/>
              </w:rPr>
            </w:r>
            <w:r>
              <w:rPr>
                <w:sz w:val="19"/>
              </w:rPr>
              <w:t>Lizenz für diese Installation</w:t>
            </w:r>
          </w:p>
        </w:tc>
      </w:tr>
      <w:tr>
        <w:tc>
          <w:tcPr>
            <w:tcW w:type="dxa" w:w="2353"/>
          </w:tcPr>
          <w:p>
            <w:r>
              <w:rPr>
                <w:sz w:val="19"/>
              </w:rPr>
            </w:r>
            <w:r>
              <w:rPr>
                <w:rFonts w:ascii="Consolas" w:hAnsi="Consolas" w:eastAsia="Consolas"/>
                <w:sz w:val="19"/>
              </w:rPr>
              <w:t>PAGER</w:t>
            </w:r>
          </w:p>
        </w:tc>
        <w:tc>
          <w:tcPr>
            <w:tcW w:type="dxa" w:w="2353"/>
          </w:tcPr>
          <w:p>
            <w:r>
              <w:rPr>
                <w:sz w:val="19"/>
              </w:rPr>
            </w:r>
            <w:r>
              <w:rPr>
                <w:sz w:val="19"/>
              </w:rPr>
              <w:t>Pager aktiviert</w:t>
            </w:r>
          </w:p>
        </w:tc>
        <w:tc>
          <w:tcPr>
            <w:tcW w:type="dxa" w:w="2353"/>
          </w:tcPr>
          <w:p>
            <w:r>
              <w:rPr>
                <w:sz w:val="19"/>
              </w:rPr>
            </w:r>
            <w:r>
              <w:rPr>
                <w:rFonts w:ascii="Consolas" w:hAnsi="Consolas" w:eastAsia="Consolas"/>
                <w:sz w:val="19"/>
              </w:rPr>
              <w:t>false</w:t>
            </w:r>
          </w:p>
        </w:tc>
        <w:tc>
          <w:tcPr>
            <w:tcW w:type="dxa" w:w="2353"/>
          </w:tcPr>
          <w:p>
            <w:r>
              <w:rPr>
                <w:sz w:val="19"/>
              </w:rPr>
            </w:r>
            <w:r>
              <w:rPr>
                <w:sz w:val="19"/>
              </w:rPr>
              <w:t>Pager-Funktion, braucht zusätzlich den Lizenzschlüssel</w:t>
            </w:r>
          </w:p>
        </w:tc>
      </w:tr>
      <w:tr>
        <w:tc>
          <w:tcPr>
            <w:tcW w:type="dxa" w:w="2353"/>
          </w:tcPr>
          <w:p>
            <w:r>
              <w:rPr>
                <w:sz w:val="19"/>
              </w:rPr>
            </w:r>
            <w:r>
              <w:rPr>
                <w:rFonts w:ascii="Consolas" w:hAnsi="Consolas" w:eastAsia="Consolas"/>
                <w:sz w:val="19"/>
              </w:rPr>
              <w:t>PAGER_LICENSE_KEY</w:t>
            </w:r>
          </w:p>
        </w:tc>
        <w:tc>
          <w:tcPr>
            <w:tcW w:type="dxa" w:w="2353"/>
          </w:tcPr>
          <w:p>
            <w:r>
              <w:rPr>
                <w:sz w:val="19"/>
              </w:rPr>
            </w:r>
            <w:r>
              <w:rPr>
                <w:sz w:val="19"/>
              </w:rPr>
              <w:t>Pager-Lizenzschlüssel</w:t>
            </w:r>
          </w:p>
        </w:tc>
        <w:tc>
          <w:tcPr>
            <w:tcW w:type="dxa" w:w="2353"/>
          </w:tcPr>
          <w:p>
            <w:r>
              <w:rPr>
                <w:sz w:val="19"/>
              </w:rPr>
            </w:r>
            <w:r>
              <w:rPr>
                <w:sz w:val="19"/>
              </w:rPr>
              <w:t>leer</w:t>
            </w:r>
          </w:p>
        </w:tc>
        <w:tc>
          <w:tcPr>
            <w:tcW w:type="dxa" w:w="2353"/>
          </w:tcPr>
          <w:p>
            <w:r>
              <w:rPr>
                <w:sz w:val="19"/>
              </w:rPr>
            </w:r>
            <w:r>
              <w:rPr>
                <w:sz w:val="19"/>
              </w:rPr>
              <w:t>Lizenz für diese Installation</w:t>
            </w:r>
          </w:p>
        </w:tc>
      </w:tr>
      <w:tr>
        <w:tc>
          <w:tcPr>
            <w:tcW w:type="dxa" w:w="2353"/>
          </w:tcPr>
          <w:p>
            <w:r>
              <w:rPr>
                <w:sz w:val="19"/>
              </w:rPr>
            </w:r>
            <w:r>
              <w:rPr>
                <w:rFonts w:ascii="Consolas" w:hAnsi="Consolas" w:eastAsia="Consolas"/>
                <w:sz w:val="19"/>
              </w:rPr>
              <w:t>WEBAPP_ROUTE</w:t>
            </w:r>
          </w:p>
        </w:tc>
        <w:tc>
          <w:tcPr>
            <w:tcW w:type="dxa" w:w="2353"/>
          </w:tcPr>
          <w:p>
            <w:r>
              <w:rPr>
                <w:sz w:val="19"/>
              </w:rPr>
            </w:r>
            <w:r>
              <w:rPr>
                <w:sz w:val="19"/>
              </w:rPr>
              <w:t>Webapp-Pfad</w:t>
            </w:r>
          </w:p>
        </w:tc>
        <w:tc>
          <w:tcPr>
            <w:tcW w:type="dxa" w:w="2353"/>
          </w:tcPr>
          <w:p>
            <w:r>
              <w:rPr>
                <w:sz w:val="19"/>
              </w:rPr>
            </w:r>
            <w:r>
              <w:rPr>
                <w:rFonts w:ascii="Consolas" w:hAnsi="Consolas" w:eastAsia="Consolas"/>
                <w:sz w:val="19"/>
              </w:rPr>
              <w:t>/webapp</w:t>
            </w:r>
          </w:p>
        </w:tc>
        <w:tc>
          <w:tcPr>
            <w:tcW w:type="dxa" w:w="2353"/>
          </w:tcPr>
          <w:p>
            <w:r>
              <w:rPr>
                <w:sz w:val="19"/>
              </w:rPr>
            </w:r>
            <w:r>
              <w:rPr>
                <w:sz w:val="19"/>
              </w:rPr>
              <w:t>Nicht ändern, die Web-App ist für diesen Pfad gebaut.</w:t>
            </w:r>
          </w:p>
        </w:tc>
      </w:tr>
      <w:tr>
        <w:tc>
          <w:tcPr>
            <w:tcW w:type="dxa" w:w="2353"/>
          </w:tcPr>
          <w:p>
            <w:r>
              <w:rPr>
                <w:sz w:val="19"/>
              </w:rPr>
            </w:r>
            <w:r>
              <w:rPr>
                <w:rFonts w:ascii="Consolas" w:hAnsi="Consolas" w:eastAsia="Consolas"/>
                <w:sz w:val="19"/>
              </w:rPr>
              <w:t>ALLOWED_ORIGINS</w:t>
            </w:r>
          </w:p>
        </w:tc>
        <w:tc>
          <w:tcPr>
            <w:tcW w:type="dxa" w:w="2353"/>
          </w:tcPr>
          <w:p>
            <w:r>
              <w:rPr>
                <w:sz w:val="19"/>
              </w:rPr>
            </w:r>
            <w:r>
              <w:rPr>
                <w:sz w:val="19"/>
              </w:rPr>
              <w:t>Erlaubte Herkunfts-Adressen (CORS)</w:t>
            </w:r>
          </w:p>
        </w:tc>
        <w:tc>
          <w:tcPr>
            <w:tcW w:type="dxa" w:w="2353"/>
          </w:tcPr>
          <w:p>
            <w:r>
              <w:rPr>
                <w:sz w:val="19"/>
              </w:rPr>
            </w:r>
            <w:r>
              <w:rPr>
                <w:rFonts w:ascii="Consolas" w:hAnsi="Consolas" w:eastAsia="Consolas"/>
                <w:sz w:val="19"/>
              </w:rPr>
              <w:t>http://localhost:8000,http://127.0.0.1:8000</w:t>
            </w:r>
          </w:p>
        </w:tc>
        <w:tc>
          <w:tcPr>
            <w:tcW w:type="dxa" w:w="2353"/>
          </w:tcPr>
          <w:p>
            <w:r>
              <w:rPr>
                <w:sz w:val="19"/>
              </w:rPr>
            </w:r>
            <w:r>
              <w:rPr>
                <w:sz w:val="19"/>
              </w:rPr>
              <w:t>siehe unten</w:t>
            </w:r>
          </w:p>
        </w:tc>
      </w:tr>
      <w:tr>
        <w:tc>
          <w:tcPr>
            <w:tcW w:type="dxa" w:w="2353"/>
          </w:tcPr>
          <w:p>
            <w:r>
              <w:rPr>
                <w:sz w:val="19"/>
              </w:rPr>
            </w:r>
            <w:r>
              <w:rPr>
                <w:rFonts w:ascii="Consolas" w:hAnsi="Consolas" w:eastAsia="Consolas"/>
                <w:sz w:val="19"/>
              </w:rPr>
              <w:t>LOG_LEVEL</w:t>
            </w:r>
          </w:p>
        </w:tc>
        <w:tc>
          <w:tcPr>
            <w:tcW w:type="dxa" w:w="2353"/>
          </w:tcPr>
          <w:p>
            <w:r>
              <w:rPr>
                <w:sz w:val="19"/>
              </w:rPr>
            </w:r>
            <w:r>
              <w:rPr>
                <w:sz w:val="19"/>
              </w:rPr>
              <w:t>Protokoll-Level</w:t>
            </w:r>
          </w:p>
        </w:tc>
        <w:tc>
          <w:tcPr>
            <w:tcW w:type="dxa" w:w="2353"/>
          </w:tcPr>
          <w:p>
            <w:r>
              <w:rPr>
                <w:sz w:val="19"/>
              </w:rPr>
            </w:r>
            <w:r>
              <w:rPr>
                <w:rFonts w:ascii="Consolas" w:hAnsi="Consolas" w:eastAsia="Consolas"/>
                <w:sz w:val="19"/>
              </w:rPr>
              <w:t>INFO</w:t>
            </w:r>
          </w:p>
        </w:tc>
        <w:tc>
          <w:tcPr>
            <w:tcW w:type="dxa" w:w="2353"/>
          </w:tcPr>
          <w:p>
            <w:r>
              <w:rPr>
                <w:sz w:val="19"/>
              </w:rPr>
            </w:r>
            <w:r>
              <w:rPr>
                <w:rFonts w:ascii="Consolas" w:hAnsi="Consolas" w:eastAsia="Consolas"/>
                <w:sz w:val="19"/>
              </w:rPr>
              <w:t>TRACE</w:t>
            </w:r>
            <w:r>
              <w:rPr>
                <w:sz w:val="19"/>
              </w:rPr>
              <w:t xml:space="preserve">, </w:t>
            </w:r>
            <w:r>
              <w:rPr>
                <w:rFonts w:ascii="Consolas" w:hAnsi="Consolas" w:eastAsia="Consolas"/>
                <w:sz w:val="19"/>
              </w:rPr>
              <w:t>DEBUG</w:t>
            </w:r>
            <w:r>
              <w:rPr>
                <w:sz w:val="19"/>
              </w:rPr>
              <w:t xml:space="preserve">, </w:t>
            </w:r>
            <w:r>
              <w:rPr>
                <w:rFonts w:ascii="Consolas" w:hAnsi="Consolas" w:eastAsia="Consolas"/>
                <w:sz w:val="19"/>
              </w:rPr>
              <w:t>INFO</w:t>
            </w:r>
            <w:r>
              <w:rPr>
                <w:sz w:val="19"/>
              </w:rPr>
              <w:t xml:space="preserve">, </w:t>
            </w:r>
            <w:r>
              <w:rPr>
                <w:rFonts w:ascii="Consolas" w:hAnsi="Consolas" w:eastAsia="Consolas"/>
                <w:sz w:val="19"/>
              </w:rPr>
              <w:t>WARNING</w:t>
            </w:r>
            <w:r>
              <w:rPr>
                <w:sz w:val="19"/>
              </w:rPr>
              <w:t xml:space="preserve">, </w:t>
            </w:r>
            <w:r>
              <w:rPr>
                <w:rFonts w:ascii="Consolas" w:hAnsi="Consolas" w:eastAsia="Consolas"/>
                <w:sz w:val="19"/>
              </w:rPr>
              <w:t>ERROR</w:t>
            </w:r>
            <w:r>
              <w:rPr>
                <w:sz w:val="19"/>
              </w:rPr>
              <w:t xml:space="preserve"> oder </w:t>
            </w:r>
            <w:r>
              <w:rPr>
                <w:rFonts w:ascii="Consolas" w:hAnsi="Consolas" w:eastAsia="Consolas"/>
                <w:sz w:val="19"/>
              </w:rPr>
              <w:t>FATAL</w:t>
            </w:r>
          </w:p>
        </w:tc>
      </w:tr>
      <w:tr>
        <w:tc>
          <w:tcPr>
            <w:tcW w:type="dxa" w:w="2353"/>
          </w:tcPr>
          <w:p>
            <w:r>
              <w:rPr>
                <w:sz w:val="19"/>
              </w:rPr>
            </w:r>
            <w:r>
              <w:rPr>
                <w:rFonts w:ascii="Consolas" w:hAnsi="Consolas" w:eastAsia="Consolas"/>
                <w:sz w:val="19"/>
              </w:rPr>
              <w:t>PRINTER_TYPE</w:t>
            </w:r>
          </w:p>
        </w:tc>
        <w:tc>
          <w:tcPr>
            <w:tcW w:type="dxa" w:w="2353"/>
          </w:tcPr>
          <w:p>
            <w:r>
              <w:rPr>
                <w:sz w:val="19"/>
              </w:rPr>
            </w:r>
            <w:r>
              <w:rPr>
                <w:sz w:val="19"/>
              </w:rPr>
              <w:t>Anschlussart</w:t>
            </w:r>
          </w:p>
        </w:tc>
        <w:tc>
          <w:tcPr>
            <w:tcW w:type="dxa" w:w="2353"/>
          </w:tcPr>
          <w:p>
            <w:r>
              <w:rPr>
                <w:sz w:val="19"/>
              </w:rPr>
            </w:r>
            <w:r>
              <w:rPr>
                <w:rFonts w:ascii="Consolas" w:hAnsi="Consolas" w:eastAsia="Consolas"/>
                <w:sz w:val="19"/>
              </w:rPr>
              <w:t>serial</w:t>
            </w:r>
          </w:p>
        </w:tc>
        <w:tc>
          <w:tcPr>
            <w:tcW w:type="dxa" w:w="2353"/>
          </w:tcPr>
          <w:p>
            <w:r>
              <w:rPr>
                <w:sz w:val="19"/>
              </w:rPr>
            </w:r>
            <w:r>
              <w:rPr>
                <w:rFonts w:ascii="Consolas" w:hAnsi="Consolas" w:eastAsia="Consolas"/>
                <w:sz w:val="19"/>
              </w:rPr>
              <w:t>serial</w:t>
            </w:r>
            <w:r>
              <w:rPr>
                <w:sz w:val="19"/>
              </w:rPr>
              <w:t xml:space="preserve"> oder </w:t>
            </w:r>
            <w:r>
              <w:rPr>
                <w:rFonts w:ascii="Consolas" w:hAnsi="Consolas" w:eastAsia="Consolas"/>
                <w:sz w:val="19"/>
              </w:rPr>
              <w:t>network</w:t>
            </w:r>
            <w:r>
              <w:rPr>
                <w:sz w:val="19"/>
              </w:rPr>
              <w:t xml:space="preserve"> (Abschnitt 9)</w:t>
            </w:r>
          </w:p>
        </w:tc>
      </w:tr>
      <w:tr>
        <w:tc>
          <w:tcPr>
            <w:tcW w:type="dxa" w:w="2353"/>
          </w:tcPr>
          <w:p>
            <w:r>
              <w:rPr>
                <w:sz w:val="19"/>
              </w:rPr>
            </w:r>
            <w:r>
              <w:rPr>
                <w:rFonts w:ascii="Consolas" w:hAnsi="Consolas" w:eastAsia="Consolas"/>
                <w:sz w:val="19"/>
              </w:rPr>
              <w:t>PRINTER_PORT</w:t>
            </w:r>
          </w:p>
        </w:tc>
        <w:tc>
          <w:tcPr>
            <w:tcW w:type="dxa" w:w="2353"/>
          </w:tcPr>
          <w:p>
            <w:r>
              <w:rPr>
                <w:sz w:val="19"/>
              </w:rPr>
            </w:r>
            <w:r>
              <w:rPr>
                <w:sz w:val="19"/>
              </w:rPr>
              <w:t>COM-Port bzw. TCP-Port</w:t>
            </w:r>
          </w:p>
        </w:tc>
        <w:tc>
          <w:tcPr>
            <w:tcW w:type="dxa" w:w="2353"/>
          </w:tcPr>
          <w:p>
            <w:r>
              <w:rPr>
                <w:sz w:val="19"/>
              </w:rPr>
            </w:r>
            <w:r>
              <w:rPr>
                <w:rFonts w:ascii="Consolas" w:hAnsi="Consolas" w:eastAsia="Consolas"/>
                <w:sz w:val="19"/>
              </w:rPr>
              <w:t>COM4</w:t>
            </w:r>
          </w:p>
        </w:tc>
        <w:tc>
          <w:tcPr>
            <w:tcW w:type="dxa" w:w="2353"/>
          </w:tcPr>
          <w:p>
            <w:r>
              <w:rPr>
                <w:sz w:val="19"/>
              </w:rPr>
            </w:r>
            <w:r>
              <w:rPr>
                <w:sz w:val="19"/>
              </w:rPr>
              <w:t xml:space="preserve">seriell: z. B. </w:t>
            </w:r>
            <w:r>
              <w:rPr>
                <w:rFonts w:ascii="Consolas" w:hAnsi="Consolas" w:eastAsia="Consolas"/>
                <w:sz w:val="19"/>
              </w:rPr>
              <w:t>COM3</w:t>
            </w:r>
            <w:r>
              <w:rPr>
                <w:sz w:val="19"/>
              </w:rPr>
              <w:t xml:space="preserve">. Netzwerk: meist </w:t>
            </w:r>
            <w:r>
              <w:rPr>
                <w:rFonts w:ascii="Consolas" w:hAnsi="Consolas" w:eastAsia="Consolas"/>
                <w:sz w:val="19"/>
              </w:rPr>
              <w:t>9100</w:t>
            </w:r>
            <w:r>
              <w:rPr>
                <w:sz w:val="19"/>
              </w:rPr>
              <w:t>.</w:t>
            </w:r>
          </w:p>
        </w:tc>
      </w:tr>
      <w:tr>
        <w:tc>
          <w:tcPr>
            <w:tcW w:type="dxa" w:w="2353"/>
          </w:tcPr>
          <w:p>
            <w:r>
              <w:rPr>
                <w:sz w:val="19"/>
              </w:rPr>
            </w:r>
            <w:r>
              <w:rPr>
                <w:rFonts w:ascii="Consolas" w:hAnsi="Consolas" w:eastAsia="Consolas"/>
                <w:sz w:val="19"/>
              </w:rPr>
              <w:t>PRINTER_BAUDRATE</w:t>
            </w:r>
          </w:p>
        </w:tc>
        <w:tc>
          <w:tcPr>
            <w:tcW w:type="dxa" w:w="2353"/>
          </w:tcPr>
          <w:p>
            <w:r>
              <w:rPr>
                <w:sz w:val="19"/>
              </w:rPr>
            </w:r>
            <w:r>
              <w:rPr>
                <w:sz w:val="19"/>
              </w:rPr>
              <w:t>Baudrate</w:t>
            </w:r>
          </w:p>
        </w:tc>
        <w:tc>
          <w:tcPr>
            <w:tcW w:type="dxa" w:w="2353"/>
          </w:tcPr>
          <w:p>
            <w:r>
              <w:rPr>
                <w:sz w:val="19"/>
              </w:rPr>
            </w:r>
            <w:r>
              <w:rPr>
                <w:rFonts w:ascii="Consolas" w:hAnsi="Consolas" w:eastAsia="Consolas"/>
                <w:sz w:val="19"/>
              </w:rPr>
              <w:t>9600</w:t>
            </w:r>
          </w:p>
        </w:tc>
        <w:tc>
          <w:tcPr>
            <w:tcW w:type="dxa" w:w="2353"/>
          </w:tcPr>
          <w:p>
            <w:r>
              <w:rPr>
                <w:sz w:val="19"/>
              </w:rPr>
            </w:r>
            <w:r>
              <w:rPr>
                <w:sz w:val="19"/>
              </w:rPr>
              <w:t>nur seriell</w:t>
            </w:r>
          </w:p>
        </w:tc>
      </w:tr>
      <w:tr>
        <w:tc>
          <w:tcPr>
            <w:tcW w:type="dxa" w:w="2353"/>
          </w:tcPr>
          <w:p>
            <w:r>
              <w:rPr>
                <w:sz w:val="19"/>
              </w:rPr>
            </w:r>
            <w:r>
              <w:rPr>
                <w:rFonts w:ascii="Consolas" w:hAnsi="Consolas" w:eastAsia="Consolas"/>
                <w:sz w:val="19"/>
              </w:rPr>
              <w:t>PRINTER_HOST</w:t>
            </w:r>
          </w:p>
        </w:tc>
        <w:tc>
          <w:tcPr>
            <w:tcW w:type="dxa" w:w="2353"/>
          </w:tcPr>
          <w:p>
            <w:r>
              <w:rPr>
                <w:sz w:val="19"/>
              </w:rPr>
            </w:r>
            <w:r>
              <w:rPr>
                <w:sz w:val="19"/>
              </w:rPr>
              <w:t>Drucker-IP-Adresse</w:t>
            </w:r>
          </w:p>
        </w:tc>
        <w:tc>
          <w:tcPr>
            <w:tcW w:type="dxa" w:w="2353"/>
          </w:tcPr>
          <w:p>
            <w:r>
              <w:rPr>
                <w:sz w:val="19"/>
              </w:rPr>
            </w:r>
            <w:r>
              <w:rPr>
                <w:rFonts w:ascii="Consolas" w:hAnsi="Consolas" w:eastAsia="Consolas"/>
                <w:sz w:val="19"/>
              </w:rPr>
              <w:t>192.168.1.100</w:t>
            </w:r>
          </w:p>
        </w:tc>
        <w:tc>
          <w:tcPr>
            <w:tcW w:type="dxa" w:w="2353"/>
          </w:tcPr>
          <w:p>
            <w:r>
              <w:rPr>
                <w:sz w:val="19"/>
              </w:rPr>
            </w:r>
            <w:r>
              <w:rPr>
                <w:sz w:val="19"/>
              </w:rPr>
              <w:t xml:space="preserve">nur Netzwerk, z. B. </w:t>
            </w:r>
            <w:r>
              <w:rPr>
                <w:rFonts w:ascii="Consolas" w:hAnsi="Consolas" w:eastAsia="Consolas"/>
                <w:sz w:val="19"/>
              </w:rPr>
              <w:t>192.168.1.3</w:t>
            </w:r>
          </w:p>
        </w:tc>
      </w:tr>
      <w:tr>
        <w:tc>
          <w:tcPr>
            <w:tcW w:type="dxa" w:w="2353"/>
          </w:tcPr>
          <w:p>
            <w:r>
              <w:rPr>
                <w:sz w:val="19"/>
              </w:rPr>
            </w:r>
            <w:r>
              <w:rPr>
                <w:rFonts w:ascii="Consolas" w:hAnsi="Consolas" w:eastAsia="Consolas"/>
                <w:sz w:val="19"/>
              </w:rPr>
              <w:t>PRINTER_LINE_WIDTH</w:t>
            </w:r>
          </w:p>
        </w:tc>
        <w:tc>
          <w:tcPr>
            <w:tcW w:type="dxa" w:w="2353"/>
          </w:tcPr>
          <w:p>
            <w:r>
              <w:rPr>
                <w:sz w:val="19"/>
              </w:rPr>
            </w:r>
            <w:r>
              <w:rPr>
                <w:sz w:val="19"/>
              </w:rPr>
              <w:t>Zeichen pro Zeile</w:t>
            </w:r>
          </w:p>
        </w:tc>
        <w:tc>
          <w:tcPr>
            <w:tcW w:type="dxa" w:w="2353"/>
          </w:tcPr>
          <w:p>
            <w:r>
              <w:rPr>
                <w:sz w:val="19"/>
              </w:rPr>
            </w:r>
            <w:r>
              <w:rPr>
                <w:rFonts w:ascii="Consolas" w:hAnsi="Consolas" w:eastAsia="Consolas"/>
                <w:sz w:val="19"/>
              </w:rPr>
              <w:t>42</w:t>
            </w:r>
          </w:p>
        </w:tc>
        <w:tc>
          <w:tcPr>
            <w:tcW w:type="dxa" w:w="2353"/>
          </w:tcPr>
          <w:p>
            <w:r>
              <w:rPr>
                <w:sz w:val="19"/>
              </w:rPr>
            </w:r>
            <w:r>
              <w:rPr>
                <w:sz w:val="19"/>
              </w:rPr>
              <w:t>80-mm-Papier: 42. 58-mm-Papier: meist 32.</w:t>
            </w:r>
          </w:p>
        </w:tc>
      </w:tr>
      <w:tr>
        <w:tc>
          <w:tcPr>
            <w:tcW w:type="dxa" w:w="2353"/>
          </w:tcPr>
          <w:p>
            <w:r>
              <w:rPr>
                <w:sz w:val="19"/>
              </w:rPr>
            </w:r>
            <w:r>
              <w:rPr>
                <w:rFonts w:ascii="Consolas" w:hAnsi="Consolas" w:eastAsia="Consolas"/>
                <w:sz w:val="19"/>
              </w:rPr>
              <w:t>PRINTER_AUTO_CUT</w:t>
            </w:r>
          </w:p>
        </w:tc>
        <w:tc>
          <w:tcPr>
            <w:tcW w:type="dxa" w:w="2353"/>
          </w:tcPr>
          <w:p>
            <w:r>
              <w:rPr>
                <w:sz w:val="19"/>
              </w:rPr>
            </w:r>
            <w:r>
              <w:rPr>
                <w:sz w:val="19"/>
              </w:rPr>
              <w:t>Bon automatisch abschneiden</w:t>
            </w:r>
          </w:p>
        </w:tc>
        <w:tc>
          <w:tcPr>
            <w:tcW w:type="dxa" w:w="2353"/>
          </w:tcPr>
          <w:p>
            <w:r>
              <w:rPr>
                <w:sz w:val="19"/>
              </w:rPr>
            </w:r>
            <w:r>
              <w:rPr>
                <w:rFonts w:ascii="Consolas" w:hAnsi="Consolas" w:eastAsia="Consolas"/>
                <w:sz w:val="19"/>
              </w:rPr>
              <w:t>true</w:t>
            </w:r>
          </w:p>
        </w:tc>
        <w:tc>
          <w:tcPr>
            <w:tcW w:type="dxa" w:w="2353"/>
          </w:tcPr>
          <w:p>
            <w:r>
              <w:rPr>
                <w:sz w:val="19"/>
              </w:rPr>
            </w:r>
            <w:r>
              <w:rPr>
                <w:sz w:val="19"/>
              </w:rPr>
              <w:t>nur für Drucker mit Abschneider</w:t>
            </w:r>
          </w:p>
        </w:tc>
      </w:tr>
      <w:tr>
        <w:tc>
          <w:tcPr>
            <w:tcW w:type="dxa" w:w="2353"/>
          </w:tcPr>
          <w:p>
            <w:r>
              <w:rPr>
                <w:sz w:val="19"/>
              </w:rPr>
            </w:r>
            <w:r>
              <w:rPr>
                <w:rFonts w:ascii="Consolas" w:hAnsi="Consolas" w:eastAsia="Consolas"/>
                <w:sz w:val="19"/>
              </w:rPr>
              <w:t>BON_SHOW_EVENT_NAME</w:t>
            </w:r>
          </w:p>
        </w:tc>
        <w:tc>
          <w:tcPr>
            <w:tcW w:type="dxa" w:w="2353"/>
          </w:tcPr>
          <w:p>
            <w:r>
              <w:rPr>
                <w:sz w:val="19"/>
              </w:rPr>
            </w:r>
            <w:r>
              <w:rPr>
                <w:sz w:val="19"/>
              </w:rPr>
              <w:t>Veranstaltungsname anzeigen</w:t>
            </w:r>
          </w:p>
        </w:tc>
        <w:tc>
          <w:tcPr>
            <w:tcW w:type="dxa" w:w="2353"/>
          </w:tcPr>
          <w:p>
            <w:r>
              <w:rPr>
                <w:sz w:val="19"/>
              </w:rPr>
            </w:r>
            <w:r>
              <w:rPr>
                <w:rFonts w:ascii="Consolas" w:hAnsi="Consolas" w:eastAsia="Consolas"/>
                <w:sz w:val="19"/>
              </w:rPr>
              <w:t>true</w:t>
            </w:r>
          </w:p>
        </w:tc>
        <w:tc>
          <w:tcPr>
            <w:tcW w:type="dxa" w:w="2353"/>
          </w:tcPr>
          <w:p>
            <w:r>
              <w:rPr>
                <w:sz w:val="19"/>
              </w:rPr>
            </w:r>
          </w:p>
        </w:tc>
      </w:tr>
      <w:tr>
        <w:tc>
          <w:tcPr>
            <w:tcW w:type="dxa" w:w="2353"/>
          </w:tcPr>
          <w:p>
            <w:r>
              <w:rPr>
                <w:sz w:val="19"/>
              </w:rPr>
            </w:r>
            <w:r>
              <w:rPr>
                <w:rFonts w:ascii="Consolas" w:hAnsi="Consolas" w:eastAsia="Consolas"/>
                <w:sz w:val="19"/>
              </w:rPr>
              <w:t>BON_SHOW_DATETIME</w:t>
            </w:r>
          </w:p>
        </w:tc>
        <w:tc>
          <w:tcPr>
            <w:tcW w:type="dxa" w:w="2353"/>
          </w:tcPr>
          <w:p>
            <w:r>
              <w:rPr>
                <w:sz w:val="19"/>
              </w:rPr>
            </w:r>
            <w:r>
              <w:rPr>
                <w:sz w:val="19"/>
              </w:rPr>
              <w:t>Datum + Uhrzeit anzeigen</w:t>
            </w:r>
          </w:p>
        </w:tc>
        <w:tc>
          <w:tcPr>
            <w:tcW w:type="dxa" w:w="2353"/>
          </w:tcPr>
          <w:p>
            <w:r>
              <w:rPr>
                <w:sz w:val="19"/>
              </w:rPr>
            </w:r>
            <w:r>
              <w:rPr>
                <w:rFonts w:ascii="Consolas" w:hAnsi="Consolas" w:eastAsia="Consolas"/>
                <w:sz w:val="19"/>
              </w:rPr>
              <w:t>true</w:t>
            </w:r>
          </w:p>
        </w:tc>
        <w:tc>
          <w:tcPr>
            <w:tcW w:type="dxa" w:w="2353"/>
          </w:tcPr>
          <w:p>
            <w:r>
              <w:rPr>
                <w:sz w:val="19"/>
              </w:rPr>
            </w:r>
          </w:p>
        </w:tc>
      </w:tr>
      <w:tr>
        <w:tc>
          <w:tcPr>
            <w:tcW w:type="dxa" w:w="2353"/>
          </w:tcPr>
          <w:p>
            <w:r>
              <w:rPr>
                <w:sz w:val="19"/>
              </w:rPr>
            </w:r>
            <w:r>
              <w:rPr>
                <w:rFonts w:ascii="Consolas" w:hAnsi="Consolas" w:eastAsia="Consolas"/>
                <w:sz w:val="19"/>
              </w:rPr>
              <w:t>BON_SHOW_PRICE</w:t>
            </w:r>
          </w:p>
        </w:tc>
        <w:tc>
          <w:tcPr>
            <w:tcW w:type="dxa" w:w="2353"/>
          </w:tcPr>
          <w:p>
            <w:r>
              <w:rPr>
                <w:sz w:val="19"/>
              </w:rPr>
            </w:r>
            <w:r>
              <w:rPr>
                <w:sz w:val="19"/>
              </w:rPr>
              <w:t>Preis anzeigen</w:t>
            </w:r>
          </w:p>
        </w:tc>
        <w:tc>
          <w:tcPr>
            <w:tcW w:type="dxa" w:w="2353"/>
          </w:tcPr>
          <w:p>
            <w:r>
              <w:rPr>
                <w:sz w:val="19"/>
              </w:rPr>
            </w:r>
            <w:r>
              <w:rPr>
                <w:rFonts w:ascii="Consolas" w:hAnsi="Consolas" w:eastAsia="Consolas"/>
                <w:sz w:val="19"/>
              </w:rPr>
              <w:t>true</w:t>
            </w:r>
          </w:p>
        </w:tc>
        <w:tc>
          <w:tcPr>
            <w:tcW w:type="dxa" w:w="2353"/>
          </w:tcPr>
          <w:p>
            <w:r>
              <w:rPr>
                <w:sz w:val="19"/>
              </w:rPr>
            </w:r>
          </w:p>
        </w:tc>
      </w:tr>
      <w:tr>
        <w:tc>
          <w:tcPr>
            <w:tcW w:type="dxa" w:w="2353"/>
          </w:tcPr>
          <w:p>
            <w:r>
              <w:rPr>
                <w:sz w:val="19"/>
              </w:rPr>
            </w:r>
            <w:r>
              <w:rPr>
                <w:rFonts w:ascii="Consolas" w:hAnsi="Consolas" w:eastAsia="Consolas"/>
                <w:sz w:val="19"/>
              </w:rPr>
              <w:t>BON_FOOTER_TEXT</w:t>
            </w:r>
          </w:p>
        </w:tc>
        <w:tc>
          <w:tcPr>
            <w:tcW w:type="dxa" w:w="2353"/>
          </w:tcPr>
          <w:p>
            <w:r>
              <w:rPr>
                <w:sz w:val="19"/>
              </w:rPr>
            </w:r>
            <w:r>
              <w:rPr>
                <w:sz w:val="19"/>
              </w:rPr>
              <w:t>Fußzeilentext</w:t>
            </w:r>
          </w:p>
        </w:tc>
        <w:tc>
          <w:tcPr>
            <w:tcW w:type="dxa" w:w="2353"/>
          </w:tcPr>
          <w:p>
            <w:r>
              <w:rPr>
                <w:sz w:val="19"/>
              </w:rPr>
            </w:r>
            <w:r>
              <w:rPr>
                <w:sz w:val="19"/>
              </w:rPr>
              <w:t>leer</w:t>
            </w:r>
          </w:p>
        </w:tc>
        <w:tc>
          <w:tcPr>
            <w:tcW w:type="dxa" w:w="2353"/>
          </w:tcPr>
          <w:p>
            <w:r>
              <w:rPr>
                <w:sz w:val="19"/>
              </w:rPr>
            </w:r>
            <w:r>
              <w:rPr>
                <w:sz w:val="19"/>
              </w:rPr>
              <w:t>z. B. „Vielen Dank!“</w:t>
            </w:r>
          </w:p>
        </w:tc>
      </w:tr>
      <w:tr>
        <w:tc>
          <w:tcPr>
            <w:tcW w:type="dxa" w:w="2353"/>
          </w:tcPr>
          <w:p>
            <w:r>
              <w:rPr>
                <w:sz w:val="19"/>
              </w:rPr>
            </w:r>
            <w:r>
              <w:rPr>
                <w:rFonts w:ascii="Consolas" w:hAnsi="Consolas" w:eastAsia="Consolas"/>
                <w:sz w:val="19"/>
              </w:rPr>
              <w:t>BON_SHOW_CASHIER</w:t>
            </w:r>
          </w:p>
        </w:tc>
        <w:tc>
          <w:tcPr>
            <w:tcW w:type="dxa" w:w="2353"/>
          </w:tcPr>
          <w:p>
            <w:r>
              <w:rPr>
                <w:sz w:val="19"/>
              </w:rPr>
            </w:r>
            <w:r>
              <w:rPr>
                <w:sz w:val="19"/>
              </w:rPr>
              <w:t>Kassierer anzeigen</w:t>
            </w:r>
          </w:p>
        </w:tc>
        <w:tc>
          <w:tcPr>
            <w:tcW w:type="dxa" w:w="2353"/>
          </w:tcPr>
          <w:p>
            <w:r>
              <w:rPr>
                <w:sz w:val="19"/>
              </w:rPr>
            </w:r>
            <w:r>
              <w:rPr>
                <w:rFonts w:ascii="Consolas" w:hAnsi="Consolas" w:eastAsia="Consolas"/>
                <w:sz w:val="19"/>
              </w:rPr>
              <w:t>true</w:t>
            </w:r>
          </w:p>
        </w:tc>
        <w:tc>
          <w:tcPr>
            <w:tcW w:type="dxa" w:w="2353"/>
          </w:tcPr>
          <w:p>
            <w:r>
              <w:rPr>
                <w:sz w:val="19"/>
              </w:rPr>
            </w:r>
          </w:p>
        </w:tc>
      </w:tr>
      <w:tr>
        <w:tc>
          <w:tcPr>
            <w:tcW w:type="dxa" w:w="2353"/>
          </w:tcPr>
          <w:p>
            <w:r>
              <w:rPr>
                <w:sz w:val="19"/>
              </w:rPr>
            </w:r>
            <w:r>
              <w:rPr>
                <w:rFonts w:ascii="Consolas" w:hAnsi="Consolas" w:eastAsia="Consolas"/>
                <w:sz w:val="19"/>
              </w:rPr>
              <w:t>BON_CASHIER_LABEL</w:t>
            </w:r>
          </w:p>
        </w:tc>
        <w:tc>
          <w:tcPr>
            <w:tcW w:type="dxa" w:w="2353"/>
          </w:tcPr>
          <w:p>
            <w:r>
              <w:rPr>
                <w:sz w:val="19"/>
              </w:rPr>
            </w:r>
            <w:r>
              <w:rPr>
                <w:sz w:val="19"/>
              </w:rPr>
              <w:t>Kassierer-Bezeichnung</w:t>
            </w:r>
          </w:p>
        </w:tc>
        <w:tc>
          <w:tcPr>
            <w:tcW w:type="dxa" w:w="2353"/>
          </w:tcPr>
          <w:p>
            <w:r>
              <w:rPr>
                <w:sz w:val="19"/>
              </w:rPr>
            </w:r>
            <w:r>
              <w:rPr>
                <w:rFonts w:ascii="Consolas" w:hAnsi="Consolas" w:eastAsia="Consolas"/>
                <w:sz w:val="19"/>
              </w:rPr>
              <w:t>Kassierer</w:t>
            </w:r>
          </w:p>
        </w:tc>
        <w:tc>
          <w:tcPr>
            <w:tcW w:type="dxa" w:w="2353"/>
          </w:tcPr>
          <w:p>
            <w:r>
              <w:rPr>
                <w:sz w:val="19"/>
              </w:rPr>
            </w:r>
            <w:r>
              <w:rPr>
                <w:sz w:val="19"/>
              </w:rPr>
              <w:t>Text vor dem Namen. Leer = nur der Name.</w:t>
            </w:r>
          </w:p>
        </w:tc>
      </w:tr>
    </w:tbl>
    <w:p/>
    <w:p>
      <w:pPr>
        <w:pStyle w:val="Heading3"/>
      </w:pPr>
      <w:r>
        <w:t>ALLOWED_ORIGINS richtig setzen</w:t>
      </w:r>
    </w:p>
    <w:p>
      <w:r>
        <w:t xml:space="preserve">Diese Liste betrifft nur die Kasse im Browser, nicht die Android-App. Der Browser blockiert die Anmeldung, wenn die Seite unter einer Adresse geöffnet wurde, auf dem Anmeldebildschirm aber eine andere als Server eingestellt ist. Beispiel: Seite über </w:t>
      </w:r>
      <w:r>
        <w:rPr>
          <w:rFonts w:ascii="Consolas" w:hAnsi="Consolas" w:eastAsia="Consolas"/>
          <w:sz w:val="19"/>
        </w:rPr>
        <w:t>http://192.168.1.2:8000/webapp</w:t>
      </w:r>
      <w:r>
        <w:t xml:space="preserve"> geöffnet, Server </w:t>
      </w:r>
      <w:r>
        <w:rPr>
          <w:rFonts w:ascii="Consolas" w:hAnsi="Consolas" w:eastAsia="Consolas"/>
          <w:sz w:val="19"/>
        </w:rPr>
        <w:t>http://nfc-kasse.lan:8000</w:t>
      </w:r>
      <w:r>
        <w:t>. Damit beide Wege funktionieren, tragen Sie alle Adressen ein:</w:t>
      </w:r>
    </w:p>
    <w:p>
      <w:pPr>
        <w:ind w:left="179"/>
        <w:shd w:val="clear" w:fill="F3F4F6"/>
      </w:pPr>
      <w:r>
        <w:rPr>
          <w:rFonts w:ascii="Consolas" w:hAnsi="Consolas"/>
          <w:sz w:val="18"/>
        </w:rPr>
        <w:t>ALLOWED_ORIGINS=http://localhost:8000,http://127.0.0.1:8000,http://nfc-kasse.lan:8000,http://192.168.1.2:8000</w:t>
      </w:r>
    </w:p>
    <w:p>
      <w:pPr>
        <w:pStyle w:val="Heading2"/>
      </w:pPr>
      <w:r>
        <w:t>8. Browser-Richtlinien für Bluetooth</w:t>
      </w:r>
    </w:p>
    <w:p>
      <w:r>
        <w:t>Der Bluetooth-NFC-Leser funktioniert im Browser nur in Chrome und Edge, nicht in Firefox oder Safari. Diese Browser erlauben Bluetooth nur auf „sicheren“ Seiten, also HTTPS oder localhost. Die Kasse läuft im eigenen Netz über einfaches HTTP. Deshalb muss die Adresse der Kasse per Richtlinie als sicher eingetragen werden.</w:t>
      </w:r>
    </w:p>
    <w:p>
      <w:r>
        <w:t>Auf Android-Geräten nutzen Sie statt des Browsers die Kassen-App. Dort ist nichts einzustellen.</w:t>
      </w:r>
    </w:p>
    <w:p>
      <w:pPr>
        <w:pStyle w:val="Heading3"/>
      </w:pPr>
      <w:r>
        <w:t>8.1 Was das Setup auf dem Server-Laptop schon erledigt</w:t>
      </w:r>
    </w:p>
    <w:p>
      <w:r>
        <w:t xml:space="preserve">Das Setup trägt für Edge und Chrome die Richtlinie </w:t>
      </w:r>
      <w:r>
        <w:rPr>
          <w:b/>
        </w:rPr>
        <w:t>OverrideSecurityRestrictionsOnInsecureOrigin</w:t>
      </w:r>
      <w:r>
        <w:t xml:space="preserve"> ein, mit zwei Adressen:</w:t>
      </w:r>
    </w:p>
    <w:tbl>
      <w:tblPr>
        <w:tblStyle w:val="TableGrid"/>
        <w:tblW w:type="auto" w:w="0"/>
        <w:tblLook w:firstColumn="1" w:firstRow="1" w:lastColumn="0" w:lastRow="0" w:noHBand="0" w:noVBand="1" w:val="04A0"/>
      </w:tblPr>
      <w:tblGrid>
        <w:gridCol w:w="4706"/>
        <w:gridCol w:w="4706"/>
      </w:tblGrid>
      <w:tr>
        <w:tc>
          <w:tcPr>
            <w:tcW w:type="dxa" w:w="4706"/>
            <w:shd w:val="clear" w:color="auto" w:fill="FFF6D6"/>
          </w:tcPr>
          <w:p>
            <w:r>
              <w:rPr>
                <w:b/>
                <w:sz w:val="19"/>
              </w:rPr>
            </w:r>
            <w:r>
              <w:rPr>
                <w:b/>
                <w:sz w:val="19"/>
              </w:rPr>
              <w:t>Wert</w:t>
            </w:r>
          </w:p>
        </w:tc>
        <w:tc>
          <w:tcPr>
            <w:tcW w:type="dxa" w:w="4706"/>
            <w:shd w:val="clear" w:color="auto" w:fill="FFF6D6"/>
          </w:tcPr>
          <w:p>
            <w:r>
              <w:rPr>
                <w:b/>
                <w:sz w:val="19"/>
              </w:rPr>
            </w:r>
            <w:r>
              <w:rPr>
                <w:b/>
                <w:sz w:val="19"/>
              </w:rPr>
              <w:t>Adresse</w:t>
            </w:r>
          </w:p>
        </w:tc>
      </w:tr>
      <w:tr>
        <w:tc>
          <w:tcPr>
            <w:tcW w:type="dxa" w:w="4706"/>
          </w:tcPr>
          <w:p>
            <w:r>
              <w:rPr>
                <w:sz w:val="19"/>
              </w:rPr>
            </w:r>
            <w:r>
              <w:rPr>
                <w:rFonts w:ascii="Consolas" w:hAnsi="Consolas" w:eastAsia="Consolas"/>
                <w:sz w:val="19"/>
              </w:rPr>
              <w:t>1</w:t>
            </w:r>
          </w:p>
        </w:tc>
        <w:tc>
          <w:tcPr>
            <w:tcW w:type="dxa" w:w="4706"/>
          </w:tcPr>
          <w:p>
            <w:r>
              <w:rPr>
                <w:sz w:val="19"/>
              </w:rPr>
            </w:r>
            <w:r>
              <w:rPr>
                <w:rFonts w:ascii="Consolas" w:hAnsi="Consolas" w:eastAsia="Consolas"/>
                <w:sz w:val="19"/>
              </w:rPr>
              <w:t>http://localhost:8000</w:t>
            </w:r>
          </w:p>
        </w:tc>
      </w:tr>
      <w:tr>
        <w:tc>
          <w:tcPr>
            <w:tcW w:type="dxa" w:w="4706"/>
          </w:tcPr>
          <w:p>
            <w:r>
              <w:rPr>
                <w:sz w:val="19"/>
              </w:rPr>
            </w:r>
            <w:r>
              <w:rPr>
                <w:rFonts w:ascii="Consolas" w:hAnsi="Consolas" w:eastAsia="Consolas"/>
                <w:sz w:val="19"/>
              </w:rPr>
              <w:t>2</w:t>
            </w:r>
          </w:p>
        </w:tc>
        <w:tc>
          <w:tcPr>
            <w:tcW w:type="dxa" w:w="4706"/>
          </w:tcPr>
          <w:p>
            <w:r>
              <w:rPr>
                <w:sz w:val="19"/>
              </w:rPr>
            </w:r>
            <w:r>
              <w:rPr>
                <w:rFonts w:ascii="Consolas" w:hAnsi="Consolas" w:eastAsia="Consolas"/>
                <w:sz w:val="19"/>
              </w:rPr>
              <w:t>http://nfc-kasse.lan:8000</w:t>
            </w:r>
          </w:p>
        </w:tc>
      </w:tr>
    </w:tbl>
    <w:p/>
    <w:p>
      <w:r>
        <w:t>Am Server-Laptop funktioniert Bluetooth also sofort, solange Sie die Kasse über eine dieser Adressen öffnen. Chrome zeigt danach „Wird von Ihrer Organisation verwaltet“. Das ist normal.</w:t>
      </w:r>
    </w:p>
    <w:p>
      <w:r>
        <w:t>Arbeiten Sie nur mit der IP-Adresse, ergänzen Sie am Server-Laptop einen dritten Wert (Eingabeaufforderung als Administrator):</w:t>
      </w:r>
    </w:p>
    <w:p>
      <w:pPr>
        <w:ind w:left="179"/>
        <w:shd w:val="clear" w:fill="F3F4F6"/>
      </w:pPr>
      <w:r>
        <w:rPr>
          <w:rFonts w:ascii="Consolas" w:hAnsi="Consolas"/>
          <w:sz w:val="18"/>
        </w:rPr>
        <w:t>reg add "HKLM\SOFTWARE\Policies\Microsoft\Edge\OverrideSecurityRestrictionsOnInsecureOrigin" /v 3 /t REG_SZ /d "http://192.168.1.2:8000" /f</w:t>
        <w:br/>
      </w:r>
      <w:r>
        <w:rPr>
          <w:rFonts w:ascii="Consolas" w:hAnsi="Consolas"/>
          <w:sz w:val="18"/>
        </w:rPr>
        <w:t>reg add "HKLM\SOFTWARE\Policies\Google\Chrome\OverrideSecurityRestrictionsOnInsecureOrigin" /v 3 /t REG_SZ /d "http://192.168.1.2:8000" /f</w:t>
      </w:r>
    </w:p>
    <w:p>
      <w:pPr>
        <w:pStyle w:val="Heading3"/>
      </w:pPr>
      <w:r>
        <w:t>8.2 Weitere Windows-PCs</w:t>
      </w:r>
    </w:p>
    <w:p>
      <w:r>
        <w:t>Soll ein weiterer PC die Kasse im Browser mit Bluetooth-Leser nutzen, tragen Sie die Richtlinie dort von Hand ein (Eingabeaufforderung als Administrator):</w:t>
      </w:r>
    </w:p>
    <w:p>
      <w:pPr>
        <w:ind w:left="179"/>
        <w:shd w:val="clear" w:fill="F3F4F6"/>
      </w:pPr>
      <w:r>
        <w:rPr>
          <w:rFonts w:ascii="Consolas" w:hAnsi="Consolas"/>
          <w:sz w:val="18"/>
        </w:rPr>
        <w:t>reg add "HKLM\SOFTWARE\Policies\Microsoft\Edge\OverrideSecurityRestrictionsOnInsecureOrigin" /v 1 /t REG_SZ /d "http://nfc-kasse.lan:8000" /f</w:t>
        <w:br/>
      </w:r>
      <w:r>
        <w:rPr>
          <w:rFonts w:ascii="Consolas" w:hAnsi="Consolas"/>
          <w:sz w:val="18"/>
        </w:rPr>
        <w:t>reg add "HKLM\SOFTWARE\Policies\Microsoft\Edge\OverrideSecurityRestrictionsOnInsecureOrigin" /v 2 /t REG_SZ /d "http://192.168.1.2:8000" /f</w:t>
        <w:br/>
      </w:r>
      <w:r>
        <w:rPr>
          <w:rFonts w:ascii="Consolas" w:hAnsi="Consolas"/>
          <w:sz w:val="18"/>
        </w:rPr>
        <w:t>reg add "HKLM\SOFTWARE\Policies\Google\Chrome\OverrideSecurityRestrictionsOnInsecureOrigin" /v 1 /t REG_SZ /d "http://nfc-kasse.lan:8000" /f</w:t>
        <w:br/>
      </w:r>
      <w:r>
        <w:rPr>
          <w:rFonts w:ascii="Consolas" w:hAnsi="Consolas"/>
          <w:sz w:val="18"/>
        </w:rPr>
        <w:t>reg add "HKLM\SOFTWARE\Policies\Google\Chrome\OverrideSecurityRestrictionsOnInsecureOrigin" /v 2 /t REG_SZ /d "http://192.168.1.2:8000" /f</w:t>
      </w:r>
    </w:p>
    <w:p>
      <w:pPr>
        <w:pStyle w:val="Heading3"/>
      </w:pPr>
      <w:r>
        <w:t>8.3 Prüfen</w:t>
      </w:r>
    </w:p>
    <w:p>
      <w:pPr>
        <w:tabs>
          <w:tab w:pos="425" w:val="left"/>
        </w:tabs>
        <w:spacing w:after="40"/>
        <w:ind w:left="425" w:hanging="340"/>
      </w:pPr>
      <w:r>
        <w:t>1.</w:t>
        <w:tab/>
      </w:r>
      <w:r>
        <w:t>Browser komplett schließen und neu öffnen.</w:t>
      </w:r>
    </w:p>
    <w:p>
      <w:pPr>
        <w:tabs>
          <w:tab w:pos="425" w:val="left"/>
        </w:tabs>
        <w:spacing w:after="40"/>
        <w:ind w:left="425" w:hanging="340"/>
      </w:pPr>
      <w:r>
        <w:t>2.</w:t>
        <w:tab/>
      </w:r>
      <w:r>
        <w:rPr>
          <w:rFonts w:ascii="Consolas" w:hAnsi="Consolas" w:eastAsia="Consolas"/>
          <w:sz w:val="19"/>
        </w:rPr>
        <w:t>edge://policy</w:t>
      </w:r>
      <w:r>
        <w:t xml:space="preserve"> bzw. </w:t>
      </w:r>
      <w:r>
        <w:rPr>
          <w:rFonts w:ascii="Consolas" w:hAnsi="Consolas" w:eastAsia="Consolas"/>
          <w:sz w:val="19"/>
        </w:rPr>
        <w:t>chrome://policy</w:t>
      </w:r>
      <w:r>
        <w:t xml:space="preserve"> aufrufen und auf </w:t>
      </w:r>
      <w:r>
        <w:rPr>
          <w:b/>
        </w:rPr>
        <w:t>Richtlinien neu laden</w:t>
      </w:r>
      <w:r>
        <w:t xml:space="preserve"> klicken.</w:t>
      </w:r>
    </w:p>
    <w:p>
      <w:pPr>
        <w:tabs>
          <w:tab w:pos="425" w:val="left"/>
        </w:tabs>
        <w:spacing w:after="40"/>
        <w:ind w:left="425" w:hanging="340"/>
      </w:pPr>
      <w:r>
        <w:t>3.</w:t>
        <w:tab/>
      </w:r>
      <w:r>
        <w:t xml:space="preserve">In der Liste muss </w:t>
      </w:r>
      <w:r>
        <w:rPr>
          <w:b/>
        </w:rPr>
        <w:t>OverrideSecurityRestrictionsOnInsecureOrigin</w:t>
      </w:r>
      <w:r>
        <w:t xml:space="preserve"> mit den Adressen und dem Status </w:t>
      </w:r>
      <w:r>
        <w:rPr>
          <w:b/>
        </w:rPr>
        <w:t>OK</w:t>
      </w:r>
      <w:r>
        <w:t xml:space="preserve"> stehen.</w:t>
      </w:r>
    </w:p>
    <w:p>
      <w:pPr>
        <w:pStyle w:val="Heading3"/>
      </w:pPr>
      <w:r>
        <w:t>8.4 Ohne Administratorrechte: Browser-Flag</w:t>
      </w:r>
    </w:p>
    <w:p>
      <w:r>
        <w:t>Geht keine Richtlinie, hilft eine Einstellung im Browser selbst. Sie gilt nur für dieses Browser-Profil.</w:t>
      </w:r>
    </w:p>
    <w:p>
      <w:pPr>
        <w:tabs>
          <w:tab w:pos="425" w:val="left"/>
        </w:tabs>
        <w:spacing w:after="40"/>
        <w:ind w:left="425" w:hanging="340"/>
      </w:pPr>
      <w:r>
        <w:t>1.</w:t>
        <w:tab/>
      </w:r>
      <w:r>
        <w:rPr>
          <w:rFonts w:ascii="Consolas" w:hAnsi="Consolas" w:eastAsia="Consolas"/>
          <w:sz w:val="19"/>
        </w:rPr>
        <w:t>chrome://flags/#unsafely-treat-insecure-origin-as-secure</w:t>
      </w:r>
      <w:r>
        <w:t xml:space="preserve"> bzw. </w:t>
      </w:r>
      <w:r>
        <w:rPr>
          <w:rFonts w:ascii="Consolas" w:hAnsi="Consolas" w:eastAsia="Consolas"/>
          <w:sz w:val="19"/>
        </w:rPr>
        <w:t>edge://flags/#unsafely-treat-insecure-origin-as-secure</w:t>
      </w:r>
      <w:r>
        <w:t xml:space="preserve"> öffnen.</w:t>
      </w:r>
    </w:p>
    <w:p>
      <w:pPr>
        <w:tabs>
          <w:tab w:pos="425" w:val="left"/>
        </w:tabs>
        <w:spacing w:after="40"/>
        <w:ind w:left="425" w:hanging="340"/>
      </w:pPr>
      <w:r>
        <w:t>2.</w:t>
        <w:tab/>
      </w:r>
      <w:r>
        <w:t xml:space="preserve">In das Textfeld </w:t>
      </w:r>
      <w:r>
        <w:rPr>
          <w:rFonts w:ascii="Consolas" w:hAnsi="Consolas" w:eastAsia="Consolas"/>
          <w:sz w:val="19"/>
        </w:rPr>
        <w:t>http://nfc-kasse.lan:8000,http://192.168.1.2:8000</w:t>
      </w:r>
      <w:r>
        <w:t xml:space="preserve"> eintragen.</w:t>
      </w:r>
    </w:p>
    <w:p>
      <w:pPr>
        <w:tabs>
          <w:tab w:pos="425" w:val="left"/>
        </w:tabs>
        <w:spacing w:after="40"/>
        <w:ind w:left="425" w:hanging="340"/>
      </w:pPr>
      <w:r>
        <w:t>3.</w:t>
        <w:tab/>
      </w:r>
      <w:r>
        <w:t xml:space="preserve">Rechts auf </w:t>
      </w:r>
      <w:r>
        <w:rPr>
          <w:b/>
        </w:rPr>
        <w:t>Enabled</w:t>
      </w:r>
      <w:r>
        <w:t xml:space="preserve"> stellen und unten </w:t>
      </w:r>
      <w:r>
        <w:rPr>
          <w:b/>
        </w:rPr>
        <w:t>Relaunch</w:t>
      </w:r>
      <w:r>
        <w:t xml:space="preserve"> (Neu starten) klicken.</w:t>
      </w:r>
    </w:p>
    <w:p>
      <w:pPr>
        <w:keepNext w:val="0"/>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chrome_flags_unsichere_herkunft_EN.png"/>
                    <pic:cNvPicPr/>
                  </pic:nvPicPr>
                  <pic:blipFill>
                    <a:blip r:embed="rId18"/>
                    <a:stretch>
                      <a:fillRect/>
                    </a:stretch>
                  </pic:blipFill>
                  <pic:spPr>
                    <a:xfrm>
                      <a:off x="0" y="0"/>
                      <a:ext cx="5760000" cy="3240000"/>
                    </a:xfrm>
                    <a:prstGeom prst="rect"/>
                  </pic:spPr>
                </pic:pic>
              </a:graphicData>
            </a:graphic>
          </wp:inline>
        </w:drawing>
      </w:r>
    </w:p>
    <w:p>
      <w:pPr>
        <w:pStyle w:val="Heading3"/>
      </w:pPr>
      <w:r>
        <w:t>8.5 Bluetooth im Browser: was man wissen muss</w:t>
      </w:r>
    </w:p>
    <w:p>
      <w:pPr>
        <w:tabs>
          <w:tab w:pos="425" w:val="left"/>
        </w:tabs>
        <w:spacing w:after="40"/>
        <w:ind w:left="425" w:hanging="340"/>
      </w:pPr>
      <w:r>
        <w:t>•</w:t>
        <w:tab/>
      </w:r>
      <w:r>
        <w:t xml:space="preserve">Der Leser wird nicht in den Windows-Einstellungen gekoppelt, sondern im Auswahlfenster des Browsers (Einstellungen der Kasse → </w:t>
      </w:r>
      <w:r>
        <w:rPr>
          <w:b/>
        </w:rPr>
        <w:t>NFC-Lesegerät</w:t>
      </w:r>
      <w:r>
        <w:t>).</w:t>
      </w:r>
    </w:p>
    <w:p>
      <w:pPr>
        <w:tabs>
          <w:tab w:pos="425" w:val="left"/>
        </w:tabs>
        <w:spacing w:after="40"/>
        <w:ind w:left="425" w:hanging="340"/>
      </w:pPr>
      <w:r>
        <w:t>•</w:t>
        <w:tab/>
      </w:r>
      <w:r>
        <w:t>Nach jedem Neuladen der Seite muss der Leser im Auswahlfenster neu gewählt werden. Das ist eine Grenze des Browsers. Die Android-App verbindet sich dagegen von selbst wieder.</w:t>
      </w:r>
    </w:p>
    <w:p>
      <w:pPr>
        <w:tabs>
          <w:tab w:pos="425" w:val="left"/>
        </w:tabs>
        <w:spacing w:after="40"/>
        <w:ind w:left="425" w:hanging="340"/>
      </w:pPr>
      <w:r>
        <w:t>•</w:t>
        <w:tab/>
      </w:r>
      <w:r>
        <w:t>Bluetooth muss in Windows eingeschaltet sein.</w:t>
      </w:r>
    </w:p>
    <w:p>
      <w:pPr>
        <w:pStyle w:val="Heading2"/>
      </w:pPr>
      <w:r>
        <w:t>9. Bondrucker technisch</w:t>
      </w:r>
    </w:p>
    <w:p>
      <w:r>
        <w:t>An der Bonkasse druckt die Kasse für jeden verkauften Artikel einen eigenen Bon, bei 3 × Bier also drei. Dafür eignen sich Thermo-Bondrucker mit dem Befehlssatz ESC/POS. Das können fast alle Bondrucker.</w:t>
      </w:r>
    </w:p>
    <w:p>
      <w:r>
        <w:t>NFC-Kasse ist an kein bestimmtes Modell gebunden. Getestet wurde zum Beispiel der Epson TM-T88II (seriell). Empfohlen sind Drucker mit Netzwerkanschluss: Sie können überall im Netz stehen, und es gibt keine Probleme mit Treibern oder COM-Ports.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p>
        </w:tc>
        <w:tc>
          <w:tcPr>
            <w:tcW w:type="dxa" w:w="3137"/>
            <w:shd w:val="clear" w:color="auto" w:fill="FFF6D6"/>
          </w:tcPr>
          <w:p>
            <w:r>
              <w:rPr>
                <w:b/>
                <w:sz w:val="19"/>
              </w:rPr>
            </w:r>
            <w:r>
              <w:rPr>
                <w:b/>
                <w:sz w:val="19"/>
              </w:rPr>
              <w:t>Netzwerk (empfohlen)</w:t>
            </w:r>
          </w:p>
        </w:tc>
        <w:tc>
          <w:tcPr>
            <w:tcW w:type="dxa" w:w="3137"/>
            <w:shd w:val="clear" w:color="auto" w:fill="FFF6D6"/>
          </w:tcPr>
          <w:p>
            <w:r>
              <w:rPr>
                <w:b/>
                <w:sz w:val="19"/>
              </w:rPr>
            </w:r>
            <w:r>
              <w:rPr>
                <w:b/>
                <w:sz w:val="19"/>
              </w:rPr>
              <w:t>Seriell</w:t>
            </w:r>
          </w:p>
        </w:tc>
      </w:tr>
      <w:tr>
        <w:tc>
          <w:tcPr>
            <w:tcW w:type="dxa" w:w="3137"/>
          </w:tcPr>
          <w:p>
            <w:r>
              <w:rPr>
                <w:sz w:val="19"/>
              </w:rPr>
            </w:r>
            <w:r>
              <w:rPr>
                <w:sz w:val="19"/>
              </w:rPr>
              <w:t>Anschluss</w:t>
            </w:r>
          </w:p>
        </w:tc>
        <w:tc>
          <w:tcPr>
            <w:tcW w:type="dxa" w:w="3137"/>
          </w:tcPr>
          <w:p>
            <w:r>
              <w:rPr>
                <w:sz w:val="19"/>
              </w:rPr>
            </w:r>
            <w:r>
              <w:rPr>
                <w:sz w:val="19"/>
              </w:rPr>
              <w:t>LAN-Kabel zum Router</w:t>
            </w:r>
          </w:p>
        </w:tc>
        <w:tc>
          <w:tcPr>
            <w:tcW w:type="dxa" w:w="3137"/>
          </w:tcPr>
          <w:p>
            <w:r>
              <w:rPr>
                <w:sz w:val="19"/>
              </w:rPr>
            </w:r>
            <w:r>
              <w:rPr>
                <w:sz w:val="19"/>
              </w:rPr>
              <w:t>USB-Seriell-Adapter am Server-Laptop</w:t>
            </w:r>
          </w:p>
        </w:tc>
      </w:tr>
      <w:tr>
        <w:tc>
          <w:tcPr>
            <w:tcW w:type="dxa" w:w="3137"/>
          </w:tcPr>
          <w:p>
            <w:r>
              <w:rPr>
                <w:sz w:val="19"/>
              </w:rPr>
            </w:r>
            <w:r>
              <w:rPr>
                <w:sz w:val="19"/>
              </w:rPr>
              <w:t>Anschlussart im Verwaltungstool</w:t>
            </w:r>
          </w:p>
        </w:tc>
        <w:tc>
          <w:tcPr>
            <w:tcW w:type="dxa" w:w="3137"/>
          </w:tcPr>
          <w:p>
            <w:r>
              <w:rPr>
                <w:sz w:val="19"/>
              </w:rPr>
            </w:r>
            <w:r>
              <w:rPr>
                <w:rFonts w:ascii="Consolas" w:hAnsi="Consolas" w:eastAsia="Consolas"/>
                <w:sz w:val="19"/>
              </w:rPr>
              <w:t>network</w:t>
            </w:r>
          </w:p>
        </w:tc>
        <w:tc>
          <w:tcPr>
            <w:tcW w:type="dxa" w:w="3137"/>
          </w:tcPr>
          <w:p>
            <w:r>
              <w:rPr>
                <w:sz w:val="19"/>
              </w:rPr>
            </w:r>
            <w:r>
              <w:rPr>
                <w:rFonts w:ascii="Consolas" w:hAnsi="Consolas" w:eastAsia="Consolas"/>
                <w:sz w:val="19"/>
              </w:rPr>
              <w:t>serial</w:t>
            </w:r>
          </w:p>
        </w:tc>
      </w:tr>
      <w:tr>
        <w:tc>
          <w:tcPr>
            <w:tcW w:type="dxa" w:w="3137"/>
          </w:tcPr>
          <w:p>
            <w:r>
              <w:rPr>
                <w:sz w:val="19"/>
              </w:rPr>
            </w:r>
            <w:r>
              <w:rPr>
                <w:sz w:val="19"/>
              </w:rPr>
              <w:t>Einstellungen</w:t>
            </w:r>
          </w:p>
        </w:tc>
        <w:tc>
          <w:tcPr>
            <w:tcW w:type="dxa" w:w="3137"/>
          </w:tcPr>
          <w:p>
            <w:r>
              <w:rPr>
                <w:sz w:val="19"/>
              </w:rPr>
            </w:r>
            <w:r>
              <w:rPr>
                <w:sz w:val="19"/>
              </w:rPr>
              <w:t>Drucker-IP-Adresse, TCP-Port 9100</w:t>
            </w:r>
          </w:p>
        </w:tc>
        <w:tc>
          <w:tcPr>
            <w:tcW w:type="dxa" w:w="3137"/>
          </w:tcPr>
          <w:p>
            <w:r>
              <w:rPr>
                <w:sz w:val="19"/>
              </w:rPr>
            </w:r>
            <w:r>
              <w:rPr>
                <w:sz w:val="19"/>
              </w:rPr>
              <w:t>COM-Port, Baudrate</w:t>
            </w:r>
          </w:p>
        </w:tc>
      </w:tr>
      <w:tr>
        <w:tc>
          <w:tcPr>
            <w:tcW w:type="dxa" w:w="3137"/>
          </w:tcPr>
          <w:p>
            <w:r>
              <w:rPr>
                <w:sz w:val="19"/>
              </w:rPr>
            </w:r>
            <w:r>
              <w:rPr>
                <w:sz w:val="19"/>
              </w:rPr>
              <w:t>Standort</w:t>
            </w:r>
          </w:p>
        </w:tc>
        <w:tc>
          <w:tcPr>
            <w:tcW w:type="dxa" w:w="3137"/>
          </w:tcPr>
          <w:p>
            <w:r>
              <w:rPr>
                <w:sz w:val="19"/>
              </w:rPr>
            </w:r>
            <w:r>
              <w:rPr>
                <w:sz w:val="19"/>
              </w:rPr>
              <w:t>beliebig im Netz</w:t>
            </w:r>
          </w:p>
        </w:tc>
        <w:tc>
          <w:tcPr>
            <w:tcW w:type="dxa" w:w="3137"/>
          </w:tcPr>
          <w:p>
            <w:r>
              <w:rPr>
                <w:sz w:val="19"/>
              </w:rPr>
            </w:r>
            <w:r>
              <w:rPr>
                <w:sz w:val="19"/>
              </w:rPr>
              <w:t>direkt am Server-Laptop</w:t>
            </w:r>
          </w:p>
        </w:tc>
      </w:tr>
    </w:tbl>
    <w:p/>
    <w:p>
      <w:r>
        <w:t>Drucker mit reinem USB-Anschluss funktionieren nur, wenn ihr Treiber einen virtuellen COM-Port anlegt. Ein normaler Windows-Druckertreiber reicht nicht, die Kasse spricht den Drucker direkt an.</w:t>
      </w:r>
    </w:p>
    <w:p>
      <w:pPr>
        <w:pStyle w:val="Heading3"/>
      </w:pPr>
      <w:r>
        <w:t>9.1 Netzwerkdrucker einrichten</w:t>
      </w:r>
    </w:p>
    <w:p>
      <w:pPr>
        <w:tabs>
          <w:tab w:pos="425" w:val="left"/>
        </w:tabs>
        <w:spacing w:after="40"/>
        <w:ind w:left="425" w:hanging="340"/>
      </w:pPr>
      <w:r>
        <w:t>1.</w:t>
        <w:tab/>
      </w:r>
      <w:r>
        <w:t>Drucker per LAN-Kabel an den Router anschließen und einschalten.</w:t>
      </w:r>
    </w:p>
    <w:p>
      <w:pPr>
        <w:tabs>
          <w:tab w:pos="425" w:val="left"/>
        </w:tabs>
        <w:spacing w:after="40"/>
        <w:ind w:left="425" w:hanging="340"/>
      </w:pPr>
      <w:r>
        <w:t>2.</w:t>
        <w:tab/>
      </w:r>
      <w:r>
        <w:t>Einen Selbsttest drucken. Bei den meisten Modellen hält man dazu die Vorschub-Taste beim Einschalten gedrückt. Der Ausdruck zeigt MAC- und IP-Adresse.</w:t>
      </w:r>
    </w:p>
    <w:p>
      <w:pPr>
        <w:tabs>
          <w:tab w:pos="425" w:val="left"/>
        </w:tabs>
        <w:spacing w:after="40"/>
        <w:ind w:left="425" w:hanging="340"/>
      </w:pPr>
      <w:r>
        <w:t>3.</w:t>
        <w:tab/>
      </w:r>
      <w:r>
        <w:t xml:space="preserve">Im Router eine IP-Reservierung für diese MAC-Adresse anlegen, z. B. </w:t>
      </w:r>
      <w:r>
        <w:rPr>
          <w:rFonts w:ascii="Consolas" w:hAnsi="Consolas" w:eastAsia="Consolas"/>
          <w:sz w:val="19"/>
        </w:rPr>
        <w:t>192.168.1.3</w:t>
      </w:r>
      <w:r>
        <w:t xml:space="preserve"> (Abschnitt 2.3). Drucker aus- und wieder einschalten.</w:t>
      </w:r>
    </w:p>
    <w:p>
      <w:pPr>
        <w:tabs>
          <w:tab w:pos="425" w:val="left"/>
        </w:tabs>
        <w:spacing w:after="40"/>
        <w:ind w:left="425" w:hanging="340"/>
      </w:pPr>
      <w:r>
        <w:t>4.</w:t>
        <w:tab/>
      </w:r>
      <w:r>
        <w:t xml:space="preserve">Manche Drucker haben ab Werk eine feste Adresse aus einem anderen Netz und fragen den Router gar nicht. Dann stellen Sie den Drucker mit dem Werkzeug des Herstellers auf „DHCP“ oder direkt auf </w:t>
      </w:r>
      <w:r>
        <w:rPr>
          <w:rFonts w:ascii="Consolas" w:hAnsi="Consolas" w:eastAsia="Consolas"/>
          <w:sz w:val="19"/>
        </w:rPr>
        <w:t>192.168.1.3</w:t>
      </w:r>
      <w:r>
        <w:t xml:space="preserve"> um.</w:t>
      </w:r>
    </w:p>
    <w:p>
      <w:pPr>
        <w:tabs>
          <w:tab w:pos="425" w:val="left"/>
        </w:tabs>
        <w:spacing w:after="40"/>
        <w:ind w:left="425" w:hanging="340"/>
      </w:pPr>
      <w:r>
        <w:t>5.</w:t>
        <w:tab/>
      </w:r>
      <w:r>
        <w:t xml:space="preserve">Prüfen Sie die Verbindung am Server-Laptop in der PowerShell: </w:t>
      </w:r>
      <w:r>
        <w:rPr>
          <w:rFonts w:ascii="Consolas" w:hAnsi="Consolas" w:eastAsia="Consolas"/>
          <w:sz w:val="19"/>
        </w:rPr>
        <w:t>Test-NetConnection 192.168.1.3 -Port 9100</w:t>
      </w:r>
      <w:r>
        <w:t xml:space="preserve">. Es muss </w:t>
      </w:r>
      <w:r>
        <w:rPr>
          <w:rFonts w:ascii="Consolas" w:hAnsi="Consolas" w:eastAsia="Consolas"/>
          <w:sz w:val="19"/>
        </w:rPr>
        <w:t>TcpTestSucceeded : True</w:t>
      </w:r>
      <w:r>
        <w:t xml:space="preserve"> erscheinen.</w:t>
      </w:r>
    </w:p>
    <w:p>
      <w:pPr>
        <w:tabs>
          <w:tab w:pos="425" w:val="left"/>
        </w:tabs>
        <w:spacing w:after="40"/>
        <w:ind w:left="425" w:hanging="340"/>
      </w:pPr>
      <w:r>
        <w:t>6.</w:t>
        <w:tab/>
      </w:r>
      <w:r>
        <w:t xml:space="preserve">Im Verwaltungstool auf </w:t>
      </w:r>
      <w:r>
        <w:rPr>
          <w:b/>
        </w:rPr>
        <w:t>Konfiguration → Bondrucker</w:t>
      </w:r>
      <w:r>
        <w:t xml:space="preserve">: </w:t>
      </w:r>
      <w:r>
        <w:rPr>
          <w:b/>
        </w:rPr>
        <w:t>Anschlussart</w:t>
      </w:r>
      <w:r>
        <w:t xml:space="preserve"> </w:t>
      </w:r>
      <w:r>
        <w:rPr>
          <w:rFonts w:ascii="Consolas" w:hAnsi="Consolas" w:eastAsia="Consolas"/>
          <w:sz w:val="19"/>
        </w:rPr>
        <w:t>network</w:t>
      </w:r>
      <w:r>
        <w:t xml:space="preserve">, </w:t>
      </w:r>
      <w:r>
        <w:rPr>
          <w:b/>
        </w:rPr>
        <w:t>TCP-Port</w:t>
      </w:r>
      <w:r>
        <w:t xml:space="preserve"> </w:t>
      </w:r>
      <w:r>
        <w:rPr>
          <w:rFonts w:ascii="Consolas" w:hAnsi="Consolas" w:eastAsia="Consolas"/>
          <w:sz w:val="19"/>
        </w:rPr>
        <w:t>9100</w:t>
      </w:r>
      <w:r>
        <w:t xml:space="preserve">, </w:t>
      </w:r>
      <w:r>
        <w:rPr>
          <w:b/>
        </w:rPr>
        <w:t>Drucker-IP-Adresse</w:t>
      </w:r>
      <w:r>
        <w:t xml:space="preserve"> </w:t>
      </w:r>
      <w:r>
        <w:rPr>
          <w:rFonts w:ascii="Consolas" w:hAnsi="Consolas" w:eastAsia="Consolas"/>
          <w:sz w:val="19"/>
        </w:rPr>
        <w:t>192.168.1.3</w:t>
      </w:r>
      <w:r>
        <w:t>.</w:t>
      </w:r>
    </w:p>
    <w:p>
      <w:pPr>
        <w:tabs>
          <w:tab w:pos="425" w:val="left"/>
        </w:tabs>
        <w:spacing w:after="40"/>
        <w:ind w:left="425" w:hanging="340"/>
      </w:pPr>
      <w:r>
        <w:t>7.</w:t>
        <w:tab/>
      </w:r>
      <w:r>
        <w:rPr>
          <w:b/>
        </w:rPr>
        <w:t>Zeichen pro Zeile</w:t>
      </w:r>
      <w:r>
        <w:t xml:space="preserve">: </w:t>
      </w:r>
      <w:r>
        <w:rPr>
          <w:rFonts w:ascii="Consolas" w:hAnsi="Consolas" w:eastAsia="Consolas"/>
          <w:sz w:val="19"/>
        </w:rPr>
        <w:t>42</w:t>
      </w:r>
      <w:r>
        <w:t xml:space="preserve"> bei 80 mm Papier, meist </w:t>
      </w:r>
      <w:r>
        <w:rPr>
          <w:rFonts w:ascii="Consolas" w:hAnsi="Consolas" w:eastAsia="Consolas"/>
          <w:sz w:val="19"/>
        </w:rPr>
        <w:t>32</w:t>
      </w:r>
      <w:r>
        <w:t xml:space="preserve"> bei 58 mm. </w:t>
      </w:r>
      <w:r>
        <w:rPr>
          <w:b/>
        </w:rPr>
        <w:t>Bon automatisch abschneiden</w:t>
      </w:r>
      <w:r>
        <w:t xml:space="preserve"> nur einschalten, wenn der Drucker einen Abschneider hat.</w:t>
      </w:r>
    </w:p>
    <w:p>
      <w:pPr>
        <w:tabs>
          <w:tab w:pos="425" w:val="left"/>
        </w:tabs>
        <w:spacing w:after="40"/>
        <w:ind w:left="425" w:hanging="340"/>
      </w:pPr>
      <w:r>
        <w:t>8.</w:t>
        <w:tab/>
      </w:r>
      <w:r>
        <w:rPr>
          <w:b/>
        </w:rPr>
        <w:t>Speichern &amp; Dienst neu starten</w:t>
      </w:r>
      <w:r>
        <w:t>.</w:t>
      </w:r>
    </w:p>
    <w:p>
      <w:pPr>
        <w:pStyle w:val="Heading3"/>
      </w:pPr>
      <w:r>
        <w:t>9.2 Seriellen Drucker einrichten</w:t>
      </w:r>
    </w:p>
    <w:p>
      <w:pPr>
        <w:tabs>
          <w:tab w:pos="425" w:val="left"/>
        </w:tabs>
        <w:spacing w:after="40"/>
        <w:ind w:left="425" w:hanging="340"/>
      </w:pPr>
      <w:r>
        <w:t>1.</w:t>
        <w:tab/>
      </w:r>
      <w:r>
        <w:t>Drucker über den USB-Seriell-Adapter am Laptop anschließen und den Treiber des Adapters installieren.</w:t>
      </w:r>
    </w:p>
    <w:p>
      <w:pPr>
        <w:tabs>
          <w:tab w:pos="425" w:val="left"/>
        </w:tabs>
        <w:spacing w:after="40"/>
        <w:ind w:left="425" w:hanging="340"/>
      </w:pPr>
      <w:r>
        <w:t>2.</w:t>
        <w:tab/>
      </w:r>
      <w:r>
        <w:t xml:space="preserve">Im </w:t>
      </w:r>
      <w:r>
        <w:rPr>
          <w:b/>
        </w:rPr>
        <w:t>Geräte-Manager</w:t>
      </w:r>
      <w:r>
        <w:t xml:space="preserve"> unter </w:t>
      </w:r>
      <w:r>
        <w:rPr>
          <w:b/>
        </w:rPr>
        <w:t>Anschlüsse (COM &amp; LPT)</w:t>
      </w:r>
      <w:r>
        <w:t xml:space="preserve"> die Nummer ablesen, z. B. „USB-Serial Port (COM13)“.</w:t>
      </w:r>
    </w:p>
    <w:p>
      <w:pPr>
        <w:tabs>
          <w:tab w:pos="425" w:val="left"/>
        </w:tabs>
        <w:spacing w:after="40"/>
        <w:ind w:left="425" w:hanging="340"/>
      </w:pPr>
      <w:r>
        <w:t>3.</w:t>
        <w:tab/>
      </w:r>
      <w:r>
        <w:t xml:space="preserve">Die Nummer ändert sich, wenn der Adapter in einer anderen USB-Buchse steckt. Nehmen Sie immer dieselbe Buchse. Oder legen Sie die Nummer fest: Rechtsklick → </w:t>
      </w:r>
      <w:r>
        <w:rPr>
          <w:b/>
        </w:rPr>
        <w:t>Eigenschaften → Anschlusseinstellungen → Erweitert → COM-Anschlussnummer</w:t>
      </w:r>
      <w:r>
        <w:t>.</w:t>
      </w:r>
    </w:p>
    <w:p>
      <w:pPr>
        <w:tabs>
          <w:tab w:pos="425" w:val="left"/>
        </w:tabs>
        <w:spacing w:after="40"/>
        <w:ind w:left="425" w:hanging="340"/>
      </w:pPr>
      <w:r>
        <w:t>4.</w:t>
        <w:tab/>
      </w:r>
      <w:r>
        <w:t>Die Baudrate muss zum Drucker passen. Sie steht im Selbsttest oder ergibt sich aus den DIP-Schaltern. Beim Epson TM-T88II sind es ab Werk 9600.</w:t>
      </w:r>
    </w:p>
    <w:p>
      <w:pPr>
        <w:tabs>
          <w:tab w:pos="425" w:val="left"/>
        </w:tabs>
        <w:spacing w:after="40"/>
        <w:ind w:left="425" w:hanging="340"/>
      </w:pPr>
      <w:r>
        <w:t>5.</w:t>
        <w:tab/>
      </w:r>
      <w:r>
        <w:t xml:space="preserve">Im Verwaltungstool: </w:t>
      </w:r>
      <w:r>
        <w:rPr>
          <w:b/>
        </w:rPr>
        <w:t>Anschlussart</w:t>
      </w:r>
      <w:r>
        <w:t xml:space="preserve"> </w:t>
      </w:r>
      <w:r>
        <w:rPr>
          <w:rFonts w:ascii="Consolas" w:hAnsi="Consolas" w:eastAsia="Consolas"/>
          <w:sz w:val="19"/>
        </w:rPr>
        <w:t>serial</w:t>
      </w:r>
      <w:r>
        <w:t xml:space="preserve">, </w:t>
      </w:r>
      <w:r>
        <w:rPr>
          <w:b/>
        </w:rPr>
        <w:t>COM-Port</w:t>
      </w:r>
      <w:r>
        <w:t xml:space="preserve"> z. B. </w:t>
      </w:r>
      <w:r>
        <w:rPr>
          <w:rFonts w:ascii="Consolas" w:hAnsi="Consolas" w:eastAsia="Consolas"/>
          <w:sz w:val="19"/>
        </w:rPr>
        <w:t>COM13</w:t>
      </w:r>
      <w:r>
        <w:t xml:space="preserve">, </w:t>
      </w:r>
      <w:r>
        <w:rPr>
          <w:b/>
        </w:rPr>
        <w:t>Baudrate</w:t>
      </w:r>
      <w:r>
        <w:t xml:space="preserve"> </w:t>
      </w:r>
      <w:r>
        <w:rPr>
          <w:rFonts w:ascii="Consolas" w:hAnsi="Consolas" w:eastAsia="Consolas"/>
          <w:sz w:val="19"/>
        </w:rPr>
        <w:t>9600</w:t>
      </w:r>
      <w:r>
        <w:t>, Zeichen pro Zeile wie oben.</w:t>
      </w:r>
    </w:p>
    <w:p>
      <w:pPr>
        <w:tabs>
          <w:tab w:pos="425" w:val="left"/>
        </w:tabs>
        <w:spacing w:after="40"/>
        <w:ind w:left="425" w:hanging="340"/>
      </w:pPr>
      <w:r>
        <w:t>6.</w:t>
        <w:tab/>
      </w:r>
      <w:r>
        <w:rPr>
          <w:b/>
        </w:rPr>
        <w:t>Speichern &amp; Dienst neu starten</w:t>
      </w:r>
      <w:r>
        <w:t>.</w:t>
      </w:r>
    </w:p>
    <w:p>
      <w:r>
        <w:t>Der COM-Port darf nicht von einem anderen Programm belegt sein, etwa einem Terminalprogramm. Sonst kann die Kasse nicht drucken.</w:t>
      </w:r>
    </w:p>
    <w:p>
      <w:pPr>
        <w:pStyle w:val="Heading3"/>
      </w:pPr>
      <w:r>
        <w:t>9.3 Druckwarteschlange</w:t>
      </w:r>
    </w:p>
    <w:p>
      <w:r>
        <w:t>Die Kasse legt jeden Bon in eine Warteschlange und druckt der Reihe nach. Ist der Drucker aus oder hat kein Papier, warten die Bons und kommen von selbst, sobald der Drucker wieder bereit ist. Die Buchung ist trotzdem gespeichert. Kommt ein Bon nicht, also nicht noch einmal buchen, sondern den Drucker prüfen.</w:t>
      </w:r>
    </w:p>
    <w:p>
      <w:pPr>
        <w:pStyle w:val="Heading3"/>
      </w:pPr>
      <w:r>
        <w:t>9.4 Bon gestalten</w:t>
      </w:r>
    </w:p>
    <w:p>
      <w:r>
        <w:t xml:space="preserve">Was auf dem Bon steht, stellen Sie im Verwaltungstool unter </w:t>
      </w:r>
      <w:r>
        <w:rPr>
          <w:b/>
        </w:rPr>
        <w:t>Konfiguration → Bon-Inhalt</w:t>
      </w:r>
      <w:r>
        <w:t xml:space="preserve"> ein (Veranstaltungsname, Datum, Preis, Fußzeile, Kassierer). Wie es aussieht, auf der Seite </w:t>
      </w:r>
      <w:r>
        <w:rPr>
          <w:b/>
        </w:rPr>
        <w:t>Bon-Layout</w:t>
      </w:r>
      <w:r>
        <w:t>. Beides gilt erst nach einem Neustart des Dienstes. So sieht ein Bon mit den Standardwerten und der Fußzeile „Vielen Dank!“ aus:</w:t>
      </w:r>
    </w:p>
    <w:p>
      <w:pPr>
        <w:ind w:left="179"/>
        <w:shd w:val="clear" w:fill="F3F4F6"/>
      </w:pPr>
      <w:r>
        <w:rPr>
          <w:rFonts w:ascii="Consolas" w:hAnsi="Consolas"/>
          <w:sz w:val="18"/>
        </w:rPr>
        <w:t xml:space="preserve">             Sommerfest 2026</w:t>
        <w:br/>
      </w:r>
      <w:r>
        <w:rPr>
          <w:rFonts w:ascii="Consolas" w:hAnsi="Consolas"/>
          <w:sz w:val="18"/>
        </w:rPr>
        <w:t xml:space="preserve">          04.10.2026  19:30 Uhr</w:t>
        <w:br/>
      </w:r>
      <w:r>
        <w:rPr>
          <w:rFonts w:ascii="Consolas" w:hAnsi="Consolas"/>
          <w:sz w:val="18"/>
        </w:rPr>
        <w:t>------------------------------------------</w:t>
        <w:br/>
      </w:r>
      <w:r>
        <w:rPr>
          <w:rFonts w:ascii="Consolas" w:hAnsi="Consolas"/>
          <w:sz w:val="18"/>
        </w:rPr>
        <w:t>Bier 0,5 l                        3,50 EUR</w:t>
        <w:br/>
      </w:r>
      <w:r>
        <w:rPr>
          <w:rFonts w:ascii="Consolas" w:hAnsi="Consolas"/>
          <w:sz w:val="18"/>
        </w:rPr>
        <w:t>Vielen Dank!</w:t>
        <w:br/>
      </w:r>
      <w:r>
        <w:rPr>
          <w:rFonts w:ascii="Consolas" w:hAnsi="Consolas"/>
          <w:sz w:val="18"/>
        </w:rPr>
        <w:t>Kassierer: bonkasse</w:t>
      </w:r>
    </w:p>
    <w:p>
      <w:r>
        <w:t>Der Veranstaltungsname und der Artikelname werden fett gedruckt. Hinter „Kassierer:“ steht der Anmeldename des Kontos, das gebucht hat.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r>
              <w:rPr>
                <w:b/>
                <w:sz w:val="19"/>
              </w:rPr>
              <w:t>Feld auf der Seite Bon-Layout</w:t>
            </w:r>
          </w:p>
        </w:tc>
        <w:tc>
          <w:tcPr>
            <w:tcW w:type="dxa" w:w="3137"/>
            <w:shd w:val="clear" w:color="auto" w:fill="FFF6D6"/>
          </w:tcPr>
          <w:p>
            <w:r>
              <w:rPr>
                <w:b/>
                <w:sz w:val="19"/>
              </w:rPr>
            </w:r>
            <w:r>
              <w:rPr>
                <w:b/>
                <w:sz w:val="19"/>
              </w:rPr>
              <w:t>Eintrag in bon.yaml</w:t>
            </w:r>
          </w:p>
        </w:tc>
        <w:tc>
          <w:tcPr>
            <w:tcW w:type="dxa" w:w="3137"/>
            <w:shd w:val="clear" w:color="auto" w:fill="FFF6D6"/>
          </w:tcPr>
          <w:p>
            <w:r>
              <w:rPr>
                <w:b/>
                <w:sz w:val="19"/>
              </w:rPr>
            </w:r>
            <w:r>
              <w:rPr>
                <w:b/>
                <w:sz w:val="19"/>
              </w:rPr>
              <w:t>Wirkung</w:t>
            </w:r>
          </w:p>
        </w:tc>
      </w:tr>
      <w:tr>
        <w:tc>
          <w:tcPr>
            <w:tcW w:type="dxa" w:w="3137"/>
          </w:tcPr>
          <w:p>
            <w:r>
              <w:rPr>
                <w:sz w:val="19"/>
              </w:rPr>
            </w:r>
            <w:r>
              <w:rPr>
                <w:sz w:val="19"/>
              </w:rPr>
              <w:t>Trennlinie vor dem Kopfbereich</w:t>
            </w:r>
          </w:p>
        </w:tc>
        <w:tc>
          <w:tcPr>
            <w:tcW w:type="dxa" w:w="3137"/>
          </w:tcPr>
          <w:p>
            <w:r>
              <w:rPr>
                <w:sz w:val="19"/>
              </w:rPr>
            </w:r>
            <w:r>
              <w:rPr>
                <w:rFonts w:ascii="Consolas" w:hAnsi="Consolas" w:eastAsia="Consolas"/>
                <w:sz w:val="19"/>
              </w:rPr>
              <w:t>header: separator_before</w:t>
            </w:r>
          </w:p>
        </w:tc>
        <w:tc>
          <w:tcPr>
            <w:tcW w:type="dxa" w:w="3137"/>
          </w:tcPr>
          <w:p>
            <w:r>
              <w:rPr>
                <w:sz w:val="19"/>
              </w:rPr>
            </w:r>
            <w:r>
              <w:rPr>
                <w:sz w:val="19"/>
              </w:rPr>
              <w:t>Linie über dem Veranstaltungsnamen</w:t>
            </w:r>
          </w:p>
        </w:tc>
      </w:tr>
      <w:tr>
        <w:tc>
          <w:tcPr>
            <w:tcW w:type="dxa" w:w="3137"/>
          </w:tcPr>
          <w:p>
            <w:r>
              <w:rPr>
                <w:sz w:val="19"/>
              </w:rPr>
            </w:r>
            <w:r>
              <w:rPr>
                <w:sz w:val="19"/>
              </w:rPr>
              <w:t>Trennlinie nach Datum/Uhrzeit</w:t>
            </w:r>
          </w:p>
        </w:tc>
        <w:tc>
          <w:tcPr>
            <w:tcW w:type="dxa" w:w="3137"/>
          </w:tcPr>
          <w:p>
            <w:r>
              <w:rPr>
                <w:sz w:val="19"/>
              </w:rPr>
            </w:r>
            <w:r>
              <w:rPr>
                <w:rFonts w:ascii="Consolas" w:hAnsi="Consolas" w:eastAsia="Consolas"/>
                <w:sz w:val="19"/>
              </w:rPr>
              <w:t>header: separator_after</w:t>
            </w:r>
          </w:p>
        </w:tc>
        <w:tc>
          <w:tcPr>
            <w:tcW w:type="dxa" w:w="3137"/>
          </w:tcPr>
          <w:p>
            <w:r>
              <w:rPr>
                <w:sz w:val="19"/>
              </w:rPr>
            </w:r>
            <w:r>
              <w:rPr>
                <w:sz w:val="19"/>
              </w:rPr>
              <w:t>Linie zwischen Kopf und Artikel</w:t>
            </w:r>
          </w:p>
        </w:tc>
      </w:tr>
      <w:tr>
        <w:tc>
          <w:tcPr>
            <w:tcW w:type="dxa" w:w="3137"/>
          </w:tcPr>
          <w:p>
            <w:r>
              <w:rPr>
                <w:sz w:val="19"/>
              </w:rPr>
            </w:r>
            <w:r>
              <w:rPr>
                <w:sz w:val="19"/>
              </w:rPr>
              <w:t>Trennzeichen</w:t>
            </w:r>
          </w:p>
        </w:tc>
        <w:tc>
          <w:tcPr>
            <w:tcW w:type="dxa" w:w="3137"/>
          </w:tcPr>
          <w:p>
            <w:r>
              <w:rPr>
                <w:sz w:val="19"/>
              </w:rPr>
            </w:r>
            <w:r>
              <w:rPr>
                <w:rFonts w:ascii="Consolas" w:hAnsi="Consolas" w:eastAsia="Consolas"/>
                <w:sz w:val="19"/>
              </w:rPr>
              <w:t>header: separator_char</w:t>
            </w:r>
          </w:p>
        </w:tc>
        <w:tc>
          <w:tcPr>
            <w:tcW w:type="dxa" w:w="3137"/>
          </w:tcPr>
          <w:p>
            <w:r>
              <w:rPr>
                <w:sz w:val="19"/>
              </w:rPr>
            </w:r>
            <w:r>
              <w:rPr>
                <w:rFonts w:ascii="Consolas" w:hAnsi="Consolas" w:eastAsia="Consolas"/>
                <w:sz w:val="19"/>
              </w:rPr>
              <w:t>-</w:t>
            </w:r>
            <w:r>
              <w:rPr>
                <w:sz w:val="19"/>
              </w:rPr>
              <w:t xml:space="preserve">, </w:t>
            </w:r>
            <w:r>
              <w:rPr>
                <w:rFonts w:ascii="Consolas" w:hAnsi="Consolas" w:eastAsia="Consolas"/>
                <w:sz w:val="19"/>
              </w:rPr>
              <w:t>=</w:t>
            </w:r>
            <w:r>
              <w:rPr>
                <w:sz w:val="19"/>
              </w:rPr>
              <w:t xml:space="preserve">, </w:t>
            </w:r>
            <w:r>
              <w:rPr>
                <w:rFonts w:ascii="Consolas" w:hAnsi="Consolas" w:eastAsia="Consolas"/>
                <w:sz w:val="19"/>
              </w:rPr>
              <w:t>*</w:t>
            </w:r>
            <w:r>
              <w:rPr>
                <w:sz w:val="19"/>
              </w:rPr>
              <w:t xml:space="preserve"> oder </w:t>
            </w:r>
            <w:r>
              <w:rPr>
                <w:rFonts w:ascii="Consolas" w:hAnsi="Consolas" w:eastAsia="Consolas"/>
                <w:sz w:val="19"/>
              </w:rPr>
              <w:t>─</w:t>
            </w:r>
            <w:r>
              <w:rPr>
                <w:sz w:val="19"/>
              </w:rPr>
              <w:t xml:space="preserve">. Nicht jeder Drucker kann </w:t>
            </w:r>
            <w:r>
              <w:rPr>
                <w:rFonts w:ascii="Consolas" w:hAnsi="Consolas" w:eastAsia="Consolas"/>
                <w:sz w:val="19"/>
              </w:rPr>
              <w:t>─</w:t>
            </w:r>
            <w:r>
              <w:rPr>
                <w:sz w:val="19"/>
              </w:rPr>
              <w:t xml:space="preserve">, im Zweifel </w:t>
            </w:r>
            <w:r>
              <w:rPr>
                <w:rFonts w:ascii="Consolas" w:hAnsi="Consolas" w:eastAsia="Consolas"/>
                <w:sz w:val="19"/>
              </w:rPr>
              <w:t>-</w:t>
            </w:r>
            <w:r>
              <w:rPr>
                <w:sz w:val="19"/>
              </w:rPr>
              <w:t xml:space="preserve"> nehmen.</w:t>
            </w:r>
          </w:p>
        </w:tc>
      </w:tr>
      <w:tr>
        <w:tc>
          <w:tcPr>
            <w:tcW w:type="dxa" w:w="3137"/>
          </w:tcPr>
          <w:p>
            <w:r>
              <w:rPr>
                <w:sz w:val="19"/>
              </w:rPr>
            </w:r>
            <w:r>
              <w:rPr>
                <w:sz w:val="19"/>
              </w:rPr>
              <w:t>Artikelname fett</w:t>
            </w:r>
          </w:p>
        </w:tc>
        <w:tc>
          <w:tcPr>
            <w:tcW w:type="dxa" w:w="3137"/>
          </w:tcPr>
          <w:p>
            <w:r>
              <w:rPr>
                <w:sz w:val="19"/>
              </w:rPr>
            </w:r>
            <w:r>
              <w:rPr>
                <w:rFonts w:ascii="Consolas" w:hAnsi="Consolas" w:eastAsia="Consolas"/>
                <w:sz w:val="19"/>
              </w:rPr>
              <w:t>article: bold</w:t>
            </w:r>
          </w:p>
        </w:tc>
        <w:tc>
          <w:tcPr>
            <w:tcW w:type="dxa" w:w="3137"/>
          </w:tcPr>
          <w:p>
            <w:r>
              <w:rPr>
                <w:sz w:val="19"/>
              </w:rPr>
            </w:r>
          </w:p>
        </w:tc>
      </w:tr>
      <w:tr>
        <w:tc>
          <w:tcPr>
            <w:tcW w:type="dxa" w:w="3137"/>
          </w:tcPr>
          <w:p>
            <w:r>
              <w:rPr>
                <w:sz w:val="19"/>
              </w:rPr>
            </w:r>
            <w:r>
              <w:rPr>
                <w:sz w:val="19"/>
              </w:rPr>
              <w:t>Artikelname in GROSSBUCHSTABEN</w:t>
            </w:r>
          </w:p>
        </w:tc>
        <w:tc>
          <w:tcPr>
            <w:tcW w:type="dxa" w:w="3137"/>
          </w:tcPr>
          <w:p>
            <w:r>
              <w:rPr>
                <w:sz w:val="19"/>
              </w:rPr>
            </w:r>
            <w:r>
              <w:rPr>
                <w:rFonts w:ascii="Consolas" w:hAnsi="Consolas" w:eastAsia="Consolas"/>
                <w:sz w:val="19"/>
              </w:rPr>
              <w:t>article: uppercase</w:t>
            </w:r>
          </w:p>
        </w:tc>
        <w:tc>
          <w:tcPr>
            <w:tcW w:type="dxa" w:w="3137"/>
          </w:tcPr>
          <w:p>
            <w:r>
              <w:rPr>
                <w:sz w:val="19"/>
              </w:rPr>
            </w:r>
          </w:p>
        </w:tc>
      </w:tr>
      <w:tr>
        <w:tc>
          <w:tcPr>
            <w:tcW w:type="dxa" w:w="3137"/>
          </w:tcPr>
          <w:p>
            <w:r>
              <w:rPr>
                <w:sz w:val="19"/>
              </w:rPr>
            </w:r>
            <w:r>
              <w:rPr>
                <w:sz w:val="19"/>
              </w:rPr>
              <w:t>Preis in derselben Zeile wie der Artikel</w:t>
            </w:r>
          </w:p>
        </w:tc>
        <w:tc>
          <w:tcPr>
            <w:tcW w:type="dxa" w:w="3137"/>
          </w:tcPr>
          <w:p>
            <w:r>
              <w:rPr>
                <w:sz w:val="19"/>
              </w:rPr>
            </w:r>
            <w:r>
              <w:rPr>
                <w:rFonts w:ascii="Consolas" w:hAnsi="Consolas" w:eastAsia="Consolas"/>
                <w:sz w:val="19"/>
              </w:rPr>
              <w:t>article: price_same_line</w:t>
            </w:r>
          </w:p>
        </w:tc>
        <w:tc>
          <w:tcPr>
            <w:tcW w:type="dxa" w:w="3137"/>
          </w:tcPr>
          <w:p>
            <w:r>
              <w:rPr>
                <w:sz w:val="19"/>
              </w:rPr>
            </w:r>
            <w:r>
              <w:rPr>
                <w:sz w:val="19"/>
              </w:rPr>
              <w:t>aus = Preis in eigener, rechtsbündiger Zeile</w:t>
            </w:r>
          </w:p>
        </w:tc>
      </w:tr>
      <w:tr>
        <w:tc>
          <w:tcPr>
            <w:tcW w:type="dxa" w:w="3137"/>
          </w:tcPr>
          <w:p>
            <w:r>
              <w:rPr>
                <w:sz w:val="19"/>
              </w:rPr>
            </w:r>
            <w:r>
              <w:rPr>
                <w:sz w:val="19"/>
              </w:rPr>
              <w:t>Leerzeilen vor dem Abschneiden</w:t>
            </w:r>
          </w:p>
        </w:tc>
        <w:tc>
          <w:tcPr>
            <w:tcW w:type="dxa" w:w="3137"/>
          </w:tcPr>
          <w:p>
            <w:r>
              <w:rPr>
                <w:sz w:val="19"/>
              </w:rPr>
            </w:r>
            <w:r>
              <w:rPr>
                <w:rFonts w:ascii="Consolas" w:hAnsi="Consolas" w:eastAsia="Consolas"/>
                <w:sz w:val="19"/>
              </w:rPr>
              <w:t>footer: blank_lines</w:t>
            </w:r>
          </w:p>
        </w:tc>
        <w:tc>
          <w:tcPr>
            <w:tcW w:type="dxa" w:w="3137"/>
          </w:tcPr>
          <w:p>
            <w:r>
              <w:rPr>
                <w:sz w:val="19"/>
              </w:rPr>
            </w:r>
            <w:r>
              <w:rPr>
                <w:sz w:val="19"/>
              </w:rPr>
              <w:t>Papiervorschub, damit der Text nicht abgeschnitten wird</w:t>
            </w:r>
          </w:p>
        </w:tc>
      </w:tr>
    </w:tbl>
    <w:p/>
    <w:p>
      <w:r>
        <w:t xml:space="preserve">Die Datei </w:t>
      </w:r>
      <w:r>
        <w:rPr>
          <w:rFonts w:ascii="Consolas" w:hAnsi="Consolas" w:eastAsia="Consolas"/>
          <w:sz w:val="19"/>
        </w:rPr>
        <w:t>bon_template.yaml</w:t>
      </w:r>
      <w:r>
        <w:t xml:space="preserve"> im Programmordner erklärt alle Einträge und enthält Beispiel-Layouts. Sie wird selbst nicht gelesen. Ändern Sie immer </w:t>
      </w:r>
      <w:r>
        <w:rPr>
          <w:rFonts w:ascii="Consolas" w:hAnsi="Consolas" w:eastAsia="Consolas"/>
          <w:sz w:val="19"/>
        </w:rPr>
        <w:t>C:\ProgramData\NFC-Kasse\bon.yaml</w:t>
      </w:r>
      <w:r>
        <w:t>.</w:t>
      </w:r>
    </w:p>
    <w:p>
      <w:pPr>
        <w:pStyle w:val="Heading2"/>
      </w:pPr>
      <w:r>
        <w:t>10. Datensicherung, Wiederherstellung und Umzug</w:t>
      </w:r>
    </w:p>
    <w:p>
      <w:pPr>
        <w:pStyle w:val="Heading3"/>
      </w:pPr>
      <w:r>
        <w:t>10.1 Automatische Sicherung</w:t>
      </w:r>
    </w:p>
    <w:p>
      <w:r>
        <w:t xml:space="preserve">Bei jedem Start des Dienstes sichert die Kasse die Datenbank nach </w:t>
      </w:r>
      <w:r>
        <w:rPr>
          <w:rFonts w:ascii="Consolas" w:hAnsi="Consolas" w:eastAsia="Consolas"/>
          <w:sz w:val="19"/>
        </w:rPr>
        <w:t>C:\ProgramData\NFC-Kasse\backups\kasse_JJJJMMTT-HHMM.db</w:t>
      </w:r>
      <w:r>
        <w:t xml:space="preserve">. Das passiert bei jedem Windows-Start und bei jedem </w:t>
      </w:r>
      <w:r>
        <w:rPr>
          <w:b/>
        </w:rPr>
        <w:t>Neu starten</w:t>
      </w:r>
      <w:r>
        <w:t xml:space="preserve"> im Verwaltungstool. Nur die fünf neuesten Sicherungen bleiben.</w:t>
      </w:r>
    </w:p>
    <w:p>
      <w:r>
        <w:t>Achtung: Fünf Neustarts kurz hintereinander, etwa beim Einrichten des Druckers, verdrängen alle älteren Sicherungen. Die automatische Sicherung ersetzt deshalb keine eigene.</w:t>
      </w:r>
    </w:p>
    <w:p>
      <w:pPr>
        <w:pStyle w:val="Heading3"/>
      </w:pPr>
      <w:r>
        <w:t>10.2 Eigene Sicherung nach jedem Veranstaltungstag</w:t>
      </w:r>
    </w:p>
    <w:p>
      <w:pPr>
        <w:tabs>
          <w:tab w:pos="425" w:val="left"/>
        </w:tabs>
        <w:spacing w:after="40"/>
        <w:ind w:left="425" w:hanging="340"/>
      </w:pPr>
      <w:r>
        <w:t>1.</w:t>
        <w:tab/>
      </w:r>
      <w:r>
        <w:t xml:space="preserve">Im Verwaltungstool auf dem Dashboard </w:t>
      </w:r>
      <w:r>
        <w:rPr>
          <w:b/>
        </w:rPr>
        <w:t>Neu starten</w:t>
      </w:r>
      <w:r>
        <w:t>. Dabei entsteht eine frische, vollständige Sicherung.</w:t>
      </w:r>
    </w:p>
    <w:p>
      <w:pPr>
        <w:tabs>
          <w:tab w:pos="425" w:val="left"/>
        </w:tabs>
        <w:spacing w:after="40"/>
        <w:ind w:left="425" w:hanging="340"/>
      </w:pPr>
      <w:r>
        <w:t>2.</w:t>
        <w:tab/>
      </w:r>
      <w:r>
        <w:t xml:space="preserve">Im Ordner </w:t>
      </w:r>
      <w:r>
        <w:rPr>
          <w:rFonts w:ascii="Consolas" w:hAnsi="Consolas" w:eastAsia="Consolas"/>
          <w:sz w:val="19"/>
        </w:rPr>
        <w:t>backups</w:t>
      </w:r>
      <w:r>
        <w:t xml:space="preserve"> die neueste Datei auf einen USB-Stick kopieren.</w:t>
      </w:r>
    </w:p>
    <w:p>
      <w:pPr>
        <w:tabs>
          <w:tab w:pos="425" w:val="left"/>
        </w:tabs>
        <w:spacing w:after="40"/>
        <w:ind w:left="425" w:hanging="340"/>
      </w:pPr>
      <w:r>
        <w:t>3.</w:t>
        <w:tab/>
      </w:r>
      <w:r>
        <w:t xml:space="preserve">Zusätzlich </w:t>
      </w:r>
      <w:r>
        <w:rPr>
          <w:rFonts w:ascii="Consolas" w:hAnsi="Consolas" w:eastAsia="Consolas"/>
          <w:sz w:val="19"/>
        </w:rPr>
        <w:t>config.env</w:t>
      </w:r>
      <w:r>
        <w:t xml:space="preserve"> und </w:t>
      </w:r>
      <w:r>
        <w:rPr>
          <w:rFonts w:ascii="Consolas" w:hAnsi="Consolas" w:eastAsia="Consolas"/>
          <w:sz w:val="19"/>
        </w:rPr>
        <w:t>bon.yaml</w:t>
      </w:r>
      <w:r>
        <w:t xml:space="preserve"> mitkopieren, falls sich daran etwas geändert hat.</w:t>
      </w:r>
    </w:p>
    <w:p>
      <w:r>
        <w:t xml:space="preserve">Kopieren Sie </w:t>
      </w:r>
      <w:r>
        <w:rPr>
          <w:rFonts w:ascii="Consolas" w:hAnsi="Consolas" w:eastAsia="Consolas"/>
          <w:sz w:val="19"/>
        </w:rPr>
        <w:t>kasse.db</w:t>
      </w:r>
      <w:r>
        <w:t xml:space="preserve"> nicht einfach im laufenden Betrieb. Die letzten Buchungen stehen dann eventuell noch in </w:t>
      </w:r>
      <w:r>
        <w:rPr>
          <w:rFonts w:ascii="Consolas" w:hAnsi="Consolas" w:eastAsia="Consolas"/>
          <w:sz w:val="19"/>
        </w:rPr>
        <w:t>kasse.db-wal</w:t>
      </w:r>
      <w:r>
        <w:t xml:space="preserve"> und fehlen in der Kopie.</w:t>
      </w:r>
    </w:p>
    <w:p>
      <w:pPr>
        <w:pStyle w:val="Heading3"/>
      </w:pPr>
      <w:r>
        <w:t>10.3 Wiederherstellen</w:t>
      </w:r>
    </w:p>
    <w:p>
      <w:r>
        <w:t>Alle Buchungen nach dem Zeitpunkt der Sicherung gehen dabei verloren. Guthaben stehen wieder auf dem damaligen Stand.</w:t>
      </w:r>
    </w:p>
    <w:p>
      <w:pPr>
        <w:tabs>
          <w:tab w:pos="425" w:val="left"/>
        </w:tabs>
        <w:spacing w:after="40"/>
        <w:ind w:left="425" w:hanging="340"/>
      </w:pPr>
      <w:r>
        <w:t>1.</w:t>
        <w:tab/>
      </w:r>
      <w:r>
        <w:t>Die gewünschte Sicherung zuerst auf den Desktop kopieren.</w:t>
      </w:r>
    </w:p>
    <w:p>
      <w:pPr>
        <w:tabs>
          <w:tab w:pos="425" w:val="left"/>
        </w:tabs>
        <w:spacing w:after="40"/>
        <w:ind w:left="425" w:hanging="340"/>
      </w:pPr>
      <w:r>
        <w:t>2.</w:t>
        <w:tab/>
      </w:r>
      <w:r>
        <w:t xml:space="preserve">Im Verwaltungstool </w:t>
      </w:r>
      <w:r>
        <w:rPr>
          <w:b/>
        </w:rPr>
        <w:t>Stoppen</w:t>
      </w:r>
      <w:r>
        <w:t>.</w:t>
      </w:r>
    </w:p>
    <w:p>
      <w:pPr>
        <w:tabs>
          <w:tab w:pos="425" w:val="left"/>
        </w:tabs>
        <w:spacing w:after="40"/>
        <w:ind w:left="425" w:hanging="340"/>
      </w:pPr>
      <w:r>
        <w:t>3.</w:t>
        <w:tab/>
      </w:r>
      <w:r>
        <w:t xml:space="preserve">In </w:t>
      </w:r>
      <w:r>
        <w:rPr>
          <w:rFonts w:ascii="Consolas" w:hAnsi="Consolas" w:eastAsia="Consolas"/>
          <w:sz w:val="19"/>
        </w:rPr>
        <w:t>C:\ProgramData\NFC-Kasse\</w:t>
      </w:r>
      <w:r>
        <w:t xml:space="preserve"> die Datei </w:t>
      </w:r>
      <w:r>
        <w:rPr>
          <w:rFonts w:ascii="Consolas" w:hAnsi="Consolas" w:eastAsia="Consolas"/>
          <w:sz w:val="19"/>
        </w:rPr>
        <w:t>kasse.db</w:t>
      </w:r>
      <w:r>
        <w:t xml:space="preserve"> in </w:t>
      </w:r>
      <w:r>
        <w:rPr>
          <w:rFonts w:ascii="Consolas" w:hAnsi="Consolas" w:eastAsia="Consolas"/>
          <w:sz w:val="19"/>
        </w:rPr>
        <w:t>kasse_alt.db</w:t>
      </w:r>
      <w:r>
        <w:t xml:space="preserve"> umbenennen. </w:t>
      </w:r>
      <w:r>
        <w:rPr>
          <w:rFonts w:ascii="Consolas" w:hAnsi="Consolas" w:eastAsia="Consolas"/>
          <w:sz w:val="19"/>
        </w:rPr>
        <w:t>kasse.db-wal</w:t>
      </w:r>
      <w:r>
        <w:t xml:space="preserve"> und </w:t>
      </w:r>
      <w:r>
        <w:rPr>
          <w:rFonts w:ascii="Consolas" w:hAnsi="Consolas" w:eastAsia="Consolas"/>
          <w:sz w:val="19"/>
        </w:rPr>
        <w:t>kasse.db-shm</w:t>
      </w:r>
      <w:r>
        <w:t xml:space="preserve"> ebenfalls umbenennen oder löschen. Das ist wichtig: Bleiben sie liegen, mischt die Kasse sie in die zurückgespielte Datenbank.</w:t>
      </w:r>
    </w:p>
    <w:p>
      <w:pPr>
        <w:tabs>
          <w:tab w:pos="425" w:val="left"/>
        </w:tabs>
        <w:spacing w:after="40"/>
        <w:ind w:left="425" w:hanging="340"/>
      </w:pPr>
      <w:r>
        <w:t>4.</w:t>
        <w:tab/>
      </w:r>
      <w:r>
        <w:t xml:space="preserve">Die Sicherung vom Desktop in den Ordner kopieren und in </w:t>
      </w:r>
      <w:r>
        <w:rPr>
          <w:rFonts w:ascii="Consolas" w:hAnsi="Consolas" w:eastAsia="Consolas"/>
          <w:sz w:val="19"/>
        </w:rPr>
        <w:t>kasse.db</w:t>
      </w:r>
      <w:r>
        <w:t xml:space="preserve"> umbenennen.</w:t>
      </w:r>
    </w:p>
    <w:p>
      <w:pPr>
        <w:tabs>
          <w:tab w:pos="425" w:val="left"/>
        </w:tabs>
        <w:spacing w:after="40"/>
        <w:ind w:left="425" w:hanging="340"/>
      </w:pPr>
      <w:r>
        <w:t>5.</w:t>
        <w:tab/>
      </w:r>
      <w:r>
        <w:t xml:space="preserve">Im Verwaltungstool </w:t>
      </w:r>
      <w:r>
        <w:rPr>
          <w:b/>
        </w:rPr>
        <w:t>Starten</w:t>
      </w:r>
      <w:r>
        <w:t xml:space="preserve">. In der App unter </w:t>
      </w:r>
      <w:r>
        <w:rPr>
          <w:b/>
        </w:rPr>
        <w:t>Statistik</w:t>
      </w:r>
      <w:r>
        <w:t xml:space="preserve"> prüfen, ob die Zahlen stimmen.</w:t>
      </w:r>
    </w:p>
    <w:p>
      <w:pPr>
        <w:pStyle w:val="Heading3"/>
      </w:pPr>
      <w:r>
        <w:t>10.4 Umzug auf einen anderen Laptop</w:t>
      </w:r>
    </w:p>
    <w:p>
      <w:r>
        <w:t xml:space="preserve">Ziehen Sie </w:t>
      </w:r>
      <w:r>
        <w:rPr>
          <w:rFonts w:ascii="Consolas" w:hAnsi="Consolas" w:eastAsia="Consolas"/>
          <w:sz w:val="19"/>
        </w:rPr>
        <w:t>config.env</w:t>
      </w:r>
      <w:r>
        <w:t xml:space="preserve"> mit um, dann bleibt die Installations-ID gleich und alle Lizenzen gelten weiter.</w:t>
      </w:r>
    </w:p>
    <w:p>
      <w:pPr>
        <w:tabs>
          <w:tab w:pos="425" w:val="left"/>
        </w:tabs>
        <w:spacing w:after="40"/>
        <w:ind w:left="425" w:hanging="340"/>
      </w:pPr>
      <w:r>
        <w:t>1.</w:t>
        <w:tab/>
      </w:r>
      <w:r>
        <w:t xml:space="preserve">Alter Laptop: im Verwaltungstool </w:t>
      </w:r>
      <w:r>
        <w:rPr>
          <w:b/>
        </w:rPr>
        <w:t>Stoppen</w:t>
      </w:r>
      <w:r>
        <w:t xml:space="preserve">. Aus </w:t>
      </w:r>
      <w:r>
        <w:rPr>
          <w:rFonts w:ascii="Consolas" w:hAnsi="Consolas" w:eastAsia="Consolas"/>
          <w:sz w:val="19"/>
        </w:rPr>
        <w:t>C:\ProgramData\NFC-Kasse\</w:t>
      </w:r>
      <w:r>
        <w:t xml:space="preserve"> die Dateien </w:t>
      </w:r>
      <w:r>
        <w:rPr>
          <w:rFonts w:ascii="Consolas" w:hAnsi="Consolas" w:eastAsia="Consolas"/>
          <w:sz w:val="19"/>
        </w:rPr>
        <w:t>config.env</w:t>
      </w:r>
      <w:r>
        <w:t xml:space="preserve">, </w:t>
      </w:r>
      <w:r>
        <w:rPr>
          <w:rFonts w:ascii="Consolas" w:hAnsi="Consolas" w:eastAsia="Consolas"/>
          <w:sz w:val="19"/>
        </w:rPr>
        <w:t>bon.yaml</w:t>
      </w:r>
      <w:r>
        <w:t xml:space="preserve"> und </w:t>
      </w:r>
      <w:r>
        <w:rPr>
          <w:rFonts w:ascii="Consolas" w:hAnsi="Consolas" w:eastAsia="Consolas"/>
          <w:sz w:val="19"/>
        </w:rPr>
        <w:t>kasse.db</w:t>
      </w:r>
      <w:r>
        <w:t xml:space="preserve"> (mit </w:t>
      </w:r>
      <w:r>
        <w:rPr>
          <w:rFonts w:ascii="Consolas" w:hAnsi="Consolas" w:eastAsia="Consolas"/>
          <w:sz w:val="19"/>
        </w:rPr>
        <w:t>kasse.db-wal</w:t>
      </w:r>
      <w:r>
        <w:t xml:space="preserve"> und </w:t>
      </w:r>
      <w:r>
        <w:rPr>
          <w:rFonts w:ascii="Consolas" w:hAnsi="Consolas" w:eastAsia="Consolas"/>
          <w:sz w:val="19"/>
        </w:rPr>
        <w:t>kasse.db-shm</w:t>
      </w:r>
      <w:r>
        <w:t>, falls vorhanden) auf einen USB-Stick kopieren.</w:t>
      </w:r>
    </w:p>
    <w:p>
      <w:pPr>
        <w:tabs>
          <w:tab w:pos="425" w:val="left"/>
        </w:tabs>
        <w:spacing w:after="40"/>
        <w:ind w:left="425" w:hanging="340"/>
      </w:pPr>
      <w:r>
        <w:t>2.</w:t>
        <w:tab/>
      </w:r>
      <w:r>
        <w:t xml:space="preserve">Neuer Laptop: NFC-Kasse installieren (Abschnitt 5) und im Verwaltungstool </w:t>
      </w:r>
      <w:r>
        <w:rPr>
          <w:b/>
        </w:rPr>
        <w:t>Stoppen</w:t>
      </w:r>
      <w:r>
        <w:t>.</w:t>
      </w:r>
    </w:p>
    <w:p>
      <w:pPr>
        <w:tabs>
          <w:tab w:pos="425" w:val="left"/>
        </w:tabs>
        <w:spacing w:after="40"/>
        <w:ind w:left="425" w:hanging="340"/>
      </w:pPr>
      <w:r>
        <w:t>3.</w:t>
        <w:tab/>
      </w:r>
      <w:r>
        <w:t xml:space="preserve">Im Datenordner des neuen Laptops </w:t>
      </w:r>
      <w:r>
        <w:rPr>
          <w:rFonts w:ascii="Consolas" w:hAnsi="Consolas" w:eastAsia="Consolas"/>
          <w:sz w:val="19"/>
        </w:rPr>
        <w:t>kasse.db-wal</w:t>
      </w:r>
      <w:r>
        <w:t xml:space="preserve"> und </w:t>
      </w:r>
      <w:r>
        <w:rPr>
          <w:rFonts w:ascii="Consolas" w:hAnsi="Consolas" w:eastAsia="Consolas"/>
          <w:sz w:val="19"/>
        </w:rPr>
        <w:t>kasse.db-shm</w:t>
      </w:r>
      <w:r>
        <w:t xml:space="preserve"> löschen, dann die Dateien vom USB-Stick hineinkopieren und überschreiben.</w:t>
      </w:r>
    </w:p>
    <w:p>
      <w:pPr>
        <w:tabs>
          <w:tab w:pos="425" w:val="left"/>
        </w:tabs>
        <w:spacing w:after="40"/>
        <w:ind w:left="425" w:hanging="340"/>
      </w:pPr>
      <w:r>
        <w:t>4.</w:t>
        <w:tab/>
      </w:r>
      <w:r>
        <w:rPr>
          <w:b/>
        </w:rPr>
        <w:t>Starten</w:t>
      </w:r>
      <w:r>
        <w:t xml:space="preserve">. Auf der Seite </w:t>
      </w:r>
      <w:r>
        <w:rPr>
          <w:b/>
        </w:rPr>
        <w:t>Info</w:t>
      </w:r>
      <w:r>
        <w:t xml:space="preserve"> muss dieselbe Installations-ID stehen wie vorher.</w:t>
      </w:r>
    </w:p>
    <w:p>
      <w:pPr>
        <w:tabs>
          <w:tab w:pos="425" w:val="left"/>
        </w:tabs>
        <w:spacing w:after="40"/>
        <w:ind w:left="425" w:hanging="340"/>
      </w:pPr>
      <w:r>
        <w:t>5.</w:t>
        <w:tab/>
      </w:r>
      <w:r>
        <w:t>Im Router die IP-Reservierung auf die MAC-Adresse des neuen Laptops ändern (Abschnitt 2.3).</w:t>
      </w:r>
    </w:p>
    <w:p>
      <w:pPr>
        <w:tabs>
          <w:tab w:pos="425" w:val="left"/>
        </w:tabs>
        <w:spacing w:after="40"/>
        <w:ind w:left="425" w:hanging="340"/>
      </w:pPr>
      <w:r>
        <w:t>6.</w:t>
        <w:tab/>
      </w:r>
      <w:r>
        <w:t>Bei seriellem Drucker den COM-Port prüfen, er hat am neuen Laptop oft eine andere Nummer.</w:t>
      </w:r>
    </w:p>
    <w:p>
      <w:pPr>
        <w:pStyle w:val="Heading2"/>
      </w:pPr>
      <w:r>
        <w:t>11. Update, Deinstallation und Lizenzen</w:t>
      </w:r>
    </w:p>
    <w:p>
      <w:pPr>
        <w:pStyle w:val="Heading3"/>
      </w:pPr>
      <w:r>
        <w:t>11.1 Update des Servers</w:t>
      </w:r>
    </w:p>
    <w:p>
      <w:pPr>
        <w:tabs>
          <w:tab w:pos="425" w:val="left"/>
        </w:tabs>
        <w:spacing w:after="40"/>
        <w:ind w:left="425" w:hanging="340"/>
      </w:pPr>
      <w:r>
        <w:t>1.</w:t>
        <w:tab/>
      </w:r>
      <w:r>
        <w:t>Machen Sie eine eigene Sicherung (Abschnitt 10.2).</w:t>
      </w:r>
    </w:p>
    <w:p>
      <w:pPr>
        <w:tabs>
          <w:tab w:pos="425" w:val="left"/>
        </w:tabs>
        <w:spacing w:after="40"/>
        <w:ind w:left="425" w:hanging="340"/>
      </w:pPr>
      <w:r>
        <w:t>2.</w:t>
        <w:tab/>
      </w:r>
      <w:r>
        <w:t xml:space="preserve">Laden Sie die neueste </w:t>
      </w:r>
      <w:r>
        <w:rPr>
          <w:b/>
        </w:rPr>
        <w:t>NFC-Kasse-Setup.exe</w:t>
      </w:r>
      <w:r>
        <w:t xml:space="preserve"> von </w:t>
      </w:r>
      <w:r>
        <w:rPr>
          <w:b/>
        </w:rPr>
        <w:t>nfc-kasse.de/download</w:t>
      </w:r>
      <w:r>
        <w:t>.</w:t>
      </w:r>
    </w:p>
    <w:p>
      <w:pPr>
        <w:tabs>
          <w:tab w:pos="425" w:val="left"/>
        </w:tabs>
        <w:spacing w:after="40"/>
        <w:ind w:left="425" w:hanging="340"/>
      </w:pPr>
      <w:r>
        <w:t>3.</w:t>
        <w:tab/>
      </w:r>
      <w:r>
        <w:t xml:space="preserve">Starten Sie sie. Auf der Seite </w:t>
      </w:r>
      <w:r>
        <w:rPr>
          <w:b/>
        </w:rPr>
        <w:t>Installationsmodus</w:t>
      </w:r>
      <w:r>
        <w:t xml:space="preserve"> ist </w:t>
      </w:r>
      <w:r>
        <w:rPr>
          <w:b/>
        </w:rPr>
        <w:t>Aktualisieren</w:t>
      </w:r>
      <w:r>
        <w:t xml:space="preserve"> schon gewählt. Weiter bis </w:t>
      </w:r>
      <w:r>
        <w:rPr>
          <w:b/>
        </w:rPr>
        <w:t>Installieren</w:t>
      </w:r>
      <w:r>
        <w:t>.</w:t>
      </w:r>
    </w:p>
    <w:p>
      <w:pPr>
        <w:tabs>
          <w:tab w:pos="425" w:val="left"/>
        </w:tabs>
        <w:spacing w:after="40"/>
        <w:ind w:left="425" w:hanging="340"/>
      </w:pPr>
      <w:r>
        <w:t>4.</w:t>
        <w:tab/>
      </w:r>
      <w:r>
        <w:t xml:space="preserve">Das Setup stoppt den Dienst, ersetzt die Programmdateien und startet den Dienst neu. </w:t>
      </w:r>
      <w:r>
        <w:rPr>
          <w:rFonts w:ascii="Consolas" w:hAnsi="Consolas" w:eastAsia="Consolas"/>
          <w:sz w:val="19"/>
        </w:rPr>
        <w:t>config.env</w:t>
      </w:r>
      <w:r>
        <w:t xml:space="preserve">, </w:t>
      </w:r>
      <w:r>
        <w:rPr>
          <w:rFonts w:ascii="Consolas" w:hAnsi="Consolas" w:eastAsia="Consolas"/>
          <w:sz w:val="19"/>
        </w:rPr>
        <w:t>bon.yaml</w:t>
      </w:r>
      <w:r>
        <w:t xml:space="preserve"> und die Datenbank bleiben unverändert.</w:t>
      </w:r>
    </w:p>
    <w:p>
      <w:r>
        <w:t>Updaten Sie nie während einer Veranstaltung.</w:t>
      </w:r>
    </w:p>
    <w:p>
      <w:pPr>
        <w:pStyle w:val="Heading3"/>
      </w:pPr>
      <w:r>
        <w:t>11.2 Update der Android-App</w:t>
      </w:r>
    </w:p>
    <w:p>
      <w:r>
        <w:t xml:space="preserve">Bringt das Server-Update eine neue App-Version mit, zeigt die App nach der Anmeldung </w:t>
      </w:r>
      <w:r>
        <w:rPr>
          <w:b/>
        </w:rPr>
        <w:t>Update verfügbar</w:t>
      </w:r>
      <w:r>
        <w:t xml:space="preserve">. Mit </w:t>
      </w:r>
      <w:r>
        <w:rPr>
          <w:b/>
        </w:rPr>
        <w:t>Jetzt aktualisieren</w:t>
      </w:r>
      <w:r>
        <w:t xml:space="preserve"> lädt sie die neue Version vom Server und startet die Installation. Mit </w:t>
      </w:r>
      <w:r>
        <w:rPr>
          <w:b/>
        </w:rPr>
        <w:t>Später</w:t>
      </w:r>
      <w:r>
        <w:t xml:space="preserve"> fragt sie beim nächsten Start wieder. Alternativ lässt sich die App jederzeit unter </w:t>
      </w:r>
      <w:r>
        <w:rPr>
          <w:b/>
        </w:rPr>
        <w:t>http://nfc-kasse.lan:8000/download</w:t>
      </w:r>
      <w:r>
        <w:t xml:space="preserve"> neu laden.</w:t>
      </w:r>
    </w:p>
    <w:p>
      <w:pPr>
        <w:pStyle w:val="Heading3"/>
      </w:pPr>
      <w:r>
        <w:t>11.3 Deinstallieren</w:t>
      </w:r>
    </w:p>
    <w:p>
      <w:r>
        <w:rPr>
          <w:b/>
        </w:rPr>
        <w:t>Einstellungen → Apps → Installierte Apps → NFC-Kasse Backend → Deinstallieren</w:t>
      </w:r>
      <w:r>
        <w:t xml:space="preserve">. Oder die Setup-Datei starten und </w:t>
      </w:r>
      <w:r>
        <w:rPr>
          <w:b/>
        </w:rPr>
        <w:t>Deinstallieren</w:t>
      </w:r>
      <w:r>
        <w:t xml:space="preserve"> wählen.</w:t>
      </w:r>
    </w:p>
    <w:p>
      <w:r>
        <w:t xml:space="preserve">Zuerst fragt das Programm, ob auch alle Daten gelöscht werden sollen. </w:t>
      </w:r>
      <w:r>
        <w:rPr>
          <w:b/>
        </w:rPr>
        <w:t>Nein</w:t>
      </w:r>
      <w:r>
        <w:t xml:space="preserve"> ist vorgewählt und behält </w:t>
      </w:r>
      <w:r>
        <w:rPr>
          <w:rFonts w:ascii="Consolas" w:hAnsi="Consolas" w:eastAsia="Consolas"/>
          <w:sz w:val="19"/>
        </w:rPr>
        <w:t>C:\ProgramData\NFC-Kasse\</w:t>
      </w:r>
      <w:r>
        <w:t xml:space="preserve"> komplett. Bei </w:t>
      </w:r>
      <w:r>
        <w:rPr>
          <w:b/>
        </w:rPr>
        <w:t>Ja</w:t>
      </w:r>
      <w:r>
        <w:t xml:space="preserve"> sind Datenbank, Sicherungen, Einstellungen und Installations-ID unwiderruflich weg. Lizenzen müssten danach neu ausgestellt werden.</w:t>
      </w:r>
    </w:p>
    <w:p>
      <w:r>
        <w:t>Dienst, Firewall-Regel und Browser-Richtlinien entfernt die Deinstallation immer.</w:t>
      </w:r>
    </w:p>
    <w:p>
      <w:pPr>
        <w:pStyle w:val="Heading3"/>
      </w:pPr>
      <w:r>
        <w:t>11.4 Lizenzen für Pager und Leaderboard</w:t>
      </w:r>
    </w:p>
    <w:p>
      <w:r>
        <w:t>Pager und Leaderboard sind kostenpflichtige Zusatzfunktionen. Ein Lizenzschlüssel gilt für genau eine Installations-ID und eine Funktion.</w:t>
      </w:r>
    </w:p>
    <w:p>
      <w:pPr>
        <w:tabs>
          <w:tab w:pos="425" w:val="left"/>
        </w:tabs>
        <w:spacing w:after="40"/>
        <w:ind w:left="425" w:hanging="340"/>
      </w:pPr>
      <w:r>
        <w:t>1.</w:t>
        <w:tab/>
      </w:r>
      <w:r>
        <w:t xml:space="preserve">Installations-ID im Verwaltungstool auf der Seite </w:t>
      </w:r>
      <w:r>
        <w:rPr>
          <w:b/>
        </w:rPr>
        <w:t>Info</w:t>
      </w:r>
      <w:r>
        <w:t xml:space="preserve"> kopieren.</w:t>
      </w:r>
    </w:p>
    <w:p>
      <w:pPr>
        <w:tabs>
          <w:tab w:pos="425" w:val="left"/>
        </w:tabs>
        <w:spacing w:after="40"/>
        <w:ind w:left="425" w:hanging="340"/>
      </w:pPr>
      <w:r>
        <w:t>2.</w:t>
        <w:tab/>
      </w:r>
      <w:r>
        <w:t xml:space="preserve">Per E-Mail an </w:t>
      </w:r>
      <w:r>
        <w:rPr>
          <w:b/>
        </w:rPr>
        <w:t>kontakt@nfc-kasse.de</w:t>
      </w:r>
      <w:r>
        <w:t xml:space="preserve"> schicken, notfalls an </w:t>
      </w:r>
      <w:r>
        <w:rPr>
          <w:b/>
        </w:rPr>
        <w:t>info@nfc-kasse.de</w:t>
      </w:r>
      <w:r>
        <w:t>, mit der gewünschten Funktion.</w:t>
      </w:r>
    </w:p>
    <w:p>
      <w:pPr>
        <w:tabs>
          <w:tab w:pos="425" w:val="left"/>
        </w:tabs>
        <w:spacing w:after="40"/>
        <w:ind w:left="425" w:hanging="340"/>
      </w:pPr>
      <w:r>
        <w:t>3.</w:t>
        <w:tab/>
      </w:r>
      <w:r>
        <w:t xml:space="preserve">Den Schlüssel im Verwaltungstool unter </w:t>
      </w:r>
      <w:r>
        <w:rPr>
          <w:b/>
        </w:rPr>
        <w:t>Konfiguration → Kostenpflichtige Zusatz-Features</w:t>
      </w:r>
      <w:r>
        <w:t xml:space="preserve"> eintragen, den Schalter der Funktion einschalten, </w:t>
      </w:r>
      <w:r>
        <w:rPr>
          <w:b/>
        </w:rPr>
        <w:t>Speichern &amp; Dienst neu starten</w:t>
      </w:r>
      <w:r>
        <w:t>.</w:t>
      </w:r>
    </w:p>
    <w:p>
      <w:r>
        <w:t xml:space="preserve">Ist der Schalter an, der Schlüssel aber ungültig, bleibt die Funktion aus. Im Protokoll steht dann </w:t>
      </w:r>
      <w:r>
        <w:rPr>
          <w:rFonts w:ascii="Consolas" w:hAnsi="Consolas" w:eastAsia="Consolas"/>
          <w:sz w:val="19"/>
        </w:rPr>
        <w:t>PAGER=true but no valid PAGER_LICENSE_KEY — feature stays disabled</w:t>
      </w:r>
      <w:r>
        <w:t xml:space="preserve"> (bzw. </w:t>
      </w:r>
      <w:r>
        <w:rPr>
          <w:rFonts w:ascii="Consolas" w:hAnsi="Consolas" w:eastAsia="Consolas"/>
          <w:sz w:val="19"/>
        </w:rPr>
        <w:t>LEADERBOARD=…</w:t>
      </w:r>
      <w:r>
        <w:t xml:space="preserve">). Die Einrichtung im Alltag beschreibt die Zusatzanleitung </w:t>
      </w:r>
      <w:r>
        <w:rPr>
          <w:b/>
        </w:rPr>
        <w:t>Pager und Leaderboard</w:t>
      </w:r>
      <w:r>
        <w:t>.</w:t>
      </w:r>
    </w:p>
    <w:p>
      <w:r>
        <w:t xml:space="preserve">Wer </w:t>
      </w:r>
      <w:r>
        <w:rPr>
          <w:rFonts w:ascii="Consolas" w:hAnsi="Consolas" w:eastAsia="Consolas"/>
          <w:sz w:val="19"/>
        </w:rPr>
        <w:t>config.env</w:t>
      </w:r>
      <w:r>
        <w:t xml:space="preserve"> löscht, bekommt beim nächsten Start eine neue Installations-ID. Alle Lizenzen sind dann ungültig.</w:t>
      </w:r>
    </w:p>
    <w:p>
      <w:pPr>
        <w:pStyle w:val="Heading2"/>
      </w:pPr>
      <w:r>
        <w:t>12. Fehlersuche</w:t>
      </w:r>
    </w:p>
    <w:p>
      <w:r>
        <w:t xml:space="preserve">Der schnellste Test ist immer </w:t>
      </w:r>
      <w:r>
        <w:rPr>
          <w:b/>
        </w:rPr>
        <w:t>http://nfc-kasse.lan:8000/health</w:t>
      </w:r>
      <w:r>
        <w:t xml:space="preserve"> im Browser des betroffenen Geräts. Erscheint </w:t>
      </w:r>
      <w:r>
        <w:rPr>
          <w:rFonts w:ascii="Consolas" w:hAnsi="Consolas" w:eastAsia="Consolas"/>
          <w:sz w:val="19"/>
        </w:rPr>
        <w:t>"status":"ok"</w:t>
      </w:r>
      <w:r>
        <w:t>, sind Netzwerk und Server in Ordnung und der Fehler liegt am Gerät oder in der App.</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r>
              <w:rPr>
                <w:b/>
                <w:sz w:val="19"/>
              </w:rPr>
              <w:t>Problem</w:t>
            </w:r>
          </w:p>
        </w:tc>
        <w:tc>
          <w:tcPr>
            <w:tcW w:type="dxa" w:w="3137"/>
            <w:shd w:val="clear" w:color="auto" w:fill="FFF6D6"/>
          </w:tcPr>
          <w:p>
            <w:r>
              <w:rPr>
                <w:b/>
                <w:sz w:val="19"/>
              </w:rPr>
            </w:r>
            <w:r>
              <w:rPr>
                <w:b/>
                <w:sz w:val="19"/>
              </w:rPr>
              <w:t>Mögliche Ursache</w:t>
            </w:r>
          </w:p>
        </w:tc>
        <w:tc>
          <w:tcPr>
            <w:tcW w:type="dxa" w:w="3137"/>
            <w:shd w:val="clear" w:color="auto" w:fill="FFF6D6"/>
          </w:tcPr>
          <w:p>
            <w:r>
              <w:rPr>
                <w:b/>
                <w:sz w:val="19"/>
              </w:rPr>
            </w:r>
            <w:r>
              <w:rPr>
                <w:b/>
                <w:sz w:val="19"/>
              </w:rPr>
              <w:t>Lösung</w:t>
            </w:r>
          </w:p>
        </w:tc>
      </w:tr>
      <w:tr>
        <w:tc>
          <w:tcPr>
            <w:tcW w:type="dxa" w:w="3137"/>
          </w:tcPr>
          <w:p>
            <w:r>
              <w:rPr>
                <w:sz w:val="19"/>
              </w:rPr>
            </w:r>
            <w:r>
              <w:rPr>
                <w:sz w:val="19"/>
              </w:rPr>
              <w:t>App zeigt „Keine Verbindung zum Server“</w:t>
            </w:r>
          </w:p>
        </w:tc>
        <w:tc>
          <w:tcPr>
            <w:tcW w:type="dxa" w:w="3137"/>
          </w:tcPr>
          <w:p>
            <w:r>
              <w:rPr>
                <w:sz w:val="19"/>
              </w:rPr>
            </w:r>
            <w:r>
              <w:rPr>
                <w:sz w:val="19"/>
              </w:rPr>
              <w:t>Gerät im falschen WLAN, Laptop schläft, Dienst gestoppt</w:t>
            </w:r>
          </w:p>
        </w:tc>
        <w:tc>
          <w:tcPr>
            <w:tcW w:type="dxa" w:w="3137"/>
          </w:tcPr>
          <w:p>
            <w:r>
              <w:rPr>
                <w:sz w:val="19"/>
              </w:rPr>
            </w:r>
            <w:r>
              <w:rPr>
                <w:sz w:val="19"/>
              </w:rPr>
              <w:t>WLAN prüfen (kein Gäste-WLAN), Laptop wecken (Abschnitt 4.1), Dienst im Verwaltungstool starten</w:t>
            </w:r>
          </w:p>
        </w:tc>
      </w:tr>
      <w:tr>
        <w:tc>
          <w:tcPr>
            <w:tcW w:type="dxa" w:w="3137"/>
          </w:tcPr>
          <w:p>
            <w:r>
              <w:rPr>
                <w:sz w:val="19"/>
              </w:rPr>
            </w:r>
            <w:r>
              <w:rPr>
                <w:sz w:val="19"/>
              </w:rPr>
              <w:t>Mit IP geht es, mit nfc-kasse.lan nicht</w:t>
            </w:r>
          </w:p>
        </w:tc>
        <w:tc>
          <w:tcPr>
            <w:tcW w:type="dxa" w:w="3137"/>
          </w:tcPr>
          <w:p>
            <w:r>
              <w:rPr>
                <w:sz w:val="19"/>
              </w:rPr>
            </w:r>
            <w:r>
              <w:rPr>
                <w:sz w:val="19"/>
              </w:rPr>
              <w:t>DNS-Eintrag fehlt oder Gerät fragt einen fremden DNS-Server</w:t>
            </w:r>
          </w:p>
        </w:tc>
        <w:tc>
          <w:tcPr>
            <w:tcW w:type="dxa" w:w="3137"/>
          </w:tcPr>
          <w:p>
            <w:r>
              <w:rPr>
                <w:sz w:val="19"/>
              </w:rPr>
            </w:r>
            <w:r>
              <w:rPr>
                <w:sz w:val="19"/>
              </w:rPr>
              <w:t xml:space="preserve">Abschnitt 2.4 prüfen. Android: </w:t>
            </w:r>
            <w:r>
              <w:rPr>
                <w:b/>
                <w:sz w:val="19"/>
              </w:rPr>
              <w:t>Einstellungen → Netzwerk → Privates DNS</w:t>
            </w:r>
            <w:r>
              <w:rPr>
                <w:sz w:val="19"/>
              </w:rPr>
              <w:t xml:space="preserve"> auf </w:t>
            </w:r>
            <w:r>
              <w:rPr>
                <w:b/>
                <w:sz w:val="19"/>
              </w:rPr>
              <w:t>Aus</w:t>
            </w:r>
            <w:r>
              <w:rPr>
                <w:sz w:val="19"/>
              </w:rPr>
              <w:t xml:space="preserve">. Chrome: </w:t>
            </w:r>
            <w:r>
              <w:rPr>
                <w:b/>
                <w:sz w:val="19"/>
              </w:rPr>
              <w:t>Einstellungen → Datenschutz → Sicherheit → Sicheres DNS</w:t>
            </w:r>
            <w:r>
              <w:rPr>
                <w:sz w:val="19"/>
              </w:rPr>
              <w:t xml:space="preserve"> ausschalten. Notfalls IP nehmen (Abschnitt 3.2).</w:t>
            </w:r>
          </w:p>
        </w:tc>
      </w:tr>
      <w:tr>
        <w:tc>
          <w:tcPr>
            <w:tcW w:type="dxa" w:w="3137"/>
          </w:tcPr>
          <w:p>
            <w:r>
              <w:rPr>
                <w:sz w:val="19"/>
              </w:rPr>
            </w:r>
            <w:r>
              <w:rPr>
                <w:sz w:val="19"/>
              </w:rPr>
              <w:t>Laptop bekommt nicht 192.168.1.2</w:t>
            </w:r>
          </w:p>
        </w:tc>
        <w:tc>
          <w:tcPr>
            <w:tcW w:type="dxa" w:w="3137"/>
          </w:tcPr>
          <w:p>
            <w:r>
              <w:rPr>
                <w:sz w:val="19"/>
              </w:rPr>
            </w:r>
            <w:r>
              <w:rPr>
                <w:sz w:val="19"/>
              </w:rPr>
              <w:t>Reservierung hängt an einer anderen MAC-Adresse (Kabel statt WLAN, zufällige MAC)</w:t>
            </w:r>
          </w:p>
        </w:tc>
        <w:tc>
          <w:tcPr>
            <w:tcW w:type="dxa" w:w="3137"/>
          </w:tcPr>
          <w:p>
            <w:r>
              <w:rPr>
                <w:sz w:val="19"/>
              </w:rPr>
            </w:r>
            <w:r>
              <w:rPr>
                <w:sz w:val="19"/>
              </w:rPr>
              <w:t>Abschnitt 2.3</w:t>
            </w:r>
          </w:p>
        </w:tc>
      </w:tr>
      <w:tr>
        <w:tc>
          <w:tcPr>
            <w:tcW w:type="dxa" w:w="3137"/>
          </w:tcPr>
          <w:p>
            <w:r>
              <w:rPr>
                <w:sz w:val="19"/>
              </w:rPr>
            </w:r>
            <w:r>
              <w:rPr>
                <w:sz w:val="19"/>
              </w:rPr>
              <w:t>Dashboard zeigt „Gestoppt“, Starten hilft nicht</w:t>
            </w:r>
          </w:p>
        </w:tc>
        <w:tc>
          <w:tcPr>
            <w:tcW w:type="dxa" w:w="3137"/>
          </w:tcPr>
          <w:p>
            <w:r>
              <w:rPr>
                <w:sz w:val="19"/>
              </w:rPr>
            </w:r>
            <w:r>
              <w:rPr>
                <w:sz w:val="19"/>
              </w:rPr>
              <w:t xml:space="preserve">Port 8000 belegt oder </w:t>
            </w:r>
            <w:r>
              <w:rPr>
                <w:rFonts w:ascii="Consolas" w:hAnsi="Consolas" w:eastAsia="Consolas"/>
                <w:sz w:val="19"/>
              </w:rPr>
              <w:t>config.env</w:t>
            </w:r>
            <w:r>
              <w:rPr>
                <w:sz w:val="19"/>
              </w:rPr>
              <w:t xml:space="preserve"> fehlerhaft</w:t>
            </w:r>
          </w:p>
        </w:tc>
        <w:tc>
          <w:tcPr>
            <w:tcW w:type="dxa" w:w="3137"/>
          </w:tcPr>
          <w:p>
            <w:r>
              <w:rPr>
                <w:sz w:val="19"/>
              </w:rPr>
            </w:r>
            <w:r>
              <w:rPr>
                <w:sz w:val="19"/>
              </w:rPr>
              <w:t xml:space="preserve">Eingabeaufforderung: </w:t>
            </w:r>
            <w:r>
              <w:rPr>
                <w:rFonts w:ascii="Consolas" w:hAnsi="Consolas" w:eastAsia="Consolas"/>
                <w:sz w:val="19"/>
              </w:rPr>
              <w:t>netstat -ano | findstr :8000</w:t>
            </w:r>
            <w:r>
              <w:rPr>
                <w:sz w:val="19"/>
              </w:rPr>
              <w:t xml:space="preserve"> zeigt, wer den Port belegt. In </w:t>
            </w:r>
            <w:r>
              <w:rPr>
                <w:rFonts w:ascii="Consolas" w:hAnsi="Consolas" w:eastAsia="Consolas"/>
                <w:sz w:val="19"/>
              </w:rPr>
              <w:t>logs\winsw\</w:t>
            </w:r>
            <w:r>
              <w:rPr>
                <w:sz w:val="19"/>
              </w:rPr>
              <w:t xml:space="preserve"> den Fehler lesen. Häufig: Komma statt Punkt, z. B. </w:t>
            </w:r>
            <w:r>
              <w:rPr>
                <w:rFonts w:ascii="Consolas" w:hAnsi="Consolas" w:eastAsia="Consolas"/>
                <w:sz w:val="19"/>
              </w:rPr>
              <w:t>CHIP_DEPOSIT=3,00</w:t>
            </w:r>
            <w:r>
              <w:rPr>
                <w:sz w:val="19"/>
              </w:rPr>
              <w:t xml:space="preserve"> statt </w:t>
            </w:r>
            <w:r>
              <w:rPr>
                <w:rFonts w:ascii="Consolas" w:hAnsi="Consolas" w:eastAsia="Consolas"/>
                <w:sz w:val="19"/>
              </w:rPr>
              <w:t>3.00</w:t>
            </w:r>
            <w:r>
              <w:rPr>
                <w:sz w:val="19"/>
              </w:rPr>
              <w:t>.</w:t>
            </w:r>
          </w:p>
        </w:tc>
      </w:tr>
      <w:tr>
        <w:tc>
          <w:tcPr>
            <w:tcW w:type="dxa" w:w="3137"/>
          </w:tcPr>
          <w:p>
            <w:r>
              <w:rPr>
                <w:sz w:val="19"/>
              </w:rPr>
            </w:r>
            <w:r>
              <w:rPr>
                <w:sz w:val="19"/>
              </w:rPr>
              <w:t>Im Browser lässt sich der Bluetooth-Leser nicht wählen</w:t>
            </w:r>
          </w:p>
        </w:tc>
        <w:tc>
          <w:tcPr>
            <w:tcW w:type="dxa" w:w="3137"/>
          </w:tcPr>
          <w:p>
            <w:r>
              <w:rPr>
                <w:sz w:val="19"/>
              </w:rPr>
            </w:r>
            <w:r>
              <w:rPr>
                <w:sz w:val="19"/>
              </w:rPr>
              <w:t>Adresse nicht als sicher eingetragen, Firefox, Bluetooth aus</w:t>
            </w:r>
          </w:p>
        </w:tc>
        <w:tc>
          <w:tcPr>
            <w:tcW w:type="dxa" w:w="3137"/>
          </w:tcPr>
          <w:p>
            <w:r>
              <w:rPr>
                <w:sz w:val="19"/>
              </w:rPr>
            </w:r>
            <w:r>
              <w:rPr>
                <w:sz w:val="19"/>
              </w:rPr>
              <w:t>Abschnitt 8. Chrome oder Edge nehmen, Bluetooth in Windows einschalten.</w:t>
            </w:r>
          </w:p>
        </w:tc>
      </w:tr>
      <w:tr>
        <w:tc>
          <w:tcPr>
            <w:tcW w:type="dxa" w:w="3137"/>
          </w:tcPr>
          <w:p>
            <w:r>
              <w:rPr>
                <w:sz w:val="19"/>
              </w:rPr>
            </w:r>
            <w:r>
              <w:rPr>
                <w:sz w:val="19"/>
              </w:rPr>
              <w:t>Anmeldung im Browser schlägt fehl, die App geht</w:t>
            </w:r>
          </w:p>
        </w:tc>
        <w:tc>
          <w:tcPr>
            <w:tcW w:type="dxa" w:w="3137"/>
          </w:tcPr>
          <w:p>
            <w:r>
              <w:rPr>
                <w:sz w:val="19"/>
              </w:rPr>
            </w:r>
            <w:r>
              <w:rPr>
                <w:sz w:val="19"/>
              </w:rPr>
              <w:t>Seite unter anderer Adresse geöffnet als der eingestellte Server</w:t>
            </w:r>
          </w:p>
        </w:tc>
        <w:tc>
          <w:tcPr>
            <w:tcW w:type="dxa" w:w="3137"/>
          </w:tcPr>
          <w:p>
            <w:r>
              <w:rPr>
                <w:sz w:val="19"/>
              </w:rPr>
            </w:r>
            <w:r>
              <w:rPr>
                <w:rFonts w:ascii="Consolas" w:hAnsi="Consolas" w:eastAsia="Consolas"/>
                <w:sz w:val="19"/>
              </w:rPr>
              <w:t>ALLOWED_ORIGINS</w:t>
            </w:r>
            <w:r>
              <w:rPr>
                <w:sz w:val="19"/>
              </w:rPr>
              <w:t xml:space="preserve"> ergänzen (Abschnitt 7) oder Seite unter derselben Adresse öffnen</w:t>
            </w:r>
          </w:p>
        </w:tc>
      </w:tr>
      <w:tr>
        <w:tc>
          <w:tcPr>
            <w:tcW w:type="dxa" w:w="3137"/>
          </w:tcPr>
          <w:p>
            <w:r>
              <w:rPr>
                <w:sz w:val="19"/>
              </w:rPr>
            </w:r>
            <w:r>
              <w:rPr>
                <w:sz w:val="19"/>
              </w:rPr>
              <w:t>Bons kommen nicht</w:t>
            </w:r>
          </w:p>
        </w:tc>
        <w:tc>
          <w:tcPr>
            <w:tcW w:type="dxa" w:w="3137"/>
          </w:tcPr>
          <w:p>
            <w:r>
              <w:rPr>
                <w:sz w:val="19"/>
              </w:rPr>
            </w:r>
            <w:r>
              <w:rPr>
                <w:sz w:val="19"/>
              </w:rPr>
              <w:t>Drucker aus, kein Papier, Deckel offen, falsche Adresse oder COM-Port</w:t>
            </w:r>
          </w:p>
        </w:tc>
        <w:tc>
          <w:tcPr>
            <w:tcW w:type="dxa" w:w="3137"/>
          </w:tcPr>
          <w:p>
            <w:r>
              <w:rPr>
                <w:sz w:val="19"/>
              </w:rPr>
            </w:r>
            <w:r>
              <w:rPr>
                <w:sz w:val="19"/>
              </w:rPr>
              <w:t xml:space="preserve">Drucker prüfen. Im Protokoll steht dann </w:t>
            </w:r>
            <w:r>
              <w:rPr>
                <w:rFonts w:ascii="Consolas" w:hAnsi="Consolas" w:eastAsia="Consolas"/>
                <w:sz w:val="19"/>
              </w:rPr>
              <w:t>Print worker: could not open printer</w:t>
            </w:r>
            <w:r>
              <w:rPr>
                <w:sz w:val="19"/>
              </w:rPr>
              <w:t>. Die Bons warten und kommen nach (Abschnitt 9.3).</w:t>
            </w:r>
          </w:p>
        </w:tc>
      </w:tr>
      <w:tr>
        <w:tc>
          <w:tcPr>
            <w:tcW w:type="dxa" w:w="3137"/>
          </w:tcPr>
          <w:p>
            <w:r>
              <w:rPr>
                <w:sz w:val="19"/>
              </w:rPr>
            </w:r>
            <w:r>
              <w:rPr>
                <w:sz w:val="19"/>
              </w:rPr>
              <w:t>Pager-Spalte oder Bestenliste fehlt</w:t>
            </w:r>
          </w:p>
        </w:tc>
        <w:tc>
          <w:tcPr>
            <w:tcW w:type="dxa" w:w="3137"/>
          </w:tcPr>
          <w:p>
            <w:r>
              <w:rPr>
                <w:sz w:val="19"/>
              </w:rPr>
            </w:r>
            <w:r>
              <w:rPr>
                <w:sz w:val="19"/>
              </w:rPr>
              <w:t>Lizenz fehlt oder ist ungültig</w:t>
            </w:r>
          </w:p>
        </w:tc>
        <w:tc>
          <w:tcPr>
            <w:tcW w:type="dxa" w:w="3137"/>
          </w:tcPr>
          <w:p>
            <w:r>
              <w:rPr>
                <w:sz w:val="19"/>
              </w:rPr>
            </w:r>
            <w:r>
              <w:rPr>
                <w:sz w:val="19"/>
              </w:rPr>
              <w:t>Abschnitt 11.4</w:t>
            </w:r>
          </w:p>
        </w:tc>
      </w:tr>
      <w:tr>
        <w:tc>
          <w:tcPr>
            <w:tcW w:type="dxa" w:w="3137"/>
          </w:tcPr>
          <w:p>
            <w:r>
              <w:rPr>
                <w:sz w:val="19"/>
              </w:rPr>
            </w:r>
            <w:r>
              <w:rPr>
                <w:sz w:val="19"/>
              </w:rPr>
              <w:t>Alle Geräte sind plötzlich abgemeldet</w:t>
            </w:r>
          </w:p>
        </w:tc>
        <w:tc>
          <w:tcPr>
            <w:tcW w:type="dxa" w:w="3137"/>
          </w:tcPr>
          <w:p>
            <w:r>
              <w:rPr>
                <w:sz w:val="19"/>
              </w:rPr>
            </w:r>
            <w:r>
              <w:rPr>
                <w:rFonts w:ascii="Consolas" w:hAnsi="Consolas" w:eastAsia="Consolas"/>
                <w:sz w:val="19"/>
              </w:rPr>
              <w:t>SECRET_KEY</w:t>
            </w:r>
            <w:r>
              <w:rPr>
                <w:sz w:val="19"/>
              </w:rPr>
              <w:t xml:space="preserve"> geändert oder </w:t>
            </w:r>
            <w:r>
              <w:rPr>
                <w:rFonts w:ascii="Consolas" w:hAnsi="Consolas" w:eastAsia="Consolas"/>
                <w:sz w:val="19"/>
              </w:rPr>
              <w:t>config.env</w:t>
            </w:r>
            <w:r>
              <w:rPr>
                <w:sz w:val="19"/>
              </w:rPr>
              <w:t xml:space="preserve"> neu erzeugt</w:t>
            </w:r>
          </w:p>
        </w:tc>
        <w:tc>
          <w:tcPr>
            <w:tcW w:type="dxa" w:w="3137"/>
          </w:tcPr>
          <w:p>
            <w:r>
              <w:rPr>
                <w:sz w:val="19"/>
              </w:rPr>
            </w:r>
            <w:r>
              <w:rPr>
                <w:sz w:val="19"/>
              </w:rPr>
              <w:t xml:space="preserve">Neu anmelden. Bei neuer </w:t>
            </w:r>
            <w:r>
              <w:rPr>
                <w:rFonts w:ascii="Consolas" w:hAnsi="Consolas" w:eastAsia="Consolas"/>
                <w:sz w:val="19"/>
              </w:rPr>
              <w:t>config.env</w:t>
            </w:r>
            <w:r>
              <w:rPr>
                <w:sz w:val="19"/>
              </w:rPr>
              <w:t>: Lizenzen prüfen.</w:t>
            </w:r>
          </w:p>
        </w:tc>
      </w:tr>
      <w:tr>
        <w:tc>
          <w:tcPr>
            <w:tcW w:type="dxa" w:w="3137"/>
          </w:tcPr>
          <w:p>
            <w:r>
              <w:rPr>
                <w:sz w:val="19"/>
              </w:rPr>
            </w:r>
            <w:r>
              <w:rPr>
                <w:sz w:val="19"/>
              </w:rPr>
              <w:t>Falsche Uhrzeit auf Bons und in der Statistik</w:t>
            </w:r>
          </w:p>
        </w:tc>
        <w:tc>
          <w:tcPr>
            <w:tcW w:type="dxa" w:w="3137"/>
          </w:tcPr>
          <w:p>
            <w:r>
              <w:rPr>
                <w:sz w:val="19"/>
              </w:rPr>
            </w:r>
            <w:r>
              <w:rPr>
                <w:sz w:val="19"/>
              </w:rPr>
              <w:t>Uhr des Laptops falsch</w:t>
            </w:r>
          </w:p>
        </w:tc>
        <w:tc>
          <w:tcPr>
            <w:tcW w:type="dxa" w:w="3137"/>
          </w:tcPr>
          <w:p>
            <w:r>
              <w:rPr>
                <w:sz w:val="19"/>
              </w:rPr>
            </w:r>
            <w:r>
              <w:rPr>
                <w:sz w:val="19"/>
              </w:rPr>
              <w:t>Uhrzeit und Zeitzone am Laptop stellen, Dienst neu starten</w:t>
            </w:r>
          </w:p>
        </w:tc>
      </w:tr>
    </w:tbl>
    <w:p/>
    <w:p>
      <w:r>
        <w:t xml:space="preserve">Kommen Sie nicht weiter, schicken Sie die Protokolldatei der betreffenden Stunde aus </w:t>
      </w:r>
      <w:r>
        <w:rPr>
          <w:rFonts w:ascii="Consolas" w:hAnsi="Consolas" w:eastAsia="Consolas"/>
          <w:sz w:val="19"/>
        </w:rPr>
        <w:t>C:\ProgramData\NFC-Kasse\logs\</w:t>
      </w:r>
      <w:r>
        <w:t xml:space="preserve"> an </w:t>
      </w:r>
      <w:r>
        <w:rPr>
          <w:b/>
        </w:rPr>
        <w:t>kontakt@nfc-kasse.de</w:t>
      </w:r>
      <w:r>
        <w:t>.</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Seite </w:t>
    </w:r>
    <w:r>
      <w:rPr>
        <w:sz w:val="16"/>
      </w:rPr>
      <w:fldChar w:fldCharType="begin"/>
      <w:instrText xml:space="preserve">PAGE</w:instrText>
      <w:fldChar w:fldCharType="end"/>
    </w:r>
    <w:r>
      <w:rPr>
        <w:sz w:val="16"/>
      </w:rPr>
      <w:t xml:space="preserve"> von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88888"/>
        <w:sz w:val="16"/>
      </w:rPr>
      <w:t>NFC-Kasse – Handbuch für Systemadministratoren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32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32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3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NFC-Kasse – Handbuch für Systemadministratoren</dc:title>
  <dc:subject/>
  <dc:creator>Kim Schehl</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