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7A" w:rsidRDefault="00CA5F7A"/>
    <w:p w:rsidR="00790898" w:rsidRDefault="00335A75" w:rsidP="00335A75">
      <w:pPr>
        <w:jc w:val="center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335A75" w:rsidRPr="00335A75" w:rsidRDefault="00790898" w:rsidP="00790898">
      <w:pPr>
        <w:jc w:val="center"/>
        <w:rPr>
          <w:sz w:val="48"/>
        </w:rPr>
      </w:pPr>
      <w:r>
        <w:rPr>
          <w:rFonts w:hint="eastAsia"/>
          <w:sz w:val="48"/>
        </w:rPr>
        <w:t>예비</w:t>
      </w:r>
      <w:r w:rsidR="002655A8">
        <w:rPr>
          <w:rFonts w:hint="eastAsia"/>
          <w:sz w:val="48"/>
        </w:rPr>
        <w:t xml:space="preserve"> &amp; 결과</w:t>
      </w:r>
      <w:r>
        <w:rPr>
          <w:rFonts w:hint="eastAsia"/>
          <w:sz w:val="48"/>
        </w:rPr>
        <w:t xml:space="preserve"> </w:t>
      </w:r>
      <w:r w:rsidR="00335A75" w:rsidRPr="00335A75">
        <w:rPr>
          <w:rFonts w:hint="eastAsia"/>
          <w:sz w:val="48"/>
        </w:rPr>
        <w:t>보고서</w:t>
      </w:r>
    </w:p>
    <w:p w:rsidR="00335A75" w:rsidRPr="00573915" w:rsidRDefault="00335A75" w:rsidP="00573915">
      <w:pPr>
        <w:pStyle w:val="a3"/>
        <w:ind w:leftChars="0" w:left="760"/>
        <w:jc w:val="center"/>
        <w:rPr>
          <w:color w:val="3333FF"/>
        </w:rPr>
      </w:pPr>
      <w:r w:rsidRPr="004A641F">
        <w:rPr>
          <w:rFonts w:hint="eastAsia"/>
          <w:color w:val="000000" w:themeColor="text1"/>
          <w:sz w:val="40"/>
        </w:rPr>
        <w:t xml:space="preserve">실험제목: </w:t>
      </w:r>
      <w:r w:rsidR="00573915" w:rsidRPr="00573915">
        <w:rPr>
          <w:sz w:val="40"/>
        </w:rPr>
        <w:t>Kirchhoff’s Voltage/Current Law</w:t>
      </w:r>
    </w:p>
    <w:p w:rsidR="00335A75" w:rsidRPr="004A641F" w:rsidRDefault="00335A75" w:rsidP="00335A75">
      <w:pPr>
        <w:jc w:val="center"/>
        <w:rPr>
          <w:color w:val="000000" w:themeColor="text1"/>
          <w:sz w:val="40"/>
        </w:rPr>
      </w:pPr>
      <w:r w:rsidRPr="004A641F">
        <w:rPr>
          <w:rFonts w:hint="eastAsia"/>
          <w:color w:val="000000" w:themeColor="text1"/>
          <w:sz w:val="40"/>
        </w:rPr>
        <w:t xml:space="preserve">실험일자: </w:t>
      </w:r>
      <w:r w:rsidR="00E11C33" w:rsidRPr="004A641F">
        <w:rPr>
          <w:rFonts w:hint="eastAsia"/>
          <w:color w:val="000000" w:themeColor="text1"/>
          <w:sz w:val="40"/>
        </w:rPr>
        <w:t>201</w:t>
      </w:r>
      <w:r w:rsidR="00473E41" w:rsidRPr="004A641F">
        <w:rPr>
          <w:color w:val="000000" w:themeColor="text1"/>
          <w:sz w:val="40"/>
        </w:rPr>
        <w:t>8</w:t>
      </w:r>
      <w:r w:rsidRPr="004A641F">
        <w:rPr>
          <w:rFonts w:hint="eastAsia"/>
          <w:color w:val="000000" w:themeColor="text1"/>
          <w:sz w:val="40"/>
        </w:rPr>
        <w:t>년 0</w:t>
      </w:r>
      <w:r w:rsidR="00573915">
        <w:rPr>
          <w:rFonts w:hint="eastAsia"/>
          <w:color w:val="000000" w:themeColor="text1"/>
          <w:sz w:val="40"/>
        </w:rPr>
        <w:t>4</w:t>
      </w:r>
      <w:r w:rsidRPr="004A641F">
        <w:rPr>
          <w:rFonts w:hint="eastAsia"/>
          <w:color w:val="000000" w:themeColor="text1"/>
          <w:sz w:val="40"/>
        </w:rPr>
        <w:t xml:space="preserve">월 </w:t>
      </w:r>
      <w:r w:rsidR="00573915">
        <w:rPr>
          <w:rFonts w:hint="eastAsia"/>
          <w:color w:val="000000" w:themeColor="text1"/>
          <w:sz w:val="40"/>
        </w:rPr>
        <w:t>05</w:t>
      </w:r>
      <w:r w:rsidRPr="004A641F">
        <w:rPr>
          <w:rFonts w:hint="eastAsia"/>
          <w:color w:val="000000" w:themeColor="text1"/>
          <w:sz w:val="40"/>
        </w:rPr>
        <w:t>일 (</w:t>
      </w:r>
      <w:r w:rsidR="00F50B16" w:rsidRPr="004A641F">
        <w:rPr>
          <w:rFonts w:hint="eastAsia"/>
          <w:color w:val="000000" w:themeColor="text1"/>
          <w:sz w:val="40"/>
        </w:rPr>
        <w:t>금</w:t>
      </w:r>
      <w:r w:rsidRPr="004A641F">
        <w:rPr>
          <w:rFonts w:hint="eastAsia"/>
          <w:color w:val="000000" w:themeColor="text1"/>
          <w:sz w:val="40"/>
        </w:rPr>
        <w:t>)</w:t>
      </w:r>
    </w:p>
    <w:p w:rsidR="00335A75" w:rsidRPr="004A641F" w:rsidRDefault="00335A75" w:rsidP="00335A75">
      <w:pPr>
        <w:jc w:val="center"/>
        <w:rPr>
          <w:color w:val="000000" w:themeColor="text1"/>
          <w:sz w:val="40"/>
        </w:rPr>
      </w:pPr>
      <w:r w:rsidRPr="004A641F">
        <w:rPr>
          <w:rFonts w:hint="eastAsia"/>
          <w:color w:val="000000" w:themeColor="text1"/>
          <w:sz w:val="40"/>
        </w:rPr>
        <w:t>제출일자: 201</w:t>
      </w:r>
      <w:r w:rsidR="00473E41" w:rsidRPr="004A641F">
        <w:rPr>
          <w:color w:val="000000" w:themeColor="text1"/>
          <w:sz w:val="40"/>
        </w:rPr>
        <w:t>8</w:t>
      </w:r>
      <w:r w:rsidRPr="004A641F">
        <w:rPr>
          <w:rFonts w:hint="eastAsia"/>
          <w:color w:val="000000" w:themeColor="text1"/>
          <w:sz w:val="40"/>
        </w:rPr>
        <w:t>년 0</w:t>
      </w:r>
      <w:r w:rsidR="00D078EE">
        <w:rPr>
          <w:rFonts w:hint="eastAsia"/>
          <w:color w:val="000000" w:themeColor="text1"/>
          <w:sz w:val="40"/>
        </w:rPr>
        <w:t>4</w:t>
      </w:r>
      <w:r w:rsidRPr="004A641F">
        <w:rPr>
          <w:rFonts w:hint="eastAsia"/>
          <w:color w:val="000000" w:themeColor="text1"/>
          <w:sz w:val="40"/>
        </w:rPr>
        <w:t xml:space="preserve">월 </w:t>
      </w:r>
      <w:r w:rsidR="00573915">
        <w:rPr>
          <w:rFonts w:hint="eastAsia"/>
          <w:color w:val="000000" w:themeColor="text1"/>
          <w:sz w:val="40"/>
        </w:rPr>
        <w:t>11</w:t>
      </w:r>
      <w:r w:rsidRPr="004A641F">
        <w:rPr>
          <w:rFonts w:hint="eastAsia"/>
          <w:color w:val="000000" w:themeColor="text1"/>
          <w:sz w:val="40"/>
        </w:rPr>
        <w:t>일 (</w:t>
      </w:r>
      <w:r w:rsidR="00B716DE" w:rsidRPr="004A641F">
        <w:rPr>
          <w:rFonts w:hint="eastAsia"/>
          <w:color w:val="000000" w:themeColor="text1"/>
          <w:sz w:val="40"/>
        </w:rPr>
        <w:t>목</w:t>
      </w:r>
      <w:r w:rsidRPr="004A641F">
        <w:rPr>
          <w:rFonts w:hint="eastAsia"/>
          <w:color w:val="000000" w:themeColor="text1"/>
          <w:sz w:val="40"/>
        </w:rPr>
        <w:t>)</w:t>
      </w:r>
    </w:p>
    <w:p w:rsidR="00335A75" w:rsidRPr="00335A75" w:rsidRDefault="00335A75">
      <w:pPr>
        <w:rPr>
          <w:sz w:val="18"/>
        </w:rPr>
      </w:pPr>
    </w:p>
    <w:p w:rsidR="00335A75" w:rsidRDefault="00335A75"/>
    <w:p w:rsidR="00335A75" w:rsidRDefault="00335A75"/>
    <w:p w:rsidR="00335A75" w:rsidRDefault="00335A75" w:rsidP="00335A75">
      <w:pPr>
        <w:rPr>
          <w:color w:val="3333FF"/>
        </w:rPr>
      </w:pPr>
    </w:p>
    <w:p w:rsidR="004A641F" w:rsidRDefault="004A641F" w:rsidP="00335A75">
      <w:pPr>
        <w:rPr>
          <w:color w:val="3333FF"/>
        </w:rPr>
      </w:pPr>
    </w:p>
    <w:p w:rsidR="004A641F" w:rsidRDefault="004A641F" w:rsidP="00335A75"/>
    <w:p w:rsidR="00812E6A" w:rsidRPr="00335A75" w:rsidRDefault="00812E6A" w:rsidP="00812E6A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>학    과</w:t>
      </w:r>
      <w:proofErr w:type="gramStart"/>
      <w:r w:rsidR="00261B7C">
        <w:rPr>
          <w:rFonts w:hint="eastAsia"/>
          <w:sz w:val="32"/>
        </w:rPr>
        <w:t>:</w:t>
      </w:r>
      <w:r w:rsidR="00261B7C">
        <w:rPr>
          <w:rFonts w:hint="eastAsia"/>
          <w:kern w:val="0"/>
          <w:sz w:val="32"/>
        </w:rPr>
        <w:t>컴퓨터정보공학부</w:t>
      </w:r>
      <w:proofErr w:type="gramEnd"/>
    </w:p>
    <w:p w:rsidR="00335A75" w:rsidRDefault="00335A75" w:rsidP="00335A75">
      <w:pPr>
        <w:ind w:leftChars="2500" w:left="5000"/>
        <w:rPr>
          <w:color w:val="3333FF"/>
          <w:sz w:val="32"/>
        </w:rPr>
      </w:pPr>
      <w:r w:rsidRPr="00335A75">
        <w:rPr>
          <w:rFonts w:hint="eastAsia"/>
          <w:sz w:val="32"/>
        </w:rPr>
        <w:t xml:space="preserve">담당교수: </w:t>
      </w:r>
      <w:r w:rsidR="00261B7C">
        <w:rPr>
          <w:rFonts w:hint="eastAsia"/>
          <w:kern w:val="0"/>
          <w:sz w:val="32"/>
        </w:rPr>
        <w:t>이혁준</w:t>
      </w:r>
    </w:p>
    <w:p w:rsidR="00812E6A" w:rsidRPr="00335A75" w:rsidRDefault="00812E6A" w:rsidP="00335A75">
      <w:pPr>
        <w:ind w:leftChars="2500" w:left="5000"/>
        <w:rPr>
          <w:sz w:val="32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="00261B7C">
        <w:rPr>
          <w:rFonts w:hint="eastAsia"/>
          <w:kern w:val="0"/>
          <w:sz w:val="32"/>
        </w:rPr>
        <w:t>03-금012</w:t>
      </w:r>
    </w:p>
    <w:p w:rsidR="00335A75" w:rsidRPr="00335A75" w:rsidRDefault="00335A75" w:rsidP="00335A75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학    번: </w:t>
      </w:r>
      <w:r w:rsidR="00261B7C">
        <w:rPr>
          <w:rFonts w:hint="eastAsia"/>
          <w:kern w:val="0"/>
          <w:sz w:val="32"/>
        </w:rPr>
        <w:t>2018202074</w:t>
      </w:r>
    </w:p>
    <w:p w:rsidR="00335A75" w:rsidRPr="0083148F" w:rsidRDefault="00335A75" w:rsidP="0083148F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성    명: </w:t>
      </w:r>
      <w:r w:rsidR="00261B7C">
        <w:rPr>
          <w:rFonts w:hint="eastAsia"/>
          <w:sz w:val="32"/>
        </w:rPr>
        <w:t>김상우</w:t>
      </w:r>
    </w:p>
    <w:p w:rsidR="002655A8" w:rsidRPr="002655A8" w:rsidRDefault="002655A8" w:rsidP="002655A8">
      <w:pPr>
        <w:ind w:left="40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결과보고서</w:t>
      </w:r>
    </w:p>
    <w:p w:rsidR="002655A8" w:rsidRPr="002655A8" w:rsidRDefault="002655A8" w:rsidP="002655A8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2655A8">
        <w:rPr>
          <w:rFonts w:hint="eastAsia"/>
          <w:sz w:val="24"/>
        </w:rPr>
        <w:t>제목 및 목적</w:t>
      </w:r>
    </w:p>
    <w:p w:rsidR="002655A8" w:rsidRPr="00AA6E5F" w:rsidRDefault="002655A8" w:rsidP="002655A8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2655A8" w:rsidRPr="00573915" w:rsidRDefault="00573915" w:rsidP="00573915">
      <w:pPr>
        <w:pStyle w:val="a3"/>
        <w:ind w:leftChars="0" w:left="760"/>
        <w:rPr>
          <w:color w:val="3333FF"/>
        </w:rPr>
      </w:pPr>
      <w:r w:rsidRPr="00DB558B">
        <w:t>Kirchhoff’s Voltage/Current Law</w:t>
      </w:r>
    </w:p>
    <w:p w:rsidR="002655A8" w:rsidRPr="00AA6E5F" w:rsidRDefault="002655A8" w:rsidP="002655A8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573915" w:rsidRPr="0026531E" w:rsidRDefault="00573915" w:rsidP="00573915">
      <w:pPr>
        <w:pStyle w:val="a3"/>
        <w:spacing w:after="0"/>
        <w:ind w:leftChars="380" w:left="760"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>저항과 전원으로 이뤄진 간단한 코드에서 전류와 전압을 측정하고</w:t>
      </w:r>
      <w:r w:rsidR="00113A47">
        <w:rPr>
          <w:rFonts w:hint="eastAsia"/>
          <w:color w:val="000000" w:themeColor="text1"/>
        </w:rPr>
        <w:t xml:space="preserve"> 그에 따라서 구해지는 값을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‘</w:t>
      </w:r>
      <w:proofErr w:type="spellStart"/>
      <w:r>
        <w:rPr>
          <w:rFonts w:hint="eastAsia"/>
          <w:color w:val="000000" w:themeColor="text1"/>
        </w:rPr>
        <w:t>키르히호프의</w:t>
      </w:r>
      <w:proofErr w:type="spellEnd"/>
      <w:r>
        <w:rPr>
          <w:rFonts w:hint="eastAsia"/>
          <w:color w:val="000000" w:themeColor="text1"/>
        </w:rPr>
        <w:t xml:space="preserve"> 전압 법칙(KVL)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과 </w:t>
      </w:r>
      <w:r>
        <w:rPr>
          <w:color w:val="000000" w:themeColor="text1"/>
        </w:rPr>
        <w:t>‘</w:t>
      </w:r>
      <w:proofErr w:type="spellStart"/>
      <w:r>
        <w:rPr>
          <w:rFonts w:hint="eastAsia"/>
          <w:color w:val="000000" w:themeColor="text1"/>
        </w:rPr>
        <w:t>키르히호프의</w:t>
      </w:r>
      <w:proofErr w:type="spellEnd"/>
      <w:r>
        <w:rPr>
          <w:rFonts w:hint="eastAsia"/>
          <w:color w:val="000000" w:themeColor="text1"/>
        </w:rPr>
        <w:t xml:space="preserve"> 전류 법칙(KCL)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을 이용했을 때 구해지는 </w:t>
      </w:r>
      <w:proofErr w:type="spellStart"/>
      <w:r w:rsidR="00113A47">
        <w:rPr>
          <w:rFonts w:hint="eastAsia"/>
          <w:color w:val="000000" w:themeColor="text1"/>
        </w:rPr>
        <w:t>이론</w:t>
      </w:r>
      <w:r>
        <w:rPr>
          <w:rFonts w:hint="eastAsia"/>
          <w:color w:val="000000" w:themeColor="text1"/>
        </w:rPr>
        <w:t>값과</w:t>
      </w:r>
      <w:proofErr w:type="spellEnd"/>
      <w:r>
        <w:rPr>
          <w:rFonts w:hint="eastAsia"/>
          <w:color w:val="000000" w:themeColor="text1"/>
        </w:rPr>
        <w:t xml:space="preserve"> 비교하여 법칙이 어떻게 이용되는 지와 더불어 법칙에 맞추어 회로의 전류와 전압을 읽어내는 방법을 익힌다.</w:t>
      </w:r>
      <w:r w:rsidR="00113A47">
        <w:rPr>
          <w:rFonts w:hint="eastAsia"/>
          <w:color w:val="000000" w:themeColor="text1"/>
        </w:rPr>
        <w:t xml:space="preserve"> 최종적으로 복잡한 회로에서의 전류와 전압을 실제 측정 없이 대략적으로 구해내는 능력과 공식을 통해 오류발생의 여부를 판별할 수 있는 능력을 기른다.</w:t>
      </w:r>
    </w:p>
    <w:p w:rsidR="0015443A" w:rsidRPr="00573915" w:rsidRDefault="0015443A" w:rsidP="0015443A">
      <w:pPr>
        <w:pStyle w:val="a3"/>
        <w:spacing w:after="0"/>
        <w:ind w:leftChars="380" w:left="760" w:firstLineChars="100" w:firstLine="200"/>
      </w:pPr>
    </w:p>
    <w:p w:rsidR="003A05E4" w:rsidRDefault="002655A8" w:rsidP="002655A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실험 결과</w:t>
      </w:r>
    </w:p>
    <w:p w:rsidR="003A05E4" w:rsidRPr="00972DA2" w:rsidRDefault="003A05E4" w:rsidP="003A05E4">
      <w:pPr>
        <w:pStyle w:val="a3"/>
        <w:ind w:leftChars="0" w:left="760"/>
      </w:pPr>
      <w:r w:rsidRPr="00972DA2">
        <w:rPr>
          <w:rFonts w:hint="eastAsia"/>
        </w:rPr>
        <w:t>-</w:t>
      </w:r>
      <w:r w:rsidR="0015443A" w:rsidRPr="00972DA2">
        <w:rPr>
          <w:rFonts w:hint="eastAsia"/>
        </w:rPr>
        <w:t>(실험</w:t>
      </w:r>
      <w:r w:rsidR="00113A47">
        <w:rPr>
          <w:rFonts w:hint="eastAsia"/>
        </w:rPr>
        <w:t xml:space="preserve"> </w:t>
      </w:r>
      <w:r w:rsidR="00C80442">
        <w:rPr>
          <w:rFonts w:hint="eastAsia"/>
        </w:rPr>
        <w:t>1</w:t>
      </w:r>
      <w:r w:rsidR="0015443A" w:rsidRPr="00972DA2">
        <w:rPr>
          <w:rFonts w:hint="eastAsia"/>
        </w:rPr>
        <w:t xml:space="preserve">) </w:t>
      </w:r>
      <w:r w:rsidR="00113A47">
        <w:rPr>
          <w:rFonts w:hint="eastAsia"/>
        </w:rPr>
        <w:t xml:space="preserve">병렬연결에서의 </w:t>
      </w:r>
      <w:proofErr w:type="spellStart"/>
      <w:r w:rsidR="00113A47">
        <w:rPr>
          <w:rFonts w:hint="eastAsia"/>
        </w:rPr>
        <w:t>전류값</w:t>
      </w:r>
      <w:proofErr w:type="spellEnd"/>
      <w:r w:rsidR="00113A47">
        <w:rPr>
          <w:rFonts w:hint="eastAsia"/>
        </w:rPr>
        <w:t xml:space="preserve"> 측정</w:t>
      </w:r>
    </w:p>
    <w:p w:rsidR="0015443A" w:rsidRDefault="00113A47" w:rsidP="00B25BF2">
      <w:pPr>
        <w:pStyle w:val="a3"/>
        <w:ind w:leftChars="0" w:left="760"/>
        <w:jc w:val="left"/>
        <w:rPr>
          <w:sz w:val="24"/>
        </w:rPr>
      </w:pPr>
      <w:r>
        <w:object w:dxaOrig="5311" w:dyaOrig="3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4pt;height:150.15pt" o:ole="">
            <v:imagedata r:id="rId9" o:title=""/>
          </v:shape>
          <o:OLEObject Type="Embed" ProgID="Visio.Drawing.15" ShapeID="_x0000_i1025" DrawAspect="Content" ObjectID="_1616464249" r:id="rId10"/>
        </w:object>
      </w:r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1521"/>
        <w:gridCol w:w="1631"/>
        <w:gridCol w:w="1630"/>
        <w:gridCol w:w="1630"/>
        <w:gridCol w:w="1630"/>
      </w:tblGrid>
      <w:tr w:rsidR="00113A47" w:rsidTr="00113A47">
        <w:tc>
          <w:tcPr>
            <w:tcW w:w="1844" w:type="dxa"/>
          </w:tcPr>
          <w:p w:rsidR="00113A47" w:rsidRDefault="00113A47" w:rsidP="0037420D">
            <w:pPr>
              <w:pStyle w:val="a3"/>
              <w:ind w:leftChars="0" w:left="0"/>
              <w:jc w:val="left"/>
              <w:rPr>
                <w:rFonts w:hint="eastAsia"/>
              </w:rPr>
            </w:pPr>
          </w:p>
        </w:tc>
        <w:tc>
          <w:tcPr>
            <w:tcW w:w="1845" w:type="dxa"/>
          </w:tcPr>
          <w:p w:rsidR="00113A47" w:rsidRDefault="00113A47" w:rsidP="0037420D">
            <w:pPr>
              <w:pStyle w:val="a3"/>
              <w:ind w:leftChars="0" w:left="0"/>
              <w:jc w:val="left"/>
              <w:rPr>
                <w:rFonts w:hint="eastAsia"/>
              </w:rPr>
            </w:pPr>
            <w:proofErr w:type="spellStart"/>
            <w:r w:rsidRPr="00113A47">
              <w:rPr>
                <w:rFonts w:hint="eastAsia"/>
                <w:sz w:val="24"/>
              </w:rPr>
              <w:t>i</w:t>
            </w:r>
            <w:r w:rsidRPr="00113A47">
              <w:rPr>
                <w:rFonts w:hint="eastAsia"/>
                <w:sz w:val="16"/>
              </w:rPr>
              <w:t>r</w:t>
            </w:r>
            <w:proofErr w:type="spellEnd"/>
          </w:p>
        </w:tc>
        <w:tc>
          <w:tcPr>
            <w:tcW w:w="1845" w:type="dxa"/>
          </w:tcPr>
          <w:p w:rsidR="00113A47" w:rsidRDefault="00113A47" w:rsidP="0037420D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  <w:sz w:val="24"/>
              </w:rPr>
              <w:t>i</w:t>
            </w:r>
            <w:r w:rsidRPr="00113A47">
              <w:rPr>
                <w:rFonts w:hint="eastAsia"/>
                <w:sz w:val="16"/>
              </w:rPr>
              <w:t>R1</w:t>
            </w:r>
          </w:p>
        </w:tc>
        <w:tc>
          <w:tcPr>
            <w:tcW w:w="1845" w:type="dxa"/>
          </w:tcPr>
          <w:p w:rsidR="00113A47" w:rsidRDefault="00113A47" w:rsidP="0037420D">
            <w:pPr>
              <w:pStyle w:val="a3"/>
              <w:ind w:leftChars="0" w:left="0"/>
              <w:jc w:val="left"/>
              <w:rPr>
                <w:rFonts w:hint="eastAsia"/>
              </w:rPr>
            </w:pPr>
            <w:r w:rsidRPr="00113A47">
              <w:rPr>
                <w:rFonts w:hint="eastAsia"/>
                <w:sz w:val="24"/>
              </w:rPr>
              <w:t>i</w:t>
            </w:r>
            <w:r w:rsidRPr="00113A47">
              <w:rPr>
                <w:rFonts w:hint="eastAsia"/>
                <w:sz w:val="16"/>
              </w:rPr>
              <w:t>R2</w:t>
            </w:r>
          </w:p>
        </w:tc>
        <w:tc>
          <w:tcPr>
            <w:tcW w:w="1845" w:type="dxa"/>
          </w:tcPr>
          <w:p w:rsidR="00113A47" w:rsidRDefault="00113A47" w:rsidP="0037420D">
            <w:pPr>
              <w:pStyle w:val="a3"/>
              <w:ind w:leftChars="0" w:left="0"/>
              <w:jc w:val="left"/>
              <w:rPr>
                <w:rFonts w:hint="eastAsia"/>
              </w:rPr>
            </w:pPr>
            <w:r w:rsidRPr="00113A47">
              <w:rPr>
                <w:rFonts w:hint="eastAsia"/>
                <w:sz w:val="24"/>
              </w:rPr>
              <w:t>i</w:t>
            </w:r>
            <w:r w:rsidRPr="00113A47">
              <w:rPr>
                <w:rFonts w:hint="eastAsia"/>
                <w:sz w:val="16"/>
              </w:rPr>
              <w:t>R3</w:t>
            </w:r>
          </w:p>
        </w:tc>
      </w:tr>
      <w:tr w:rsidR="00113A47" w:rsidTr="00113A47">
        <w:tc>
          <w:tcPr>
            <w:tcW w:w="1844" w:type="dxa"/>
          </w:tcPr>
          <w:p w:rsidR="00113A47" w:rsidRDefault="00113A47" w:rsidP="0037420D">
            <w:pPr>
              <w:pStyle w:val="a3"/>
              <w:ind w:leftChars="0" w:left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이론값</w:t>
            </w:r>
            <w:proofErr w:type="spellEnd"/>
          </w:p>
        </w:tc>
        <w:tc>
          <w:tcPr>
            <w:tcW w:w="1845" w:type="dxa"/>
          </w:tcPr>
          <w:p w:rsidR="00113A47" w:rsidRDefault="00113A47" w:rsidP="0037420D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0.11mA</w:t>
            </w:r>
          </w:p>
        </w:tc>
        <w:tc>
          <w:tcPr>
            <w:tcW w:w="1845" w:type="dxa"/>
          </w:tcPr>
          <w:p w:rsidR="00113A47" w:rsidRDefault="00113A47" w:rsidP="0037420D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0.06mA</w:t>
            </w:r>
          </w:p>
        </w:tc>
        <w:tc>
          <w:tcPr>
            <w:tcW w:w="1845" w:type="dxa"/>
          </w:tcPr>
          <w:p w:rsidR="00113A47" w:rsidRDefault="00113A47" w:rsidP="0037420D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0.03mA</w:t>
            </w:r>
          </w:p>
        </w:tc>
        <w:tc>
          <w:tcPr>
            <w:tcW w:w="1845" w:type="dxa"/>
          </w:tcPr>
          <w:p w:rsidR="00113A47" w:rsidRDefault="00113A47" w:rsidP="0037420D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0.02mA</w:t>
            </w:r>
          </w:p>
        </w:tc>
      </w:tr>
      <w:tr w:rsidR="00113A47" w:rsidTr="00113A47">
        <w:tc>
          <w:tcPr>
            <w:tcW w:w="1844" w:type="dxa"/>
          </w:tcPr>
          <w:p w:rsidR="00113A47" w:rsidRDefault="00113A47" w:rsidP="0037420D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측정값</w:t>
            </w:r>
          </w:p>
        </w:tc>
        <w:tc>
          <w:tcPr>
            <w:tcW w:w="1845" w:type="dxa"/>
          </w:tcPr>
          <w:p w:rsidR="00113A47" w:rsidRDefault="00113A47" w:rsidP="0037420D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0.11mA</w:t>
            </w:r>
          </w:p>
        </w:tc>
        <w:tc>
          <w:tcPr>
            <w:tcW w:w="1845" w:type="dxa"/>
          </w:tcPr>
          <w:p w:rsidR="00113A47" w:rsidRDefault="00113A47" w:rsidP="0037420D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0.06mA</w:t>
            </w:r>
          </w:p>
        </w:tc>
        <w:tc>
          <w:tcPr>
            <w:tcW w:w="1845" w:type="dxa"/>
          </w:tcPr>
          <w:p w:rsidR="00113A47" w:rsidRDefault="00113A47" w:rsidP="0037420D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0.03mA</w:t>
            </w:r>
          </w:p>
        </w:tc>
        <w:tc>
          <w:tcPr>
            <w:tcW w:w="1845" w:type="dxa"/>
          </w:tcPr>
          <w:p w:rsidR="00113A47" w:rsidRDefault="00113A47" w:rsidP="0037420D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0.02mA</w:t>
            </w:r>
          </w:p>
        </w:tc>
      </w:tr>
    </w:tbl>
    <w:p w:rsidR="00972DA2" w:rsidRDefault="007F23EA" w:rsidP="007F23EA">
      <w:pPr>
        <w:ind w:firstLine="760"/>
        <w:jc w:val="left"/>
        <w:rPr>
          <w:rFonts w:hint="eastAsia"/>
        </w:rPr>
      </w:pPr>
      <w:r>
        <w:rPr>
          <w:rFonts w:hint="eastAsia"/>
        </w:rPr>
        <w:t>전체저항</w:t>
      </w:r>
      <w:proofErr w:type="gramStart"/>
      <w:r>
        <w:rPr>
          <w:rFonts w:hint="eastAsia"/>
        </w:rPr>
        <w:t>:1</w:t>
      </w:r>
      <w:proofErr w:type="gramEnd"/>
      <w:r>
        <w:rPr>
          <w:rFonts w:hint="eastAsia"/>
        </w:rPr>
        <w:t>/R1+1/R2+1/R3=1/100+1/200+1/300=11/600 ,전체저항 = 600/11k</w:t>
      </w:r>
      <w:r w:rsidRPr="007F23EA">
        <w:rPr>
          <w:rFonts w:hint="eastAsia"/>
        </w:rPr>
        <w:t>Ω</w:t>
      </w:r>
      <w:r>
        <w:rPr>
          <w:rFonts w:hint="eastAsia"/>
        </w:rPr>
        <w:t xml:space="preserve">  </w:t>
      </w:r>
    </w:p>
    <w:p w:rsidR="00C14451" w:rsidRDefault="007F23EA" w:rsidP="00C14451">
      <w:pPr>
        <w:ind w:leftChars="380" w:left="1760" w:hangingChars="500" w:hanging="1000"/>
        <w:jc w:val="left"/>
        <w:rPr>
          <w:rFonts w:hint="eastAsia"/>
        </w:rPr>
      </w:pPr>
      <w:r>
        <w:rPr>
          <w:rFonts w:hint="eastAsia"/>
        </w:rPr>
        <w:t>전체전류:</w:t>
      </w:r>
      <w:r w:rsidRPr="007F23EA">
        <w:rPr>
          <w:rFonts w:hint="eastAsia"/>
        </w:rPr>
        <w:t xml:space="preserve"> </w:t>
      </w:r>
      <w:r>
        <w:rPr>
          <w:rFonts w:hint="eastAsia"/>
        </w:rPr>
        <w:t xml:space="preserve">전체전압 = 6V 이므로 V=IR(옴의 법칙)에 의해 전체전류는 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>=V/R=11/</w:t>
      </w:r>
      <w:proofErr w:type="gramStart"/>
      <w:r>
        <w:rPr>
          <w:rFonts w:hint="eastAsia"/>
        </w:rPr>
        <w:t>100</w:t>
      </w:r>
      <w:r w:rsidR="00C14451">
        <w:rPr>
          <w:rFonts w:hint="eastAsia"/>
        </w:rPr>
        <w:t>mA  I</w:t>
      </w:r>
      <w:proofErr w:type="gramEnd"/>
      <w:r w:rsidR="00C14451">
        <w:rPr>
          <w:rFonts w:hint="eastAsia"/>
        </w:rPr>
        <w:t xml:space="preserve">(R1)와 I(R2), I(R3)는 병렬이고 이에 따라 각 저항에 흐르는 전압은 같으므로 </w:t>
      </w:r>
      <w:r w:rsidR="00C14451">
        <w:rPr>
          <w:rFonts w:hint="eastAsia"/>
        </w:rPr>
        <w:lastRenderedPageBreak/>
        <w:t>R1, R2, R3을 지나는 전류는 각각 6V/100k</w:t>
      </w:r>
      <w:r w:rsidR="00C14451" w:rsidRPr="007F23EA">
        <w:rPr>
          <w:rFonts w:hint="eastAsia"/>
        </w:rPr>
        <w:t>Ω</w:t>
      </w:r>
      <w:r w:rsidR="00C14451">
        <w:rPr>
          <w:rFonts w:hint="eastAsia"/>
        </w:rPr>
        <w:t>=0.06mA, 6V/200k</w:t>
      </w:r>
      <w:r w:rsidR="00C14451" w:rsidRPr="007F23EA">
        <w:rPr>
          <w:rFonts w:hint="eastAsia"/>
        </w:rPr>
        <w:t>Ω</w:t>
      </w:r>
      <w:r w:rsidR="00C14451">
        <w:rPr>
          <w:rFonts w:hint="eastAsia"/>
        </w:rPr>
        <w:t>=0.03mA,     6V/300k</w:t>
      </w:r>
      <w:r w:rsidR="00C14451" w:rsidRPr="007F23EA">
        <w:rPr>
          <w:rFonts w:hint="eastAsia"/>
        </w:rPr>
        <w:t>Ω</w:t>
      </w:r>
      <w:r w:rsidR="00C14451">
        <w:rPr>
          <w:rFonts w:hint="eastAsia"/>
        </w:rPr>
        <w:t>=0.02mA이다.</w:t>
      </w:r>
    </w:p>
    <w:p w:rsidR="00772EAC" w:rsidRDefault="00772EAC" w:rsidP="00C14451">
      <w:pPr>
        <w:ind w:leftChars="380" w:left="1760" w:hangingChars="500" w:hanging="1000"/>
        <w:jc w:val="left"/>
        <w:rPr>
          <w:rFonts w:hint="eastAsia"/>
        </w:rPr>
      </w:pPr>
      <w:r>
        <w:rPr>
          <w:rFonts w:hint="eastAsia"/>
        </w:rPr>
        <w:t>Node A와 Node B에 흐르는 전류의 도식화</w:t>
      </w:r>
    </w:p>
    <w:p w:rsidR="00C14451" w:rsidRDefault="00772EAC" w:rsidP="00C14451">
      <w:pPr>
        <w:ind w:leftChars="380" w:left="1760" w:hangingChars="500" w:hanging="1000"/>
        <w:jc w:val="left"/>
        <w:rPr>
          <w:rFonts w:hint="eastAsia"/>
        </w:rPr>
      </w:pPr>
      <w:r>
        <w:object w:dxaOrig="6136" w:dyaOrig="1996">
          <v:shape id="_x0000_i1026" type="#_x0000_t75" style="width:200.3pt;height:65.1pt" o:ole="">
            <v:imagedata r:id="rId11" o:title=""/>
          </v:shape>
          <o:OLEObject Type="Embed" ProgID="Visio.Drawing.15" ShapeID="_x0000_i1026" DrawAspect="Content" ObjectID="_1616464250" r:id="rId12"/>
        </w:object>
      </w:r>
      <w:r w:rsidR="00C14451">
        <w:object w:dxaOrig="6136" w:dyaOrig="2041">
          <v:shape id="_x0000_i1027" type="#_x0000_t75" style="width:190.35pt;height:63.2pt" o:ole="">
            <v:imagedata r:id="rId13" o:title=""/>
          </v:shape>
          <o:OLEObject Type="Embed" ProgID="Visio.Drawing.15" ShapeID="_x0000_i1027" DrawAspect="Content" ObjectID="_1616464251" r:id="rId14"/>
        </w:object>
      </w:r>
    </w:p>
    <w:p w:rsidR="0015443A" w:rsidRPr="00972DA2" w:rsidRDefault="0015443A" w:rsidP="0015443A">
      <w:pPr>
        <w:pStyle w:val="a3"/>
        <w:ind w:leftChars="0" w:left="760"/>
      </w:pPr>
      <w:r w:rsidRPr="00972DA2">
        <w:rPr>
          <w:rFonts w:hint="eastAsia"/>
        </w:rPr>
        <w:t>-(실험</w:t>
      </w:r>
      <w:r w:rsidR="00772EAC">
        <w:rPr>
          <w:rFonts w:hint="eastAsia"/>
        </w:rPr>
        <w:t xml:space="preserve"> </w:t>
      </w:r>
      <w:r w:rsidR="0037420D">
        <w:rPr>
          <w:rFonts w:hint="eastAsia"/>
        </w:rPr>
        <w:t>2</w:t>
      </w:r>
      <w:r w:rsidRPr="00972DA2">
        <w:rPr>
          <w:rFonts w:hint="eastAsia"/>
        </w:rPr>
        <w:t>)</w:t>
      </w:r>
      <w:r w:rsidR="00C814B6">
        <w:rPr>
          <w:rFonts w:hint="eastAsia"/>
        </w:rPr>
        <w:t xml:space="preserve"> </w:t>
      </w:r>
      <w:r w:rsidR="00772EAC">
        <w:rPr>
          <w:rFonts w:hint="eastAsia"/>
        </w:rPr>
        <w:t>전원이 2개 있는 회로에서의 전류와 전압 측정</w:t>
      </w:r>
    </w:p>
    <w:p w:rsidR="00C11B3E" w:rsidRDefault="00772EAC" w:rsidP="00772EAC">
      <w:pPr>
        <w:pStyle w:val="a3"/>
        <w:ind w:leftChars="0" w:left="760"/>
        <w:jc w:val="center"/>
        <w:rPr>
          <w:rFonts w:hint="eastAsia"/>
        </w:rPr>
      </w:pPr>
      <w:r>
        <w:object w:dxaOrig="2895" w:dyaOrig="4958">
          <v:shape id="_x0000_i1028" type="#_x0000_t75" style="width:144.75pt;height:247.8pt" o:ole="">
            <v:imagedata r:id="rId15" o:title=""/>
          </v:shape>
          <o:OLEObject Type="Embed" ProgID="Visio.Drawing.15" ShapeID="_x0000_i1028" DrawAspect="Content" ObjectID="_1616464252" r:id="rId16"/>
        </w:object>
      </w:r>
    </w:p>
    <w:p w:rsidR="00772EAC" w:rsidRPr="00772EAC" w:rsidRDefault="00772EAC" w:rsidP="00772EAC">
      <w:pPr>
        <w:pStyle w:val="a3"/>
        <w:ind w:leftChars="0" w:left="760"/>
        <w:jc w:val="left"/>
      </w:pPr>
      <w:r>
        <w:rPr>
          <w:rFonts w:hint="eastAsia"/>
        </w:rPr>
        <w:t>R1, R2, R3에 흐르는 전류 I1, I2, I3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826"/>
        <w:gridCol w:w="2828"/>
        <w:gridCol w:w="2828"/>
      </w:tblGrid>
      <w:tr w:rsidR="00772EAC" w:rsidTr="00772EAC">
        <w:tc>
          <w:tcPr>
            <w:tcW w:w="3074" w:type="dxa"/>
          </w:tcPr>
          <w:p w:rsidR="00772EAC" w:rsidRDefault="00772EAC" w:rsidP="00772EA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I1</w:t>
            </w:r>
          </w:p>
        </w:tc>
        <w:tc>
          <w:tcPr>
            <w:tcW w:w="3075" w:type="dxa"/>
          </w:tcPr>
          <w:p w:rsidR="00772EAC" w:rsidRDefault="00772EAC" w:rsidP="00772EA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I2</w:t>
            </w:r>
          </w:p>
        </w:tc>
        <w:tc>
          <w:tcPr>
            <w:tcW w:w="3075" w:type="dxa"/>
          </w:tcPr>
          <w:p w:rsidR="00772EAC" w:rsidRDefault="00772EAC" w:rsidP="00772EA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I3</w:t>
            </w:r>
          </w:p>
        </w:tc>
      </w:tr>
      <w:tr w:rsidR="00772EAC" w:rsidTr="00772EAC">
        <w:tc>
          <w:tcPr>
            <w:tcW w:w="3074" w:type="dxa"/>
          </w:tcPr>
          <w:p w:rsidR="00772EAC" w:rsidRDefault="00772EAC" w:rsidP="00772EA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0.048mA</w:t>
            </w:r>
          </w:p>
        </w:tc>
        <w:tc>
          <w:tcPr>
            <w:tcW w:w="3075" w:type="dxa"/>
          </w:tcPr>
          <w:p w:rsidR="00772EAC" w:rsidRDefault="00532E16" w:rsidP="00772EA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0.01</w:t>
            </w:r>
            <w:r w:rsidR="00772EAC">
              <w:rPr>
                <w:rFonts w:hint="eastAsia"/>
              </w:rPr>
              <w:t>9mA</w:t>
            </w:r>
          </w:p>
        </w:tc>
        <w:tc>
          <w:tcPr>
            <w:tcW w:w="3075" w:type="dxa"/>
          </w:tcPr>
          <w:p w:rsidR="00772EAC" w:rsidRDefault="00532E16" w:rsidP="00772EA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0.02</w:t>
            </w:r>
            <w:r w:rsidR="00772EAC">
              <w:rPr>
                <w:rFonts w:hint="eastAsia"/>
              </w:rPr>
              <w:t>9mA</w:t>
            </w:r>
          </w:p>
        </w:tc>
      </w:tr>
    </w:tbl>
    <w:p w:rsidR="0037420D" w:rsidRDefault="00772EAC" w:rsidP="0015443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R1, R2, R3에 인가된 전압 VR1, VR2, VR3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826"/>
        <w:gridCol w:w="2828"/>
        <w:gridCol w:w="2828"/>
      </w:tblGrid>
      <w:tr w:rsidR="00772EAC" w:rsidTr="002343C3">
        <w:tc>
          <w:tcPr>
            <w:tcW w:w="3074" w:type="dxa"/>
          </w:tcPr>
          <w:p w:rsidR="00772EAC" w:rsidRDefault="00B41BA1" w:rsidP="002343C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VR</w:t>
            </w:r>
            <w:r w:rsidR="00772EAC">
              <w:rPr>
                <w:rFonts w:hint="eastAsia"/>
              </w:rPr>
              <w:t>1</w:t>
            </w:r>
          </w:p>
        </w:tc>
        <w:tc>
          <w:tcPr>
            <w:tcW w:w="3075" w:type="dxa"/>
          </w:tcPr>
          <w:p w:rsidR="00772EAC" w:rsidRDefault="00B41BA1" w:rsidP="002343C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VR</w:t>
            </w:r>
            <w:r w:rsidR="00772EAC">
              <w:rPr>
                <w:rFonts w:hint="eastAsia"/>
              </w:rPr>
              <w:t>2</w:t>
            </w:r>
          </w:p>
        </w:tc>
        <w:tc>
          <w:tcPr>
            <w:tcW w:w="3075" w:type="dxa"/>
          </w:tcPr>
          <w:p w:rsidR="00772EAC" w:rsidRDefault="00B41BA1" w:rsidP="002343C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VR</w:t>
            </w:r>
            <w:r w:rsidR="00772EAC">
              <w:rPr>
                <w:rFonts w:hint="eastAsia"/>
              </w:rPr>
              <w:t>3</w:t>
            </w:r>
          </w:p>
        </w:tc>
      </w:tr>
      <w:tr w:rsidR="00772EAC" w:rsidTr="002343C3">
        <w:tc>
          <w:tcPr>
            <w:tcW w:w="3074" w:type="dxa"/>
          </w:tcPr>
          <w:p w:rsidR="00772EAC" w:rsidRDefault="00772EAC" w:rsidP="002343C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1.28V</w:t>
            </w:r>
          </w:p>
        </w:tc>
        <w:tc>
          <w:tcPr>
            <w:tcW w:w="3075" w:type="dxa"/>
          </w:tcPr>
          <w:p w:rsidR="00772EAC" w:rsidRDefault="00772EAC" w:rsidP="002343C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3.72V</w:t>
            </w:r>
          </w:p>
        </w:tc>
        <w:tc>
          <w:tcPr>
            <w:tcW w:w="3075" w:type="dxa"/>
          </w:tcPr>
          <w:p w:rsidR="00772EAC" w:rsidRDefault="00772EAC" w:rsidP="002343C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8.72V</w:t>
            </w:r>
          </w:p>
        </w:tc>
      </w:tr>
    </w:tbl>
    <w:p w:rsidR="00772EAC" w:rsidRDefault="00A376A9" w:rsidP="00A376A9">
      <w:pPr>
        <w:ind w:firstLine="800"/>
        <w:rPr>
          <w:rFonts w:hint="eastAsia"/>
        </w:rPr>
      </w:pPr>
      <w:r>
        <w:rPr>
          <w:rFonts w:hint="eastAsia"/>
        </w:rPr>
        <w:t>KCL과 KVL을 이용해 구한 저항 R1, R2,</w:t>
      </w:r>
      <w:r w:rsidR="00B41BA1">
        <w:rPr>
          <w:rFonts w:hint="eastAsia"/>
        </w:rPr>
        <w:t xml:space="preserve"> </w:t>
      </w:r>
      <w:r>
        <w:rPr>
          <w:rFonts w:hint="eastAsia"/>
        </w:rPr>
        <w:t>R3에서의 전류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826"/>
        <w:gridCol w:w="2828"/>
        <w:gridCol w:w="2828"/>
      </w:tblGrid>
      <w:tr w:rsidR="00B41BA1" w:rsidTr="002343C3">
        <w:tc>
          <w:tcPr>
            <w:tcW w:w="3074" w:type="dxa"/>
          </w:tcPr>
          <w:p w:rsidR="00A376A9" w:rsidRDefault="00A376A9" w:rsidP="002343C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I1</w:t>
            </w:r>
          </w:p>
        </w:tc>
        <w:tc>
          <w:tcPr>
            <w:tcW w:w="3075" w:type="dxa"/>
          </w:tcPr>
          <w:p w:rsidR="00A376A9" w:rsidRDefault="00A376A9" w:rsidP="002343C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I2</w:t>
            </w:r>
          </w:p>
        </w:tc>
        <w:tc>
          <w:tcPr>
            <w:tcW w:w="3075" w:type="dxa"/>
          </w:tcPr>
          <w:p w:rsidR="00A376A9" w:rsidRDefault="00A376A9" w:rsidP="002343C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I3</w:t>
            </w:r>
          </w:p>
        </w:tc>
      </w:tr>
      <w:tr w:rsidR="00B41BA1" w:rsidTr="002343C3">
        <w:tc>
          <w:tcPr>
            <w:tcW w:w="3074" w:type="dxa"/>
          </w:tcPr>
          <w:p w:rsidR="00A376A9" w:rsidRDefault="00B41BA1" w:rsidP="002343C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0.048mA</w:t>
            </w:r>
          </w:p>
        </w:tc>
        <w:tc>
          <w:tcPr>
            <w:tcW w:w="3075" w:type="dxa"/>
          </w:tcPr>
          <w:p w:rsidR="00A376A9" w:rsidRDefault="00942842" w:rsidP="002343C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0.01</w:t>
            </w:r>
            <w:r w:rsidR="00B41BA1">
              <w:rPr>
                <w:rFonts w:hint="eastAsia"/>
              </w:rPr>
              <w:t>9mA</w:t>
            </w:r>
          </w:p>
        </w:tc>
        <w:tc>
          <w:tcPr>
            <w:tcW w:w="3075" w:type="dxa"/>
          </w:tcPr>
          <w:p w:rsidR="00A376A9" w:rsidRDefault="00A376A9" w:rsidP="002343C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 w:rsidR="00B41BA1">
              <w:rPr>
                <w:rFonts w:hint="eastAsia"/>
              </w:rPr>
              <w:t>.</w:t>
            </w:r>
            <w:r>
              <w:rPr>
                <w:rFonts w:hint="eastAsia"/>
              </w:rPr>
              <w:t>0</w:t>
            </w:r>
            <w:r w:rsidR="00942842">
              <w:rPr>
                <w:rFonts w:hint="eastAsia"/>
              </w:rPr>
              <w:t>2</w:t>
            </w:r>
            <w:r w:rsidR="00B41BA1">
              <w:rPr>
                <w:rFonts w:hint="eastAsia"/>
              </w:rPr>
              <w:t>9mA</w:t>
            </w:r>
          </w:p>
        </w:tc>
      </w:tr>
    </w:tbl>
    <w:p w:rsidR="00A376A9" w:rsidRDefault="00A376A9" w:rsidP="00A376A9">
      <w:pPr>
        <w:ind w:firstLine="800"/>
      </w:pPr>
    </w:p>
    <w:p w:rsidR="00B41BA1" w:rsidRDefault="00530A0F" w:rsidP="003C21FD">
      <w:pPr>
        <w:pStyle w:val="a3"/>
        <w:ind w:leftChars="380" w:left="1160" w:hangingChars="200" w:hanging="400"/>
        <w:jc w:val="left"/>
        <w:rPr>
          <w:rFonts w:hint="eastAsia"/>
        </w:rPr>
      </w:pPr>
      <w:r>
        <w:rPr>
          <w:rFonts w:hint="eastAsia"/>
        </w:rPr>
        <w:lastRenderedPageBreak/>
        <w:t>i</w:t>
      </w:r>
      <w:r w:rsidR="00B41BA1">
        <w:rPr>
          <w:rFonts w:hint="eastAsia"/>
        </w:rPr>
        <w:t>1에서의 적용</w:t>
      </w:r>
      <w:proofErr w:type="gramStart"/>
      <w:r w:rsidR="00B41BA1">
        <w:rPr>
          <w:rFonts w:hint="eastAsia"/>
        </w:rPr>
        <w:t>:-</w:t>
      </w:r>
      <w:proofErr w:type="gramEnd"/>
      <w:r w:rsidR="00B41BA1">
        <w:rPr>
          <w:rFonts w:hint="eastAsia"/>
        </w:rPr>
        <w:t xml:space="preserve">5+(27*I1)+200(I1-I3)=-5+227*I1-200*I3=0 </w:t>
      </w:r>
    </w:p>
    <w:p w:rsidR="00B41BA1" w:rsidRDefault="00530A0F" w:rsidP="003C21FD">
      <w:pPr>
        <w:pStyle w:val="a3"/>
        <w:ind w:leftChars="380" w:left="1160" w:hangingChars="200" w:hanging="400"/>
        <w:jc w:val="left"/>
        <w:rPr>
          <w:rFonts w:hint="eastAsia"/>
        </w:rPr>
      </w:pPr>
      <w:r>
        <w:rPr>
          <w:rFonts w:hint="eastAsia"/>
        </w:rPr>
        <w:t>i</w:t>
      </w:r>
      <w:r w:rsidR="00B41BA1">
        <w:rPr>
          <w:rFonts w:hint="eastAsia"/>
        </w:rPr>
        <w:t>2에서의 적용</w:t>
      </w:r>
      <w:proofErr w:type="gramStart"/>
      <w:r w:rsidR="00B41BA1">
        <w:rPr>
          <w:rFonts w:hint="eastAsia"/>
        </w:rPr>
        <w:t>:-</w:t>
      </w:r>
      <w:proofErr w:type="gramEnd"/>
      <w:r w:rsidR="00B41BA1">
        <w:rPr>
          <w:rFonts w:hint="eastAsia"/>
        </w:rPr>
        <w:t>5+200(I3-I1)+300*I3=-5+500*I2-200*I1=0</w:t>
      </w:r>
    </w:p>
    <w:p w:rsidR="00B41BA1" w:rsidRDefault="00B41BA1" w:rsidP="003C21FD">
      <w:pPr>
        <w:pStyle w:val="a3"/>
        <w:ind w:leftChars="380" w:left="1160" w:hangingChars="200" w:hanging="400"/>
        <w:jc w:val="left"/>
        <w:rPr>
          <w:rFonts w:hint="eastAsia"/>
        </w:rPr>
      </w:pPr>
      <w:r>
        <w:rPr>
          <w:rFonts w:hint="eastAsia"/>
        </w:rPr>
        <w:t>1135*I1-1000*I</w:t>
      </w:r>
      <w:r w:rsidR="00942842">
        <w:rPr>
          <w:rFonts w:hint="eastAsia"/>
        </w:rPr>
        <w:t>3</w:t>
      </w:r>
      <w:r>
        <w:rPr>
          <w:rFonts w:hint="eastAsia"/>
        </w:rPr>
        <w:t>=25, -400*I1</w:t>
      </w:r>
      <w:r w:rsidR="00942842">
        <w:rPr>
          <w:rFonts w:hint="eastAsia"/>
        </w:rPr>
        <w:t>+1000*I3</w:t>
      </w:r>
      <w:r>
        <w:rPr>
          <w:rFonts w:hint="eastAsia"/>
        </w:rPr>
        <w:t xml:space="preserve">=10, </w:t>
      </w:r>
      <w:proofErr w:type="spellStart"/>
      <w:r>
        <w:rPr>
          <w:rFonts w:hint="eastAsia"/>
        </w:rPr>
        <w:t>연립시</w:t>
      </w:r>
      <w:proofErr w:type="spellEnd"/>
      <w:r>
        <w:rPr>
          <w:rFonts w:hint="eastAsia"/>
        </w:rPr>
        <w:t>, 735*I1</w:t>
      </w:r>
      <w:r w:rsidR="00532E16">
        <w:rPr>
          <w:rFonts w:hint="eastAsia"/>
        </w:rPr>
        <w:t>=35, I1=1/21=0.048, I3</w:t>
      </w:r>
      <w:r w:rsidR="00942842">
        <w:rPr>
          <w:rFonts w:hint="eastAsia"/>
        </w:rPr>
        <w:t>=61</w:t>
      </w:r>
      <w:r w:rsidR="00532E16">
        <w:rPr>
          <w:rFonts w:hint="eastAsia"/>
        </w:rPr>
        <w:t>/2100, (I1-I3)=I2=</w:t>
      </w:r>
      <w:r w:rsidR="00942842">
        <w:rPr>
          <w:rFonts w:hint="eastAsia"/>
        </w:rPr>
        <w:t>39</w:t>
      </w:r>
      <w:r w:rsidR="00532E16">
        <w:rPr>
          <w:rFonts w:hint="eastAsia"/>
        </w:rPr>
        <w:t>/2100, 이므로 위와 같이 나온다.</w:t>
      </w:r>
    </w:p>
    <w:p w:rsidR="0015443A" w:rsidRPr="00972DA2" w:rsidRDefault="0015443A" w:rsidP="0015443A">
      <w:pPr>
        <w:pStyle w:val="a3"/>
        <w:ind w:leftChars="0" w:left="760"/>
      </w:pPr>
      <w:r w:rsidRPr="00972DA2">
        <w:rPr>
          <w:rFonts w:hint="eastAsia"/>
        </w:rPr>
        <w:t>-(실험</w:t>
      </w:r>
      <w:r w:rsidR="00A67A77">
        <w:rPr>
          <w:rFonts w:hint="eastAsia"/>
        </w:rPr>
        <w:t xml:space="preserve"> 3</w:t>
      </w:r>
      <w:r w:rsidRPr="00972DA2">
        <w:rPr>
          <w:rFonts w:hint="eastAsia"/>
        </w:rPr>
        <w:t>)</w:t>
      </w:r>
      <w:r w:rsidR="00C814B6">
        <w:rPr>
          <w:rFonts w:hint="eastAsia"/>
        </w:rPr>
        <w:t xml:space="preserve"> </w:t>
      </w:r>
      <w:r w:rsidR="00A67A77">
        <w:rPr>
          <w:rFonts w:hint="eastAsia"/>
        </w:rPr>
        <w:t>전원이 1개 있는 회로에서의 전류와 전압 측정</w:t>
      </w:r>
    </w:p>
    <w:p w:rsidR="003A05E4" w:rsidRDefault="00A67A77" w:rsidP="00A67A77">
      <w:pPr>
        <w:pStyle w:val="a3"/>
        <w:ind w:leftChars="0" w:left="760"/>
        <w:jc w:val="center"/>
        <w:rPr>
          <w:rFonts w:hint="eastAsia"/>
        </w:rPr>
      </w:pPr>
      <w:r>
        <w:object w:dxaOrig="2895" w:dyaOrig="4958">
          <v:shape id="_x0000_i1029" type="#_x0000_t75" style="width:144.75pt;height:247.8pt" o:ole="">
            <v:imagedata r:id="rId17" o:title=""/>
          </v:shape>
          <o:OLEObject Type="Embed" ProgID="Visio.Drawing.15" ShapeID="_x0000_i1029" DrawAspect="Content" ObjectID="_1616464253" r:id="rId18"/>
        </w:object>
      </w:r>
    </w:p>
    <w:p w:rsidR="00A67A77" w:rsidRDefault="00A67A77" w:rsidP="00A67A77">
      <w:pPr>
        <w:pStyle w:val="a3"/>
        <w:ind w:leftChars="0" w:left="760"/>
        <w:jc w:val="left"/>
        <w:rPr>
          <w:sz w:val="24"/>
        </w:rPr>
      </w:pPr>
      <w:r>
        <w:rPr>
          <w:rFonts w:hint="eastAsia"/>
        </w:rPr>
        <w:t>저항 R1,</w:t>
      </w:r>
      <w:r w:rsidR="00942842">
        <w:rPr>
          <w:rFonts w:hint="eastAsia"/>
        </w:rPr>
        <w:t xml:space="preserve"> </w:t>
      </w:r>
      <w:r>
        <w:rPr>
          <w:rFonts w:hint="eastAsia"/>
        </w:rPr>
        <w:t>R2,</w:t>
      </w:r>
      <w:r w:rsidR="00942842">
        <w:rPr>
          <w:rFonts w:hint="eastAsia"/>
        </w:rPr>
        <w:t xml:space="preserve"> </w:t>
      </w:r>
      <w:r>
        <w:rPr>
          <w:rFonts w:hint="eastAsia"/>
        </w:rPr>
        <w:t>R3에 흐르는 전류 I1, I2, I3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826"/>
        <w:gridCol w:w="2828"/>
        <w:gridCol w:w="2828"/>
      </w:tblGrid>
      <w:tr w:rsidR="00A67A77" w:rsidTr="00A67A77">
        <w:tc>
          <w:tcPr>
            <w:tcW w:w="3074" w:type="dxa"/>
          </w:tcPr>
          <w:p w:rsidR="00A67A77" w:rsidRDefault="00A67A77" w:rsidP="0094284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I1</w:t>
            </w:r>
          </w:p>
        </w:tc>
        <w:tc>
          <w:tcPr>
            <w:tcW w:w="3075" w:type="dxa"/>
          </w:tcPr>
          <w:p w:rsidR="00A67A77" w:rsidRDefault="00A67A77" w:rsidP="0094284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I2</w:t>
            </w:r>
          </w:p>
        </w:tc>
        <w:tc>
          <w:tcPr>
            <w:tcW w:w="3075" w:type="dxa"/>
          </w:tcPr>
          <w:p w:rsidR="00A67A77" w:rsidRDefault="00A67A77" w:rsidP="0094284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I3</w:t>
            </w:r>
          </w:p>
        </w:tc>
      </w:tr>
      <w:tr w:rsidR="00A67A77" w:rsidTr="00A67A77">
        <w:tc>
          <w:tcPr>
            <w:tcW w:w="3074" w:type="dxa"/>
          </w:tcPr>
          <w:p w:rsidR="00A67A77" w:rsidRDefault="00A67A77" w:rsidP="0094284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0.034mA</w:t>
            </w:r>
          </w:p>
        </w:tc>
        <w:tc>
          <w:tcPr>
            <w:tcW w:w="3075" w:type="dxa"/>
          </w:tcPr>
          <w:p w:rsidR="00A67A77" w:rsidRDefault="00A67A77" w:rsidP="0094284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0.021mA</w:t>
            </w:r>
          </w:p>
        </w:tc>
        <w:tc>
          <w:tcPr>
            <w:tcW w:w="3075" w:type="dxa"/>
          </w:tcPr>
          <w:p w:rsidR="00A67A77" w:rsidRDefault="00A67A77" w:rsidP="0094284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0.013mA</w:t>
            </w:r>
          </w:p>
        </w:tc>
      </w:tr>
    </w:tbl>
    <w:p w:rsidR="00A67A77" w:rsidRDefault="00942842" w:rsidP="003A05E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저항 R1, R2, R3에 인가된 전압 VR1, VR2, VR3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842"/>
        <w:gridCol w:w="2820"/>
        <w:gridCol w:w="2820"/>
      </w:tblGrid>
      <w:tr w:rsidR="00942842" w:rsidTr="00942842">
        <w:tc>
          <w:tcPr>
            <w:tcW w:w="3074" w:type="dxa"/>
          </w:tcPr>
          <w:p w:rsidR="00942842" w:rsidRDefault="00942842" w:rsidP="0094284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VR1</w:t>
            </w:r>
          </w:p>
        </w:tc>
        <w:tc>
          <w:tcPr>
            <w:tcW w:w="3075" w:type="dxa"/>
          </w:tcPr>
          <w:p w:rsidR="00942842" w:rsidRDefault="00942842" w:rsidP="0094284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VR2</w:t>
            </w:r>
          </w:p>
        </w:tc>
        <w:tc>
          <w:tcPr>
            <w:tcW w:w="3075" w:type="dxa"/>
          </w:tcPr>
          <w:p w:rsidR="00942842" w:rsidRDefault="00942842" w:rsidP="0094284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VR3</w:t>
            </w:r>
          </w:p>
        </w:tc>
      </w:tr>
      <w:tr w:rsidR="00942842" w:rsidTr="00942842">
        <w:tc>
          <w:tcPr>
            <w:tcW w:w="3074" w:type="dxa"/>
          </w:tcPr>
          <w:p w:rsidR="00942842" w:rsidRDefault="00942842" w:rsidP="0094284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0.9196V</w:t>
            </w:r>
          </w:p>
        </w:tc>
        <w:tc>
          <w:tcPr>
            <w:tcW w:w="3075" w:type="dxa"/>
          </w:tcPr>
          <w:p w:rsidR="00942842" w:rsidRDefault="00942842" w:rsidP="0094284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4.08V</w:t>
            </w:r>
          </w:p>
        </w:tc>
        <w:tc>
          <w:tcPr>
            <w:tcW w:w="3075" w:type="dxa"/>
          </w:tcPr>
          <w:p w:rsidR="00942842" w:rsidRDefault="00942842" w:rsidP="0094284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4.08V</w:t>
            </w:r>
          </w:p>
        </w:tc>
      </w:tr>
    </w:tbl>
    <w:p w:rsidR="00942842" w:rsidRDefault="00942842" w:rsidP="003A05E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KCL과 KVL </w:t>
      </w:r>
      <w:proofErr w:type="spellStart"/>
      <w:r>
        <w:rPr>
          <w:rFonts w:hint="eastAsia"/>
        </w:rPr>
        <w:t>이용시</w:t>
      </w:r>
      <w:proofErr w:type="spellEnd"/>
      <w:r>
        <w:rPr>
          <w:rFonts w:hint="eastAsia"/>
        </w:rPr>
        <w:t xml:space="preserve"> 저항 R1, R2, R3에 흐르는 전류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826"/>
        <w:gridCol w:w="2828"/>
        <w:gridCol w:w="2828"/>
      </w:tblGrid>
      <w:tr w:rsidR="00942842" w:rsidTr="00530A0F">
        <w:tc>
          <w:tcPr>
            <w:tcW w:w="2826" w:type="dxa"/>
          </w:tcPr>
          <w:p w:rsidR="00942842" w:rsidRDefault="00942842" w:rsidP="00530A0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I1</w:t>
            </w:r>
          </w:p>
        </w:tc>
        <w:tc>
          <w:tcPr>
            <w:tcW w:w="2828" w:type="dxa"/>
          </w:tcPr>
          <w:p w:rsidR="00942842" w:rsidRDefault="00942842" w:rsidP="00530A0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I2</w:t>
            </w:r>
          </w:p>
        </w:tc>
        <w:tc>
          <w:tcPr>
            <w:tcW w:w="2828" w:type="dxa"/>
          </w:tcPr>
          <w:p w:rsidR="00942842" w:rsidRDefault="00942842" w:rsidP="00530A0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I3</w:t>
            </w:r>
          </w:p>
        </w:tc>
      </w:tr>
      <w:tr w:rsidR="00942842" w:rsidTr="00530A0F">
        <w:tc>
          <w:tcPr>
            <w:tcW w:w="2826" w:type="dxa"/>
          </w:tcPr>
          <w:p w:rsidR="00942842" w:rsidRDefault="00530A0F" w:rsidP="00530A0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5/147</w:t>
            </w:r>
          </w:p>
        </w:tc>
        <w:tc>
          <w:tcPr>
            <w:tcW w:w="2828" w:type="dxa"/>
          </w:tcPr>
          <w:p w:rsidR="00942842" w:rsidRDefault="00530A0F" w:rsidP="00530A0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2/147</w:t>
            </w:r>
          </w:p>
        </w:tc>
        <w:tc>
          <w:tcPr>
            <w:tcW w:w="2828" w:type="dxa"/>
          </w:tcPr>
          <w:p w:rsidR="00942842" w:rsidRDefault="00530A0F" w:rsidP="00530A0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3/147</w:t>
            </w:r>
          </w:p>
        </w:tc>
      </w:tr>
    </w:tbl>
    <w:p w:rsidR="00530A0F" w:rsidRDefault="00530A0F" w:rsidP="00530A0F">
      <w:pPr>
        <w:pStyle w:val="a3"/>
        <w:ind w:leftChars="380" w:left="1160" w:hangingChars="200" w:hanging="400"/>
        <w:jc w:val="left"/>
        <w:rPr>
          <w:rFonts w:hint="eastAsia"/>
        </w:rPr>
      </w:pPr>
      <w:r>
        <w:rPr>
          <w:rFonts w:hint="eastAsia"/>
        </w:rPr>
        <w:t>i1에서의 적용</w:t>
      </w:r>
      <w:proofErr w:type="gramStart"/>
      <w:r>
        <w:rPr>
          <w:rFonts w:hint="eastAsia"/>
        </w:rPr>
        <w:t>:-</w:t>
      </w:r>
      <w:proofErr w:type="gramEnd"/>
      <w:r>
        <w:rPr>
          <w:rFonts w:hint="eastAsia"/>
        </w:rPr>
        <w:t xml:space="preserve">5+(27*I1)+200(I1-I3)=-5+227*I1-200*I3=0 </w:t>
      </w:r>
    </w:p>
    <w:p w:rsidR="00530A0F" w:rsidRDefault="00530A0F" w:rsidP="00530A0F">
      <w:pPr>
        <w:pStyle w:val="a3"/>
        <w:ind w:leftChars="380" w:left="1160" w:hangingChars="200" w:hanging="400"/>
        <w:jc w:val="left"/>
        <w:rPr>
          <w:rFonts w:hint="eastAsia"/>
        </w:rPr>
      </w:pPr>
      <w:r>
        <w:rPr>
          <w:rFonts w:hint="eastAsia"/>
        </w:rPr>
        <w:t>i2에서의 적용</w:t>
      </w:r>
      <w:proofErr w:type="gramStart"/>
      <w:r>
        <w:rPr>
          <w:rFonts w:hint="eastAsia"/>
        </w:rPr>
        <w:t>:200</w:t>
      </w:r>
      <w:proofErr w:type="gramEnd"/>
      <w:r>
        <w:rPr>
          <w:rFonts w:hint="eastAsia"/>
        </w:rPr>
        <w:t>(I3-I1)+300*I3=0</w:t>
      </w:r>
    </w:p>
    <w:p w:rsidR="00530A0F" w:rsidRDefault="00530A0F" w:rsidP="00530A0F">
      <w:pPr>
        <w:pStyle w:val="a3"/>
        <w:ind w:leftChars="380" w:left="1160" w:hangingChars="200" w:hanging="400"/>
        <w:jc w:val="left"/>
        <w:rPr>
          <w:rFonts w:hint="eastAsia"/>
        </w:rPr>
      </w:pPr>
      <w:r>
        <w:rPr>
          <w:rFonts w:hint="eastAsia"/>
        </w:rPr>
        <w:t xml:space="preserve">1135*I1-1000*I3=25, -400*I1+1000*I3=0, </w:t>
      </w:r>
      <w:proofErr w:type="spellStart"/>
      <w:r>
        <w:rPr>
          <w:rFonts w:hint="eastAsia"/>
        </w:rPr>
        <w:t>연립시</w:t>
      </w:r>
      <w:proofErr w:type="spellEnd"/>
      <w:r>
        <w:rPr>
          <w:rFonts w:hint="eastAsia"/>
        </w:rPr>
        <w:t xml:space="preserve">, 735*I1=25, I1=5/147, I3=2/147,      </w:t>
      </w:r>
      <w:r>
        <w:rPr>
          <w:rFonts w:hint="eastAsia"/>
        </w:rPr>
        <w:lastRenderedPageBreak/>
        <w:t>(I1-I3)=I2=3/147, 이므로 위와 같이 나온다.</w:t>
      </w:r>
    </w:p>
    <w:p w:rsidR="00587493" w:rsidRDefault="00587493" w:rsidP="003A05E4">
      <w:pPr>
        <w:pStyle w:val="a3"/>
        <w:ind w:leftChars="0" w:left="760"/>
      </w:pPr>
    </w:p>
    <w:p w:rsidR="0015443A" w:rsidRPr="00972DA2" w:rsidRDefault="0015443A" w:rsidP="003A05E4">
      <w:pPr>
        <w:pStyle w:val="a3"/>
        <w:ind w:leftChars="0" w:left="760"/>
      </w:pPr>
      <w:r w:rsidRPr="00972DA2">
        <w:rPr>
          <w:rFonts w:hint="eastAsia"/>
        </w:rPr>
        <w:t>-(실험</w:t>
      </w:r>
      <w:r w:rsidR="00530A0F">
        <w:rPr>
          <w:rFonts w:hint="eastAsia"/>
        </w:rPr>
        <w:t xml:space="preserve"> 4</w:t>
      </w:r>
      <w:r w:rsidRPr="00972DA2">
        <w:rPr>
          <w:rFonts w:hint="eastAsia"/>
        </w:rPr>
        <w:t>)</w:t>
      </w:r>
      <w:r w:rsidR="00C814B6">
        <w:rPr>
          <w:rFonts w:hint="eastAsia"/>
        </w:rPr>
        <w:t xml:space="preserve"> </w:t>
      </w:r>
      <w:r w:rsidR="00530A0F">
        <w:rPr>
          <w:rFonts w:hint="eastAsia"/>
        </w:rPr>
        <w:t>closed loop가 여러 개인 회로에서의 전류 측정</w:t>
      </w:r>
    </w:p>
    <w:p w:rsidR="00AD1E40" w:rsidRDefault="00530A0F" w:rsidP="003A05E4">
      <w:pPr>
        <w:pStyle w:val="a3"/>
        <w:ind w:leftChars="0" w:left="760"/>
      </w:pPr>
      <w:r>
        <w:object w:dxaOrig="5596" w:dyaOrig="4501">
          <v:shape id="_x0000_i1030" type="#_x0000_t75" style="width:279.95pt;height:225.2pt" o:ole="">
            <v:imagedata r:id="rId19" o:title=""/>
          </v:shape>
          <o:OLEObject Type="Embed" ProgID="Visio.Drawing.15" ShapeID="_x0000_i1030" DrawAspect="Content" ObjectID="_1616464254" r:id="rId20"/>
        </w:object>
      </w:r>
    </w:p>
    <w:p w:rsidR="00587493" w:rsidRDefault="00530A0F" w:rsidP="00587493">
      <w:pPr>
        <w:rPr>
          <w:rFonts w:hint="eastAsia"/>
        </w:rPr>
      </w:pPr>
      <w:r>
        <w:rPr>
          <w:rFonts w:hint="eastAsia"/>
        </w:rPr>
        <w:tab/>
        <w:t>KVL을 이용한 closed loop 1,2,3에서의 전류 측정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5A2E16" w:rsidTr="005A2E16">
        <w:tc>
          <w:tcPr>
            <w:tcW w:w="3074" w:type="dxa"/>
          </w:tcPr>
          <w:p w:rsidR="005A2E16" w:rsidRDefault="005A2E16" w:rsidP="00587493">
            <w:r>
              <w:rPr>
                <w:rFonts w:hint="eastAsia"/>
              </w:rPr>
              <w:t>i1</w:t>
            </w:r>
          </w:p>
        </w:tc>
        <w:tc>
          <w:tcPr>
            <w:tcW w:w="3075" w:type="dxa"/>
          </w:tcPr>
          <w:p w:rsidR="005A2E16" w:rsidRDefault="005A2E16" w:rsidP="00587493">
            <w:r>
              <w:rPr>
                <w:rFonts w:hint="eastAsia"/>
              </w:rPr>
              <w:t>i2</w:t>
            </w:r>
          </w:p>
        </w:tc>
        <w:tc>
          <w:tcPr>
            <w:tcW w:w="3075" w:type="dxa"/>
          </w:tcPr>
          <w:p w:rsidR="005A2E16" w:rsidRDefault="005A2E16" w:rsidP="00587493">
            <w:r>
              <w:rPr>
                <w:rFonts w:hint="eastAsia"/>
              </w:rPr>
              <w:t>i3</w:t>
            </w:r>
          </w:p>
        </w:tc>
      </w:tr>
      <w:tr w:rsidR="005A2E16" w:rsidTr="005A2E16">
        <w:tc>
          <w:tcPr>
            <w:tcW w:w="3074" w:type="dxa"/>
          </w:tcPr>
          <w:p w:rsidR="005A2E16" w:rsidRDefault="005A2E16" w:rsidP="00587493">
            <w:r>
              <w:rPr>
                <w:rFonts w:hint="eastAsia"/>
              </w:rPr>
              <w:t>0.03mA</w:t>
            </w:r>
          </w:p>
        </w:tc>
        <w:tc>
          <w:tcPr>
            <w:tcW w:w="3075" w:type="dxa"/>
          </w:tcPr>
          <w:p w:rsidR="005A2E16" w:rsidRDefault="005A2E16" w:rsidP="00587493">
            <w:r>
              <w:rPr>
                <w:rFonts w:hint="eastAsia"/>
              </w:rPr>
              <w:t>0.02mA</w:t>
            </w:r>
          </w:p>
        </w:tc>
        <w:tc>
          <w:tcPr>
            <w:tcW w:w="3075" w:type="dxa"/>
          </w:tcPr>
          <w:p w:rsidR="005A2E16" w:rsidRDefault="005A2E16" w:rsidP="00587493">
            <w:r>
              <w:rPr>
                <w:rFonts w:hint="eastAsia"/>
              </w:rPr>
              <w:t>0.03mA</w:t>
            </w:r>
          </w:p>
        </w:tc>
      </w:tr>
    </w:tbl>
    <w:p w:rsidR="002343C3" w:rsidRDefault="002343C3" w:rsidP="00F7279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풀이:I1:100*(i1-i2)+200*(i1-i3)=1</w:t>
      </w:r>
    </w:p>
    <w:p w:rsidR="002343C3" w:rsidRDefault="002343C3" w:rsidP="002343C3">
      <w:pPr>
        <w:pStyle w:val="a3"/>
        <w:ind w:leftChars="380" w:left="760" w:firstLineChars="200" w:firstLine="400"/>
        <w:rPr>
          <w:rFonts w:hint="eastAsia"/>
        </w:rPr>
      </w:pPr>
      <w:r>
        <w:rPr>
          <w:rFonts w:hint="eastAsia"/>
        </w:rPr>
        <w:t>I2:200*i2+300*(i2-i3</w:t>
      </w:r>
      <w:proofErr w:type="gramStart"/>
      <w:r>
        <w:rPr>
          <w:rFonts w:hint="eastAsia"/>
        </w:rPr>
        <w:t>)+</w:t>
      </w:r>
      <w:proofErr w:type="gramEnd"/>
      <w:r>
        <w:rPr>
          <w:rFonts w:hint="eastAsia"/>
        </w:rPr>
        <w:t>100*(i2-i1)=0</w:t>
      </w:r>
    </w:p>
    <w:p w:rsidR="002343C3" w:rsidRDefault="002343C3" w:rsidP="002343C3">
      <w:pPr>
        <w:pStyle w:val="a3"/>
        <w:ind w:leftChars="380" w:left="760" w:firstLineChars="200" w:firstLine="400"/>
        <w:rPr>
          <w:rFonts w:hint="eastAsia"/>
        </w:rPr>
      </w:pPr>
      <w:r>
        <w:rPr>
          <w:rFonts w:hint="eastAsia"/>
        </w:rPr>
        <w:t>I3</w:t>
      </w:r>
      <w:proofErr w:type="gramStart"/>
      <w:r>
        <w:rPr>
          <w:rFonts w:hint="eastAsia"/>
        </w:rPr>
        <w:t>:200</w:t>
      </w:r>
      <w:proofErr w:type="gramEnd"/>
      <w:r>
        <w:rPr>
          <w:rFonts w:hint="eastAsia"/>
        </w:rPr>
        <w:t>*(i3-i1)+300*(i3-i2)+100*(i3)=6 연립 시 위와 같이 나온다.</w:t>
      </w:r>
    </w:p>
    <w:p w:rsidR="00BC5182" w:rsidRDefault="00C129F8" w:rsidP="00F7279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저항 R1, R2, R5에 흐르는 전류 측정</w:t>
      </w:r>
    </w:p>
    <w:tbl>
      <w:tblPr>
        <w:tblStyle w:val="a7"/>
        <w:tblW w:w="0" w:type="auto"/>
        <w:tblInd w:w="-34" w:type="dxa"/>
        <w:tblLook w:val="04A0" w:firstRow="1" w:lastRow="0" w:firstColumn="1" w:lastColumn="0" w:noHBand="0" w:noVBand="1"/>
      </w:tblPr>
      <w:tblGrid>
        <w:gridCol w:w="3620"/>
        <w:gridCol w:w="2828"/>
        <w:gridCol w:w="2828"/>
      </w:tblGrid>
      <w:tr w:rsidR="00C129F8" w:rsidTr="002343C3">
        <w:tc>
          <w:tcPr>
            <w:tcW w:w="3620" w:type="dxa"/>
          </w:tcPr>
          <w:p w:rsidR="00C129F8" w:rsidRDefault="00C129F8" w:rsidP="00F7279E">
            <w:pPr>
              <w:pStyle w:val="a3"/>
              <w:ind w:leftChars="0" w:left="0"/>
            </w:pPr>
            <w:r>
              <w:rPr>
                <w:rFonts w:hint="eastAsia"/>
              </w:rPr>
              <w:t>IR1</w:t>
            </w:r>
          </w:p>
        </w:tc>
        <w:tc>
          <w:tcPr>
            <w:tcW w:w="2828" w:type="dxa"/>
          </w:tcPr>
          <w:p w:rsidR="00C129F8" w:rsidRDefault="00C129F8" w:rsidP="00F7279E">
            <w:pPr>
              <w:pStyle w:val="a3"/>
              <w:ind w:leftChars="0" w:left="0"/>
            </w:pPr>
            <w:r>
              <w:rPr>
                <w:rFonts w:hint="eastAsia"/>
              </w:rPr>
              <w:t>IR2</w:t>
            </w:r>
          </w:p>
        </w:tc>
        <w:tc>
          <w:tcPr>
            <w:tcW w:w="2828" w:type="dxa"/>
          </w:tcPr>
          <w:p w:rsidR="00C129F8" w:rsidRDefault="00C129F8" w:rsidP="00F7279E">
            <w:pPr>
              <w:pStyle w:val="a3"/>
              <w:ind w:leftChars="0" w:left="0"/>
            </w:pPr>
            <w:r>
              <w:rPr>
                <w:rFonts w:hint="eastAsia"/>
              </w:rPr>
              <w:t>IR3</w:t>
            </w:r>
          </w:p>
        </w:tc>
      </w:tr>
      <w:tr w:rsidR="00C129F8" w:rsidTr="002343C3">
        <w:tc>
          <w:tcPr>
            <w:tcW w:w="3620" w:type="dxa"/>
          </w:tcPr>
          <w:p w:rsidR="00C129F8" w:rsidRDefault="00C129F8" w:rsidP="00F7279E">
            <w:pPr>
              <w:pStyle w:val="a3"/>
              <w:ind w:leftChars="0" w:left="0"/>
            </w:pPr>
            <w:r>
              <w:rPr>
                <w:rFonts w:hint="eastAsia"/>
              </w:rPr>
              <w:t>0.01mA</w:t>
            </w:r>
          </w:p>
        </w:tc>
        <w:tc>
          <w:tcPr>
            <w:tcW w:w="2828" w:type="dxa"/>
          </w:tcPr>
          <w:p w:rsidR="00C129F8" w:rsidRDefault="00C129F8" w:rsidP="00F7279E">
            <w:pPr>
              <w:pStyle w:val="a3"/>
              <w:ind w:leftChars="0" w:left="0"/>
            </w:pPr>
            <w:r>
              <w:rPr>
                <w:rFonts w:hint="eastAsia"/>
              </w:rPr>
              <w:t>0.02mA</w:t>
            </w:r>
          </w:p>
        </w:tc>
        <w:tc>
          <w:tcPr>
            <w:tcW w:w="2828" w:type="dxa"/>
          </w:tcPr>
          <w:p w:rsidR="00C129F8" w:rsidRDefault="00C129F8" w:rsidP="00F7279E">
            <w:pPr>
              <w:pStyle w:val="a3"/>
              <w:ind w:leftChars="0" w:left="0"/>
            </w:pPr>
            <w:r>
              <w:rPr>
                <w:rFonts w:hint="eastAsia"/>
              </w:rPr>
              <w:t>0.03mA</w:t>
            </w:r>
          </w:p>
        </w:tc>
      </w:tr>
    </w:tbl>
    <w:p w:rsidR="00697AAC" w:rsidRDefault="00697AAC" w:rsidP="00697AAC">
      <w:pPr>
        <w:rPr>
          <w:rFonts w:hint="eastAsia"/>
        </w:rPr>
      </w:pPr>
      <w:r>
        <w:rPr>
          <w:rFonts w:hint="eastAsia"/>
        </w:rPr>
        <w:t>풀이: R2의 전류를 I2, R5의 전류를 I3라고 하고</w:t>
      </w:r>
      <w:r w:rsidR="002343C3">
        <w:rPr>
          <w:rFonts w:hint="eastAsia"/>
        </w:rPr>
        <w:t xml:space="preserve"> i1의 전체전류를 유지한 상태로</w:t>
      </w:r>
      <w:r>
        <w:rPr>
          <w:rFonts w:hint="eastAsia"/>
        </w:rPr>
        <w:t xml:space="preserve"> 선끼리의 접점에 대해 계산을 하면 다음과 같다.</w:t>
      </w:r>
    </w:p>
    <w:p w:rsidR="00697AAC" w:rsidRDefault="00697AAC" w:rsidP="00697AAC">
      <w:pPr>
        <w:rPr>
          <w:rFonts w:hint="eastAsia"/>
        </w:rPr>
      </w:pPr>
      <w:r>
        <w:rPr>
          <w:rFonts w:hint="eastAsia"/>
        </w:rPr>
        <w:t>100*(I1-I2</w:t>
      </w:r>
      <w:proofErr w:type="gramStart"/>
      <w:r>
        <w:rPr>
          <w:rFonts w:hint="eastAsia"/>
        </w:rPr>
        <w:t>)+</w:t>
      </w:r>
      <w:proofErr w:type="gramEnd"/>
      <w:r>
        <w:rPr>
          <w:rFonts w:hint="eastAsia"/>
        </w:rPr>
        <w:t>200(I1-I3)=7-6, 200*I2+300*(I2-I3)+100*(I2-I1)=0, 100*I3+200*(I3-I1)+300*(I3-I2)</w:t>
      </w:r>
      <w:r w:rsidR="002343C3">
        <w:rPr>
          <w:rFonts w:hint="eastAsia"/>
        </w:rPr>
        <w:t>=6</w:t>
      </w:r>
    </w:p>
    <w:p w:rsidR="00697AAC" w:rsidRDefault="00697AAC" w:rsidP="00697AAC">
      <w:r>
        <w:rPr>
          <w:rFonts w:hint="eastAsia"/>
        </w:rPr>
        <w:t>이를 연립해 풀 시 I1=0.03mA, I2=0.02mA, I3=0.03mA가 나온다.</w:t>
      </w:r>
      <w:r w:rsidR="002343C3">
        <w:rPr>
          <w:rFonts w:hint="eastAsia"/>
        </w:rPr>
        <w:t xml:space="preserve"> 이때 IR1=I2-I1이므로 0.01mA.</w:t>
      </w:r>
    </w:p>
    <w:p w:rsidR="00E47D3A" w:rsidRDefault="00E47D3A" w:rsidP="00E47D3A">
      <w:pPr>
        <w:jc w:val="left"/>
      </w:pPr>
    </w:p>
    <w:p w:rsidR="002655A8" w:rsidRPr="002655A8" w:rsidRDefault="002655A8" w:rsidP="002655A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787DA0">
        <w:rPr>
          <w:rFonts w:hint="eastAsia"/>
          <w:sz w:val="24"/>
        </w:rPr>
        <w:lastRenderedPageBreak/>
        <w:t>고찰</w:t>
      </w:r>
    </w:p>
    <w:p w:rsidR="002655A8" w:rsidRPr="000C3993" w:rsidRDefault="00CD3BED" w:rsidP="000C3993">
      <w:pPr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해당 </w:t>
      </w:r>
      <w:r w:rsidR="002343C3">
        <w:rPr>
          <w:rFonts w:hint="eastAsia"/>
          <w:color w:val="000000" w:themeColor="text1"/>
        </w:rPr>
        <w:t>실험에서</w:t>
      </w:r>
      <w:r>
        <w:rPr>
          <w:rFonts w:hint="eastAsia"/>
          <w:color w:val="000000" w:themeColor="text1"/>
        </w:rPr>
        <w:t xml:space="preserve"> </w:t>
      </w:r>
      <w:r w:rsidR="002343C3">
        <w:rPr>
          <w:rFonts w:hint="eastAsia"/>
          <w:color w:val="000000" w:themeColor="text1"/>
        </w:rPr>
        <w:t xml:space="preserve">같은 회로여도 </w:t>
      </w:r>
      <w:proofErr w:type="spellStart"/>
      <w:r w:rsidR="002343C3">
        <w:rPr>
          <w:rFonts w:hint="eastAsia"/>
          <w:color w:val="000000" w:themeColor="text1"/>
        </w:rPr>
        <w:t>노드를</w:t>
      </w:r>
      <w:proofErr w:type="spellEnd"/>
      <w:r w:rsidR="002343C3">
        <w:rPr>
          <w:rFonts w:hint="eastAsia"/>
          <w:color w:val="000000" w:themeColor="text1"/>
        </w:rPr>
        <w:t xml:space="preserve"> 늘린 정도에 따라 사람이 한눈에 알아볼 수 있는 정도, 즉 가시성이 확연히 다름을 보였습니다. 실제로 회로를 간소화하거나 더 </w:t>
      </w:r>
      <w:proofErr w:type="spellStart"/>
      <w:r w:rsidR="002343C3">
        <w:rPr>
          <w:rFonts w:hint="eastAsia"/>
          <w:color w:val="000000" w:themeColor="text1"/>
        </w:rPr>
        <w:t>노드의</w:t>
      </w:r>
      <w:proofErr w:type="spellEnd"/>
      <w:r w:rsidR="002343C3">
        <w:rPr>
          <w:rFonts w:hint="eastAsia"/>
          <w:color w:val="000000" w:themeColor="text1"/>
        </w:rPr>
        <w:t xml:space="preserve"> </w:t>
      </w:r>
      <w:proofErr w:type="spellStart"/>
      <w:r w:rsidR="002343C3">
        <w:rPr>
          <w:rFonts w:hint="eastAsia"/>
          <w:color w:val="000000" w:themeColor="text1"/>
        </w:rPr>
        <w:t>갯수를</w:t>
      </w:r>
      <w:proofErr w:type="spellEnd"/>
      <w:r w:rsidR="002343C3">
        <w:rPr>
          <w:rFonts w:hint="eastAsia"/>
          <w:color w:val="000000" w:themeColor="text1"/>
        </w:rPr>
        <w:t xml:space="preserve"> 늘렸을 때, 좀더 빠르고 수월하게 풀리는 것을 알 수 있었습니다. 앞으로 더욱 복잡해질 회로의 구조를 생각해보면, 간소화 및 필요에 따른 </w:t>
      </w:r>
      <w:proofErr w:type="spellStart"/>
      <w:r w:rsidR="002343C3">
        <w:rPr>
          <w:rFonts w:hint="eastAsia"/>
          <w:color w:val="000000" w:themeColor="text1"/>
        </w:rPr>
        <w:t>노드의</w:t>
      </w:r>
      <w:proofErr w:type="spellEnd"/>
      <w:r w:rsidR="002343C3">
        <w:rPr>
          <w:rFonts w:hint="eastAsia"/>
          <w:color w:val="000000" w:themeColor="text1"/>
        </w:rPr>
        <w:t xml:space="preserve"> 증가를 이용하는 것은 실험에서 큰 요소로 작용할 것입니다</w:t>
      </w:r>
      <w:proofErr w:type="gramStart"/>
      <w:r w:rsidR="002343C3">
        <w:rPr>
          <w:rFonts w:hint="eastAsia"/>
          <w:color w:val="000000" w:themeColor="text1"/>
        </w:rPr>
        <w:t>.(</w:t>
      </w:r>
      <w:proofErr w:type="gramEnd"/>
      <w:r w:rsidR="002343C3">
        <w:rPr>
          <w:rFonts w:hint="eastAsia"/>
          <w:color w:val="000000" w:themeColor="text1"/>
        </w:rPr>
        <w:t xml:space="preserve">대표적으로 이전 실험에서 </w:t>
      </w:r>
      <w:proofErr w:type="spellStart"/>
      <w:r w:rsidR="002343C3">
        <w:rPr>
          <w:rFonts w:hint="eastAsia"/>
          <w:color w:val="000000" w:themeColor="text1"/>
        </w:rPr>
        <w:t>Nand</w:t>
      </w:r>
      <w:proofErr w:type="spellEnd"/>
      <w:r w:rsidR="002343C3">
        <w:rPr>
          <w:rFonts w:hint="eastAsia"/>
          <w:color w:val="000000" w:themeColor="text1"/>
        </w:rPr>
        <w:t>게이트에 같은 값으로 입력을 2개받는 경우가 있었다. 이는 NOT과 출력이 같기 때문에 NOT만 사용해서 점프선의 개수를 줄일 수도 있었다.)</w:t>
      </w:r>
      <w:r w:rsidR="00473361">
        <w:rPr>
          <w:rFonts w:hint="eastAsia"/>
          <w:color w:val="000000" w:themeColor="text1"/>
        </w:rPr>
        <w:t xml:space="preserve"> 하지만 이 과정을 거칠 때, 회로에 대한 이해가 제대로 되지 않았다면, 재배치 이후 원하는 대로의 결과값이 출력되지 않을 가능성도 발생합니다. 즉 앞으로의 실험에서 재배치의 관한 기본 지식은 크게 비중을 차지할 것이라 생각합니다. 추가적으로 음수와 양수를 잘 활용한다면 재배치 없이 효율적으로 값을 구해낼 수도 있을 것입니다.</w:t>
      </w:r>
    </w:p>
    <w:p w:rsidR="00CD3BED" w:rsidRDefault="00CD3BED" w:rsidP="002655A8">
      <w:pPr>
        <w:rPr>
          <w:color w:val="3333FF"/>
        </w:rPr>
      </w:pPr>
    </w:p>
    <w:p w:rsidR="00CD3BED" w:rsidRPr="00473361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Pr="00413F42" w:rsidRDefault="00CD3BED" w:rsidP="002655A8">
      <w:pPr>
        <w:rPr>
          <w:color w:val="3333FF"/>
        </w:rPr>
      </w:pPr>
    </w:p>
    <w:p w:rsidR="002655A8" w:rsidRDefault="002655A8" w:rsidP="002655A8">
      <w:pPr>
        <w:pStyle w:val="a3"/>
        <w:ind w:leftChars="0" w:left="760"/>
        <w:rPr>
          <w:sz w:val="24"/>
        </w:rPr>
      </w:pPr>
    </w:p>
    <w:p w:rsidR="002655A8" w:rsidRPr="002655A8" w:rsidRDefault="002655A8" w:rsidP="007F5C78">
      <w:pPr>
        <w:pStyle w:val="a3"/>
        <w:ind w:leftChars="0" w:left="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예비보고서</w:t>
      </w:r>
    </w:p>
    <w:p w:rsidR="00335A75" w:rsidRPr="00AA6E5F" w:rsidRDefault="00335A75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  <w:r w:rsidR="00852C22" w:rsidRPr="00AA6E5F">
        <w:rPr>
          <w:rFonts w:hint="eastAsia"/>
          <w:sz w:val="24"/>
        </w:rPr>
        <w:t xml:space="preserve"> 및 목적</w:t>
      </w:r>
    </w:p>
    <w:p w:rsidR="00852C22" w:rsidRPr="00AA6E5F" w:rsidRDefault="00852C22" w:rsidP="002655A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335A75" w:rsidRPr="007B239B" w:rsidRDefault="007B239B" w:rsidP="007B239B">
      <w:pPr>
        <w:pStyle w:val="a3"/>
        <w:ind w:leftChars="0" w:left="760"/>
        <w:rPr>
          <w:color w:val="3333FF"/>
        </w:rPr>
      </w:pPr>
      <w:r>
        <w:t>Asynchronous/synchronous counter circuit</w:t>
      </w:r>
    </w:p>
    <w:p w:rsidR="00335A75" w:rsidRPr="00AA6E5F" w:rsidRDefault="00852C22" w:rsidP="002655A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7B239B" w:rsidRPr="0026531E" w:rsidRDefault="007B239B" w:rsidP="007B239B">
      <w:pPr>
        <w:pStyle w:val="a3"/>
        <w:spacing w:after="0"/>
        <w:ind w:leftChars="380" w:left="760" w:firstLineChars="100" w:firstLine="20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동기식</w:t>
      </w:r>
      <w:proofErr w:type="spellEnd"/>
      <w:r>
        <w:rPr>
          <w:rFonts w:hint="eastAsia"/>
          <w:color w:val="000000" w:themeColor="text1"/>
        </w:rPr>
        <w:t xml:space="preserve"> 카운터(</w:t>
      </w:r>
      <w:r>
        <w:rPr>
          <w:rFonts w:hint="eastAsia"/>
        </w:rPr>
        <w:t>S</w:t>
      </w:r>
      <w:r>
        <w:t>ynchronous</w:t>
      </w:r>
      <w:r>
        <w:rPr>
          <w:rFonts w:hint="eastAsia"/>
        </w:rPr>
        <w:t xml:space="preserve"> counter circuit</w:t>
      </w:r>
      <w:r>
        <w:rPr>
          <w:rFonts w:hint="eastAsia"/>
          <w:color w:val="000000" w:themeColor="text1"/>
        </w:rPr>
        <w:t xml:space="preserve">)와 </w:t>
      </w:r>
      <w:proofErr w:type="spellStart"/>
      <w:r>
        <w:rPr>
          <w:rFonts w:hint="eastAsia"/>
          <w:color w:val="000000" w:themeColor="text1"/>
        </w:rPr>
        <w:t>비동기식</w:t>
      </w:r>
      <w:proofErr w:type="spellEnd"/>
      <w:r>
        <w:rPr>
          <w:rFonts w:hint="eastAsia"/>
          <w:color w:val="000000" w:themeColor="text1"/>
        </w:rPr>
        <w:t xml:space="preserve"> 카운터(A</w:t>
      </w:r>
      <w:r>
        <w:t>synchronous counter circuit</w:t>
      </w:r>
      <w:r>
        <w:rPr>
          <w:rFonts w:hint="eastAsia"/>
          <w:color w:val="000000" w:themeColor="text1"/>
        </w:rPr>
        <w:t>)의 차이 및 원리, 기능을 이해하는 것</w:t>
      </w:r>
      <w:bookmarkStart w:id="0" w:name="_GoBack"/>
      <w:bookmarkEnd w:id="0"/>
      <w:r>
        <w:rPr>
          <w:rFonts w:hint="eastAsia"/>
          <w:color w:val="000000" w:themeColor="text1"/>
        </w:rPr>
        <w:t xml:space="preserve">을 기본 목적으로 한다. JK </w:t>
      </w:r>
      <w:proofErr w:type="spellStart"/>
      <w:r>
        <w:rPr>
          <w:rFonts w:hint="eastAsia"/>
          <w:color w:val="000000" w:themeColor="text1"/>
        </w:rPr>
        <w:t>플립플롭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등으로  카운터</w:t>
      </w:r>
      <w:proofErr w:type="gramEnd"/>
      <w:r>
        <w:rPr>
          <w:rFonts w:hint="eastAsia"/>
          <w:color w:val="000000" w:themeColor="text1"/>
        </w:rPr>
        <w:t xml:space="preserve"> 회로를 구현하거나 혹은 다른 회로 내에 이러한 카운터 회로를 응용할 수 있을 정도의 능력의 획득을 최종적인 목적으로 한다. 추가적으로 이전까지 배웠던 회로들의 기본적인 성능을 재활용함으로써 이전까지 배웠던 지식의 기반을 다지는 것도 목표로 한다.</w:t>
      </w:r>
    </w:p>
    <w:p w:rsidR="00852C22" w:rsidRPr="007B239B" w:rsidRDefault="00852C22" w:rsidP="007B239B">
      <w:pPr>
        <w:pStyle w:val="a3"/>
        <w:spacing w:after="0"/>
        <w:ind w:leftChars="380" w:left="760" w:firstLineChars="100" w:firstLine="200"/>
      </w:pPr>
    </w:p>
    <w:p w:rsidR="00335A75" w:rsidRPr="00AA6E5F" w:rsidRDefault="00335A75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원리(배경지식)</w:t>
      </w:r>
    </w:p>
    <w:p w:rsidR="007B239B" w:rsidRPr="00C4446E" w:rsidRDefault="007B239B" w:rsidP="007B239B">
      <w:pPr>
        <w:ind w:left="760"/>
        <w:rPr>
          <w:sz w:val="24"/>
        </w:rPr>
      </w:pPr>
      <w:r>
        <w:rPr>
          <w:rFonts w:hint="eastAsia"/>
          <w:b/>
          <w:sz w:val="24"/>
          <w:szCs w:val="24"/>
        </w:rPr>
        <w:t>카운터 논리회로:</w:t>
      </w:r>
    </w:p>
    <w:p w:rsidR="007B239B" w:rsidRDefault="007B239B" w:rsidP="007B239B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카운터는 </w:t>
      </w:r>
      <w:proofErr w:type="spellStart"/>
      <w:r>
        <w:rPr>
          <w:rFonts w:hint="eastAsia"/>
          <w:szCs w:val="20"/>
        </w:rPr>
        <w:t>클럭</w:t>
      </w:r>
      <w:proofErr w:type="spellEnd"/>
      <w:r>
        <w:rPr>
          <w:rFonts w:hint="eastAsia"/>
          <w:szCs w:val="20"/>
        </w:rPr>
        <w:t xml:space="preserve"> 펄스에 개수를 처리하기 위한 논리회로로 </w:t>
      </w:r>
      <w:proofErr w:type="spellStart"/>
      <w:r>
        <w:rPr>
          <w:rFonts w:hint="eastAsia"/>
          <w:szCs w:val="20"/>
        </w:rPr>
        <w:t>동기식과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비동기식</w:t>
      </w:r>
      <w:proofErr w:type="spellEnd"/>
      <w:r>
        <w:rPr>
          <w:rFonts w:hint="eastAsia"/>
          <w:szCs w:val="20"/>
        </w:rPr>
        <w:t xml:space="preserve"> 2가지의 종류가 존재한다. </w:t>
      </w:r>
      <w:proofErr w:type="spellStart"/>
      <w:r>
        <w:rPr>
          <w:rFonts w:hint="eastAsia"/>
          <w:szCs w:val="20"/>
        </w:rPr>
        <w:t>동기식의</w:t>
      </w:r>
      <w:proofErr w:type="spellEnd"/>
      <w:r>
        <w:rPr>
          <w:rFonts w:hint="eastAsia"/>
          <w:szCs w:val="20"/>
        </w:rPr>
        <w:t xml:space="preserve"> 경우 모든 </w:t>
      </w:r>
      <w:proofErr w:type="spellStart"/>
      <w:r>
        <w:rPr>
          <w:rFonts w:hint="eastAsia"/>
          <w:szCs w:val="20"/>
        </w:rPr>
        <w:t>플립플롭들이</w:t>
      </w:r>
      <w:proofErr w:type="spellEnd"/>
      <w:r>
        <w:rPr>
          <w:rFonts w:hint="eastAsia"/>
          <w:szCs w:val="20"/>
        </w:rPr>
        <w:t xml:space="preserve"> 하나의 공통 </w:t>
      </w:r>
      <w:proofErr w:type="spellStart"/>
      <w:r>
        <w:rPr>
          <w:rFonts w:hint="eastAsia"/>
          <w:szCs w:val="20"/>
        </w:rPr>
        <w:t>클럭에</w:t>
      </w:r>
      <w:proofErr w:type="spellEnd"/>
      <w:r>
        <w:rPr>
          <w:rFonts w:hint="eastAsia"/>
          <w:szCs w:val="20"/>
        </w:rPr>
        <w:t xml:space="preserve"> 연결되어 있어 모든 </w:t>
      </w:r>
      <w:proofErr w:type="spellStart"/>
      <w:r>
        <w:rPr>
          <w:rFonts w:hint="eastAsia"/>
          <w:szCs w:val="20"/>
        </w:rPr>
        <w:t>플립플롭이</w:t>
      </w:r>
      <w:proofErr w:type="spellEnd"/>
      <w:r>
        <w:rPr>
          <w:rFonts w:hint="eastAsia"/>
          <w:szCs w:val="20"/>
        </w:rPr>
        <w:t xml:space="preserve"> 동시에 </w:t>
      </w:r>
      <w:proofErr w:type="spellStart"/>
      <w:r>
        <w:rPr>
          <w:rFonts w:hint="eastAsia"/>
          <w:szCs w:val="20"/>
        </w:rPr>
        <w:t>트리거</w:t>
      </w:r>
      <w:proofErr w:type="spellEnd"/>
      <w:r>
        <w:rPr>
          <w:rFonts w:hint="eastAsia"/>
          <w:szCs w:val="20"/>
        </w:rPr>
        <w:t xml:space="preserve"> 되는 성질이 있는 반면, </w:t>
      </w:r>
      <w:proofErr w:type="spellStart"/>
      <w:r>
        <w:rPr>
          <w:rFonts w:hint="eastAsia"/>
          <w:szCs w:val="20"/>
        </w:rPr>
        <w:t>비동기식</w:t>
      </w:r>
      <w:proofErr w:type="spellEnd"/>
      <w:r>
        <w:rPr>
          <w:rFonts w:hint="eastAsia"/>
          <w:szCs w:val="20"/>
        </w:rPr>
        <w:t xml:space="preserve"> 카운터는 </w:t>
      </w:r>
      <w:proofErr w:type="spellStart"/>
      <w:r>
        <w:rPr>
          <w:rFonts w:hint="eastAsia"/>
          <w:szCs w:val="20"/>
        </w:rPr>
        <w:t>플립플롭들이</w:t>
      </w:r>
      <w:proofErr w:type="spellEnd"/>
      <w:r>
        <w:rPr>
          <w:rFonts w:hint="eastAsia"/>
          <w:szCs w:val="20"/>
        </w:rPr>
        <w:t xml:space="preserve"> 서로 다른 </w:t>
      </w:r>
      <w:proofErr w:type="spellStart"/>
      <w:r>
        <w:rPr>
          <w:rFonts w:hint="eastAsia"/>
          <w:szCs w:val="20"/>
        </w:rPr>
        <w:t>클럭을</w:t>
      </w:r>
      <w:proofErr w:type="spellEnd"/>
      <w:r>
        <w:rPr>
          <w:rFonts w:hint="eastAsia"/>
          <w:szCs w:val="20"/>
        </w:rPr>
        <w:t xml:space="preserve"> 사용한 상태로 구성되어 있다는 특징이 있다.</w:t>
      </w:r>
    </w:p>
    <w:p w:rsidR="007B239B" w:rsidRDefault="007B239B" w:rsidP="007B239B">
      <w:pPr>
        <w:ind w:left="760"/>
        <w:jc w:val="left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동기식</w:t>
      </w:r>
      <w:proofErr w:type="spellEnd"/>
      <w:r>
        <w:rPr>
          <w:rFonts w:hint="eastAsia"/>
          <w:b/>
          <w:sz w:val="24"/>
          <w:szCs w:val="24"/>
        </w:rPr>
        <w:t xml:space="preserve"> 카운터 논리회로:</w:t>
      </w:r>
    </w:p>
    <w:p w:rsidR="007B239B" w:rsidRDefault="007B239B" w:rsidP="007B239B">
      <w:pPr>
        <w:ind w:left="76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비동기식</w:t>
      </w:r>
      <w:proofErr w:type="spellEnd"/>
      <w:r>
        <w:rPr>
          <w:rFonts w:hint="eastAsia"/>
          <w:szCs w:val="20"/>
        </w:rPr>
        <w:t xml:space="preserve"> 카운터 논리회로의 단점인 전파지연이 비교적 덜한 회로, 모든 </w:t>
      </w:r>
      <w:proofErr w:type="spellStart"/>
      <w:r>
        <w:rPr>
          <w:rFonts w:hint="eastAsia"/>
          <w:szCs w:val="20"/>
        </w:rPr>
        <w:t>플립플롭들이</w:t>
      </w:r>
      <w:proofErr w:type="spellEnd"/>
      <w:r>
        <w:rPr>
          <w:rFonts w:hint="eastAsia"/>
          <w:szCs w:val="20"/>
        </w:rPr>
        <w:t xml:space="preserve"> 하나의 공통 </w:t>
      </w:r>
      <w:proofErr w:type="spellStart"/>
      <w:r>
        <w:rPr>
          <w:rFonts w:hint="eastAsia"/>
          <w:szCs w:val="20"/>
        </w:rPr>
        <w:t>클럭에</w:t>
      </w:r>
      <w:proofErr w:type="spellEnd"/>
      <w:r>
        <w:rPr>
          <w:rFonts w:hint="eastAsia"/>
          <w:szCs w:val="20"/>
        </w:rPr>
        <w:t xml:space="preserve"> 연결되어 있으며 그 때문에 모든 </w:t>
      </w:r>
      <w:proofErr w:type="spellStart"/>
      <w:r>
        <w:rPr>
          <w:rFonts w:hint="eastAsia"/>
          <w:szCs w:val="20"/>
        </w:rPr>
        <w:t>플립플롭이</w:t>
      </w:r>
      <w:proofErr w:type="spellEnd"/>
      <w:r>
        <w:rPr>
          <w:rFonts w:hint="eastAsia"/>
          <w:szCs w:val="20"/>
        </w:rPr>
        <w:t xml:space="preserve"> 동시에 </w:t>
      </w:r>
      <w:proofErr w:type="spellStart"/>
      <w:r>
        <w:rPr>
          <w:rFonts w:hint="eastAsia"/>
          <w:szCs w:val="20"/>
        </w:rPr>
        <w:t>트리거</w:t>
      </w:r>
      <w:proofErr w:type="spellEnd"/>
      <w:r>
        <w:rPr>
          <w:rFonts w:hint="eastAsia"/>
          <w:szCs w:val="20"/>
        </w:rPr>
        <w:t xml:space="preserve"> 된다. </w:t>
      </w:r>
    </w:p>
    <w:p w:rsidR="007B239B" w:rsidRDefault="007B239B" w:rsidP="007B239B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-2비트 </w:t>
      </w:r>
      <w:proofErr w:type="spellStart"/>
      <w:r>
        <w:rPr>
          <w:rFonts w:hint="eastAsia"/>
          <w:szCs w:val="20"/>
        </w:rPr>
        <w:t>동기식</w:t>
      </w:r>
      <w:proofErr w:type="spellEnd"/>
      <w:r>
        <w:rPr>
          <w:rFonts w:hint="eastAsia"/>
          <w:szCs w:val="20"/>
        </w:rPr>
        <w:t xml:space="preserve"> 2진 카운터</w:t>
      </w:r>
    </w:p>
    <w:p w:rsidR="007B239B" w:rsidRDefault="007B239B" w:rsidP="007B239B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00, 01, 10, 11, 00 순서로 출력하는 </w:t>
      </w:r>
      <w:proofErr w:type="spellStart"/>
      <w:r>
        <w:rPr>
          <w:rFonts w:hint="eastAsia"/>
          <w:szCs w:val="20"/>
        </w:rPr>
        <w:t>동기식</w:t>
      </w:r>
      <w:proofErr w:type="spellEnd"/>
      <w:r>
        <w:rPr>
          <w:rFonts w:hint="eastAsia"/>
          <w:szCs w:val="20"/>
        </w:rPr>
        <w:t xml:space="preserve"> 카운터 논리회로이다. 이는 JK </w:t>
      </w:r>
      <w:proofErr w:type="spellStart"/>
      <w:r>
        <w:rPr>
          <w:rFonts w:hint="eastAsia"/>
          <w:szCs w:val="20"/>
        </w:rPr>
        <w:t>플립플롭을</w:t>
      </w:r>
      <w:proofErr w:type="spellEnd"/>
      <w:r>
        <w:rPr>
          <w:rFonts w:hint="eastAsia"/>
          <w:szCs w:val="20"/>
        </w:rPr>
        <w:t xml:space="preserve"> 2개 사용한다.</w:t>
      </w:r>
    </w:p>
    <w:p w:rsidR="007B239B" w:rsidRDefault="007B239B" w:rsidP="007B239B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한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플립플롭은</w:t>
      </w:r>
      <w:proofErr w:type="spellEnd"/>
      <w:r>
        <w:rPr>
          <w:rFonts w:hint="eastAsia"/>
          <w:szCs w:val="20"/>
        </w:rPr>
        <w:t xml:space="preserve"> 1bit를 나타내기 때문에 2비트 </w:t>
      </w:r>
      <w:proofErr w:type="spellStart"/>
      <w:r>
        <w:rPr>
          <w:rFonts w:hint="eastAsia"/>
          <w:szCs w:val="20"/>
        </w:rPr>
        <w:t>동기식</w:t>
      </w:r>
      <w:proofErr w:type="spellEnd"/>
      <w:r>
        <w:rPr>
          <w:rFonts w:hint="eastAsia"/>
          <w:szCs w:val="20"/>
        </w:rPr>
        <w:t xml:space="preserve"> 2진 카운터에서는 2bit까지 나타내기 위해서 </w:t>
      </w:r>
      <w:proofErr w:type="spellStart"/>
      <w:r>
        <w:rPr>
          <w:rFonts w:hint="eastAsia"/>
          <w:szCs w:val="20"/>
        </w:rPr>
        <w:t>플립플롭을</w:t>
      </w:r>
      <w:proofErr w:type="spellEnd"/>
      <w:r>
        <w:rPr>
          <w:rFonts w:hint="eastAsia"/>
          <w:szCs w:val="20"/>
        </w:rPr>
        <w:t xml:space="preserve"> 2개 사용한다. )</w:t>
      </w:r>
    </w:p>
    <w:p w:rsidR="007B239B" w:rsidRDefault="007B239B" w:rsidP="007B239B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JK </w:t>
      </w:r>
      <w:proofErr w:type="spellStart"/>
      <w:r>
        <w:rPr>
          <w:rFonts w:hint="eastAsia"/>
          <w:szCs w:val="20"/>
        </w:rPr>
        <w:t>플립플롭을</w:t>
      </w:r>
      <w:proofErr w:type="spellEnd"/>
      <w:r>
        <w:rPr>
          <w:rFonts w:hint="eastAsia"/>
          <w:szCs w:val="20"/>
        </w:rPr>
        <w:t xml:space="preserve"> 이용할 시, CP값이 1에서 0으로 내려가는 현상이, Q중 하나는 1번 발생할 </w:t>
      </w:r>
      <w:r>
        <w:rPr>
          <w:rFonts w:hint="eastAsia"/>
          <w:szCs w:val="20"/>
        </w:rPr>
        <w:lastRenderedPageBreak/>
        <w:t>때마다, 다른 하나는 2번 발생할 때마다 각각의 값이 반전되는 형태를 띄고 있다.</w:t>
      </w:r>
    </w:p>
    <w:p w:rsidR="007B239B" w:rsidRDefault="007B239B" w:rsidP="007B239B">
      <w:pPr>
        <w:ind w:left="760"/>
        <w:jc w:val="left"/>
        <w:rPr>
          <w:rFonts w:hint="eastAsia"/>
          <w:szCs w:val="20"/>
        </w:rPr>
      </w:pPr>
      <w:r>
        <w:object w:dxaOrig="2408" w:dyaOrig="1298">
          <v:shape id="_x0000_i1031" type="#_x0000_t75" style="width:148.2pt;height:79.65pt" o:ole="">
            <v:imagedata r:id="rId21" o:title=""/>
          </v:shape>
          <o:OLEObject Type="Embed" ProgID="Visio.Drawing.15" ShapeID="_x0000_i1031" DrawAspect="Content" ObjectID="_1616464255" r:id="rId22"/>
        </w:object>
      </w:r>
      <w:r>
        <w:rPr>
          <w:rFonts w:hint="eastAsia"/>
          <w:szCs w:val="20"/>
        </w:rPr>
        <w:t xml:space="preserve"> </w:t>
      </w:r>
    </w:p>
    <w:p w:rsidR="007B239B" w:rsidRDefault="007B239B" w:rsidP="007B239B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-4비트 </w:t>
      </w:r>
      <w:proofErr w:type="spellStart"/>
      <w:r>
        <w:rPr>
          <w:rFonts w:hint="eastAsia"/>
          <w:szCs w:val="20"/>
        </w:rPr>
        <w:t>동기식</w:t>
      </w:r>
      <w:proofErr w:type="spellEnd"/>
      <w:r>
        <w:rPr>
          <w:rFonts w:hint="eastAsia"/>
          <w:szCs w:val="20"/>
        </w:rPr>
        <w:t xml:space="preserve"> 2진 카운터 </w:t>
      </w:r>
    </w:p>
    <w:p w:rsidR="007B239B" w:rsidRDefault="007B239B" w:rsidP="007B239B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0000, 0001, 0010, 0011, 0100, 0101, 0110, 0111, 1000, 1001, 1010, 1011, 1100, 1100, 1101, 1110, 1111, 0000순으로 수를 출력하는 </w:t>
      </w:r>
      <w:proofErr w:type="spellStart"/>
      <w:r>
        <w:rPr>
          <w:rFonts w:hint="eastAsia"/>
          <w:szCs w:val="20"/>
        </w:rPr>
        <w:t>동기식</w:t>
      </w:r>
      <w:proofErr w:type="spellEnd"/>
      <w:r>
        <w:rPr>
          <w:rFonts w:hint="eastAsia"/>
          <w:szCs w:val="20"/>
        </w:rPr>
        <w:t xml:space="preserve"> 회로로 JK 플립플롭을 4개 사용해서 만든다. 기본적으로 </w:t>
      </w:r>
      <w:r>
        <w:rPr>
          <w:szCs w:val="20"/>
        </w:rPr>
        <w:t>‘</w:t>
      </w:r>
      <w:r>
        <w:rPr>
          <w:rFonts w:hint="eastAsia"/>
          <w:szCs w:val="20"/>
        </w:rPr>
        <w:t xml:space="preserve">2비트 </w:t>
      </w:r>
      <w:proofErr w:type="spellStart"/>
      <w:r>
        <w:rPr>
          <w:rFonts w:hint="eastAsia"/>
          <w:szCs w:val="20"/>
        </w:rPr>
        <w:t>동기식</w:t>
      </w:r>
      <w:proofErr w:type="spellEnd"/>
      <w:r>
        <w:rPr>
          <w:rFonts w:hint="eastAsia"/>
          <w:szCs w:val="20"/>
        </w:rPr>
        <w:t xml:space="preserve"> 2진 카운터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에 AND게이트를 이용해 연결한 모습으로 보인다. </w:t>
      </w:r>
    </w:p>
    <w:p w:rsidR="007B239B" w:rsidRDefault="007B239B" w:rsidP="007B239B">
      <w:pPr>
        <w:ind w:left="760"/>
        <w:jc w:val="left"/>
        <w:rPr>
          <w:rFonts w:hint="eastAsia"/>
          <w:szCs w:val="20"/>
        </w:rPr>
      </w:pPr>
      <w:r>
        <w:object w:dxaOrig="5409" w:dyaOrig="1644">
          <v:shape id="_x0000_i1032" type="#_x0000_t75" style="width:270.4pt;height:82.35pt" o:ole="">
            <v:imagedata r:id="rId23" o:title=""/>
          </v:shape>
          <o:OLEObject Type="Embed" ProgID="Visio.Drawing.15" ShapeID="_x0000_i1032" DrawAspect="Content" ObjectID="_1616464256" r:id="rId24"/>
        </w:object>
      </w:r>
    </w:p>
    <w:p w:rsidR="007B239B" w:rsidRDefault="007B239B" w:rsidP="007B239B">
      <w:pPr>
        <w:ind w:left="760"/>
        <w:jc w:val="left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비동기식</w:t>
      </w:r>
      <w:proofErr w:type="spellEnd"/>
      <w:r>
        <w:rPr>
          <w:rFonts w:hint="eastAsia"/>
          <w:b/>
          <w:sz w:val="24"/>
          <w:szCs w:val="24"/>
        </w:rPr>
        <w:t xml:space="preserve"> 카운터 논리회로:</w:t>
      </w:r>
    </w:p>
    <w:p w:rsidR="007B239B" w:rsidRDefault="007B239B" w:rsidP="007B239B">
      <w:pPr>
        <w:ind w:left="760"/>
        <w:jc w:val="left"/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비동기식</w:t>
      </w:r>
      <w:proofErr w:type="spellEnd"/>
      <w:r>
        <w:rPr>
          <w:rFonts w:hint="eastAsia"/>
          <w:szCs w:val="24"/>
        </w:rPr>
        <w:t xml:space="preserve"> 카운터 논리회로는 첫 번째 </w:t>
      </w:r>
      <w:proofErr w:type="spellStart"/>
      <w:r>
        <w:rPr>
          <w:rFonts w:hint="eastAsia"/>
          <w:szCs w:val="24"/>
        </w:rPr>
        <w:t>플립플롭의</w:t>
      </w:r>
      <w:proofErr w:type="spellEnd"/>
      <w:r>
        <w:rPr>
          <w:rFonts w:hint="eastAsia"/>
          <w:szCs w:val="24"/>
        </w:rPr>
        <w:t xml:space="preserve"> CP입력에만 </w:t>
      </w:r>
      <w:proofErr w:type="spellStart"/>
      <w:r>
        <w:rPr>
          <w:rFonts w:hint="eastAsia"/>
          <w:szCs w:val="24"/>
        </w:rPr>
        <w:t>클럭</w:t>
      </w:r>
      <w:proofErr w:type="spellEnd"/>
      <w:r>
        <w:rPr>
          <w:rFonts w:hint="eastAsia"/>
          <w:szCs w:val="24"/>
        </w:rPr>
        <w:t xml:space="preserve"> 펄스가 입력된 후 다른 </w:t>
      </w:r>
      <w:proofErr w:type="spellStart"/>
      <w:r>
        <w:rPr>
          <w:rFonts w:hint="eastAsia"/>
          <w:szCs w:val="24"/>
        </w:rPr>
        <w:t>플립플롭은</w:t>
      </w:r>
      <w:proofErr w:type="spellEnd"/>
      <w:r>
        <w:rPr>
          <w:rFonts w:hint="eastAsia"/>
          <w:szCs w:val="24"/>
        </w:rPr>
        <w:t xml:space="preserve"> 각 </w:t>
      </w:r>
      <w:proofErr w:type="spellStart"/>
      <w:r>
        <w:rPr>
          <w:rFonts w:hint="eastAsia"/>
          <w:szCs w:val="24"/>
        </w:rPr>
        <w:t>플립플롭의</w:t>
      </w:r>
      <w:proofErr w:type="spellEnd"/>
      <w:r>
        <w:rPr>
          <w:rFonts w:hint="eastAsia"/>
          <w:szCs w:val="24"/>
        </w:rPr>
        <w:t xml:space="preserve"> 출력을 CP입력으로서 사용한다. 일반적으로 JK프립플롭이나 T </w:t>
      </w:r>
      <w:proofErr w:type="spellStart"/>
      <w:r>
        <w:rPr>
          <w:rFonts w:hint="eastAsia"/>
          <w:szCs w:val="24"/>
        </w:rPr>
        <w:t>플립플롭으로</w:t>
      </w:r>
      <w:proofErr w:type="spellEnd"/>
      <w:r>
        <w:rPr>
          <w:rFonts w:hint="eastAsia"/>
          <w:szCs w:val="24"/>
        </w:rPr>
        <w:t xml:space="preserve"> 설계되며 종류에는 상향 카운터와 하향 카운터가 있다.</w:t>
      </w:r>
    </w:p>
    <w:p w:rsidR="007B239B" w:rsidRDefault="007B239B" w:rsidP="007B239B">
      <w:pPr>
        <w:ind w:left="76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-상향/하향 카운터</w:t>
      </w:r>
    </w:p>
    <w:p w:rsidR="007B239B" w:rsidRDefault="007B239B" w:rsidP="007B239B">
      <w:pPr>
        <w:ind w:left="76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JK플립플롭을 사용한 상향 카운터에선 CP값이 1에서 0이 될 때 </w:t>
      </w:r>
      <w:proofErr w:type="spellStart"/>
      <w:r>
        <w:rPr>
          <w:rFonts w:hint="eastAsia"/>
          <w:szCs w:val="24"/>
        </w:rPr>
        <w:t>트리거를</w:t>
      </w:r>
      <w:proofErr w:type="spellEnd"/>
      <w:r>
        <w:rPr>
          <w:rFonts w:hint="eastAsia"/>
          <w:szCs w:val="24"/>
        </w:rPr>
        <w:t xml:space="preserve"> 갖는다. </w:t>
      </w:r>
      <w:proofErr w:type="spellStart"/>
      <w:r>
        <w:rPr>
          <w:rFonts w:hint="eastAsia"/>
          <w:szCs w:val="24"/>
        </w:rPr>
        <w:t>트리거가</w:t>
      </w:r>
      <w:proofErr w:type="spellEnd"/>
      <w:r>
        <w:rPr>
          <w:rFonts w:hint="eastAsia"/>
          <w:szCs w:val="24"/>
        </w:rPr>
        <w:t xml:space="preserve"> 발생시 1씩 증가하는 모습을 보인다. 구성하고 있는 </w:t>
      </w:r>
      <w:proofErr w:type="spellStart"/>
      <w:r>
        <w:rPr>
          <w:rFonts w:hint="eastAsia"/>
          <w:szCs w:val="24"/>
        </w:rPr>
        <w:t>플립플롭의</w:t>
      </w:r>
      <w:proofErr w:type="spellEnd"/>
      <w:r>
        <w:rPr>
          <w:rFonts w:hint="eastAsia"/>
          <w:szCs w:val="24"/>
        </w:rPr>
        <w:t xml:space="preserve"> 개수가 n이라면 0부터 2^n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1까지 수를 나타낼 수 있으며, 각 </w:t>
      </w:r>
      <w:proofErr w:type="spellStart"/>
      <w:r>
        <w:rPr>
          <w:rFonts w:hint="eastAsia"/>
          <w:szCs w:val="24"/>
        </w:rPr>
        <w:t>플립플롭</w:t>
      </w:r>
      <w:proofErr w:type="spellEnd"/>
      <w:r>
        <w:rPr>
          <w:rFonts w:hint="eastAsia"/>
          <w:szCs w:val="24"/>
        </w:rPr>
        <w:t xml:space="preserve"> 들의 주파수를 다르게 하여 동작시킨다.</w:t>
      </w:r>
    </w:p>
    <w:p w:rsidR="007B239B" w:rsidRDefault="007B239B" w:rsidP="007B239B">
      <w:pPr>
        <w:ind w:left="76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(ex )각각 주파수가 1번마다, 2번마다, 4번마다, 8번마다 값이 바뀌도록 되어있다면 </w:t>
      </w:r>
      <w:proofErr w:type="spellStart"/>
      <w:r>
        <w:rPr>
          <w:rFonts w:hint="eastAsia"/>
          <w:szCs w:val="24"/>
        </w:rPr>
        <w:t>트리거가</w:t>
      </w:r>
      <w:proofErr w:type="spellEnd"/>
      <w:r>
        <w:rPr>
          <w:rFonts w:hint="eastAsia"/>
          <w:szCs w:val="24"/>
        </w:rPr>
        <w:t xml:space="preserve"> 발생할 때마다 1씩 상승하는 것을 볼 수 있다.</w:t>
      </w:r>
    </w:p>
    <w:p w:rsidR="007B239B" w:rsidRDefault="007B239B" w:rsidP="007B239B">
      <w:pPr>
        <w:ind w:left="76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하향 카운터는 이와 반대로 상향 카운터의 </w:t>
      </w:r>
      <w:proofErr w:type="spellStart"/>
      <w:r>
        <w:rPr>
          <w:rFonts w:hint="eastAsia"/>
          <w:szCs w:val="24"/>
        </w:rPr>
        <w:t>클럭에</w:t>
      </w:r>
      <w:proofErr w:type="spellEnd"/>
      <w:r>
        <w:rPr>
          <w:rFonts w:hint="eastAsia"/>
          <w:szCs w:val="24"/>
        </w:rPr>
        <w:t xml:space="preserve"> 있는 not gate가 없는 형태를 띄고 있다. </w:t>
      </w:r>
      <w:r>
        <w:rPr>
          <w:rFonts w:hint="eastAsia"/>
          <w:szCs w:val="24"/>
        </w:rPr>
        <w:t>그 때문에 상향 카운터와는 반대로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트리거가</w:t>
      </w:r>
      <w:proofErr w:type="spellEnd"/>
      <w:r>
        <w:rPr>
          <w:rFonts w:hint="eastAsia"/>
          <w:szCs w:val="24"/>
        </w:rPr>
        <w:t xml:space="preserve"> 발생할 때 마다 1씩 감소한다.</w:t>
      </w:r>
    </w:p>
    <w:p w:rsidR="007B239B" w:rsidRPr="007B239B" w:rsidRDefault="007B239B" w:rsidP="007B239B">
      <w:pPr>
        <w:ind w:left="760"/>
        <w:jc w:val="left"/>
        <w:rPr>
          <w:rFonts w:hint="eastAsia"/>
          <w:b/>
          <w:sz w:val="24"/>
          <w:szCs w:val="24"/>
        </w:rPr>
      </w:pPr>
    </w:p>
    <w:p w:rsidR="007B239B" w:rsidRDefault="007B239B" w:rsidP="007B239B">
      <w:pPr>
        <w:ind w:left="76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응용:</w:t>
      </w:r>
    </w:p>
    <w:p w:rsidR="007B239B" w:rsidRDefault="007B239B" w:rsidP="007B239B">
      <w:pPr>
        <w:ind w:left="76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이는 2진수에 지속적으로 1을 더하는 것과 같은 형태를 띄고 있으므로 2진수를 지원하는 컴퓨터와의 호환성이 비교적 뛰어나다. 그 때문에 카운터를 이용해 숫자를 표현하는 것이 가능할 것이다.</w:t>
      </w:r>
    </w:p>
    <w:p w:rsidR="007B239B" w:rsidRPr="00F642A4" w:rsidRDefault="007B239B" w:rsidP="007B239B">
      <w:pPr>
        <w:ind w:left="760"/>
        <w:jc w:val="left"/>
        <w:rPr>
          <w:szCs w:val="24"/>
        </w:rPr>
      </w:pPr>
    </w:p>
    <w:p w:rsidR="007B239B" w:rsidRDefault="007B239B" w:rsidP="007B239B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787DA0">
        <w:rPr>
          <w:rFonts w:hint="eastAsia"/>
          <w:sz w:val="24"/>
        </w:rPr>
        <w:t>참고문헌</w:t>
      </w:r>
    </w:p>
    <w:p w:rsidR="007B239B" w:rsidRDefault="007B239B" w:rsidP="007B239B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서적:</w:t>
      </w:r>
    </w:p>
    <w:p w:rsidR="007B239B" w:rsidRDefault="007B239B" w:rsidP="007B239B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이원석</w:t>
      </w:r>
      <w:proofErr w:type="gramStart"/>
      <w:r>
        <w:rPr>
          <w:rFonts w:hint="eastAsia"/>
          <w:sz w:val="24"/>
        </w:rPr>
        <w:t>,</w:t>
      </w:r>
      <w:proofErr w:type="spellStart"/>
      <w:r>
        <w:rPr>
          <w:rFonts w:hint="eastAsia"/>
          <w:sz w:val="24"/>
        </w:rPr>
        <w:t>정길수</w:t>
      </w:r>
      <w:proofErr w:type="spellEnd"/>
      <w:proofErr w:type="gramEnd"/>
      <w:r>
        <w:rPr>
          <w:rFonts w:hint="eastAsia"/>
          <w:sz w:val="24"/>
        </w:rPr>
        <w:t>/논리회로 실험/</w:t>
      </w:r>
      <w:proofErr w:type="spellStart"/>
      <w:r>
        <w:rPr>
          <w:rFonts w:hint="eastAsia"/>
          <w:sz w:val="24"/>
        </w:rPr>
        <w:t>생능출판</w:t>
      </w:r>
      <w:proofErr w:type="spellEnd"/>
      <w:r>
        <w:rPr>
          <w:rFonts w:hint="eastAsia"/>
          <w:sz w:val="24"/>
        </w:rPr>
        <w:t>/2010</w:t>
      </w:r>
    </w:p>
    <w:p w:rsidR="007B239B" w:rsidRDefault="007B239B" w:rsidP="007B239B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웹:</w:t>
      </w:r>
    </w:p>
    <w:p w:rsidR="007B239B" w:rsidRDefault="007B239B" w:rsidP="007B239B">
      <w:pPr>
        <w:pStyle w:val="a3"/>
        <w:ind w:leftChars="0" w:left="760"/>
        <w:jc w:val="left"/>
        <w:rPr>
          <w:sz w:val="24"/>
        </w:rPr>
      </w:pPr>
      <w:proofErr w:type="spellStart"/>
      <w:r>
        <w:rPr>
          <w:rFonts w:hint="eastAsia"/>
          <w:sz w:val="24"/>
        </w:rPr>
        <w:t>동기식</w:t>
      </w:r>
      <w:proofErr w:type="spellEnd"/>
      <w:r>
        <w:rPr>
          <w:rFonts w:hint="eastAsia"/>
          <w:sz w:val="24"/>
        </w:rPr>
        <w:t xml:space="preserve"> 카운터</w:t>
      </w:r>
    </w:p>
    <w:p w:rsidR="007B239B" w:rsidRDefault="007B239B" w:rsidP="007B239B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  <w:sz w:val="24"/>
        </w:rPr>
        <w:t>/</w:t>
      </w:r>
      <w:r w:rsidRPr="00F642A4">
        <w:t xml:space="preserve"> </w:t>
      </w:r>
      <w:hyperlink r:id="rId25" w:history="1">
        <w:r>
          <w:rPr>
            <w:rStyle w:val="a9"/>
          </w:rPr>
          <w:t>https://m.blog.naver.com/fldrh224728/220364133698</w:t>
        </w:r>
      </w:hyperlink>
    </w:p>
    <w:p w:rsidR="007B239B" w:rsidRDefault="007B239B" w:rsidP="007B239B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카운터</w:t>
      </w:r>
    </w:p>
    <w:p w:rsidR="007B239B" w:rsidRPr="006C3DFE" w:rsidRDefault="007B239B" w:rsidP="007B239B">
      <w:pPr>
        <w:pStyle w:val="a3"/>
        <w:ind w:leftChars="0" w:left="760"/>
        <w:jc w:val="left"/>
        <w:rPr>
          <w:sz w:val="24"/>
        </w:rPr>
      </w:pPr>
      <w:r>
        <w:rPr>
          <w:rFonts w:hint="eastAsia"/>
        </w:rPr>
        <w:t>/</w:t>
      </w:r>
      <w:r w:rsidRPr="00F642A4">
        <w:t xml:space="preserve"> </w:t>
      </w:r>
      <w:hyperlink r:id="rId26" w:history="1">
        <w:r>
          <w:rPr>
            <w:rStyle w:val="a9"/>
          </w:rPr>
          <w:t>http://www.ktword.co.kr/abbr_view.php?m_temp1=4561</w:t>
        </w:r>
      </w:hyperlink>
    </w:p>
    <w:p w:rsidR="007B239B" w:rsidRPr="006C3DFE" w:rsidRDefault="007B239B" w:rsidP="007B239B">
      <w:pPr>
        <w:pStyle w:val="a3"/>
        <w:ind w:leftChars="0" w:left="760"/>
        <w:jc w:val="left"/>
        <w:rPr>
          <w:sz w:val="24"/>
        </w:rPr>
      </w:pPr>
    </w:p>
    <w:p w:rsidR="00787DA0" w:rsidRPr="007B239B" w:rsidRDefault="00787DA0" w:rsidP="007B239B">
      <w:pPr>
        <w:ind w:left="760"/>
        <w:rPr>
          <w:sz w:val="24"/>
        </w:rPr>
      </w:pPr>
    </w:p>
    <w:sectPr w:rsidR="00787DA0" w:rsidRPr="007B23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ACC" w:rsidRDefault="00EB5ACC" w:rsidP="00790898">
      <w:pPr>
        <w:spacing w:after="0" w:line="240" w:lineRule="auto"/>
      </w:pPr>
      <w:r>
        <w:separator/>
      </w:r>
    </w:p>
  </w:endnote>
  <w:endnote w:type="continuationSeparator" w:id="0">
    <w:p w:rsidR="00EB5ACC" w:rsidRDefault="00EB5ACC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ACC" w:rsidRDefault="00EB5ACC" w:rsidP="00790898">
      <w:pPr>
        <w:spacing w:after="0" w:line="240" w:lineRule="auto"/>
      </w:pPr>
      <w:r>
        <w:separator/>
      </w:r>
    </w:p>
  </w:footnote>
  <w:footnote w:type="continuationSeparator" w:id="0">
    <w:p w:rsidR="00EB5ACC" w:rsidRDefault="00EB5ACC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6116B"/>
    <w:multiLevelType w:val="hybridMultilevel"/>
    <w:tmpl w:val="D910E65A"/>
    <w:lvl w:ilvl="0" w:tplc="3E9C7048">
      <w:numFmt w:val="bullet"/>
      <w:lvlText w:val="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032DE"/>
    <w:rsid w:val="000122B9"/>
    <w:rsid w:val="0002618B"/>
    <w:rsid w:val="000358CF"/>
    <w:rsid w:val="00061DCB"/>
    <w:rsid w:val="00067FC6"/>
    <w:rsid w:val="00084CC8"/>
    <w:rsid w:val="000C3993"/>
    <w:rsid w:val="000D2849"/>
    <w:rsid w:val="000E1CEA"/>
    <w:rsid w:val="00113A47"/>
    <w:rsid w:val="0015443A"/>
    <w:rsid w:val="00164028"/>
    <w:rsid w:val="00164A31"/>
    <w:rsid w:val="00180B59"/>
    <w:rsid w:val="001B44FD"/>
    <w:rsid w:val="001E7701"/>
    <w:rsid w:val="001F52E3"/>
    <w:rsid w:val="00203923"/>
    <w:rsid w:val="00223F7A"/>
    <w:rsid w:val="002343C3"/>
    <w:rsid w:val="002421C2"/>
    <w:rsid w:val="00253E55"/>
    <w:rsid w:val="00261B7C"/>
    <w:rsid w:val="0026531E"/>
    <w:rsid w:val="002655A8"/>
    <w:rsid w:val="00274B10"/>
    <w:rsid w:val="00282AA7"/>
    <w:rsid w:val="002D4FB7"/>
    <w:rsid w:val="002D7D44"/>
    <w:rsid w:val="0030335E"/>
    <w:rsid w:val="00335A75"/>
    <w:rsid w:val="00346E6A"/>
    <w:rsid w:val="0037420D"/>
    <w:rsid w:val="0038092F"/>
    <w:rsid w:val="003A05E4"/>
    <w:rsid w:val="003C21FD"/>
    <w:rsid w:val="003F0657"/>
    <w:rsid w:val="00413F42"/>
    <w:rsid w:val="00473361"/>
    <w:rsid w:val="00473E41"/>
    <w:rsid w:val="00474A6C"/>
    <w:rsid w:val="004969B3"/>
    <w:rsid w:val="004A641F"/>
    <w:rsid w:val="004C6A29"/>
    <w:rsid w:val="004D6CCB"/>
    <w:rsid w:val="004E799D"/>
    <w:rsid w:val="00530A0F"/>
    <w:rsid w:val="00532E16"/>
    <w:rsid w:val="005444C8"/>
    <w:rsid w:val="00550D53"/>
    <w:rsid w:val="00557585"/>
    <w:rsid w:val="00573915"/>
    <w:rsid w:val="00580113"/>
    <w:rsid w:val="00587493"/>
    <w:rsid w:val="005A2E16"/>
    <w:rsid w:val="005D66C4"/>
    <w:rsid w:val="00627D84"/>
    <w:rsid w:val="006501DB"/>
    <w:rsid w:val="006555E4"/>
    <w:rsid w:val="00663806"/>
    <w:rsid w:val="00697AAC"/>
    <w:rsid w:val="006B6231"/>
    <w:rsid w:val="006C3DFE"/>
    <w:rsid w:val="006D4B83"/>
    <w:rsid w:val="007649E2"/>
    <w:rsid w:val="007650B1"/>
    <w:rsid w:val="00772EAC"/>
    <w:rsid w:val="00787DA0"/>
    <w:rsid w:val="00790898"/>
    <w:rsid w:val="007B239B"/>
    <w:rsid w:val="007C623C"/>
    <w:rsid w:val="007D0027"/>
    <w:rsid w:val="007E254F"/>
    <w:rsid w:val="007E6255"/>
    <w:rsid w:val="007F23EA"/>
    <w:rsid w:val="007F285B"/>
    <w:rsid w:val="007F5C78"/>
    <w:rsid w:val="007F5FF5"/>
    <w:rsid w:val="00812E6A"/>
    <w:rsid w:val="0083148F"/>
    <w:rsid w:val="00852C22"/>
    <w:rsid w:val="00874C63"/>
    <w:rsid w:val="008913BE"/>
    <w:rsid w:val="008A6AD3"/>
    <w:rsid w:val="008C7BA5"/>
    <w:rsid w:val="00937A9D"/>
    <w:rsid w:val="00942842"/>
    <w:rsid w:val="00950964"/>
    <w:rsid w:val="0096292D"/>
    <w:rsid w:val="00972DA2"/>
    <w:rsid w:val="0097363A"/>
    <w:rsid w:val="009B43A7"/>
    <w:rsid w:val="009F2859"/>
    <w:rsid w:val="009F5138"/>
    <w:rsid w:val="00A03D78"/>
    <w:rsid w:val="00A376A9"/>
    <w:rsid w:val="00A67A77"/>
    <w:rsid w:val="00A717CE"/>
    <w:rsid w:val="00A85EE2"/>
    <w:rsid w:val="00AA6E5F"/>
    <w:rsid w:val="00AB56F1"/>
    <w:rsid w:val="00AB7660"/>
    <w:rsid w:val="00AD1E40"/>
    <w:rsid w:val="00B25BF2"/>
    <w:rsid w:val="00B41BA1"/>
    <w:rsid w:val="00B62620"/>
    <w:rsid w:val="00B716DE"/>
    <w:rsid w:val="00BC5182"/>
    <w:rsid w:val="00BE1AA5"/>
    <w:rsid w:val="00C11B3E"/>
    <w:rsid w:val="00C129F8"/>
    <w:rsid w:val="00C142DC"/>
    <w:rsid w:val="00C14451"/>
    <w:rsid w:val="00C3126B"/>
    <w:rsid w:val="00C4446E"/>
    <w:rsid w:val="00C80442"/>
    <w:rsid w:val="00C814B6"/>
    <w:rsid w:val="00C964FE"/>
    <w:rsid w:val="00CA5F7A"/>
    <w:rsid w:val="00CD2E52"/>
    <w:rsid w:val="00CD3BED"/>
    <w:rsid w:val="00D0008B"/>
    <w:rsid w:val="00D078EE"/>
    <w:rsid w:val="00D10DB7"/>
    <w:rsid w:val="00D57378"/>
    <w:rsid w:val="00D92E1F"/>
    <w:rsid w:val="00DA5DAD"/>
    <w:rsid w:val="00DB558B"/>
    <w:rsid w:val="00DB5EEC"/>
    <w:rsid w:val="00E11C33"/>
    <w:rsid w:val="00E235DC"/>
    <w:rsid w:val="00E30ED0"/>
    <w:rsid w:val="00E4138C"/>
    <w:rsid w:val="00E47D3A"/>
    <w:rsid w:val="00E74CE1"/>
    <w:rsid w:val="00EB5ACC"/>
    <w:rsid w:val="00ED15CC"/>
    <w:rsid w:val="00F114B5"/>
    <w:rsid w:val="00F50B16"/>
    <w:rsid w:val="00F5456C"/>
    <w:rsid w:val="00F677BE"/>
    <w:rsid w:val="00F7279E"/>
    <w:rsid w:val="00F73D07"/>
    <w:rsid w:val="00F93522"/>
    <w:rsid w:val="00FB5B38"/>
    <w:rsid w:val="00FB6925"/>
    <w:rsid w:val="00FC2237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paragraph" w:styleId="a6">
    <w:name w:val="Balloon Text"/>
    <w:basedOn w:val="a"/>
    <w:link w:val="Char1"/>
    <w:uiPriority w:val="99"/>
    <w:semiHidden/>
    <w:unhideWhenUsed/>
    <w:rsid w:val="00DB5E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B5EE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A0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C4446E"/>
    <w:rPr>
      <w:color w:val="808080"/>
    </w:rPr>
  </w:style>
  <w:style w:type="character" w:styleId="a9">
    <w:name w:val="Hyperlink"/>
    <w:basedOn w:val="a0"/>
    <w:uiPriority w:val="99"/>
    <w:semiHidden/>
    <w:unhideWhenUsed/>
    <w:rsid w:val="006B62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paragraph" w:styleId="a6">
    <w:name w:val="Balloon Text"/>
    <w:basedOn w:val="a"/>
    <w:link w:val="Char1"/>
    <w:uiPriority w:val="99"/>
    <w:semiHidden/>
    <w:unhideWhenUsed/>
    <w:rsid w:val="00DB5E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B5EE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A0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C4446E"/>
    <w:rPr>
      <w:color w:val="808080"/>
    </w:rPr>
  </w:style>
  <w:style w:type="character" w:styleId="a9">
    <w:name w:val="Hyperlink"/>
    <w:basedOn w:val="a0"/>
    <w:uiPriority w:val="99"/>
    <w:semiHidden/>
    <w:unhideWhenUsed/>
    <w:rsid w:val="006B62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0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hyperlink" Target="http://www.ktword.co.kr/abbr_view.php?m_temp1=4561" TargetMode="Externa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hyperlink" Target="https://m.blog.naver.com/fldrh224728/220364133698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AAB18-DB92-4226-A21F-8902BDB7B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9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6</cp:revision>
  <cp:lastPrinted>2012-08-28T05:29:00Z</cp:lastPrinted>
  <dcterms:created xsi:type="dcterms:W3CDTF">2019-03-21T13:51:00Z</dcterms:created>
  <dcterms:modified xsi:type="dcterms:W3CDTF">2019-04-10T20:04:00Z</dcterms:modified>
</cp:coreProperties>
</file>