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3F6F6A" w:rsidRDefault="00335A75" w:rsidP="003F6F6A">
      <w:pPr>
        <w:pStyle w:val="a3"/>
        <w:ind w:leftChars="0" w:left="760"/>
        <w:rPr>
          <w:color w:val="3333FF"/>
        </w:rPr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r w:rsidR="003F6F6A" w:rsidRPr="003F6F6A">
        <w:rPr>
          <w:sz w:val="32"/>
        </w:rPr>
        <w:t xml:space="preserve">Adder &amp; </w:t>
      </w:r>
      <w:proofErr w:type="spellStart"/>
      <w:r w:rsidR="003F6F6A" w:rsidRPr="003F6F6A">
        <w:rPr>
          <w:sz w:val="32"/>
        </w:rPr>
        <w:t>subtractor</w:t>
      </w:r>
      <w:proofErr w:type="spellEnd"/>
      <w:r w:rsidR="003F6F6A" w:rsidRPr="003F6F6A">
        <w:rPr>
          <w:sz w:val="32"/>
        </w:rPr>
        <w:t xml:space="preserve"> using 2’s complement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5D51CA">
        <w:rPr>
          <w:rFonts w:hint="eastAsia"/>
          <w:color w:val="000000" w:themeColor="text1"/>
          <w:sz w:val="40"/>
        </w:rPr>
        <w:t>5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5D51CA">
        <w:rPr>
          <w:rFonts w:hint="eastAsia"/>
          <w:color w:val="000000" w:themeColor="text1"/>
          <w:sz w:val="40"/>
        </w:rPr>
        <w:t>31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5D51CA">
        <w:rPr>
          <w:rFonts w:hint="eastAsia"/>
          <w:color w:val="000000" w:themeColor="text1"/>
          <w:sz w:val="40"/>
        </w:rPr>
        <w:t>6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5D51CA">
        <w:rPr>
          <w:rFonts w:hint="eastAsia"/>
          <w:color w:val="000000" w:themeColor="text1"/>
          <w:sz w:val="40"/>
        </w:rPr>
        <w:t>03</w:t>
      </w:r>
      <w:r w:rsidRPr="004A641F">
        <w:rPr>
          <w:rFonts w:hint="eastAsia"/>
          <w:color w:val="000000" w:themeColor="text1"/>
          <w:sz w:val="40"/>
        </w:rPr>
        <w:t>일 (</w:t>
      </w:r>
      <w:r w:rsidR="005D51CA">
        <w:rPr>
          <w:rFonts w:hint="eastAsia"/>
          <w:color w:val="000000" w:themeColor="text1"/>
          <w:sz w:val="40"/>
        </w:rPr>
        <w:t>월</w:t>
      </w:r>
      <w:bookmarkStart w:id="0" w:name="_GoBack"/>
      <w:bookmarkEnd w:id="0"/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4A641F" w:rsidRDefault="004A641F" w:rsidP="00335A75">
      <w:pPr>
        <w:rPr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Pr="003F6F6A" w:rsidRDefault="003F6F6A" w:rsidP="003F6F6A">
      <w:pPr>
        <w:pStyle w:val="a3"/>
        <w:ind w:leftChars="0" w:left="760"/>
        <w:rPr>
          <w:color w:val="3333FF"/>
        </w:rPr>
      </w:pPr>
      <w:r>
        <w:t xml:space="preserve">Adder &amp; </w:t>
      </w:r>
      <w:proofErr w:type="spellStart"/>
      <w:r>
        <w:t>subtractor</w:t>
      </w:r>
      <w:proofErr w:type="spellEnd"/>
      <w:r>
        <w:t xml:space="preserve"> using 2’s complement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15443A" w:rsidRPr="0015443A" w:rsidRDefault="00AB148E" w:rsidP="0015443A">
      <w:pPr>
        <w:pStyle w:val="a3"/>
        <w:spacing w:after="0"/>
        <w:ind w:leftChars="380" w:left="760" w:firstLineChars="100" w:firstLine="200"/>
      </w:pPr>
      <w:r>
        <w:rPr>
          <w:rFonts w:hint="eastAsia"/>
        </w:rPr>
        <w:t xml:space="preserve">다양한 종류의 가(감)산기를 제작하고 그것들의 정의를 이해한다. 그리고 완성된 회로의 작동원리를 구하는 과정에서 2의 보수를 활용하고 그 개념을 이해한다. </w:t>
      </w:r>
      <w:r w:rsidR="001C6A21">
        <w:rPr>
          <w:rFonts w:hint="eastAsia"/>
        </w:rPr>
        <w:t>이 과정들을 통해 이전보다 다양하고 효율적인 방법으로 회로를 구현하는 능력을 키우는 걸 목적으로 한다</w:t>
      </w:r>
      <w:r w:rsidR="00FF2A1C">
        <w:rPr>
          <w:rFonts w:hint="eastAsia"/>
        </w:rPr>
        <w:t xml:space="preserve"> 추가적으로 이러한 종류의 회로를 읽어내는 능력과 각 </w:t>
      </w:r>
      <w:proofErr w:type="spellStart"/>
      <w:r w:rsidR="00FF2A1C">
        <w:rPr>
          <w:rFonts w:hint="eastAsia"/>
        </w:rPr>
        <w:t>플립플롭</w:t>
      </w:r>
      <w:proofErr w:type="spellEnd"/>
      <w:r w:rsidR="00FF2A1C">
        <w:rPr>
          <w:rFonts w:hint="eastAsia"/>
        </w:rPr>
        <w:t xml:space="preserve"> 들이 어떤 식으로 작동되는지 파악하는 능력을 키우는 것 또한 목적으로 둔다</w:t>
      </w:r>
      <w:proofErr w:type="gramStart"/>
      <w:r w:rsidR="00FF2A1C">
        <w:rPr>
          <w:rFonts w:hint="eastAsia"/>
        </w:rPr>
        <w:t>.</w:t>
      </w:r>
      <w:r w:rsidR="001C6A21">
        <w:rPr>
          <w:rFonts w:hint="eastAsia"/>
        </w:rPr>
        <w:t>.</w:t>
      </w:r>
      <w:proofErr w:type="gramEnd"/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972DA2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>(실험</w:t>
      </w:r>
      <w:r w:rsidR="00FF2A1C">
        <w:rPr>
          <w:rFonts w:hint="eastAsia"/>
        </w:rPr>
        <w:t xml:space="preserve"> 8.11</w:t>
      </w:r>
      <w:r w:rsidR="0015443A" w:rsidRPr="00972DA2">
        <w:rPr>
          <w:rFonts w:hint="eastAsia"/>
        </w:rPr>
        <w:t xml:space="preserve">) </w:t>
      </w:r>
      <w:r w:rsidR="00AF2390">
        <w:rPr>
          <w:rFonts w:hint="eastAsia"/>
        </w:rPr>
        <w:t xml:space="preserve">2의 보수를 이용해 작동하는 4비트 2진 전가산기 회로에 </w:t>
      </w:r>
      <w:r w:rsidR="00FF2A1C">
        <w:rPr>
          <w:rFonts w:hint="eastAsia"/>
        </w:rPr>
        <w:t>X</w:t>
      </w:r>
      <w:r w:rsidRPr="00972DA2">
        <w:rPr>
          <w:rFonts w:hint="eastAsia"/>
        </w:rPr>
        <w:t>OR</w:t>
      </w:r>
      <w:r w:rsidR="00AF2390">
        <w:rPr>
          <w:rFonts w:hint="eastAsia"/>
        </w:rPr>
        <w:t>회로를 추가해 가감산기 겸용회로 구현 및 입력에 따른 출력</w:t>
      </w:r>
      <w:r w:rsidR="00F5761B">
        <w:rPr>
          <w:rFonts w:hint="eastAsia"/>
        </w:rPr>
        <w:t xml:space="preserve"> 측정</w:t>
      </w:r>
    </w:p>
    <w:p w:rsidR="0015443A" w:rsidRDefault="00F5761B" w:rsidP="003A05E4">
      <w:pPr>
        <w:pStyle w:val="a3"/>
        <w:ind w:leftChars="0" w:left="760"/>
      </w:pPr>
      <w:r>
        <w:object w:dxaOrig="7163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3pt;height:282.25pt" o:ole="">
            <v:imagedata r:id="rId9" o:title=""/>
          </v:shape>
          <o:OLEObject Type="Embed" ProgID="Visio.Drawing.15" ShapeID="_x0000_i1025" DrawAspect="Content" ObjectID="_1621044547" r:id="rId10"/>
        </w:object>
      </w:r>
    </w:p>
    <w:p w:rsidR="00F5761B" w:rsidRDefault="00F5761B" w:rsidP="003A05E4">
      <w:pPr>
        <w:pStyle w:val="a3"/>
        <w:ind w:leftChars="0" w:left="760"/>
        <w:rPr>
          <w:sz w:val="24"/>
        </w:rPr>
      </w:pPr>
    </w:p>
    <w:p w:rsidR="00F5761B" w:rsidRDefault="00F5761B" w:rsidP="00F5761B">
      <w:pPr>
        <w:pStyle w:val="a3"/>
        <w:ind w:leftChars="0" w:left="760"/>
        <w:jc w:val="center"/>
        <w:rPr>
          <w:sz w:val="24"/>
        </w:rPr>
      </w:pPr>
      <w:r>
        <w:rPr>
          <w:rFonts w:hint="eastAsia"/>
          <w:sz w:val="24"/>
        </w:rPr>
        <w:lastRenderedPageBreak/>
        <w:t>표 8-2 전가산기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651"/>
        <w:gridCol w:w="652"/>
        <w:gridCol w:w="652"/>
        <w:gridCol w:w="652"/>
        <w:gridCol w:w="652"/>
        <w:gridCol w:w="652"/>
        <w:gridCol w:w="653"/>
        <w:gridCol w:w="653"/>
        <w:gridCol w:w="653"/>
        <w:gridCol w:w="653"/>
        <w:gridCol w:w="653"/>
        <w:gridCol w:w="653"/>
        <w:gridCol w:w="653"/>
      </w:tblGrid>
      <w:tr w:rsidR="00F5761B" w:rsidTr="00F5761B">
        <w:tc>
          <w:tcPr>
            <w:tcW w:w="2607" w:type="dxa"/>
            <w:gridSpan w:val="4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610" w:type="dxa"/>
            <w:gridSpan w:val="4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 B</w:t>
            </w:r>
          </w:p>
        </w:tc>
        <w:tc>
          <w:tcPr>
            <w:tcW w:w="3265" w:type="dxa"/>
            <w:gridSpan w:val="5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F5761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72DA2" w:rsidRPr="00866842" w:rsidRDefault="00866842" w:rsidP="00866842">
      <w:pPr>
        <w:pStyle w:val="a3"/>
        <w:ind w:leftChars="0" w:left="760"/>
        <w:jc w:val="center"/>
        <w:rPr>
          <w:sz w:val="24"/>
          <w:szCs w:val="24"/>
        </w:rPr>
      </w:pPr>
      <w:r w:rsidRPr="00866842">
        <w:rPr>
          <w:rFonts w:hint="eastAsia"/>
          <w:sz w:val="24"/>
          <w:szCs w:val="24"/>
        </w:rPr>
        <w:t xml:space="preserve">표8-3 </w:t>
      </w:r>
      <w:proofErr w:type="spellStart"/>
      <w:r w:rsidRPr="00866842">
        <w:rPr>
          <w:rFonts w:hint="eastAsia"/>
          <w:sz w:val="24"/>
          <w:szCs w:val="24"/>
        </w:rPr>
        <w:t>전감산기</w:t>
      </w:r>
      <w:proofErr w:type="spellEnd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651"/>
        <w:gridCol w:w="652"/>
        <w:gridCol w:w="652"/>
        <w:gridCol w:w="652"/>
        <w:gridCol w:w="652"/>
        <w:gridCol w:w="652"/>
        <w:gridCol w:w="653"/>
        <w:gridCol w:w="653"/>
        <w:gridCol w:w="653"/>
        <w:gridCol w:w="653"/>
        <w:gridCol w:w="653"/>
        <w:gridCol w:w="653"/>
        <w:gridCol w:w="653"/>
      </w:tblGrid>
      <w:tr w:rsidR="00F5761B" w:rsidTr="00F5761B">
        <w:tc>
          <w:tcPr>
            <w:tcW w:w="2607" w:type="dxa"/>
            <w:gridSpan w:val="4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입력 A</w:t>
            </w:r>
          </w:p>
        </w:tc>
        <w:tc>
          <w:tcPr>
            <w:tcW w:w="2610" w:type="dxa"/>
            <w:gridSpan w:val="4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입력 B</w:t>
            </w:r>
          </w:p>
        </w:tc>
        <w:tc>
          <w:tcPr>
            <w:tcW w:w="3265" w:type="dxa"/>
            <w:gridSpan w:val="5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A3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A2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1A1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A0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B3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B2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B1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B0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b4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d3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d2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d1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d0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F5761B" w:rsidTr="00F5761B">
        <w:tc>
          <w:tcPr>
            <w:tcW w:w="651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F5761B" w:rsidTr="00F5761B">
        <w:tc>
          <w:tcPr>
            <w:tcW w:w="651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866842" w:rsidP="0015443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F5761B" w:rsidRDefault="00F5761B" w:rsidP="0015443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7A622D" w:rsidRDefault="00866842" w:rsidP="007A622D">
      <w:pPr>
        <w:pStyle w:val="a3"/>
        <w:ind w:leftChars="0" w:left="760"/>
      </w:pPr>
      <w:r>
        <w:rPr>
          <w:rFonts w:hint="eastAsia"/>
        </w:rPr>
        <w:t>정리: 위</w:t>
      </w:r>
      <w:r w:rsidR="007A622D">
        <w:rPr>
          <w:rFonts w:hint="eastAsia"/>
        </w:rPr>
        <w:t xml:space="preserve"> 표를 보면</w:t>
      </w:r>
      <w:r>
        <w:rPr>
          <w:rFonts w:hint="eastAsia"/>
        </w:rPr>
        <w:t xml:space="preserve"> </w:t>
      </w:r>
      <w:r w:rsidR="007A622D">
        <w:rPr>
          <w:rFonts w:hint="eastAsia"/>
        </w:rPr>
        <w:t xml:space="preserve">알 수 있듯이 </w:t>
      </w:r>
      <w:r>
        <w:rPr>
          <w:rFonts w:hint="eastAsia"/>
        </w:rPr>
        <w:t xml:space="preserve">전가산기일 때는 </w:t>
      </w:r>
      <w:r w:rsidR="007A622D">
        <w:rPr>
          <w:rFonts w:hint="eastAsia"/>
        </w:rPr>
        <w:t>2진수에서의 덧셈과 같은 결과를 낸다. (1111+0111</w:t>
      </w:r>
      <w:proofErr w:type="gramStart"/>
      <w:r w:rsidR="007A622D">
        <w:rPr>
          <w:rFonts w:hint="eastAsia"/>
        </w:rPr>
        <w:t>=(</w:t>
      </w:r>
      <w:proofErr w:type="gramEnd"/>
      <w:r w:rsidR="007A622D">
        <w:rPr>
          <w:rFonts w:hint="eastAsia"/>
        </w:rPr>
        <w:t>1)0000)</w:t>
      </w:r>
    </w:p>
    <w:p w:rsidR="007A622D" w:rsidRDefault="007A622D" w:rsidP="007A622D">
      <w:pPr>
        <w:pStyle w:val="a3"/>
        <w:ind w:leftChars="0" w:left="760"/>
      </w:pPr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전감산기일때도</w:t>
      </w:r>
      <w:proofErr w:type="spellEnd"/>
      <w:r>
        <w:rPr>
          <w:rFonts w:hint="eastAsia"/>
        </w:rPr>
        <w:t xml:space="preserve"> 마찬가지로 2진수에서의 뺄셈과 같은 결과를 출력한다. (1010-0101=0101)</w:t>
      </w:r>
    </w:p>
    <w:p w:rsidR="007A622D" w:rsidRDefault="007A622D" w:rsidP="007A622D">
      <w:pPr>
        <w:pStyle w:val="a3"/>
        <w:ind w:leftChars="0" w:left="760"/>
      </w:pPr>
      <w:r>
        <w:rPr>
          <w:rFonts w:hint="eastAsia"/>
        </w:rPr>
        <w:t xml:space="preserve">전가산기에서 덧셈의 결과가 5자리가 될 때, C4가 1이, </w:t>
      </w:r>
      <w:proofErr w:type="spellStart"/>
      <w:r>
        <w:rPr>
          <w:rFonts w:hint="eastAsia"/>
        </w:rPr>
        <w:t>전감산기에선</w:t>
      </w:r>
      <w:proofErr w:type="spellEnd"/>
      <w:r>
        <w:rPr>
          <w:rFonts w:hint="eastAsia"/>
        </w:rPr>
        <w:t xml:space="preserve"> 뺄셈의 결과가 </w:t>
      </w:r>
      <w:proofErr w:type="spellStart"/>
      <w:r>
        <w:rPr>
          <w:rFonts w:hint="eastAsia"/>
        </w:rPr>
        <w:t>음수음</w:t>
      </w:r>
      <w:proofErr w:type="spellEnd"/>
      <w:r>
        <w:rPr>
          <w:rFonts w:hint="eastAsia"/>
        </w:rPr>
        <w:t xml:space="preserve"> 될 때 b4가 0이 되는 것을 알 수 있다. </w:t>
      </w:r>
      <w:proofErr w:type="spellStart"/>
      <w:r>
        <w:rPr>
          <w:rFonts w:hint="eastAsia"/>
        </w:rPr>
        <w:t>전감산기에선</w:t>
      </w:r>
      <w:proofErr w:type="spellEnd"/>
      <w:r>
        <w:rPr>
          <w:rFonts w:hint="eastAsia"/>
        </w:rPr>
        <w:t xml:space="preserve"> 음수가 될 경우, 2의 보수의 형태로 출력됨을 알 수 있다.</w:t>
      </w:r>
    </w:p>
    <w:p w:rsidR="007A622D" w:rsidRDefault="007A622D" w:rsidP="007A622D">
      <w:pPr>
        <w:pStyle w:val="a3"/>
        <w:ind w:leftChars="0" w:left="760"/>
      </w:pPr>
      <w:r>
        <w:rPr>
          <w:rFonts w:hint="eastAsia"/>
        </w:rPr>
        <w:t>(1001-1010=(0)1111=-1) // 1는 0001</w:t>
      </w:r>
      <w:r>
        <w:t>으로</w:t>
      </w:r>
      <w:r>
        <w:rPr>
          <w:rFonts w:hint="eastAsia"/>
        </w:rPr>
        <w:t xml:space="preserve"> 보수를 취해주면 1110+1=1111임을 확인할 수 있다.</w:t>
      </w:r>
    </w:p>
    <w:p w:rsidR="007A622D" w:rsidRDefault="007A622D" w:rsidP="007A622D">
      <w:pPr>
        <w:pStyle w:val="a3"/>
        <w:ind w:leftChars="0" w:left="760"/>
      </w:pPr>
      <w:r>
        <w:rPr>
          <w:rFonts w:hint="eastAsia"/>
        </w:rPr>
        <w:lastRenderedPageBreak/>
        <w:t>-(실험 8.2) 7486과 7483</w:t>
      </w:r>
      <w:r>
        <w:t>을</w:t>
      </w:r>
      <w:r>
        <w:rPr>
          <w:rFonts w:hint="eastAsia"/>
        </w:rPr>
        <w:t xml:space="preserve"> 이용한 4-비트 2진 병렬 가감산기 실험회로에서의 입력과 출력</w:t>
      </w:r>
    </w:p>
    <w:p w:rsidR="00866842" w:rsidRDefault="00A02BB1" w:rsidP="0015443A">
      <w:pPr>
        <w:pStyle w:val="a3"/>
        <w:ind w:leftChars="0" w:left="760"/>
      </w:pPr>
      <w:r>
        <w:object w:dxaOrig="3848" w:dyaOrig="2888">
          <v:shape id="_x0000_i1026" type="#_x0000_t75" style="width:270pt;height:202.6pt" o:ole="">
            <v:imagedata r:id="rId11" o:title=""/>
          </v:shape>
          <o:OLEObject Type="Embed" ProgID="Visio.Drawing.15" ShapeID="_x0000_i1026" DrawAspect="Content" ObjectID="_1621044548" r:id="rId12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605"/>
        <w:gridCol w:w="605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A02BB1" w:rsidTr="00B01F72">
        <w:tc>
          <w:tcPr>
            <w:tcW w:w="3028" w:type="dxa"/>
            <w:gridSpan w:val="5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입력A</w:t>
            </w:r>
          </w:p>
        </w:tc>
        <w:tc>
          <w:tcPr>
            <w:tcW w:w="2424" w:type="dxa"/>
            <w:gridSpan w:val="4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입력B</w:t>
            </w:r>
          </w:p>
        </w:tc>
        <w:tc>
          <w:tcPr>
            <w:tcW w:w="3030" w:type="dxa"/>
            <w:gridSpan w:val="5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A4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S0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5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A02BB1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2BB1" w:rsidTr="00A02BB1"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dxa"/>
          </w:tcPr>
          <w:p w:rsidR="00A02BB1" w:rsidRDefault="001C34C5" w:rsidP="001C34C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A2AD8" w:rsidRDefault="001A2AD8" w:rsidP="0015443A">
      <w:pPr>
        <w:pStyle w:val="a3"/>
        <w:ind w:leftChars="0" w:left="760"/>
      </w:pPr>
      <w:r>
        <w:rPr>
          <w:rFonts w:hint="eastAsia"/>
        </w:rPr>
        <w:t>정리:</w:t>
      </w:r>
    </w:p>
    <w:p w:rsidR="00A02BB1" w:rsidRDefault="001C34C5" w:rsidP="0015443A">
      <w:pPr>
        <w:pStyle w:val="a3"/>
        <w:ind w:leftChars="0" w:left="760"/>
      </w:pPr>
      <w:r>
        <w:rPr>
          <w:rFonts w:hint="eastAsia"/>
        </w:rPr>
        <w:t>위 표에서 알 수 있듯이 M=0일 때 A와 B를 2진수의 형태로 더하고 있음을 알 수 있다. 마찬가지로 M=1일 때 A와 B를 2진수의 형태로 빼고 있음을 알 수 있다.</w:t>
      </w:r>
    </w:p>
    <w:p w:rsidR="001C34C5" w:rsidRDefault="001C34C5" w:rsidP="0015443A">
      <w:pPr>
        <w:pStyle w:val="a3"/>
        <w:ind w:leftChars="0" w:left="760"/>
      </w:pPr>
      <w:r>
        <w:rPr>
          <w:rFonts w:hint="eastAsia"/>
        </w:rPr>
        <w:t>실험 8.1에서 C4와 b4의 역할을 실험 8.2에서의 C4가 하고 있는 것을 확인할 수 있으며,</w:t>
      </w:r>
      <w:r w:rsidR="001A2AD8">
        <w:rPr>
          <w:rFonts w:hint="eastAsia"/>
        </w:rPr>
        <w:t xml:space="preserve"> 마찬가지로 실험 8.1</w:t>
      </w:r>
      <w:r w:rsidR="001A2AD8">
        <w:t>에서</w:t>
      </w:r>
      <w:r w:rsidR="001A2AD8">
        <w:rPr>
          <w:rFonts w:hint="eastAsia"/>
        </w:rPr>
        <w:t xml:space="preserve"> 감산, 가산을 결정하던 스위치의 역할을 M이 대신 해줌을 알 수 있다.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lastRenderedPageBreak/>
        <w:t>-(실험</w:t>
      </w:r>
      <w:r w:rsidR="001A2AD8">
        <w:rPr>
          <w:rFonts w:hint="eastAsia"/>
        </w:rPr>
        <w:t xml:space="preserve"> 8.3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1A2AD8">
        <w:rPr>
          <w:rFonts w:hint="eastAsia"/>
        </w:rPr>
        <w:t>두 자리 BCD 병렬 가산기 실험회로 구성 및 입력에 따른 출력 측정</w:t>
      </w:r>
    </w:p>
    <w:p w:rsidR="00B01F72" w:rsidRDefault="001A2AD8" w:rsidP="0015443A">
      <w:pPr>
        <w:pStyle w:val="a3"/>
        <w:ind w:leftChars="0" w:left="760"/>
        <w:rPr>
          <w:sz w:val="24"/>
        </w:rPr>
      </w:pPr>
      <w:r>
        <w:object w:dxaOrig="8319" w:dyaOrig="3661">
          <v:shape id="_x0000_i1027" type="#_x0000_t75" style="width:415.9pt;height:183.05pt" o:ole="">
            <v:imagedata r:id="rId13" o:title=""/>
          </v:shape>
          <o:OLEObject Type="Embed" ProgID="Visio.Drawing.15" ShapeID="_x0000_i1027" DrawAspect="Content" ObjectID="_1621044549" r:id="rId14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702"/>
        <w:gridCol w:w="2568"/>
        <w:gridCol w:w="3024"/>
        <w:gridCol w:w="1134"/>
        <w:gridCol w:w="1054"/>
      </w:tblGrid>
      <w:tr w:rsidR="00B01F72" w:rsidTr="00B01F72">
        <w:tc>
          <w:tcPr>
            <w:tcW w:w="702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568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10의 자리</w:t>
            </w:r>
          </w:p>
        </w:tc>
        <w:tc>
          <w:tcPr>
            <w:tcW w:w="302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1의 자리</w:t>
            </w:r>
          </w:p>
        </w:tc>
        <w:tc>
          <w:tcPr>
            <w:tcW w:w="2188" w:type="dxa"/>
            <w:gridSpan w:val="2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자리올림</w:t>
            </w:r>
          </w:p>
        </w:tc>
      </w:tr>
      <w:tr w:rsidR="00B01F72" w:rsidTr="00B01F72">
        <w:tc>
          <w:tcPr>
            <w:tcW w:w="702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568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A4 A3 A2 A1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B4 B3 B2 B1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S4 S3 S2 S1</w:t>
            </w:r>
          </w:p>
        </w:tc>
        <w:tc>
          <w:tcPr>
            <w:tcW w:w="3024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A4 A3 A2 A1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B4 B3 B2 B1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S4 S3 S2 S1</w:t>
            </w:r>
          </w:p>
        </w:tc>
        <w:tc>
          <w:tcPr>
            <w:tcW w:w="113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C2</w:t>
            </w:r>
          </w:p>
        </w:tc>
        <w:tc>
          <w:tcPr>
            <w:tcW w:w="105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C1</w:t>
            </w:r>
          </w:p>
        </w:tc>
      </w:tr>
      <w:tr w:rsidR="00B01F72" w:rsidTr="00B01F72">
        <w:tc>
          <w:tcPr>
            <w:tcW w:w="702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568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0 0 0 1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+ 0 0 1 0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0 1 0 0</w:t>
            </w:r>
          </w:p>
        </w:tc>
        <w:tc>
          <w:tcPr>
            <w:tcW w:w="3024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0 1 1 0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+ 0 1 0 0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0 0 0 0</w:t>
            </w:r>
          </w:p>
        </w:tc>
        <w:tc>
          <w:tcPr>
            <w:tcW w:w="113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5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01F72" w:rsidTr="00B01F72">
        <w:tc>
          <w:tcPr>
            <w:tcW w:w="702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568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0 0 1 1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+ 0 0 1 0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0 1 1 0</w:t>
            </w:r>
          </w:p>
        </w:tc>
        <w:tc>
          <w:tcPr>
            <w:tcW w:w="3024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0 0 0 1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+ 0 0 1 1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0 1 0 0</w:t>
            </w:r>
          </w:p>
        </w:tc>
        <w:tc>
          <w:tcPr>
            <w:tcW w:w="113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5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B01F72" w:rsidTr="00B01F72">
        <w:tc>
          <w:tcPr>
            <w:tcW w:w="702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</w:tc>
        <w:tc>
          <w:tcPr>
            <w:tcW w:w="2568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0 1 0 0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+ 0 0 1 1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1 0 0 0</w:t>
            </w:r>
          </w:p>
        </w:tc>
        <w:tc>
          <w:tcPr>
            <w:tcW w:w="3024" w:type="dxa"/>
          </w:tcPr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0 1 1 1</w:t>
            </w:r>
          </w:p>
          <w:p w:rsidR="00B01F72" w:rsidRDefault="00B01F72" w:rsidP="00B01F72">
            <w:pPr>
              <w:pStyle w:val="a3"/>
              <w:pBdr>
                <w:bottom w:val="single" w:sz="6" w:space="1" w:color="auto"/>
              </w:pBdr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+ 0 1 1 0</w:t>
            </w:r>
          </w:p>
          <w:p w:rsidR="00B01F72" w:rsidRDefault="00B01F72" w:rsidP="00B01F72">
            <w:pPr>
              <w:pStyle w:val="a3"/>
              <w:ind w:leftChars="0" w:left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0 0 1 1</w:t>
            </w:r>
          </w:p>
        </w:tc>
        <w:tc>
          <w:tcPr>
            <w:tcW w:w="113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54" w:type="dxa"/>
          </w:tcPr>
          <w:p w:rsidR="00B01F72" w:rsidRDefault="00B01F72" w:rsidP="00B01F72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15443A" w:rsidRDefault="00B01F72" w:rsidP="0015443A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정리:</w:t>
      </w:r>
    </w:p>
    <w:p w:rsidR="00B01F72" w:rsidRDefault="00B01F72" w:rsidP="0015443A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(1) (16 + 24</w:t>
      </w:r>
      <w:proofErr w:type="gramStart"/>
      <w:r>
        <w:rPr>
          <w:rFonts w:hint="eastAsia"/>
          <w:sz w:val="24"/>
        </w:rPr>
        <w:t>)</w:t>
      </w:r>
      <w:r w:rsidR="00A416B6">
        <w:rPr>
          <w:rFonts w:hint="eastAsia"/>
          <w:sz w:val="16"/>
          <w:szCs w:val="16"/>
        </w:rPr>
        <w:t>(</w:t>
      </w:r>
      <w:proofErr w:type="gramEnd"/>
      <w:r w:rsidR="00A416B6">
        <w:rPr>
          <w:rFonts w:hint="eastAsia"/>
          <w:sz w:val="16"/>
          <w:szCs w:val="16"/>
        </w:rPr>
        <w:t>10)</w:t>
      </w:r>
      <w:r>
        <w:rPr>
          <w:rFonts w:hint="eastAsia"/>
          <w:sz w:val="24"/>
        </w:rPr>
        <w:t xml:space="preserve"> = 40 = 00101000</w:t>
      </w:r>
      <w:r w:rsidR="00A416B6">
        <w:rPr>
          <w:rFonts w:hint="eastAsia"/>
          <w:sz w:val="16"/>
          <w:szCs w:val="16"/>
        </w:rPr>
        <w:t>(2)</w:t>
      </w:r>
      <w:r>
        <w:rPr>
          <w:rFonts w:hint="eastAsia"/>
          <w:sz w:val="24"/>
        </w:rPr>
        <w:t xml:space="preserve"> = 01000000</w:t>
      </w:r>
      <w:r w:rsidR="00A416B6">
        <w:rPr>
          <w:rFonts w:hint="eastAsia"/>
          <w:sz w:val="16"/>
          <w:szCs w:val="16"/>
        </w:rPr>
        <w:t>(BCD)</w:t>
      </w:r>
    </w:p>
    <w:p w:rsidR="00A416B6" w:rsidRPr="00A416B6" w:rsidRDefault="00B01F72" w:rsidP="00A416B6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(2) (31 + 23</w:t>
      </w:r>
      <w:proofErr w:type="gramStart"/>
      <w:r>
        <w:rPr>
          <w:rFonts w:hint="eastAsia"/>
          <w:sz w:val="24"/>
        </w:rPr>
        <w:t>)</w:t>
      </w:r>
      <w:r w:rsidR="00A416B6">
        <w:rPr>
          <w:rFonts w:hint="eastAsia"/>
          <w:sz w:val="16"/>
          <w:szCs w:val="16"/>
        </w:rPr>
        <w:t>(</w:t>
      </w:r>
      <w:proofErr w:type="gramEnd"/>
      <w:r w:rsidR="00A416B6">
        <w:rPr>
          <w:rFonts w:hint="eastAsia"/>
          <w:sz w:val="16"/>
          <w:szCs w:val="16"/>
        </w:rPr>
        <w:t>10)</w:t>
      </w:r>
      <w:r>
        <w:rPr>
          <w:rFonts w:hint="eastAsia"/>
          <w:sz w:val="24"/>
        </w:rPr>
        <w:t xml:space="preserve"> = 54 = 00110110</w:t>
      </w:r>
      <w:r w:rsidR="00A416B6">
        <w:rPr>
          <w:rFonts w:hint="eastAsia"/>
          <w:sz w:val="16"/>
          <w:szCs w:val="16"/>
        </w:rPr>
        <w:t>(2)</w:t>
      </w:r>
      <w:r w:rsidR="00A416B6">
        <w:rPr>
          <w:rFonts w:hint="eastAsia"/>
          <w:sz w:val="24"/>
        </w:rPr>
        <w:t xml:space="preserve"> = 01100100</w:t>
      </w:r>
      <w:r w:rsidR="00A416B6">
        <w:rPr>
          <w:rFonts w:hint="eastAsia"/>
          <w:sz w:val="16"/>
          <w:szCs w:val="16"/>
        </w:rPr>
        <w:t>(BCD)</w:t>
      </w:r>
    </w:p>
    <w:p w:rsidR="00B01F72" w:rsidRDefault="00B01F72" w:rsidP="0015443A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24"/>
        </w:rPr>
        <w:t>(3) (47 + 36</w:t>
      </w:r>
      <w:proofErr w:type="gramStart"/>
      <w:r>
        <w:rPr>
          <w:rFonts w:hint="eastAsia"/>
          <w:sz w:val="24"/>
        </w:rPr>
        <w:t>)</w:t>
      </w:r>
      <w:r w:rsidR="00A416B6">
        <w:rPr>
          <w:rFonts w:hint="eastAsia"/>
          <w:sz w:val="16"/>
          <w:szCs w:val="16"/>
        </w:rPr>
        <w:t>(</w:t>
      </w:r>
      <w:proofErr w:type="gramEnd"/>
      <w:r w:rsidR="00A416B6">
        <w:rPr>
          <w:rFonts w:hint="eastAsia"/>
          <w:sz w:val="16"/>
          <w:szCs w:val="16"/>
        </w:rPr>
        <w:t>10)</w:t>
      </w:r>
      <w:r>
        <w:rPr>
          <w:rFonts w:hint="eastAsia"/>
          <w:sz w:val="24"/>
        </w:rPr>
        <w:t xml:space="preserve"> = 83</w:t>
      </w:r>
      <w:r w:rsidR="00A416B6">
        <w:rPr>
          <w:rFonts w:hint="eastAsia"/>
          <w:sz w:val="24"/>
        </w:rPr>
        <w:t xml:space="preserve"> = 01010011</w:t>
      </w:r>
      <w:r w:rsidR="00A416B6">
        <w:rPr>
          <w:rFonts w:hint="eastAsia"/>
          <w:sz w:val="16"/>
          <w:szCs w:val="16"/>
        </w:rPr>
        <w:t>(2)</w:t>
      </w:r>
      <w:r w:rsidR="00A416B6">
        <w:rPr>
          <w:rFonts w:hint="eastAsia"/>
          <w:sz w:val="24"/>
        </w:rPr>
        <w:t xml:space="preserve"> = 10000011</w:t>
      </w:r>
      <w:r w:rsidR="00A416B6">
        <w:rPr>
          <w:rFonts w:hint="eastAsia"/>
          <w:sz w:val="16"/>
          <w:szCs w:val="16"/>
        </w:rPr>
        <w:t>(BCD)</w:t>
      </w:r>
    </w:p>
    <w:p w:rsidR="00A416B6" w:rsidRDefault="00A416B6" w:rsidP="0015443A">
      <w:pPr>
        <w:pStyle w:val="a3"/>
        <w:ind w:leftChars="0" w:left="760"/>
        <w:rPr>
          <w:szCs w:val="20"/>
        </w:rPr>
      </w:pPr>
      <w:r w:rsidRPr="00A416B6">
        <w:rPr>
          <w:rFonts w:hint="eastAsia"/>
          <w:szCs w:val="20"/>
        </w:rPr>
        <w:t xml:space="preserve">앞과 다르게 </w:t>
      </w:r>
      <w:r>
        <w:rPr>
          <w:rFonts w:hint="eastAsia"/>
          <w:szCs w:val="20"/>
        </w:rPr>
        <w:t xml:space="preserve">10진수에서의 10의자리와 1의자리를 나누어 더하는 것을 확인할 수 있다. </w:t>
      </w:r>
      <w:r>
        <w:rPr>
          <w:rFonts w:hint="eastAsia"/>
          <w:szCs w:val="20"/>
        </w:rPr>
        <w:lastRenderedPageBreak/>
        <w:t>앞과 마찬가지로 각 자리는 2진수의 형태로 더하는 것을 확인할 수 있으며, 자리올림도 C1과 C2를 통해 확인할 수 있다.</w:t>
      </w:r>
    </w:p>
    <w:p w:rsidR="00A416B6" w:rsidRPr="00A416B6" w:rsidRDefault="00A416B6" w:rsidP="0015443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(C2도 구현되어 있는 것을 보아 100의 자리의 표현도 추가할 수 있음을 짐작해 볼 수 있다.)</w:t>
      </w:r>
    </w:p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322C7F" w:rsidRDefault="004A641F" w:rsidP="00322C7F">
      <w:pPr>
        <w:ind w:leftChars="400" w:left="800" w:firstLineChars="100" w:firstLine="200"/>
        <w:rPr>
          <w:color w:val="000000" w:themeColor="text1"/>
        </w:rPr>
      </w:pPr>
      <w:r w:rsidRPr="00D10DB7">
        <w:rPr>
          <w:rFonts w:hint="eastAsia"/>
          <w:color w:val="000000" w:themeColor="text1"/>
        </w:rPr>
        <w:t xml:space="preserve">해당 실험을 하면서 </w:t>
      </w:r>
      <w:r w:rsidR="00322C7F">
        <w:rPr>
          <w:rFonts w:hint="eastAsia"/>
          <w:color w:val="000000" w:themeColor="text1"/>
        </w:rPr>
        <w:t>점프</w:t>
      </w:r>
      <w:r w:rsidR="00A416B6">
        <w:rPr>
          <w:rFonts w:hint="eastAsia"/>
          <w:color w:val="000000" w:themeColor="text1"/>
        </w:rPr>
        <w:t xml:space="preserve">선의 중간의 피복이 벗겨져 있어 오류가 생기거나 혹은 </w:t>
      </w:r>
      <w:r w:rsidR="00322C7F">
        <w:rPr>
          <w:rFonts w:hint="eastAsia"/>
          <w:color w:val="000000" w:themeColor="text1"/>
        </w:rPr>
        <w:t>점프</w:t>
      </w:r>
      <w:r w:rsidR="00A416B6">
        <w:rPr>
          <w:rFonts w:hint="eastAsia"/>
          <w:color w:val="000000" w:themeColor="text1"/>
        </w:rPr>
        <w:t xml:space="preserve">선 자체가 전류를 잘 전달하지 못하는 등, 다양한 이유로 오류들이 발생하는 것을 확인 할 수 있었습니다. </w:t>
      </w:r>
      <w:r w:rsidR="00322C7F">
        <w:rPr>
          <w:rFonts w:hint="eastAsia"/>
          <w:color w:val="000000" w:themeColor="text1"/>
        </w:rPr>
        <w:t>(실제로 결과를 표현해주는 LED들이 켜짐과 꺼짐을 반복함을 확인할 수 있었다.)</w:t>
      </w:r>
    </w:p>
    <w:p w:rsidR="00322C7F" w:rsidRDefault="00322C7F" w:rsidP="00322C7F">
      <w:pPr>
        <w:ind w:leftChars="400" w:left="80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그 결과 저희의 실험의 시간이 상당히 길어졌으며 이를 수정하는 데에도 상당한 시간이 소모되었습니다. 이러한 기기들의 오류를 방지하기 위해 미리 간단한 회로에 테스트를 해보아 부품의 정상여부를 미리 판단하는 등의 노력이 필요할 것입니다.</w:t>
      </w:r>
    </w:p>
    <w:p w:rsidR="00322C7F" w:rsidRDefault="00322C7F" w:rsidP="00322C7F">
      <w:pPr>
        <w:ind w:leftChars="400" w:left="80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또한 8.3에서 같은 모양의 회로들이 연결되어 하나의 회로를 이루는 걸 확인할 수 있는데, 이러한 형태의 회로는 필요에 따라 유동적으로 회로를 늘리기에 아주 유용할 것입니다</w:t>
      </w:r>
      <w:proofErr w:type="gramStart"/>
      <w:r>
        <w:rPr>
          <w:rFonts w:hint="eastAsia"/>
          <w:color w:val="000000" w:themeColor="text1"/>
        </w:rPr>
        <w:t>.(</w:t>
      </w:r>
      <w:proofErr w:type="gramEnd"/>
      <w:r>
        <w:rPr>
          <w:rFonts w:hint="eastAsia"/>
          <w:color w:val="000000" w:themeColor="text1"/>
        </w:rPr>
        <w:t xml:space="preserve">BCD 병렬 가산기 회로는 같은 모양으로 왼쪽에 추가할 시 곧바로 3자리가 되며 기본 틀과 연결 방식만을 파악한다면 쉽게 증가시킬 수 있다..) </w:t>
      </w:r>
    </w:p>
    <w:p w:rsidR="00322C7F" w:rsidRDefault="00322C7F" w:rsidP="007F5C78">
      <w:pPr>
        <w:pStyle w:val="a3"/>
        <w:ind w:leftChars="0" w:left="0"/>
        <w:jc w:val="center"/>
        <w:rPr>
          <w:sz w:val="36"/>
        </w:rPr>
      </w:pPr>
    </w:p>
    <w:p w:rsidR="00322C7F" w:rsidRDefault="00322C7F" w:rsidP="007F5C78">
      <w:pPr>
        <w:pStyle w:val="a3"/>
        <w:ind w:leftChars="0" w:left="0"/>
        <w:jc w:val="center"/>
        <w:rPr>
          <w:sz w:val="36"/>
        </w:rPr>
      </w:pPr>
    </w:p>
    <w:p w:rsidR="00322C7F" w:rsidRDefault="00322C7F" w:rsidP="007F5C78">
      <w:pPr>
        <w:pStyle w:val="a3"/>
        <w:ind w:leftChars="0" w:left="0"/>
        <w:jc w:val="center"/>
        <w:rPr>
          <w:sz w:val="36"/>
        </w:rPr>
      </w:pPr>
    </w:p>
    <w:p w:rsidR="00322C7F" w:rsidRDefault="00322C7F" w:rsidP="007F5C78">
      <w:pPr>
        <w:pStyle w:val="a3"/>
        <w:ind w:leftChars="0" w:left="0"/>
        <w:jc w:val="center"/>
        <w:rPr>
          <w:sz w:val="36"/>
        </w:rPr>
      </w:pPr>
    </w:p>
    <w:p w:rsidR="00322C7F" w:rsidRDefault="00322C7F" w:rsidP="007F5C78">
      <w:pPr>
        <w:pStyle w:val="a3"/>
        <w:ind w:leftChars="0" w:left="0"/>
        <w:jc w:val="center"/>
        <w:rPr>
          <w:sz w:val="36"/>
        </w:rPr>
      </w:pPr>
    </w:p>
    <w:p w:rsidR="00322C7F" w:rsidRDefault="00322C7F" w:rsidP="007F5C78">
      <w:pPr>
        <w:pStyle w:val="a3"/>
        <w:ind w:leftChars="0" w:left="0"/>
        <w:jc w:val="center"/>
        <w:rPr>
          <w:sz w:val="36"/>
        </w:rPr>
      </w:pPr>
    </w:p>
    <w:p w:rsidR="002655A8" w:rsidRPr="002655A8" w:rsidRDefault="002655A8" w:rsidP="007F5C7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253E55" w:rsidRDefault="00322C7F" w:rsidP="00335A75">
      <w:pPr>
        <w:pStyle w:val="a3"/>
        <w:ind w:leftChars="0" w:left="760"/>
        <w:rPr>
          <w:color w:val="3333FF"/>
        </w:rPr>
      </w:pPr>
      <w:r>
        <w:t>RLC circuit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Pr="0026531E" w:rsidRDefault="00322C7F" w:rsidP="0026531E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기본적으로 RLC 회로의 개념을 이해한다.</w:t>
      </w:r>
      <w:r w:rsidR="0026531E" w:rsidRPr="0026531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그리고 이해된 개념을 통해 RLC 회로가 RC나 RL회로와 다르게 어떠한 점에서 장점을 가지는지 파악하고 구현에 필요한 부품들을 파악하여 이를 바탕으로 적재적소에 사용할 수 있는 능력을 키운다. 마찬가지로 이를 구현해 봄으로서 RLC회로을 읽고 다른 회로들의 내부에 응용할 수 있는 능력을 키우는 것 또한 목적으로 한다.</w:t>
      </w:r>
    </w:p>
    <w:p w:rsidR="00852C22" w:rsidRPr="00AA6E5F" w:rsidRDefault="00852C22" w:rsidP="00335A75">
      <w:pPr>
        <w:pStyle w:val="a3"/>
        <w:ind w:leftChars="0" w:left="760"/>
      </w:pP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1F52E3" w:rsidRDefault="00322C7F" w:rsidP="0026531E">
      <w:pPr>
        <w:ind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RLC회로:</w:t>
      </w:r>
    </w:p>
    <w:p w:rsidR="00322C7F" w:rsidRDefault="00322C7F" w:rsidP="0026531E">
      <w:pPr>
        <w:ind w:left="760"/>
        <w:rPr>
          <w:szCs w:val="20"/>
        </w:rPr>
      </w:pPr>
      <w:r w:rsidRPr="00322C7F">
        <w:rPr>
          <w:rFonts w:hint="eastAsia"/>
          <w:szCs w:val="20"/>
        </w:rPr>
        <w:t>저항, 코일, 코일 축전기로 이루어진 회로</w:t>
      </w:r>
      <w:proofErr w:type="gramStart"/>
      <w:r>
        <w:rPr>
          <w:rFonts w:hint="eastAsia"/>
          <w:szCs w:val="20"/>
        </w:rPr>
        <w:t>.</w:t>
      </w:r>
      <w:r w:rsidR="00BA0009">
        <w:rPr>
          <w:rFonts w:hint="eastAsia"/>
          <w:szCs w:val="20"/>
        </w:rPr>
        <w:t>(</w:t>
      </w:r>
      <w:proofErr w:type="gramEnd"/>
      <w:r w:rsidR="00BA0009">
        <w:rPr>
          <w:rFonts w:hint="eastAsia"/>
          <w:szCs w:val="20"/>
        </w:rPr>
        <w:t>R=저항 L=</w:t>
      </w:r>
      <w:proofErr w:type="spellStart"/>
      <w:r w:rsidR="00BA0009">
        <w:rPr>
          <w:rFonts w:hint="eastAsia"/>
          <w:szCs w:val="20"/>
        </w:rPr>
        <w:t>인덕터</w:t>
      </w:r>
      <w:proofErr w:type="spellEnd"/>
      <w:r w:rsidR="00BA0009">
        <w:rPr>
          <w:rFonts w:hint="eastAsia"/>
          <w:szCs w:val="20"/>
        </w:rPr>
        <w:t xml:space="preserve"> C=축전기)</w:t>
      </w:r>
    </w:p>
    <w:p w:rsidR="00322C7F" w:rsidRDefault="00322C7F" w:rsidP="0026531E">
      <w:pPr>
        <w:ind w:left="760"/>
        <w:rPr>
          <w:szCs w:val="20"/>
        </w:rPr>
      </w:pPr>
      <w:r>
        <w:rPr>
          <w:rFonts w:hint="eastAsia"/>
          <w:szCs w:val="20"/>
        </w:rPr>
        <w:t>교류가 흐르며 시간에 따라 전류의 세기와 방향이 변하더라도 회로의 모든 점에서 흐르는 전류가 동일하다는 성질을 갖는다.</w:t>
      </w:r>
    </w:p>
    <w:p w:rsidR="00BA0009" w:rsidRDefault="00BA0009" w:rsidP="00BA0009">
      <w:pPr>
        <w:ind w:left="760"/>
        <w:jc w:val="center"/>
        <w:rPr>
          <w:szCs w:val="20"/>
        </w:rPr>
      </w:pPr>
      <w:r>
        <w:object w:dxaOrig="4598" w:dyaOrig="3616">
          <v:shape id="_x0000_i1028" type="#_x0000_t75" style="width:120.25pt;height:94.6pt" o:ole="">
            <v:imagedata r:id="rId15" o:title=""/>
          </v:shape>
          <o:OLEObject Type="Embed" ProgID="Visio.Drawing.15" ShapeID="_x0000_i1028" DrawAspect="Content" ObjectID="_1621044550" r:id="rId16"/>
        </w:object>
      </w:r>
      <w:r>
        <w:rPr>
          <w:rFonts w:hint="eastAsia"/>
        </w:rPr>
        <w:t>RLC예시</w:t>
      </w:r>
    </w:p>
    <w:p w:rsidR="00BA0009" w:rsidRPr="00BA0009" w:rsidRDefault="00322C7F" w:rsidP="00BA0009">
      <w:pPr>
        <w:ind w:left="760"/>
        <w:rPr>
          <w:b/>
          <w:sz w:val="24"/>
          <w:szCs w:val="20"/>
        </w:rPr>
      </w:pPr>
      <w:proofErr w:type="spellStart"/>
      <w:r w:rsidRPr="00BA0009">
        <w:rPr>
          <w:rFonts w:hint="eastAsia"/>
          <w:b/>
          <w:sz w:val="24"/>
          <w:szCs w:val="20"/>
        </w:rPr>
        <w:t>임</w:t>
      </w:r>
      <w:r w:rsidR="00BA0009" w:rsidRPr="00BA0009">
        <w:rPr>
          <w:rFonts w:hint="eastAsia"/>
          <w:b/>
          <w:sz w:val="24"/>
          <w:szCs w:val="20"/>
        </w:rPr>
        <w:t>피</w:t>
      </w:r>
      <w:r w:rsidRPr="00BA0009">
        <w:rPr>
          <w:rFonts w:hint="eastAsia"/>
          <w:b/>
          <w:sz w:val="24"/>
          <w:szCs w:val="20"/>
        </w:rPr>
        <w:t>던스</w:t>
      </w:r>
      <w:proofErr w:type="spellEnd"/>
      <w:r w:rsidRPr="00BA0009">
        <w:rPr>
          <w:rFonts w:hint="eastAsia"/>
          <w:b/>
          <w:sz w:val="24"/>
          <w:szCs w:val="20"/>
        </w:rPr>
        <w:t>:</w:t>
      </w:r>
    </w:p>
    <w:p w:rsidR="00BA0009" w:rsidRDefault="00BA0009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위에서 설명한 상황에서 전압과 전류의 비로 나타내어지는 회로 전체의 저항 효과를 </w:t>
      </w:r>
      <w:proofErr w:type="spellStart"/>
      <w:r>
        <w:rPr>
          <w:rFonts w:hint="eastAsia"/>
          <w:szCs w:val="20"/>
        </w:rPr>
        <w:t>임피던스라고</w:t>
      </w:r>
      <w:proofErr w:type="spellEnd"/>
      <w:r>
        <w:rPr>
          <w:rFonts w:hint="eastAsia"/>
          <w:szCs w:val="20"/>
        </w:rPr>
        <w:t xml:space="preserve"> 한다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전류 회로에서 합성저항과 비슷한 개념)</w:t>
      </w:r>
      <w:r w:rsidR="003264B0">
        <w:rPr>
          <w:rFonts w:hint="eastAsia"/>
          <w:szCs w:val="20"/>
        </w:rPr>
        <w:t xml:space="preserve"> 단위는 옴을 사용한다.</w:t>
      </w:r>
    </w:p>
    <w:p w:rsidR="00BA0009" w:rsidRDefault="00BA0009" w:rsidP="00BA0009">
      <w:pPr>
        <w:ind w:left="760"/>
        <w:rPr>
          <w:szCs w:val="20"/>
        </w:rPr>
      </w:pPr>
      <w:r>
        <w:rPr>
          <w:rFonts w:hint="eastAsia"/>
          <w:szCs w:val="20"/>
        </w:rPr>
        <w:t>(R^2+(</w:t>
      </w:r>
      <w:r w:rsidR="00F22E99">
        <w:rPr>
          <w:rFonts w:hint="eastAsia"/>
          <w:szCs w:val="20"/>
        </w:rPr>
        <w:t>XL-</w:t>
      </w:r>
      <w:r>
        <w:rPr>
          <w:rFonts w:hint="eastAsia"/>
          <w:szCs w:val="20"/>
        </w:rPr>
        <w:t>XC)^2)^(1/2)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임피던스의</w:t>
      </w:r>
      <w:proofErr w:type="spellEnd"/>
      <w:r>
        <w:rPr>
          <w:rFonts w:hint="eastAsia"/>
          <w:szCs w:val="20"/>
        </w:rPr>
        <w:t xml:space="preserve"> 값이 된다.</w:t>
      </w:r>
    </w:p>
    <w:p w:rsidR="003264B0" w:rsidRDefault="003264B0" w:rsidP="00BA0009">
      <w:pPr>
        <w:ind w:left="76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lastRenderedPageBreak/>
        <w:t xml:space="preserve">병렬 접속시킬 시에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임피던스의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역수는 각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임피던스들에게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역수를 취한 값의 합과 같다. 교류는 시간에 따라 값이 변화하므로 전류와 전압의 </w:t>
      </w:r>
      <w:r>
        <w:rPr>
          <w:rFonts w:ascii="맑은 고딕" w:eastAsia="맑은 고딕" w:hAnsi="맑은 고딕"/>
          <w:color w:val="333333"/>
          <w:sz w:val="21"/>
          <w:szCs w:val="21"/>
        </w:rPr>
        <w:t>‘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실효값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</w:rPr>
        <w:t>’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을 사용한다. </w:t>
      </w:r>
    </w:p>
    <w:p w:rsidR="003264B0" w:rsidRDefault="003264B0" w:rsidP="00BA0009">
      <w:pPr>
        <w:ind w:left="760"/>
        <w:rPr>
          <w:szCs w:val="20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교류전압의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실효값을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V</w:t>
      </w:r>
      <w:r>
        <w:rPr>
          <w:rFonts w:ascii="맑은 고딕" w:eastAsia="맑은 고딕" w:hAnsi="맑은 고딕" w:hint="eastAsia"/>
          <w:color w:val="333333"/>
          <w:vertAlign w:val="subscript"/>
        </w:rPr>
        <w:t>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라고 하면, 전류의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실효값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I</w:t>
      </w:r>
      <w:r>
        <w:rPr>
          <w:rFonts w:ascii="맑은 고딕" w:eastAsia="맑은 고딕" w:hAnsi="맑은 고딕" w:hint="eastAsia"/>
          <w:color w:val="333333"/>
          <w:vertAlign w:val="subscript"/>
        </w:rPr>
        <w:t>e</w:t>
      </w:r>
      <w:proofErr w:type="spellEnd"/>
      <w:r>
        <w:rPr>
          <w:rFonts w:ascii="맑은 고딕" w:eastAsia="맑은 고딕" w:hAnsi="맑은 고딕" w:hint="eastAsia"/>
          <w:color w:val="333333"/>
          <w:vertAlign w:val="subscript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=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V</w:t>
      </w:r>
      <w:r>
        <w:rPr>
          <w:rFonts w:ascii="맑은 고딕" w:eastAsia="맑은 고딕" w:hAnsi="맑은 고딕" w:hint="eastAsia"/>
          <w:color w:val="333333"/>
          <w:vertAlign w:val="subscript"/>
        </w:rPr>
        <w:t>e</w:t>
      </w:r>
      <w:proofErr w:type="spellEnd"/>
      <w:r>
        <w:rPr>
          <w:rFonts w:ascii="맑은 고딕" w:eastAsia="맑은 고딕" w:hAnsi="맑은 고딕" w:hint="eastAsia"/>
          <w:color w:val="333333"/>
          <w:vertAlign w:val="subscript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/ Z가 된다.</w:t>
      </w:r>
    </w:p>
    <w:p w:rsidR="00BA0009" w:rsidRPr="00BA0009" w:rsidRDefault="00BA0009" w:rsidP="00BA0009">
      <w:pPr>
        <w:ind w:left="760"/>
        <w:rPr>
          <w:b/>
          <w:sz w:val="24"/>
          <w:szCs w:val="24"/>
        </w:rPr>
      </w:pPr>
      <w:r w:rsidRPr="00BA0009">
        <w:rPr>
          <w:rFonts w:hint="eastAsia"/>
          <w:b/>
          <w:sz w:val="24"/>
          <w:szCs w:val="24"/>
        </w:rPr>
        <w:t>공진 현상:</w:t>
      </w:r>
    </w:p>
    <w:p w:rsidR="00BA0009" w:rsidRDefault="00BA0009" w:rsidP="00BA0009">
      <w:pPr>
        <w:ind w:left="760"/>
        <w:rPr>
          <w:szCs w:val="20"/>
        </w:rPr>
      </w:pPr>
      <w:r>
        <w:rPr>
          <w:rFonts w:hint="eastAsia"/>
          <w:szCs w:val="20"/>
        </w:rPr>
        <w:t>RLC회로는 공진 현상이라는 것을 발생시킨다. 이는 라디오에서 특정한 방송의 신호를 송신하는 데 사용된다. 라디오 송출에서 사용되는 원리는 다음과 같다</w:t>
      </w:r>
    </w:p>
    <w:p w:rsidR="00BA0009" w:rsidRDefault="00BA0009" w:rsidP="00BA0009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A0009">
        <w:rPr>
          <w:rFonts w:hint="eastAsia"/>
          <w:szCs w:val="20"/>
        </w:rPr>
        <w:t>1차 코일의 자기장 변화 발생, 안테나가 연결된 2차 코일에 같은 주파수의 유도 전류 발생</w:t>
      </w:r>
    </w:p>
    <w:p w:rsidR="00BA0009" w:rsidRDefault="00BA0009" w:rsidP="00BA0009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이 전파가 안테나를 통해 송신</w:t>
      </w:r>
    </w:p>
    <w:p w:rsidR="00BA0009" w:rsidRDefault="00BA0009" w:rsidP="00BA0009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라디오는 원하는 방송의 주파수를 선택하여 송출한다.</w:t>
      </w:r>
    </w:p>
    <w:p w:rsidR="00BA0009" w:rsidRDefault="00BA0009" w:rsidP="00BA0009">
      <w:pPr>
        <w:ind w:left="760"/>
        <w:rPr>
          <w:szCs w:val="20"/>
        </w:rPr>
      </w:pPr>
      <w:r>
        <w:rPr>
          <w:rFonts w:hint="eastAsia"/>
          <w:szCs w:val="20"/>
        </w:rPr>
        <w:t>이러한 특징 때문에 RLC회로는 라디오 수신기 뿐만 아니라 텔레비전 수상기 등에서도 사용된다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 xml:space="preserve">주변의 좁은 주파수 범위를 선택할 때 RLC회로를 사용한다고 짐작할 수 있다.) </w:t>
      </w:r>
    </w:p>
    <w:p w:rsidR="003264B0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통신기기가 아닌 음향기기에서도 이를 응용할 수 있다. 연결된 기기가 요구하는 </w:t>
      </w:r>
      <w:proofErr w:type="spellStart"/>
      <w:r>
        <w:rPr>
          <w:rFonts w:hint="eastAsia"/>
          <w:szCs w:val="20"/>
        </w:rPr>
        <w:t>임퍼던스</w:t>
      </w:r>
      <w:proofErr w:type="spellEnd"/>
      <w:r>
        <w:rPr>
          <w:rFonts w:hint="eastAsia"/>
          <w:szCs w:val="20"/>
        </w:rPr>
        <w:t xml:space="preserve"> 수치를 동일하게 맞춰줄 수록 효율이 좋고 깨끗한 소리를 내준다고 한다.</w:t>
      </w:r>
    </w:p>
    <w:p w:rsidR="00F22E99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임피던스</w:t>
      </w:r>
      <w:proofErr w:type="spellEnd"/>
      <w:r>
        <w:rPr>
          <w:rFonts w:hint="eastAsia"/>
          <w:szCs w:val="20"/>
        </w:rPr>
        <w:t xml:space="preserve"> 정합이라고 한다.)</w:t>
      </w:r>
    </w:p>
    <w:p w:rsidR="003264B0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>음향기기 간의 아날로그 연결</w:t>
      </w:r>
      <w:r w:rsidR="003264B0" w:rsidRPr="003264B0">
        <w:rPr>
          <w:rFonts w:hint="eastAsia"/>
          <w:szCs w:val="20"/>
        </w:rPr>
        <w:t xml:space="preserve"> </w:t>
      </w:r>
      <w:r w:rsidR="003264B0">
        <w:rPr>
          <w:rFonts w:hint="eastAsia"/>
          <w:szCs w:val="20"/>
        </w:rPr>
        <w:t xml:space="preserve">등에서도 이는 사용된다. </w:t>
      </w:r>
    </w:p>
    <w:p w:rsidR="00F22E99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(스피커와 파워앰프의 연결이나 녹음장치와 악기의 연결 등을 예시로 들 수 있을 것이다.) </w:t>
      </w:r>
    </w:p>
    <w:p w:rsidR="00F22E99" w:rsidRPr="003264B0" w:rsidRDefault="00F22E99" w:rsidP="00BA0009">
      <w:pPr>
        <w:ind w:left="760"/>
        <w:rPr>
          <w:b/>
          <w:sz w:val="24"/>
          <w:szCs w:val="24"/>
        </w:rPr>
      </w:pPr>
      <w:proofErr w:type="spellStart"/>
      <w:r w:rsidRPr="003264B0">
        <w:rPr>
          <w:rFonts w:hint="eastAsia"/>
          <w:b/>
          <w:sz w:val="24"/>
          <w:szCs w:val="24"/>
        </w:rPr>
        <w:t>리액턴스</w:t>
      </w:r>
      <w:proofErr w:type="spellEnd"/>
      <w:r w:rsidRPr="003264B0">
        <w:rPr>
          <w:rFonts w:hint="eastAsia"/>
          <w:b/>
          <w:sz w:val="24"/>
          <w:szCs w:val="24"/>
        </w:rPr>
        <w:t>:</w:t>
      </w:r>
    </w:p>
    <w:p w:rsidR="00F22E99" w:rsidRDefault="003264B0" w:rsidP="00BA0009">
      <w:pPr>
        <w:ind w:left="760"/>
        <w:rPr>
          <w:szCs w:val="20"/>
        </w:rPr>
      </w:pPr>
      <w:r>
        <w:rPr>
          <w:rFonts w:hint="eastAsia"/>
          <w:szCs w:val="20"/>
        </w:rPr>
        <w:t>교류전류에서 발생하는 저항 이외의 전류를 방해하는 저항 성분을 의미.</w:t>
      </w:r>
    </w:p>
    <w:p w:rsidR="003264B0" w:rsidRDefault="003264B0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정확한 정의는 </w:t>
      </w:r>
      <w:r>
        <w:rPr>
          <w:szCs w:val="20"/>
        </w:rPr>
        <w:t>‘</w:t>
      </w:r>
      <w:r>
        <w:rPr>
          <w:rFonts w:ascii="맑은 고딕" w:eastAsia="맑은 고딕" w:hAnsi="맑은 고딕" w:hint="eastAsia"/>
          <w:color w:val="2F2F2F"/>
          <w:sz w:val="21"/>
          <w:szCs w:val="21"/>
        </w:rPr>
        <w:t>소자 안으로 흐르는 교류에 저항하여 스스로 발생하는 전압 강하의 크기와 전류 크기의 비율</w:t>
      </w:r>
      <w:r>
        <w:rPr>
          <w:rFonts w:ascii="맑은 고딕" w:eastAsia="맑은 고딕" w:hAnsi="맑은 고딕"/>
          <w:color w:val="2F2F2F"/>
          <w:sz w:val="21"/>
          <w:szCs w:val="21"/>
        </w:rPr>
        <w:t>’</w:t>
      </w:r>
      <w:r>
        <w:rPr>
          <w:rFonts w:ascii="맑은 고딕" w:eastAsia="맑은 고딕" w:hAnsi="맑은 고딕" w:hint="eastAsia"/>
          <w:color w:val="2F2F2F"/>
          <w:sz w:val="21"/>
          <w:szCs w:val="21"/>
        </w:rPr>
        <w:t>이다</w:t>
      </w:r>
    </w:p>
    <w:p w:rsidR="003264B0" w:rsidRDefault="003264B0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유도 작용과 축전 작용에 의해 발생하며(종류가 2가지), 이를 저항과 합칠 시 </w:t>
      </w:r>
      <w:proofErr w:type="spellStart"/>
      <w:r>
        <w:rPr>
          <w:rFonts w:hint="eastAsia"/>
          <w:szCs w:val="20"/>
        </w:rPr>
        <w:t>임피던스를</w:t>
      </w:r>
      <w:proofErr w:type="spellEnd"/>
      <w:r>
        <w:rPr>
          <w:rFonts w:hint="eastAsia"/>
          <w:szCs w:val="20"/>
        </w:rPr>
        <w:t xml:space="preserve"> 의미하게 된다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 xml:space="preserve">저항 + </w:t>
      </w:r>
      <w:proofErr w:type="spellStart"/>
      <w:r>
        <w:rPr>
          <w:rFonts w:hint="eastAsia"/>
          <w:szCs w:val="20"/>
        </w:rPr>
        <w:t>리액턴스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임피던스</w:t>
      </w:r>
      <w:proofErr w:type="spellEnd"/>
      <w:r>
        <w:rPr>
          <w:rFonts w:hint="eastAsia"/>
          <w:szCs w:val="20"/>
        </w:rPr>
        <w:t>)</w:t>
      </w:r>
    </w:p>
    <w:p w:rsidR="003264B0" w:rsidRDefault="003264B0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복소수적인 표현으로는 다음과 같이도 표현한다. </w:t>
      </w:r>
      <w:proofErr w:type="gramStart"/>
      <w:r>
        <w:rPr>
          <w:rFonts w:hint="eastAsia"/>
          <w:szCs w:val="20"/>
        </w:rPr>
        <w:t>( Z</w:t>
      </w:r>
      <w:proofErr w:type="gramEnd"/>
      <w:r>
        <w:rPr>
          <w:rFonts w:hint="eastAsia"/>
          <w:szCs w:val="20"/>
        </w:rPr>
        <w:t xml:space="preserve"> = Xi + R ) //X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리액턴스</w:t>
      </w:r>
      <w:proofErr w:type="spellEnd"/>
      <w:r>
        <w:rPr>
          <w:rFonts w:hint="eastAsia"/>
          <w:szCs w:val="20"/>
        </w:rPr>
        <w:t xml:space="preserve"> 의미</w:t>
      </w:r>
    </w:p>
    <w:p w:rsidR="003264B0" w:rsidRDefault="003264B0" w:rsidP="00BA0009">
      <w:pPr>
        <w:ind w:left="760"/>
        <w:rPr>
          <w:szCs w:val="20"/>
        </w:rPr>
      </w:pPr>
    </w:p>
    <w:p w:rsidR="00F22E99" w:rsidRPr="003264B0" w:rsidRDefault="00F22E99" w:rsidP="00BA0009">
      <w:pPr>
        <w:ind w:left="760"/>
        <w:rPr>
          <w:b/>
          <w:sz w:val="24"/>
          <w:szCs w:val="24"/>
        </w:rPr>
      </w:pPr>
      <w:r w:rsidRPr="003264B0">
        <w:rPr>
          <w:rFonts w:hint="eastAsia"/>
          <w:b/>
          <w:sz w:val="24"/>
          <w:szCs w:val="24"/>
        </w:rPr>
        <w:lastRenderedPageBreak/>
        <w:t>RLC 직렬 회로:</w:t>
      </w:r>
    </w:p>
    <w:p w:rsidR="00F22E99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저항 R과 자기 인덕턴스 L[H], 정전 용량 C[F]을 직렬로 접속한 회로이다. </w:t>
      </w:r>
      <w:proofErr w:type="spellStart"/>
      <w:r>
        <w:rPr>
          <w:rFonts w:hint="eastAsia"/>
          <w:szCs w:val="20"/>
        </w:rPr>
        <w:t>임퍼던스는</w:t>
      </w:r>
      <w:proofErr w:type="spellEnd"/>
      <w:r>
        <w:rPr>
          <w:rFonts w:hint="eastAsia"/>
          <w:szCs w:val="20"/>
        </w:rPr>
        <w:t xml:space="preserve"> (R^2+(2*(3.14)fL-1/2*(3.14)</w:t>
      </w:r>
      <w:proofErr w:type="spellStart"/>
      <w:r>
        <w:rPr>
          <w:rFonts w:hint="eastAsia"/>
          <w:szCs w:val="20"/>
        </w:rPr>
        <w:t>fC</w:t>
      </w:r>
      <w:proofErr w:type="spellEnd"/>
      <w:r>
        <w:rPr>
          <w:rFonts w:hint="eastAsia"/>
          <w:szCs w:val="20"/>
        </w:rPr>
        <w:t>)^2)^(1/2)가 된다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 xml:space="preserve">기존의 형태와 비슷함을 알 수 있다.) </w:t>
      </w:r>
    </w:p>
    <w:p w:rsidR="00F22E99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이때 </w:t>
      </w:r>
      <w:proofErr w:type="spellStart"/>
      <w:r>
        <w:rPr>
          <w:rFonts w:hint="eastAsia"/>
          <w:szCs w:val="20"/>
        </w:rPr>
        <w:t>리액턴스부가</w:t>
      </w:r>
      <w:proofErr w:type="spellEnd"/>
      <w:r>
        <w:rPr>
          <w:rFonts w:hint="eastAsia"/>
          <w:szCs w:val="20"/>
        </w:rPr>
        <w:t xml:space="preserve"> +</w:t>
      </w:r>
      <w:proofErr w:type="spellStart"/>
      <w:r>
        <w:rPr>
          <w:rFonts w:hint="eastAsia"/>
          <w:szCs w:val="20"/>
        </w:rPr>
        <w:t>일땐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유도성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, -</w:t>
      </w:r>
      <w:proofErr w:type="spellStart"/>
      <w:r>
        <w:rPr>
          <w:rFonts w:hint="eastAsia"/>
          <w:szCs w:val="20"/>
        </w:rPr>
        <w:t>일땐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용량성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이라고 하며 </w:t>
      </w:r>
      <w:proofErr w:type="spellStart"/>
      <w:r>
        <w:rPr>
          <w:rFonts w:hint="eastAsia"/>
          <w:szCs w:val="20"/>
        </w:rPr>
        <w:t>리액턴스부를</w:t>
      </w:r>
      <w:proofErr w:type="spellEnd"/>
      <w:r>
        <w:rPr>
          <w:rFonts w:hint="eastAsia"/>
          <w:szCs w:val="20"/>
        </w:rPr>
        <w:t xml:space="preserve"> 0으로 하는 주파수는 f0= 1/(2*(3.14)*((LC)^1/2))가 된다. 이를 공진 주파수라고 하며 이 경우 회로 전류가 최대가 된다.</w:t>
      </w:r>
    </w:p>
    <w:p w:rsidR="00F22E99" w:rsidRDefault="00F22E99" w:rsidP="00BA0009">
      <w:pPr>
        <w:ind w:left="760"/>
        <w:rPr>
          <w:szCs w:val="20"/>
        </w:rPr>
      </w:pPr>
      <w:r>
        <w:rPr>
          <w:rFonts w:hint="eastAsia"/>
          <w:szCs w:val="20"/>
        </w:rPr>
        <w:t xml:space="preserve">//LC 관련 용어가 바뀌었는데 </w:t>
      </w:r>
      <w:proofErr w:type="spellStart"/>
      <w:r>
        <w:rPr>
          <w:rFonts w:hint="eastAsia"/>
          <w:szCs w:val="20"/>
        </w:rPr>
        <w:t>인덕터와</w:t>
      </w:r>
      <w:proofErr w:type="spellEnd"/>
      <w:r>
        <w:rPr>
          <w:rFonts w:hint="eastAsia"/>
          <w:szCs w:val="20"/>
        </w:rPr>
        <w:t xml:space="preserve"> 축전기를 의미한다.</w:t>
      </w:r>
    </w:p>
    <w:p w:rsidR="00F22E99" w:rsidRPr="00BA0009" w:rsidRDefault="00F22E99" w:rsidP="00BA0009">
      <w:pPr>
        <w:ind w:left="760"/>
        <w:rPr>
          <w:szCs w:val="20"/>
        </w:rPr>
      </w:pPr>
    </w:p>
    <w:p w:rsidR="00AA6E5F" w:rsidRDefault="00AA6E5F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서적: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이원석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정길수</w:t>
      </w:r>
      <w:proofErr w:type="spellEnd"/>
      <w:proofErr w:type="gramEnd"/>
      <w:r>
        <w:rPr>
          <w:rFonts w:hint="eastAsia"/>
          <w:sz w:val="24"/>
        </w:rPr>
        <w:t>/논리회로 실험/</w:t>
      </w:r>
      <w:proofErr w:type="spellStart"/>
      <w:r>
        <w:rPr>
          <w:rFonts w:hint="eastAsia"/>
          <w:sz w:val="24"/>
        </w:rPr>
        <w:t>생능출판</w:t>
      </w:r>
      <w:proofErr w:type="spellEnd"/>
      <w:r>
        <w:rPr>
          <w:rFonts w:hint="eastAsia"/>
          <w:sz w:val="24"/>
        </w:rPr>
        <w:t>/2010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웹:</w:t>
      </w:r>
    </w:p>
    <w:p w:rsidR="006C3DFE" w:rsidRDefault="003264B0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RLC회로</w:t>
      </w:r>
      <w:r w:rsidR="006C3DFE">
        <w:rPr>
          <w:rFonts w:hint="eastAsia"/>
          <w:sz w:val="24"/>
        </w:rPr>
        <w:t>/</w:t>
      </w:r>
      <w:r w:rsidR="006C3DFE" w:rsidRPr="006C3DFE">
        <w:t xml:space="preserve"> </w:t>
      </w:r>
    </w:p>
    <w:p w:rsidR="003264B0" w:rsidRDefault="00424B8E" w:rsidP="006C3DFE">
      <w:pPr>
        <w:pStyle w:val="a3"/>
        <w:ind w:leftChars="0" w:left="760"/>
        <w:rPr>
          <w:sz w:val="24"/>
        </w:rPr>
      </w:pPr>
      <w:hyperlink r:id="rId17" w:history="1">
        <w:r w:rsidR="003264B0">
          <w:rPr>
            <w:rStyle w:val="a8"/>
          </w:rPr>
          <w:t>https://terms.naver.com/entry.nhn?docId=4389573&amp;cid=60217&amp;categoryId=60217</w:t>
        </w:r>
      </w:hyperlink>
    </w:p>
    <w:p w:rsidR="00787DA0" w:rsidRDefault="003264B0" w:rsidP="006C3DFE">
      <w:pPr>
        <w:pStyle w:val="a3"/>
        <w:ind w:leftChars="0" w:left="760"/>
        <w:jc w:val="left"/>
      </w:pPr>
      <w:proofErr w:type="spellStart"/>
      <w:r>
        <w:rPr>
          <w:rFonts w:hint="eastAsia"/>
          <w:sz w:val="24"/>
        </w:rPr>
        <w:t>리액턴스</w:t>
      </w:r>
      <w:proofErr w:type="spellEnd"/>
      <w:r w:rsidR="006C3DFE">
        <w:rPr>
          <w:rFonts w:hint="eastAsia"/>
          <w:sz w:val="24"/>
        </w:rPr>
        <w:t>/</w:t>
      </w:r>
      <w:r w:rsidRPr="003264B0">
        <w:t xml:space="preserve"> </w:t>
      </w:r>
      <w:hyperlink r:id="rId18" w:history="1">
        <w:r>
          <w:rPr>
            <w:rStyle w:val="a8"/>
          </w:rPr>
          <w:t>https://terms.naver.com/entry.nhn?docId=4390168&amp;ref=y&amp;cid=60217&amp;categoryId=60217</w:t>
        </w:r>
      </w:hyperlink>
    </w:p>
    <w:p w:rsidR="003264B0" w:rsidRPr="003264B0" w:rsidRDefault="003264B0" w:rsidP="006C3DFE">
      <w:pPr>
        <w:pStyle w:val="a3"/>
        <w:ind w:leftChars="0" w:left="760"/>
        <w:jc w:val="left"/>
        <w:rPr>
          <w:sz w:val="24"/>
        </w:rPr>
      </w:pPr>
      <w:r w:rsidRPr="003264B0">
        <w:rPr>
          <w:rFonts w:hint="eastAsia"/>
          <w:sz w:val="24"/>
        </w:rPr>
        <w:t>RLC 직렬 회로/</w:t>
      </w:r>
    </w:p>
    <w:p w:rsidR="003264B0" w:rsidRDefault="00424B8E" w:rsidP="006C3DFE">
      <w:pPr>
        <w:pStyle w:val="a3"/>
        <w:ind w:leftChars="0" w:left="760"/>
        <w:jc w:val="left"/>
      </w:pPr>
      <w:hyperlink r:id="rId19" w:history="1">
        <w:r w:rsidR="003264B0">
          <w:rPr>
            <w:rStyle w:val="a8"/>
          </w:rPr>
          <w:t>https://terms.naver.com/entry.nhn?docId=758190&amp;cid=42341&amp;categoryId=42341</w:t>
        </w:r>
      </w:hyperlink>
      <w:r w:rsidR="003264B0">
        <w:t>’</w:t>
      </w:r>
    </w:p>
    <w:p w:rsidR="003264B0" w:rsidRPr="003264B0" w:rsidRDefault="003264B0" w:rsidP="006C3DFE">
      <w:pPr>
        <w:pStyle w:val="a3"/>
        <w:ind w:leftChars="0" w:left="760"/>
        <w:jc w:val="left"/>
        <w:rPr>
          <w:sz w:val="24"/>
        </w:rPr>
      </w:pPr>
      <w:proofErr w:type="spellStart"/>
      <w:r w:rsidRPr="003264B0">
        <w:rPr>
          <w:rFonts w:hint="eastAsia"/>
          <w:sz w:val="24"/>
        </w:rPr>
        <w:t>임피던스</w:t>
      </w:r>
      <w:proofErr w:type="spellEnd"/>
      <w:r w:rsidRPr="003264B0">
        <w:rPr>
          <w:rFonts w:hint="eastAsia"/>
          <w:sz w:val="24"/>
        </w:rPr>
        <w:t>/</w:t>
      </w:r>
    </w:p>
    <w:p w:rsidR="003264B0" w:rsidRPr="006C3DFE" w:rsidRDefault="00424B8E" w:rsidP="006C3DFE">
      <w:pPr>
        <w:pStyle w:val="a3"/>
        <w:ind w:leftChars="0" w:left="760"/>
        <w:jc w:val="left"/>
        <w:rPr>
          <w:sz w:val="24"/>
        </w:rPr>
      </w:pPr>
      <w:hyperlink r:id="rId20" w:history="1">
        <w:r w:rsidR="003264B0">
          <w:rPr>
            <w:rStyle w:val="a8"/>
          </w:rPr>
          <w:t>https://terms.naver.com/entry.nhn?docId=1137051&amp;cid=40942&amp;categoryId=32372</w:t>
        </w:r>
      </w:hyperlink>
    </w:p>
    <w:sectPr w:rsidR="003264B0" w:rsidRPr="006C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B8E" w:rsidRDefault="00424B8E" w:rsidP="00790898">
      <w:pPr>
        <w:spacing w:after="0" w:line="240" w:lineRule="auto"/>
      </w:pPr>
      <w:r>
        <w:separator/>
      </w:r>
    </w:p>
  </w:endnote>
  <w:endnote w:type="continuationSeparator" w:id="0">
    <w:p w:rsidR="00424B8E" w:rsidRDefault="00424B8E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B8E" w:rsidRDefault="00424B8E" w:rsidP="00790898">
      <w:pPr>
        <w:spacing w:after="0" w:line="240" w:lineRule="auto"/>
      </w:pPr>
      <w:r>
        <w:separator/>
      </w:r>
    </w:p>
  </w:footnote>
  <w:footnote w:type="continuationSeparator" w:id="0">
    <w:p w:rsidR="00424B8E" w:rsidRDefault="00424B8E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1A6141D9"/>
    <w:multiLevelType w:val="hybridMultilevel"/>
    <w:tmpl w:val="53AC5A76"/>
    <w:lvl w:ilvl="0" w:tplc="32124F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122B9"/>
    <w:rsid w:val="0002618B"/>
    <w:rsid w:val="000358CF"/>
    <w:rsid w:val="00061DCB"/>
    <w:rsid w:val="00067FC6"/>
    <w:rsid w:val="00084CC8"/>
    <w:rsid w:val="000E1CEA"/>
    <w:rsid w:val="0015443A"/>
    <w:rsid w:val="00180B59"/>
    <w:rsid w:val="001A2AD8"/>
    <w:rsid w:val="001B44FD"/>
    <w:rsid w:val="001C34C5"/>
    <w:rsid w:val="001C6A21"/>
    <w:rsid w:val="001F52E3"/>
    <w:rsid w:val="00203923"/>
    <w:rsid w:val="00223F7A"/>
    <w:rsid w:val="002421C2"/>
    <w:rsid w:val="00253E55"/>
    <w:rsid w:val="00261B7C"/>
    <w:rsid w:val="0026531E"/>
    <w:rsid w:val="002655A8"/>
    <w:rsid w:val="00274B10"/>
    <w:rsid w:val="00282AA7"/>
    <w:rsid w:val="00322C7F"/>
    <w:rsid w:val="003264B0"/>
    <w:rsid w:val="00335A75"/>
    <w:rsid w:val="003A05E4"/>
    <w:rsid w:val="003F0657"/>
    <w:rsid w:val="003F6F6A"/>
    <w:rsid w:val="00413F42"/>
    <w:rsid w:val="00424B8E"/>
    <w:rsid w:val="00473E41"/>
    <w:rsid w:val="00474A6C"/>
    <w:rsid w:val="004A641F"/>
    <w:rsid w:val="004C6A29"/>
    <w:rsid w:val="004D6CCB"/>
    <w:rsid w:val="004E799D"/>
    <w:rsid w:val="005444C8"/>
    <w:rsid w:val="00550D53"/>
    <w:rsid w:val="00557585"/>
    <w:rsid w:val="00580113"/>
    <w:rsid w:val="005D51CA"/>
    <w:rsid w:val="005D66C4"/>
    <w:rsid w:val="00627D84"/>
    <w:rsid w:val="006555E4"/>
    <w:rsid w:val="00663806"/>
    <w:rsid w:val="006C3DFE"/>
    <w:rsid w:val="00787DA0"/>
    <w:rsid w:val="00790898"/>
    <w:rsid w:val="007A622D"/>
    <w:rsid w:val="007D0027"/>
    <w:rsid w:val="007E6255"/>
    <w:rsid w:val="007F285B"/>
    <w:rsid w:val="007F5C78"/>
    <w:rsid w:val="007F5FF5"/>
    <w:rsid w:val="00812E6A"/>
    <w:rsid w:val="0083148F"/>
    <w:rsid w:val="00852C22"/>
    <w:rsid w:val="00866842"/>
    <w:rsid w:val="00874C63"/>
    <w:rsid w:val="008A6AD3"/>
    <w:rsid w:val="00937A9D"/>
    <w:rsid w:val="0096292D"/>
    <w:rsid w:val="00972DA2"/>
    <w:rsid w:val="009F2859"/>
    <w:rsid w:val="00A02BB1"/>
    <w:rsid w:val="00A03D78"/>
    <w:rsid w:val="00A416B6"/>
    <w:rsid w:val="00A717CE"/>
    <w:rsid w:val="00AA6E5F"/>
    <w:rsid w:val="00AB148E"/>
    <w:rsid w:val="00AD1E40"/>
    <w:rsid w:val="00AF2390"/>
    <w:rsid w:val="00B01F72"/>
    <w:rsid w:val="00B62620"/>
    <w:rsid w:val="00B716DE"/>
    <w:rsid w:val="00BA0009"/>
    <w:rsid w:val="00BE1AA5"/>
    <w:rsid w:val="00C142DC"/>
    <w:rsid w:val="00C3126B"/>
    <w:rsid w:val="00C814B6"/>
    <w:rsid w:val="00C964FE"/>
    <w:rsid w:val="00CA5F7A"/>
    <w:rsid w:val="00CD2E52"/>
    <w:rsid w:val="00D10DB7"/>
    <w:rsid w:val="00D57378"/>
    <w:rsid w:val="00D73DEF"/>
    <w:rsid w:val="00DA5DAD"/>
    <w:rsid w:val="00DB5EEC"/>
    <w:rsid w:val="00E11C33"/>
    <w:rsid w:val="00E235DC"/>
    <w:rsid w:val="00E30ED0"/>
    <w:rsid w:val="00E4138C"/>
    <w:rsid w:val="00F22E99"/>
    <w:rsid w:val="00F50B16"/>
    <w:rsid w:val="00F5456C"/>
    <w:rsid w:val="00F5761B"/>
    <w:rsid w:val="00F677BE"/>
    <w:rsid w:val="00F73D07"/>
    <w:rsid w:val="00F93522"/>
    <w:rsid w:val="00FB6925"/>
    <w:rsid w:val="00FF2A1C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3264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326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terms.naver.com/entry.nhn?docId=4390168&amp;ref=y&amp;cid=60217&amp;categoryId=6021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terms.naver.com/entry.nhn?docId=4389573&amp;cid=60217&amp;categoryId=60217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terms.naver.com/entry.nhn?docId=1137051&amp;cid=40942&amp;categoryId=323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yperlink" Target="https://terms.naver.com/entry.nhn?docId=758190&amp;cid=42341&amp;categoryId=4234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DC282-5EE9-4C5C-B81A-215F2ADE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4</cp:revision>
  <cp:lastPrinted>2012-08-28T05:29:00Z</cp:lastPrinted>
  <dcterms:created xsi:type="dcterms:W3CDTF">2019-03-21T13:51:00Z</dcterms:created>
  <dcterms:modified xsi:type="dcterms:W3CDTF">2019-06-02T20:23:00Z</dcterms:modified>
</cp:coreProperties>
</file>