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F88" w:rsidRPr="00D93F88" w:rsidRDefault="00D93F88">
      <w:pPr>
        <w:rPr>
          <w:rFonts w:ascii="Arial" w:hAnsi="Arial" w:cs="Arial"/>
        </w:rPr>
      </w:pPr>
      <w:r w:rsidRPr="00D93F88">
        <w:rPr>
          <w:rFonts w:ascii="Arial" w:hAnsi="Arial" w:cs="Arial"/>
        </w:rPr>
        <w:t xml:space="preserve">On a décidé de choisir le Bluetooth pour communication sans fil à courte portée (10 à 15 mètres) consomme moins d’énergie, ce qui le rend adapté aux appareils alimentés par batterie et </w:t>
      </w:r>
      <w:r>
        <w:rPr>
          <w:rFonts w:ascii="Arial" w:hAnsi="Arial" w:cs="Arial"/>
          <w:color w:val="474747"/>
          <w:shd w:val="clear" w:color="auto" w:fill="FFFFFF"/>
        </w:rPr>
        <w:t>c’est</w:t>
      </w:r>
      <w:r w:rsidRPr="00D93F88">
        <w:rPr>
          <w:rFonts w:ascii="Arial" w:hAnsi="Arial" w:cs="Arial"/>
          <w:color w:val="474747"/>
          <w:shd w:val="clear" w:color="auto" w:fill="FFFFFF"/>
        </w:rPr>
        <w:t xml:space="preserve"> une technologie</w:t>
      </w:r>
      <w:r w:rsidRPr="00D93F88">
        <w:rPr>
          <w:rFonts w:ascii="Arial" w:hAnsi="Arial" w:cs="Arial"/>
          <w:color w:val="474747"/>
          <w:shd w:val="clear" w:color="auto" w:fill="FFFFFF"/>
        </w:rPr>
        <w:t xml:space="preserve"> au débit plus faible que le </w:t>
      </w:r>
      <w:r w:rsidRPr="00D93F88">
        <w:rPr>
          <w:rFonts w:ascii="Arial" w:hAnsi="Arial" w:cs="Arial"/>
          <w:color w:val="040C28"/>
        </w:rPr>
        <w:t>Wifi</w:t>
      </w:r>
      <w:r w:rsidRPr="00D93F88">
        <w:rPr>
          <w:rFonts w:ascii="Arial" w:hAnsi="Arial" w:cs="Arial"/>
          <w:color w:val="474747"/>
          <w:shd w:val="clear" w:color="auto" w:fill="FFFFFF"/>
        </w:rPr>
        <w:t>.</w:t>
      </w:r>
      <w:bookmarkStart w:id="0" w:name="_GoBack"/>
      <w:bookmarkEnd w:id="0"/>
    </w:p>
    <w:sectPr w:rsidR="00D93F88" w:rsidRPr="00D93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88"/>
    <w:rsid w:val="00B826F4"/>
    <w:rsid w:val="00C272D0"/>
    <w:rsid w:val="00D9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15180-57C5-4B78-BE5C-FB32AD52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Marceau VOISIN</dc:creator>
  <cp:keywords/>
  <dc:description/>
  <cp:lastModifiedBy>Marceau VOISIN</cp:lastModifiedBy>
  <cp:revision>1</cp:revision>
  <dcterms:created xsi:type="dcterms:W3CDTF">2024-01-29T10:16:00Z</dcterms:created>
  <dcterms:modified xsi:type="dcterms:W3CDTF">2024-01-29T10:23:00Z</dcterms:modified>
</cp:coreProperties>
</file>