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scroll-bookmark-1"/>
    <w:bookmarkEnd w:id="0"/>
    <w:p w14:paraId="275B32A5" w14:textId="77777777" w:rsidR="003F4D4B" w:rsidRPr="00CC6C60" w:rsidRDefault="00F80769" w:rsidP="00671600">
      <w:pPr>
        <w:rPr>
          <w:rFonts w:cs="Arial"/>
          <w:szCs w:val="20"/>
        </w:rPr>
        <w:sectPr w:rsidR="003F4D4B" w:rsidRPr="00CC6C60" w:rsidSect="003F4D4B">
          <w:headerReference w:type="default" r:id="rId13"/>
          <w:footerReference w:type="default" r:id="rId14"/>
          <w:footerReference w:type="first" r:id="rId15"/>
          <w:type w:val="continuous"/>
          <w:pgSz w:w="11906" w:h="16838" w:code="9"/>
          <w:pgMar w:top="1440" w:right="1080" w:bottom="1440" w:left="1080" w:header="706" w:footer="432" w:gutter="0"/>
          <w:pgNumType w:start="1"/>
          <w:cols w:space="708"/>
          <w:docGrid w:linePitch="360"/>
        </w:sectPr>
      </w:pPr>
      <w:r w:rsidRPr="00CC6C60">
        <w:rPr>
          <w:rStyle w:val="Heading1Char"/>
          <w:rFonts w:eastAsiaTheme="minorHAnsi"/>
          <w:noProof/>
          <w:sz w:val="64"/>
          <w:szCs w:val="64"/>
        </w:rPr>
        <mc:AlternateContent>
          <mc:Choice Requires="wps">
            <w:drawing>
              <wp:anchor distT="0" distB="0" distL="114300" distR="114300" simplePos="0" relativeHeight="251659264" behindDoc="1" locked="0" layoutInCell="1" allowOverlap="1" wp14:anchorId="3E08A577">
                <wp:simplePos x="0" y="0"/>
                <wp:positionH relativeFrom="column">
                  <wp:posOffset>-685800</wp:posOffset>
                </wp:positionH>
                <wp:positionV relativeFrom="paragraph">
                  <wp:posOffset>-906599</wp:posOffset>
                </wp:positionV>
                <wp:extent cx="7553739" cy="10704444"/>
                <wp:effectExtent l="0" t="0" r="3175" b="1905"/>
                <wp:wrapNone/>
                <wp:docPr id="36" name="Rectangle 36"/>
                <wp:cNvGraphicFramePr/>
                <a:graphic xmlns:a="http://schemas.openxmlformats.org/drawingml/2006/main">
                  <a:graphicData uri="http://schemas.microsoft.com/office/word/2010/wordprocessingShape">
                    <wps:wsp>
                      <wps:cNvSpPr/>
                      <wps:spPr>
                        <a:xfrm>
                          <a:off x="0" y="0"/>
                          <a:ext cx="7553739" cy="10704444"/>
                        </a:xfrm>
                        <a:prstGeom prst="rect">
                          <a:avLst/>
                        </a:prstGeom>
                        <a:solidFill>
                          <a:srgbClr val="0D27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rect id="Rectangle 36" o:spid="_x0000_s1031" style="width:594.8pt;height:842.85pt;margin-top:-71.4pt;margin-left:-54pt;mso-height-percent:0;mso-height-relative:margin;mso-wrap-distance-bottom:0;mso-wrap-distance-left:9pt;mso-wrap-distance-right:9pt;mso-wrap-distance-top:0;mso-wrap-style:square;position:absolute;visibility:visible;v-text-anchor:middle;z-index:-251658240" fillcolor="#0d274d" stroked="f" strokeweight="2pt"/>
            </w:pict>
          </mc:Fallback>
        </mc:AlternateContent>
      </w:r>
    </w:p>
    <w:p w14:paraId="70B2A6DA" w14:textId="77777777" w:rsidR="006A2515" w:rsidRPr="00CC6C60" w:rsidRDefault="00F80769" w:rsidP="00B4159F">
      <w:pPr>
        <w:rPr>
          <w:rStyle w:val="Heading1Char"/>
          <w:rFonts w:eastAsiaTheme="minorHAnsi"/>
          <w:sz w:val="64"/>
          <w:szCs w:val="64"/>
        </w:rPr>
      </w:pPr>
      <w:r w:rsidRPr="00CC6C60">
        <w:rPr>
          <w:rStyle w:val="Heading1Char"/>
          <w:rFonts w:eastAsiaTheme="minorHAnsi"/>
          <w:noProof/>
          <w:sz w:val="64"/>
          <w:szCs w:val="64"/>
        </w:rPr>
        <mc:AlternateContent>
          <mc:Choice Requires="wps">
            <w:drawing>
              <wp:anchor distT="0" distB="0" distL="114300" distR="114300" simplePos="0" relativeHeight="251672576" behindDoc="0" locked="0" layoutInCell="1" allowOverlap="1" wp14:anchorId="6CC0A1DE">
                <wp:simplePos x="0" y="0"/>
                <wp:positionH relativeFrom="column">
                  <wp:posOffset>-1027430</wp:posOffset>
                </wp:positionH>
                <wp:positionV relativeFrom="page">
                  <wp:posOffset>1825625</wp:posOffset>
                </wp:positionV>
                <wp:extent cx="1415415" cy="1415415"/>
                <wp:effectExtent l="0" t="0" r="0" b="0"/>
                <wp:wrapNone/>
                <wp:docPr id="41" name="Pie 11"/>
                <wp:cNvGraphicFramePr/>
                <a:graphic xmlns:a="http://schemas.openxmlformats.org/drawingml/2006/main">
                  <a:graphicData uri="http://schemas.microsoft.com/office/word/2010/wordprocessingShape">
                    <wps:wsp>
                      <wps:cNvSpPr/>
                      <wps:spPr>
                        <a:xfrm>
                          <a:off x="0" y="0"/>
                          <a:ext cx="1415415" cy="1415415"/>
                        </a:xfrm>
                        <a:prstGeom prst="pie">
                          <a:avLst>
                            <a:gd name="adj1" fmla="val 10786468"/>
                            <a:gd name="adj2" fmla="val 361"/>
                          </a:avLst>
                        </a:prstGeom>
                        <a:solidFill>
                          <a:schemeClr val="tx2"/>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wrap="square" rtlCol="0" anchor="ctr"/>
                    </wps:wsp>
                  </a:graphicData>
                </a:graphic>
                <wp14:sizeRelH relativeFrom="margin">
                  <wp14:pctWidth>0</wp14:pctWidth>
                </wp14:sizeRelH>
                <wp14:sizeRelV relativeFrom="margin">
                  <wp14:pctHeight>0</wp14:pctHeight>
                </wp14:sizeRelV>
              </wp:anchor>
            </w:drawing>
          </mc:Choice>
          <mc:Fallback>
            <w:pict>
              <v:shape id="Pie 11" o:spid="_x0000_s1032" style="width:111.45pt;height:111.45pt;margin-top:143.75pt;margin-left:-80.9pt;mso-height-percent:0;mso-height-relative:margin;mso-position-vertical-relative:page;mso-width-percent:0;mso-width-relative:margin;mso-wrap-distance-bottom:0;mso-wrap-distance-left:9pt;mso-wrap-distance-right:9pt;mso-wrap-distance-top:0;mso-wrap-style:square;position:absolute;visibility:visible;v-text-anchor:middle;z-index:251673600" coordsize="1415415,1415415" path="m5,710493c-992,457315,133336,222890,352268,95732,571200,-31425,841382,-31943,1060800,94375c1280218,220693,1415442,454601,1415416,707781l707708,707708,5,710493xe" fillcolor="#1e4471" stroked="f" strokeweight="2pt">
                <v:path arrowok="t" o:connecttype="custom" o:connectlocs="5,710493;352268,95732;1060800,94375;1415416,707781;707708,707708;5,710493" o:connectangles="0,0,0,0,0,0"/>
              </v:shape>
            </w:pict>
          </mc:Fallback>
        </mc:AlternateContent>
      </w:r>
      <w:r w:rsidR="009B1C43" w:rsidRPr="00CC6C60">
        <w:rPr>
          <w:rStyle w:val="Heading1Char"/>
          <w:rFonts w:eastAsiaTheme="minorHAnsi"/>
          <w:noProof/>
          <w:sz w:val="64"/>
          <w:szCs w:val="64"/>
        </w:rPr>
        <w:drawing>
          <wp:anchor distT="0" distB="0" distL="114300" distR="114300" simplePos="0" relativeHeight="251662336" behindDoc="1" locked="0" layoutInCell="1" allowOverlap="1" wp14:anchorId="350EA11C">
            <wp:simplePos x="0" y="0"/>
            <wp:positionH relativeFrom="column">
              <wp:posOffset>-267970</wp:posOffset>
            </wp:positionH>
            <wp:positionV relativeFrom="paragraph">
              <wp:posOffset>-476250</wp:posOffset>
            </wp:positionV>
            <wp:extent cx="611257" cy="322637"/>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isco_Logo_no_TM_Ocean_Blue-RGB-01.png"/>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12031" cy="3230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3AFB" w:rsidRPr="00CC6C60">
        <w:rPr>
          <w:rStyle w:val="Heading1Char"/>
          <w:rFonts w:eastAsiaTheme="minorHAnsi"/>
          <w:noProof/>
          <w:sz w:val="64"/>
          <w:szCs w:val="64"/>
        </w:rPr>
        <w:drawing>
          <wp:anchor distT="0" distB="0" distL="114300" distR="114300" simplePos="0" relativeHeight="251663360" behindDoc="1" locked="0" layoutInCell="1" allowOverlap="1" wp14:anchorId="0D477289">
            <wp:simplePos x="0" y="0"/>
            <wp:positionH relativeFrom="column">
              <wp:posOffset>4031615</wp:posOffset>
            </wp:positionH>
            <wp:positionV relativeFrom="paragraph">
              <wp:posOffset>-600075</wp:posOffset>
            </wp:positionV>
            <wp:extent cx="2533871" cy="563082"/>
            <wp:effectExtent l="0" t="0" r="0" b="0"/>
            <wp:wrapNone/>
            <wp:docPr id="13" name="Picture 12">
              <a:extLst xmlns:a="http://schemas.openxmlformats.org/drawingml/2006/main">
                <a:ext uri="{FF2B5EF4-FFF2-40B4-BE49-F238E27FC236}">
                  <a16:creationId xmlns:a16="http://schemas.microsoft.com/office/drawing/2014/main" id="{98938895-F2B1-E04F-B212-69EB8CE682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98938895-F2B1-E04F-B212-69EB8CE68266}"/>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33871" cy="563082"/>
                    </a:xfrm>
                    <a:prstGeom prst="rect">
                      <a:avLst/>
                    </a:prstGeom>
                  </pic:spPr>
                </pic:pic>
              </a:graphicData>
            </a:graphic>
            <wp14:sizeRelH relativeFrom="page">
              <wp14:pctWidth>0</wp14:pctWidth>
            </wp14:sizeRelH>
            <wp14:sizeRelV relativeFrom="page">
              <wp14:pctHeight>0</wp14:pctHeight>
            </wp14:sizeRelV>
          </wp:anchor>
        </w:drawing>
      </w:r>
    </w:p>
    <w:p w14:paraId="10B7DAE8" w14:textId="77777777" w:rsidR="0053207B" w:rsidRPr="00CC6C60" w:rsidRDefault="0053207B" w:rsidP="00B4159F">
      <w:pPr>
        <w:rPr>
          <w:rStyle w:val="Heading1Char"/>
          <w:rFonts w:eastAsiaTheme="minorHAnsi"/>
          <w:sz w:val="64"/>
          <w:szCs w:val="64"/>
        </w:rPr>
      </w:pPr>
    </w:p>
    <w:p w14:paraId="7855A45C" w14:textId="77777777" w:rsidR="00EA16AE" w:rsidRPr="00CC6C60" w:rsidRDefault="00EA16AE" w:rsidP="00B4159F">
      <w:pPr>
        <w:rPr>
          <w:rStyle w:val="Heading1Char"/>
          <w:rFonts w:eastAsiaTheme="minorHAnsi"/>
          <w:sz w:val="64"/>
          <w:szCs w:val="64"/>
        </w:rPr>
      </w:pPr>
    </w:p>
    <w:p w14:paraId="088F5277" w14:textId="77777777" w:rsidR="0053207B" w:rsidRDefault="00F80769" w:rsidP="00B4159F">
      <w:pPr>
        <w:rPr>
          <w:rStyle w:val="Heading1Char"/>
          <w:rFonts w:eastAsiaTheme="minorHAnsi"/>
          <w:sz w:val="64"/>
          <w:szCs w:val="64"/>
        </w:rPr>
      </w:pPr>
      <w:r w:rsidRPr="00CC6C60">
        <w:rPr>
          <w:noProof/>
          <w:sz w:val="36"/>
          <w:szCs w:val="36"/>
        </w:rPr>
        <mc:AlternateContent>
          <mc:Choice Requires="wps">
            <w:drawing>
              <wp:anchor distT="0" distB="0" distL="114300" distR="114300" simplePos="0" relativeHeight="251670528" behindDoc="0" locked="0" layoutInCell="1" allowOverlap="1" wp14:anchorId="0901B090">
                <wp:simplePos x="0" y="0"/>
                <wp:positionH relativeFrom="column">
                  <wp:posOffset>6127341</wp:posOffset>
                </wp:positionH>
                <wp:positionV relativeFrom="page">
                  <wp:posOffset>6300470</wp:posOffset>
                </wp:positionV>
                <wp:extent cx="1363345" cy="1384935"/>
                <wp:effectExtent l="0" t="182245" r="0" b="168910"/>
                <wp:wrapNone/>
                <wp:docPr id="30" name="Graphic 3">
                  <a:extLst xmlns:a="http://schemas.openxmlformats.org/drawingml/2006/main">
                    <a:ext uri="{FF2B5EF4-FFF2-40B4-BE49-F238E27FC236}">
                      <a16:creationId xmlns:a16="http://schemas.microsoft.com/office/drawing/2014/main" id="{2D1C0FBE-94F5-6F4F-B64C-846BE6DF4A2E}"/>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8863536">
                          <a:off x="0" y="0"/>
                          <a:ext cx="1363345" cy="1384935"/>
                        </a:xfrm>
                        <a:custGeom>
                          <a:avLst/>
                          <a:gdLst>
                            <a:gd name="connsiteX0" fmla="*/ 1745069 w 1819275"/>
                            <a:gd name="connsiteY0" fmla="*/ 155675 h 1847850"/>
                            <a:gd name="connsiteX1" fmla="*/ 156299 w 1819275"/>
                            <a:gd name="connsiteY1" fmla="*/ 582395 h 1847850"/>
                            <a:gd name="connsiteX2" fmla="*/ 176302 w 1819275"/>
                            <a:gd name="connsiteY2" fmla="*/ 1780640 h 1847850"/>
                            <a:gd name="connsiteX3" fmla="*/ 385852 w 1819275"/>
                            <a:gd name="connsiteY3" fmla="*/ 1829217 h 1847850"/>
                            <a:gd name="connsiteX4" fmla="*/ 436335 w 1819275"/>
                            <a:gd name="connsiteY4" fmla="*/ 1621572 h 1847850"/>
                            <a:gd name="connsiteX5" fmla="*/ 434431 w 1819275"/>
                            <a:gd name="connsiteY5" fmla="*/ 1618715 h 1847850"/>
                            <a:gd name="connsiteX6" fmla="*/ 420143 w 1819275"/>
                            <a:gd name="connsiteY6" fmla="*/ 733842 h 1847850"/>
                            <a:gd name="connsiteX7" fmla="*/ 1579335 w 1819275"/>
                            <a:gd name="connsiteY7" fmla="*/ 411897 h 1847850"/>
                            <a:gd name="connsiteX8" fmla="*/ 1591718 w 1819275"/>
                            <a:gd name="connsiteY8" fmla="*/ 418564 h 1847850"/>
                            <a:gd name="connsiteX9" fmla="*/ 1800315 w 1819275"/>
                            <a:gd name="connsiteY9" fmla="*/ 362367 h 1847850"/>
                            <a:gd name="connsiteX10" fmla="*/ 1745069 w 1819275"/>
                            <a:gd name="connsiteY10" fmla="*/ 155675 h 1847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819275" h="1847850">
                              <a:moveTo>
                                <a:pt x="1745069" y="155675"/>
                              </a:moveTo>
                              <a:cubicBezTo>
                                <a:pt x="1188810" y="-165318"/>
                                <a:pt x="478244" y="26134"/>
                                <a:pt x="156299" y="582395"/>
                              </a:cubicBezTo>
                              <a:cubicBezTo>
                                <a:pt x="-60869" y="958632"/>
                                <a:pt x="-49440" y="1418690"/>
                                <a:pt x="176302" y="1780640"/>
                              </a:cubicBezTo>
                              <a:cubicBezTo>
                                <a:pt x="221069" y="1852077"/>
                                <a:pt x="314415" y="1873985"/>
                                <a:pt x="385852" y="1829217"/>
                              </a:cubicBezTo>
                              <a:cubicBezTo>
                                <a:pt x="456336" y="1785402"/>
                                <a:pt x="478244" y="1693010"/>
                                <a:pt x="436335" y="1621572"/>
                              </a:cubicBezTo>
                              <a:lnTo>
                                <a:pt x="434431" y="1618715"/>
                              </a:lnTo>
                              <a:cubicBezTo>
                                <a:pt x="267743" y="1351062"/>
                                <a:pt x="259169" y="1011972"/>
                                <a:pt x="420143" y="733842"/>
                              </a:cubicBezTo>
                              <a:cubicBezTo>
                                <a:pt x="655410" y="327125"/>
                                <a:pt x="1171665" y="184250"/>
                                <a:pt x="1579335" y="411897"/>
                              </a:cubicBezTo>
                              <a:lnTo>
                                <a:pt x="1591718" y="418564"/>
                              </a:lnTo>
                              <a:cubicBezTo>
                                <a:pt x="1665060" y="460475"/>
                                <a:pt x="1757452" y="435710"/>
                                <a:pt x="1800315" y="362367"/>
                              </a:cubicBezTo>
                              <a:cubicBezTo>
                                <a:pt x="1842224" y="290930"/>
                                <a:pt x="1817460" y="198537"/>
                                <a:pt x="1745069" y="155675"/>
                              </a:cubicBezTo>
                              <a:close/>
                            </a:path>
                          </a:pathLst>
                        </a:custGeom>
                        <a:solidFill>
                          <a:schemeClr val="accent2"/>
                        </a:solidFill>
                        <a:ln w="9525">
                          <a:noFill/>
                          <a:prstDash val="solid"/>
                          <a:miter lim="0"/>
                        </a:ln>
                      </wps:spPr>
                      <wps:bodyPr rtlCol="0" anchor="ctr"/>
                    </wps:wsp>
                  </a:graphicData>
                </a:graphic>
                <wp14:sizeRelH relativeFrom="margin">
                  <wp14:pctWidth>0</wp14:pctWidth>
                </wp14:sizeRelH>
                <wp14:sizeRelV relativeFrom="margin">
                  <wp14:pctHeight>0</wp14:pctHeight>
                </wp14:sizeRelV>
              </wp:anchor>
            </w:drawing>
          </mc:Choice>
          <mc:Fallback>
            <w:pict>
              <v:shape id="Graphic 3" o:spid="_x0000_s1033" style="width:107.35pt;height:109.05pt;margin-top:496.1pt;margin-left:482.45pt;mso-height-percent:0;mso-height-relative:margin;mso-position-vertical-relative:page;mso-width-percent:0;mso-width-relative:margin;mso-wrap-distance-bottom:0;mso-wrap-distance-left:9pt;mso-wrap-distance-right:9pt;mso-wrap-distance-top:0;mso-wrap-style:square;position:absolute;rotation:-2988948fd;visibility:visible;v-text-anchor:middle;z-index:251671552" coordsize="1819275,1847850" path="m1745069,155675c1188810,-165318,478244,26134,156299,582395,-60869,958632,-49440,1418690,176302,1780640c221069,1852077,314415,1873985,385852,1829217c456336,1785402,478244,1693010,436335,1621572l434431,1618715c267743,1351062,259169,1011972,420143,733842,655410,327125,1171665,184250,1579335,411897l1591718,418564c1665060,460475,1757452,435710,1800315,362367c1842224,290930,1817460,198537,1745069,155675xe" fillcolor="#6ebe4a" stroked="f">
                <v:stroke joinstyle="miter"/>
                <v:path arrowok="t" o:connecttype="custom" o:connectlocs="1307736,116676;117129,436496;132119,1334562;289153,1370970;326985,1215343;325558,1213202;314851,550003;1183537,308710;1192816,313707;1349137,271588;1307736,116676" o:connectangles="0,0,0,0,0,0,0,0,0,0,0"/>
                <o:lock v:ext="edit" aspectratio="t"/>
              </v:shape>
            </w:pict>
          </mc:Fallback>
        </mc:AlternateContent>
      </w:r>
    </w:p>
    <w:p w14:paraId="7D5B4836" w14:textId="77777777" w:rsidR="008A02E0" w:rsidRPr="00CC6C60" w:rsidRDefault="008A02E0" w:rsidP="00B4159F">
      <w:pPr>
        <w:rPr>
          <w:rStyle w:val="Heading1Char"/>
          <w:rFonts w:eastAsiaTheme="minorHAnsi"/>
          <w:sz w:val="64"/>
          <w:szCs w:val="64"/>
        </w:rPr>
      </w:pPr>
    </w:p>
    <w:p w14:paraId="31EE4D88" w14:textId="77777777" w:rsidR="002F507B" w:rsidRPr="00AC322E" w:rsidRDefault="00F80769" w:rsidP="00B4159F">
      <w:pPr>
        <w:rPr>
          <w:color w:val="00BCEB" w:themeColor="accent1"/>
          <w:sz w:val="64"/>
          <w:szCs w:val="64"/>
        </w:rPr>
      </w:pPr>
      <w:r w:rsidRPr="00AC322E">
        <w:rPr>
          <w:color w:val="00BCEB" w:themeColor="accent1"/>
          <w:sz w:val="64"/>
          <w:szCs w:val="64"/>
        </w:rPr>
        <w:t>ASML - ACI Nexus Dashboard (ND) - SDD</w:t>
      </w:r>
    </w:p>
    <w:p w14:paraId="1E213572" w14:textId="77777777" w:rsidR="00E37C8C" w:rsidRPr="00A71B0D" w:rsidRDefault="00E37C8C" w:rsidP="00B4159F">
      <w:pPr>
        <w:rPr>
          <w:color w:val="FFFFFF" w:themeColor="background2"/>
          <w:sz w:val="48"/>
          <w:szCs w:val="48"/>
        </w:rPr>
      </w:pPr>
    </w:p>
    <w:p w14:paraId="7B0C247C" w14:textId="77777777" w:rsidR="00EB1411" w:rsidRPr="00436A57" w:rsidRDefault="00EB1411" w:rsidP="00B4159F"/>
    <w:p w14:paraId="1BE0B398" w14:textId="77777777" w:rsidR="00CC6C60" w:rsidRPr="00CC6C60" w:rsidRDefault="00F80769" w:rsidP="00CC6C60">
      <w:pPr>
        <w:pStyle w:val="FP-Title2"/>
        <w:tabs>
          <w:tab w:val="left" w:pos="1701"/>
        </w:tabs>
        <w:rPr>
          <w:bCs/>
          <w:noProof/>
          <w:color w:val="00BCEB" w:themeColor="accent1"/>
          <w:sz w:val="32"/>
          <w:szCs w:val="32"/>
        </w:rPr>
      </w:pPr>
      <w:r w:rsidRPr="00CC6C60">
        <w:rPr>
          <w:bCs/>
          <w:noProof/>
          <w:color w:val="00BCEB" w:themeColor="accent1"/>
          <w:sz w:val="32"/>
          <w:szCs w:val="32"/>
        </w:rPr>
        <w:t>January 26, 2024</w:t>
      </w:r>
    </w:p>
    <w:p w14:paraId="16567C27" w14:textId="77777777" w:rsidR="004144FD" w:rsidRPr="007E76F5" w:rsidRDefault="00F80769" w:rsidP="00307CA7">
      <w:pPr>
        <w:pStyle w:val="FP-Title2"/>
        <w:tabs>
          <w:tab w:val="left" w:pos="1701"/>
        </w:tabs>
        <w:rPr>
          <w:color w:val="00BCEB" w:themeColor="accent1"/>
          <w:sz w:val="32"/>
          <w:szCs w:val="32"/>
        </w:rPr>
        <w:sectPr w:rsidR="004144FD" w:rsidRPr="007E76F5" w:rsidSect="00F70C18">
          <w:headerReference w:type="default" r:id="rId18"/>
          <w:type w:val="continuous"/>
          <w:pgSz w:w="11906" w:h="16838" w:code="9"/>
          <w:pgMar w:top="1440" w:right="1080" w:bottom="1440" w:left="1080" w:header="706" w:footer="432" w:gutter="0"/>
          <w:pgNumType w:start="1"/>
          <w:cols w:space="708"/>
          <w:docGrid w:linePitch="360"/>
        </w:sectPr>
      </w:pPr>
      <w:r w:rsidRPr="00CC6C60">
        <w:rPr>
          <w:color w:val="00BCEB" w:themeColor="accent1"/>
          <w:sz w:val="32"/>
          <w:szCs w:val="32"/>
        </w:rPr>
        <w:t>Version</w:t>
      </w:r>
      <w:r w:rsidR="00C40EAC">
        <w:rPr>
          <w:color w:val="00BCEB" w:themeColor="accent1"/>
          <w:sz w:val="32"/>
          <w:szCs w:val="32"/>
        </w:rPr>
        <w:t xml:space="preserve"> </w:t>
      </w:r>
      <w:r w:rsidR="00EA5B10" w:rsidRPr="004144FD">
        <w:rPr>
          <w:color w:val="00BCEB" w:themeColor="accent1"/>
          <w:sz w:val="32"/>
          <w:szCs w:val="32"/>
        </w:rPr>
        <w:t>0.2</w:t>
      </w:r>
      <w:r w:rsidRPr="00CC6C60">
        <w:rPr>
          <w:noProof/>
          <w:sz w:val="36"/>
          <w:szCs w:val="36"/>
        </w:rPr>
        <mc:AlternateContent>
          <mc:Choice Requires="wps">
            <w:drawing>
              <wp:anchor distT="0" distB="0" distL="114300" distR="114300" simplePos="0" relativeHeight="251664384" behindDoc="0" locked="0" layoutInCell="1" allowOverlap="1" wp14:anchorId="20DF4008">
                <wp:simplePos x="0" y="0"/>
                <wp:positionH relativeFrom="column">
                  <wp:posOffset>-109855</wp:posOffset>
                </wp:positionH>
                <wp:positionV relativeFrom="page">
                  <wp:posOffset>8619490</wp:posOffset>
                </wp:positionV>
                <wp:extent cx="1714500" cy="47688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714500" cy="476885"/>
                        </a:xfrm>
                        <a:prstGeom prst="rect">
                          <a:avLst/>
                        </a:prstGeom>
                        <a:solidFill>
                          <a:schemeClr val="lt1"/>
                        </a:solidFill>
                        <a:ln w="6350">
                          <a:noFill/>
                        </a:ln>
                      </wps:spPr>
                      <wps:txbx>
                        <w:txbxContent>
                          <w:p w14:paraId="3838B285" w14:textId="77777777" w:rsidR="004A2488" w:rsidRPr="00A71B0D" w:rsidRDefault="00F80769" w:rsidP="00B4159F">
                            <w:pPr>
                              <w:rPr>
                                <w:color w:val="FFFFFF" w:themeColor="background2"/>
                              </w:rPr>
                            </w:pPr>
                            <w:r w:rsidRPr="00A71B0D">
                              <w:rPr>
                                <w:color w:val="FFFFFF" w:themeColor="background2"/>
                              </w:rPr>
                              <w:t>Cisco Systems, Inc.</w:t>
                            </w:r>
                          </w:p>
                          <w:p w14:paraId="722563B1" w14:textId="77777777" w:rsidR="004A2488" w:rsidRPr="00A71B0D" w:rsidRDefault="00F80769" w:rsidP="00B4159F">
                            <w:pPr>
                              <w:rPr>
                                <w:color w:val="FFFFFF" w:themeColor="background2"/>
                              </w:rPr>
                            </w:pPr>
                            <w:r w:rsidRPr="00A71B0D">
                              <w:rPr>
                                <w:color w:val="FFFFFF" w:themeColor="background2"/>
                              </w:rPr>
                              <w:t>Corporate Headquarters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20DF4008" id="_x0000_t202" coordsize="21600,21600" o:spt="202" path="m,l,21600r21600,l21600,xe">
                <v:stroke joinstyle="miter"/>
                <v:path gradientshapeok="t" o:connecttype="rect"/>
              </v:shapetype>
              <v:shape id="Text Box 37" o:spid="_x0000_s1026" type="#_x0000_t202" style="position:absolute;margin-left:-8.65pt;margin-top:678.7pt;width:135pt;height:37.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" fillcolor="#0d274d [3201]" stroked="f" strokeweight=".5pt">
                <v:textbox>
                  <w:txbxContent>
                    <w:p w14:paraId="3838B285" w14:textId="77777777" w:rsidR="004A2488" w:rsidRPr="00A71B0D" w:rsidRDefault="00F80769" w:rsidP="00B4159F">
                      <w:pPr>
                        <w:rPr>
                          <w:color w:val="FFFFFF" w:themeColor="background2"/>
                        </w:rPr>
                      </w:pPr>
                      <w:r w:rsidRPr="00A71B0D">
                        <w:rPr>
                          <w:color w:val="FFFFFF" w:themeColor="background2"/>
                        </w:rPr>
                        <w:t>Cisco Systems, Inc.</w:t>
                      </w:r>
                    </w:p>
                    <w:p w14:paraId="722563B1" w14:textId="77777777" w:rsidR="004A2488" w:rsidRPr="00A71B0D" w:rsidRDefault="00F80769" w:rsidP="00B4159F">
                      <w:pPr>
                        <w:rPr>
                          <w:color w:val="FFFFFF" w:themeColor="background2"/>
                        </w:rPr>
                      </w:pPr>
                      <w:r w:rsidRPr="00A71B0D">
                        <w:rPr>
                          <w:color w:val="FFFFFF" w:themeColor="background2"/>
                        </w:rPr>
                        <w:t>Corporate Headquarters</w:t>
                      </w:r>
                    </w:p>
                  </w:txbxContent>
                </v:textbox>
                <w10:wrap anchory="page"/>
              </v:shape>
            </w:pict>
          </mc:Fallback>
        </mc:AlternateContent>
      </w:r>
      <w:r w:rsidR="004144FD" w:rsidRPr="00CC6C60">
        <w:rPr>
          <w:noProof/>
          <w:sz w:val="36"/>
          <w:szCs w:val="36"/>
        </w:rPr>
        <mc:AlternateContent>
          <mc:Choice Requires="wps">
            <w:drawing>
              <wp:anchor distT="0" distB="0" distL="114300" distR="114300" simplePos="0" relativeHeight="251666432" behindDoc="0" locked="0" layoutInCell="1" allowOverlap="1" wp14:anchorId="2FA843D5">
                <wp:simplePos x="0" y="0"/>
                <wp:positionH relativeFrom="column">
                  <wp:posOffset>1838325</wp:posOffset>
                </wp:positionH>
                <wp:positionV relativeFrom="page">
                  <wp:posOffset>8619490</wp:posOffset>
                </wp:positionV>
                <wp:extent cx="2131695" cy="47688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2131695" cy="476885"/>
                        </a:xfrm>
                        <a:prstGeom prst="rect">
                          <a:avLst/>
                        </a:prstGeom>
                        <a:solidFill>
                          <a:schemeClr val="lt1"/>
                        </a:solidFill>
                        <a:ln w="6350">
                          <a:noFill/>
                        </a:ln>
                      </wps:spPr>
                      <wps:txbx>
                        <w:txbxContent>
                          <w:p w14:paraId="6B44E174" w14:textId="77777777" w:rsidR="004A2488" w:rsidRPr="00A71B0D" w:rsidRDefault="00F80769" w:rsidP="00B4159F">
                            <w:pPr>
                              <w:rPr>
                                <w:color w:val="FFFFFF" w:themeColor="background2"/>
                              </w:rPr>
                            </w:pPr>
                            <w:r w:rsidRPr="00A71B0D">
                              <w:rPr>
                                <w:color w:val="FFFFFF" w:themeColor="background2"/>
                              </w:rPr>
                              <w:t>170 West Tasman Drive</w:t>
                            </w:r>
                          </w:p>
                          <w:p w14:paraId="4C8A1F1E" w14:textId="77777777" w:rsidR="004A2488" w:rsidRPr="00A71B0D" w:rsidRDefault="00F80769" w:rsidP="00B4159F">
                            <w:pPr>
                              <w:rPr>
                                <w:color w:val="FFFFFF" w:themeColor="background2"/>
                              </w:rPr>
                            </w:pPr>
                            <w:r w:rsidRPr="00A71B0D">
                              <w:rPr>
                                <w:color w:val="FFFFFF" w:themeColor="background2"/>
                              </w:rPr>
                              <w:t>San Jose, CA 95134-1706 USA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FA843D5" id="Text Box 38" o:spid="_x0000_s1027" type="#_x0000_t202" style="position:absolute;margin-left:144.75pt;margin-top:678.7pt;width:167.85pt;height:37.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" fillcolor="#0d274d [3201]" stroked="f" strokeweight=".5pt">
                <v:textbox>
                  <w:txbxContent>
                    <w:p w14:paraId="6B44E174" w14:textId="77777777" w:rsidR="004A2488" w:rsidRPr="00A71B0D" w:rsidRDefault="00F80769" w:rsidP="00B4159F">
                      <w:pPr>
                        <w:rPr>
                          <w:color w:val="FFFFFF" w:themeColor="background2"/>
                        </w:rPr>
                      </w:pPr>
                      <w:r w:rsidRPr="00A71B0D">
                        <w:rPr>
                          <w:color w:val="FFFFFF" w:themeColor="background2"/>
                        </w:rPr>
                        <w:t>170 West Tasman Drive</w:t>
                      </w:r>
                    </w:p>
                    <w:p w14:paraId="4C8A1F1E" w14:textId="77777777" w:rsidR="004A2488" w:rsidRPr="00A71B0D" w:rsidRDefault="00F80769" w:rsidP="00B4159F">
                      <w:pPr>
                        <w:rPr>
                          <w:color w:val="FFFFFF" w:themeColor="background2"/>
                        </w:rPr>
                      </w:pPr>
                      <w:r w:rsidRPr="00A71B0D">
                        <w:rPr>
                          <w:color w:val="FFFFFF" w:themeColor="background2"/>
                        </w:rPr>
                        <w:t>San Jose, CA 95134-1706 USA</w:t>
                      </w:r>
                    </w:p>
                  </w:txbxContent>
                </v:textbox>
                <w10:wrap anchory="page"/>
              </v:shape>
            </w:pict>
          </mc:Fallback>
        </mc:AlternateContent>
      </w:r>
      <w:r w:rsidR="004144FD" w:rsidRPr="00CC6C60">
        <w:rPr>
          <w:noProof/>
          <w:sz w:val="32"/>
          <w:szCs w:val="32"/>
        </w:rPr>
        <mc:AlternateContent>
          <mc:Choice Requires="wps">
            <w:drawing>
              <wp:anchor distT="0" distB="0" distL="114300" distR="114300" simplePos="0" relativeHeight="251668480" behindDoc="0" locked="0" layoutInCell="1" allowOverlap="1" wp14:anchorId="653EFC72">
                <wp:simplePos x="0" y="0"/>
                <wp:positionH relativeFrom="column">
                  <wp:posOffset>4051935</wp:posOffset>
                </wp:positionH>
                <wp:positionV relativeFrom="page">
                  <wp:posOffset>8611235</wp:posOffset>
                </wp:positionV>
                <wp:extent cx="2232025" cy="600710"/>
                <wp:effectExtent l="0" t="0" r="0" b="8890"/>
                <wp:wrapNone/>
                <wp:docPr id="39" name="Text Box 39"/>
                <wp:cNvGraphicFramePr/>
                <a:graphic xmlns:a="http://schemas.openxmlformats.org/drawingml/2006/main">
                  <a:graphicData uri="http://schemas.microsoft.com/office/word/2010/wordprocessingShape">
                    <wps:wsp>
                      <wps:cNvSpPr txBox="1"/>
                      <wps:spPr>
                        <a:xfrm>
                          <a:off x="0" y="0"/>
                          <a:ext cx="2232025" cy="600710"/>
                        </a:xfrm>
                        <a:prstGeom prst="rect">
                          <a:avLst/>
                        </a:prstGeom>
                        <a:solidFill>
                          <a:schemeClr val="lt1"/>
                        </a:solidFill>
                        <a:ln w="6350">
                          <a:noFill/>
                        </a:ln>
                      </wps:spPr>
                      <wps:txbx>
                        <w:txbxContent>
                          <w:p w14:paraId="373FE34C" w14:textId="77777777" w:rsidR="00307CA7" w:rsidRPr="00A71B0D" w:rsidRDefault="00F80769" w:rsidP="00B4159F">
                            <w:pPr>
                              <w:rPr>
                                <w:color w:val="FFFFFF" w:themeColor="background2"/>
                              </w:rPr>
                            </w:pPr>
                            <w:r w:rsidRPr="00A71B0D">
                              <w:rPr>
                                <w:color w:val="FFFFFF" w:themeColor="background2"/>
                              </w:rPr>
                              <w:t>Phone</w:t>
                            </w:r>
                            <w:r w:rsidR="004A2488" w:rsidRPr="00A71B0D">
                              <w:rPr>
                                <w:color w:val="FFFFFF" w:themeColor="background2"/>
                              </w:rPr>
                              <w:t>:</w:t>
                            </w:r>
                            <w:r w:rsidRPr="00A71B0D">
                              <w:rPr>
                                <w:color w:val="FFFFFF" w:themeColor="background2"/>
                              </w:rPr>
                              <w:tab/>
                            </w:r>
                            <w:r w:rsidR="00C64F9B" w:rsidRPr="00A71B0D">
                              <w:rPr>
                                <w:color w:val="FFFFFF" w:themeColor="background2"/>
                              </w:rPr>
                              <w:t xml:space="preserve">   </w:t>
                            </w:r>
                            <w:r w:rsidRPr="00A71B0D">
                              <w:rPr>
                                <w:color w:val="FFFFFF" w:themeColor="background2"/>
                              </w:rPr>
                              <w:t xml:space="preserve">+1 </w:t>
                            </w:r>
                            <w:r w:rsidR="004A2488" w:rsidRPr="00A71B0D">
                              <w:rPr>
                                <w:color w:val="FFFFFF" w:themeColor="background2"/>
                              </w:rPr>
                              <w:t>408-526-4000</w:t>
                            </w:r>
                          </w:p>
                          <w:p w14:paraId="28FFA7B6" w14:textId="77777777" w:rsidR="00307CA7" w:rsidRPr="00A71B0D" w:rsidRDefault="00F80769" w:rsidP="00B4159F">
                            <w:pPr>
                              <w:rPr>
                                <w:color w:val="FFFFFF" w:themeColor="background2"/>
                              </w:rPr>
                            </w:pPr>
                            <w:r w:rsidRPr="00A71B0D">
                              <w:rPr>
                                <w:color w:val="FFFFFF" w:themeColor="background2"/>
                              </w:rPr>
                              <w:t>Toll Free:</w:t>
                            </w:r>
                            <w:r w:rsidR="00C64F9B" w:rsidRPr="00A71B0D">
                              <w:rPr>
                                <w:color w:val="FFFFFF" w:themeColor="background2"/>
                              </w:rPr>
                              <w:t xml:space="preserve"> </w:t>
                            </w:r>
                            <w:r w:rsidR="00B3110D" w:rsidRPr="00A71B0D">
                              <w:rPr>
                                <w:color w:val="FFFFFF" w:themeColor="background2"/>
                              </w:rPr>
                              <w:t xml:space="preserve">+1 </w:t>
                            </w:r>
                            <w:r w:rsidRPr="00A71B0D">
                              <w:rPr>
                                <w:color w:val="FFFFFF" w:themeColor="background2"/>
                              </w:rPr>
                              <w:t>800-553-NETS (6387)</w:t>
                            </w:r>
                          </w:p>
                          <w:p w14:paraId="72D1C76F" w14:textId="77777777" w:rsidR="004A2488" w:rsidRPr="00A71B0D" w:rsidRDefault="00F80769" w:rsidP="00B4159F">
                            <w:pPr>
                              <w:rPr>
                                <w:color w:val="FFFFFF" w:themeColor="background2"/>
                              </w:rPr>
                            </w:pPr>
                            <w:r w:rsidRPr="00A71B0D">
                              <w:rPr>
                                <w:color w:val="FFFFFF" w:themeColor="background2"/>
                              </w:rPr>
                              <w:t>Fax:</w:t>
                            </w:r>
                            <w:r w:rsidR="00B3110D" w:rsidRPr="00A71B0D">
                              <w:rPr>
                                <w:color w:val="FFFFFF" w:themeColor="background2"/>
                              </w:rPr>
                              <w:tab/>
                            </w:r>
                            <w:r w:rsidR="00C64F9B" w:rsidRPr="00A71B0D">
                              <w:rPr>
                                <w:color w:val="FFFFFF" w:themeColor="background2"/>
                              </w:rPr>
                              <w:t xml:space="preserve">   </w:t>
                            </w:r>
                            <w:r w:rsidR="00B3110D" w:rsidRPr="00A71B0D">
                              <w:rPr>
                                <w:color w:val="FFFFFF" w:themeColor="background2"/>
                              </w:rPr>
                              <w:t xml:space="preserve">+1 </w:t>
                            </w:r>
                            <w:r w:rsidRPr="00A71B0D">
                              <w:rPr>
                                <w:color w:val="FFFFFF" w:themeColor="background2"/>
                              </w:rPr>
                              <w:t>408-526-4100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53EFC72" id="Text Box 39" o:spid="_x0000_s1028" type="#_x0000_t202" style="position:absolute;margin-left:319.05pt;margin-top:678.05pt;width:175.75pt;height:47.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" fillcolor="#0d274d [3201]" stroked="f" strokeweight=".5pt">
                <v:textbox>
                  <w:txbxContent>
                    <w:p w14:paraId="373FE34C" w14:textId="77777777" w:rsidR="00307CA7" w:rsidRPr="00A71B0D" w:rsidRDefault="00F80769" w:rsidP="00B4159F">
                      <w:pPr>
                        <w:rPr>
                          <w:color w:val="FFFFFF" w:themeColor="background2"/>
                        </w:rPr>
                      </w:pPr>
                      <w:r w:rsidRPr="00A71B0D">
                        <w:rPr>
                          <w:color w:val="FFFFFF" w:themeColor="background2"/>
                        </w:rPr>
                        <w:t>Phone</w:t>
                      </w:r>
                      <w:r w:rsidR="004A2488" w:rsidRPr="00A71B0D">
                        <w:rPr>
                          <w:color w:val="FFFFFF" w:themeColor="background2"/>
                        </w:rPr>
                        <w:t>:</w:t>
                      </w:r>
                      <w:r w:rsidRPr="00A71B0D">
                        <w:rPr>
                          <w:color w:val="FFFFFF" w:themeColor="background2"/>
                        </w:rPr>
                        <w:tab/>
                      </w:r>
                      <w:r w:rsidR="00C64F9B" w:rsidRPr="00A71B0D">
                        <w:rPr>
                          <w:color w:val="FFFFFF" w:themeColor="background2"/>
                        </w:rPr>
                        <w:t xml:space="preserve">   </w:t>
                      </w:r>
                      <w:r w:rsidRPr="00A71B0D">
                        <w:rPr>
                          <w:color w:val="FFFFFF" w:themeColor="background2"/>
                        </w:rPr>
                        <w:t xml:space="preserve">+1 </w:t>
                      </w:r>
                      <w:r w:rsidR="004A2488" w:rsidRPr="00A71B0D">
                        <w:rPr>
                          <w:color w:val="FFFFFF" w:themeColor="background2"/>
                        </w:rPr>
                        <w:t>408-526-4000</w:t>
                      </w:r>
                    </w:p>
                    <w:p w14:paraId="28FFA7B6" w14:textId="77777777" w:rsidR="00307CA7" w:rsidRPr="00A71B0D" w:rsidRDefault="00F80769" w:rsidP="00B4159F">
                      <w:pPr>
                        <w:rPr>
                          <w:color w:val="FFFFFF" w:themeColor="background2"/>
                        </w:rPr>
                      </w:pPr>
                      <w:r w:rsidRPr="00A71B0D">
                        <w:rPr>
                          <w:color w:val="FFFFFF" w:themeColor="background2"/>
                        </w:rPr>
                        <w:t>Toll Free:</w:t>
                      </w:r>
                      <w:r w:rsidR="00C64F9B" w:rsidRPr="00A71B0D">
                        <w:rPr>
                          <w:color w:val="FFFFFF" w:themeColor="background2"/>
                        </w:rPr>
                        <w:t xml:space="preserve"> </w:t>
                      </w:r>
                      <w:r w:rsidR="00B3110D" w:rsidRPr="00A71B0D">
                        <w:rPr>
                          <w:color w:val="FFFFFF" w:themeColor="background2"/>
                        </w:rPr>
                        <w:t xml:space="preserve">+1 </w:t>
                      </w:r>
                      <w:r w:rsidRPr="00A71B0D">
                        <w:rPr>
                          <w:color w:val="FFFFFF" w:themeColor="background2"/>
                        </w:rPr>
                        <w:t>800-553-NETS (6387)</w:t>
                      </w:r>
                    </w:p>
                    <w:p w14:paraId="72D1C76F" w14:textId="77777777" w:rsidR="004A2488" w:rsidRPr="00A71B0D" w:rsidRDefault="00F80769" w:rsidP="00B4159F">
                      <w:pPr>
                        <w:rPr>
                          <w:color w:val="FFFFFF" w:themeColor="background2"/>
                        </w:rPr>
                      </w:pPr>
                      <w:r w:rsidRPr="00A71B0D">
                        <w:rPr>
                          <w:color w:val="FFFFFF" w:themeColor="background2"/>
                        </w:rPr>
                        <w:t>Fax:</w:t>
                      </w:r>
                      <w:r w:rsidR="00B3110D" w:rsidRPr="00A71B0D">
                        <w:rPr>
                          <w:color w:val="FFFFFF" w:themeColor="background2"/>
                        </w:rPr>
                        <w:tab/>
                      </w:r>
                      <w:r w:rsidR="00C64F9B" w:rsidRPr="00A71B0D">
                        <w:rPr>
                          <w:color w:val="FFFFFF" w:themeColor="background2"/>
                        </w:rPr>
                        <w:t xml:space="preserve">   </w:t>
                      </w:r>
                      <w:r w:rsidR="00B3110D" w:rsidRPr="00A71B0D">
                        <w:rPr>
                          <w:color w:val="FFFFFF" w:themeColor="background2"/>
                        </w:rPr>
                        <w:t xml:space="preserve">+1 </w:t>
                      </w:r>
                      <w:r w:rsidRPr="00A71B0D">
                        <w:rPr>
                          <w:color w:val="FFFFFF" w:themeColor="background2"/>
                        </w:rPr>
                        <w:t>408-526-4100</w:t>
                      </w:r>
                    </w:p>
                  </w:txbxContent>
                </v:textbox>
                <w10:wrap anchory="page"/>
              </v:shape>
            </w:pict>
          </mc:Fallback>
        </mc:AlternateContent>
      </w:r>
      <w:r w:rsidR="004144FD" w:rsidRPr="00CC6C60">
        <w:rPr>
          <w:noProof/>
          <w:sz w:val="32"/>
          <w:szCs w:val="32"/>
        </w:rPr>
        <mc:AlternateContent>
          <mc:Choice Requires="wps">
            <w:drawing>
              <wp:anchor distT="0" distB="0" distL="114300" distR="114300" simplePos="0" relativeHeight="251660288" behindDoc="0" locked="0" layoutInCell="1" allowOverlap="1" wp14:anchorId="3C6798DA">
                <wp:simplePos x="0" y="0"/>
                <wp:positionH relativeFrom="column">
                  <wp:posOffset>-114300</wp:posOffset>
                </wp:positionH>
                <wp:positionV relativeFrom="page">
                  <wp:posOffset>9415780</wp:posOffset>
                </wp:positionV>
                <wp:extent cx="1955800" cy="508000"/>
                <wp:effectExtent l="0" t="0" r="0" b="6350"/>
                <wp:wrapNone/>
                <wp:docPr id="18" name="Text Box 18"/>
                <wp:cNvGraphicFramePr/>
                <a:graphic xmlns:a="http://schemas.openxmlformats.org/drawingml/2006/main">
                  <a:graphicData uri="http://schemas.microsoft.com/office/word/2010/wordprocessingShape">
                    <wps:wsp>
                      <wps:cNvSpPr txBox="1"/>
                      <wps:spPr>
                        <a:xfrm>
                          <a:off x="0" y="0"/>
                          <a:ext cx="1955800" cy="508000"/>
                        </a:xfrm>
                        <a:prstGeom prst="rect">
                          <a:avLst/>
                        </a:prstGeom>
                        <a:noFill/>
                        <a:ln w="6350">
                          <a:noFill/>
                        </a:ln>
                      </wps:spPr>
                      <wps:txbx>
                        <w:txbxContent>
                          <w:p w14:paraId="56415773" w14:textId="77777777" w:rsidR="00436A57" w:rsidRPr="00DE4EB0" w:rsidRDefault="00F80769" w:rsidP="00B4159F">
                            <w:pPr>
                              <w:rPr>
                                <w:b/>
                                <w:bCs/>
                                <w:color w:val="00BCEB" w:themeColor="accent1"/>
                                <w:sz w:val="22"/>
                              </w:rPr>
                            </w:pPr>
                            <w:r w:rsidRPr="00DE4EB0">
                              <w:rPr>
                                <w:b/>
                                <w:bCs/>
                                <w:color w:val="00BCEB" w:themeColor="accent1"/>
                                <w:sz w:val="22"/>
                              </w:rPr>
                              <w:t>Document Classification</w:t>
                            </w:r>
                          </w:p>
                          <w:p w14:paraId="23C4C0CE" w14:textId="77777777" w:rsidR="004A2488" w:rsidRPr="00DE4EB0" w:rsidRDefault="00F80769" w:rsidP="00B4159F">
                            <w:pPr>
                              <w:rPr>
                                <w:b/>
                                <w:bCs/>
                                <w:color w:val="FFFFFF" w:themeColor="background2"/>
                                <w:sz w:val="22"/>
                              </w:rPr>
                            </w:pPr>
                            <w:r w:rsidRPr="00DE4EB0">
                              <w:rPr>
                                <w:b/>
                                <w:bCs/>
                                <w:color w:val="FFFFFF" w:themeColor="background2"/>
                                <w:sz w:val="22"/>
                              </w:rPr>
                              <w:fldChar w:fldCharType="begin"/>
                            </w:r>
                            <w:r w:rsidRPr="00DE4EB0">
                              <w:rPr>
                                <w:b/>
                                <w:bCs/>
                                <w:color w:val="FFFFFF" w:themeColor="background2"/>
                                <w:sz w:val="22"/>
                              </w:rPr>
                              <w:instrText xml:space="preserve"> DOCPROPERTY  documentClassification  \* MERGEFORMAT </w:instrText>
                            </w:r>
                            <w:r w:rsidRPr="00DE4EB0">
                              <w:rPr>
                                <w:b/>
                                <w:bCs/>
                                <w:color w:val="FFFFFF" w:themeColor="background2"/>
                                <w:sz w:val="22"/>
                              </w:rPr>
                              <w:fldChar w:fldCharType="separate"/>
                            </w:r>
                            <w:r w:rsidR="00FF01CC" w:rsidRPr="00DE4EB0">
                              <w:rPr>
                                <w:b/>
                                <w:bCs/>
                                <w:color w:val="FFFFFF" w:themeColor="background2"/>
                                <w:sz w:val="22"/>
                              </w:rPr>
                              <w:t>Cisco Highly Confidential</w:t>
                            </w:r>
                            <w:r w:rsidRPr="00DE4EB0">
                              <w:rPr>
                                <w:b/>
                                <w:bCs/>
                                <w:color w:val="FFFFFF" w:themeColor="background2"/>
                                <w:sz w:val="2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3C6798DA" id="Text Box 18" o:spid="_x0000_s1029" type="#_x0000_t202" style="position:absolute;margin-left:-9pt;margin-top:741.4pt;width:154pt;height:4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" filled="f" stroked="f" strokeweight=".5pt">
                <v:textbox>
                  <w:txbxContent>
                    <w:p w14:paraId="56415773" w14:textId="77777777" w:rsidR="00436A57" w:rsidRPr="00DE4EB0" w:rsidRDefault="00F80769" w:rsidP="00B4159F">
                      <w:pPr>
                        <w:rPr>
                          <w:b/>
                          <w:bCs/>
                          <w:color w:val="00BCEB" w:themeColor="accent1"/>
                          <w:sz w:val="22"/>
                        </w:rPr>
                      </w:pPr>
                      <w:r w:rsidRPr="00DE4EB0">
                        <w:rPr>
                          <w:b/>
                          <w:bCs/>
                          <w:color w:val="00BCEB" w:themeColor="accent1"/>
                          <w:sz w:val="22"/>
                        </w:rPr>
                        <w:t>Document Classification</w:t>
                      </w:r>
                    </w:p>
                    <w:p w14:paraId="23C4C0CE" w14:textId="77777777" w:rsidR="004A2488" w:rsidRPr="00DE4EB0" w:rsidRDefault="00F80769" w:rsidP="00B4159F">
                      <w:pPr>
                        <w:rPr>
                          <w:b/>
                          <w:bCs/>
                          <w:color w:val="FFFFFF" w:themeColor="background2"/>
                          <w:sz w:val="22"/>
                        </w:rPr>
                      </w:pPr>
                      <w:r w:rsidRPr="00DE4EB0">
                        <w:rPr>
                          <w:b/>
                          <w:bCs/>
                          <w:color w:val="FFFFFF" w:themeColor="background2"/>
                          <w:sz w:val="22"/>
                        </w:rPr>
                        <w:fldChar w:fldCharType="begin"/>
                      </w:r>
                      <w:r w:rsidRPr="00DE4EB0">
                        <w:rPr>
                          <w:b/>
                          <w:bCs/>
                          <w:color w:val="FFFFFF" w:themeColor="background2"/>
                          <w:sz w:val="22"/>
                        </w:rPr>
                        <w:instrText xml:space="preserve"> DOCPROPERTY  documentClassification  \* MERGEFORMAT </w:instrText>
                      </w:r>
                      <w:r w:rsidRPr="00DE4EB0">
                        <w:rPr>
                          <w:b/>
                          <w:bCs/>
                          <w:color w:val="FFFFFF" w:themeColor="background2"/>
                          <w:sz w:val="22"/>
                        </w:rPr>
                        <w:fldChar w:fldCharType="separate"/>
                      </w:r>
                      <w:r w:rsidR="00FF01CC" w:rsidRPr="00DE4EB0">
                        <w:rPr>
                          <w:b/>
                          <w:bCs/>
                          <w:color w:val="FFFFFF" w:themeColor="background2"/>
                          <w:sz w:val="22"/>
                        </w:rPr>
                        <w:t>Cisco Highly Confidential</w:t>
                      </w:r>
                      <w:r w:rsidRPr="00DE4EB0">
                        <w:rPr>
                          <w:b/>
                          <w:bCs/>
                          <w:color w:val="FFFFFF" w:themeColor="background2"/>
                          <w:sz w:val="22"/>
                        </w:rPr>
                        <w:fldChar w:fldCharType="end"/>
                      </w:r>
                    </w:p>
                  </w:txbxContent>
                </v:textbox>
                <w10:wrap anchory="page"/>
              </v:shape>
            </w:pict>
          </mc:Fallback>
        </mc:AlternateContent>
      </w:r>
    </w:p>
    <w:p w14:paraId="0EE5A4E9" w14:textId="77777777" w:rsidR="00435F1A" w:rsidRPr="00CC6C60" w:rsidRDefault="00F80769" w:rsidP="00503DA9">
      <w:pPr>
        <w:pStyle w:val="Heading1-NoNumbers"/>
      </w:pPr>
      <w:bookmarkStart w:id="1" w:name="_Toc256000070"/>
      <w:bookmarkStart w:id="2" w:name="_Ref21769461"/>
      <w:bookmarkStart w:id="3" w:name="_Toc350752734"/>
      <w:bookmarkStart w:id="4" w:name="_Toc351529791"/>
      <w:bookmarkStart w:id="5" w:name="_Toc3535535"/>
      <w:r w:rsidRPr="00CC6C60">
        <w:lastRenderedPageBreak/>
        <w:t>Contents</w:t>
      </w:r>
      <w:bookmarkEnd w:id="1"/>
      <w:bookmarkEnd w:id="2"/>
      <w:bookmarkEnd w:id="3"/>
      <w:bookmarkEnd w:id="4"/>
      <w:bookmarkEnd w:id="5"/>
    </w:p>
    <w:p w14:paraId="1AF42FBA" w14:textId="77777777" w:rsidR="006B679B" w:rsidRDefault="00F80769">
      <w:pPr>
        <w:pStyle w:val="TOC1"/>
        <w:rPr>
          <w:rFonts w:asciiTheme="minorHAnsi" w:hAnsiTheme="minorHAnsi"/>
          <w:noProof/>
          <w:sz w:val="22"/>
        </w:rPr>
      </w:pPr>
      <w:r>
        <w:fldChar w:fldCharType="begin"/>
      </w:r>
      <w:r>
        <w:instrText xml:space="preserve"> TOC \o "1-6" \h \z \u </w:instrText>
      </w:r>
      <w:r>
        <w:fldChar w:fldCharType="separate"/>
      </w:r>
      <w:hyperlink w:anchor="_Toc256000070" w:history="1">
        <w:r w:rsidRPr="00CC6C60">
          <w:rPr>
            <w:rStyle w:val="Hyperlink"/>
          </w:rPr>
          <w:t>Contents</w:t>
        </w:r>
        <w:r>
          <w:tab/>
        </w:r>
        <w:r>
          <w:fldChar w:fldCharType="begin"/>
        </w:r>
        <w:r>
          <w:instrText xml:space="preserve"> PAGEREF _Toc256000070 \h </w:instrText>
        </w:r>
        <w:r>
          <w:fldChar w:fldCharType="separate"/>
        </w:r>
        <w:r>
          <w:t>2</w:t>
        </w:r>
        <w:r>
          <w:fldChar w:fldCharType="end"/>
        </w:r>
      </w:hyperlink>
    </w:p>
    <w:p w14:paraId="24D7A513" w14:textId="77777777" w:rsidR="006B679B" w:rsidRDefault="00000000">
      <w:pPr>
        <w:pStyle w:val="TOC1"/>
        <w:rPr>
          <w:rFonts w:asciiTheme="minorHAnsi" w:hAnsiTheme="minorHAnsi"/>
          <w:noProof/>
          <w:sz w:val="22"/>
        </w:rPr>
      </w:pPr>
      <w:hyperlink w:anchor="_Toc256000071" w:history="1">
        <w:r w:rsidR="00F80769" w:rsidRPr="00CC6C60">
          <w:rPr>
            <w:rStyle w:val="Hyperlink"/>
          </w:rPr>
          <w:t>List of Figures and Tables</w:t>
        </w:r>
        <w:r w:rsidR="00F80769">
          <w:tab/>
        </w:r>
        <w:r w:rsidR="00F80769">
          <w:fldChar w:fldCharType="begin"/>
        </w:r>
        <w:r w:rsidR="00F80769">
          <w:instrText xml:space="preserve"> PAGEREF _Toc256000071 \h </w:instrText>
        </w:r>
        <w:r w:rsidR="00F80769">
          <w:fldChar w:fldCharType="separate"/>
        </w:r>
        <w:r w:rsidR="00F80769">
          <w:t>4</w:t>
        </w:r>
        <w:r w:rsidR="00F80769">
          <w:fldChar w:fldCharType="end"/>
        </w:r>
      </w:hyperlink>
    </w:p>
    <w:p w14:paraId="7FE48DB5" w14:textId="77777777" w:rsidR="006B679B" w:rsidRDefault="00000000">
      <w:pPr>
        <w:pStyle w:val="TOC1"/>
        <w:rPr>
          <w:rFonts w:asciiTheme="minorHAnsi" w:hAnsiTheme="minorHAnsi"/>
          <w:noProof/>
          <w:sz w:val="22"/>
        </w:rPr>
      </w:pPr>
      <w:hyperlink w:anchor="_Toc256000072" w:history="1">
        <w:r w:rsidR="00F80769" w:rsidRPr="00CC6C60">
          <w:rPr>
            <w:rStyle w:val="Hyperlink"/>
          </w:rPr>
          <w:t>About This</w:t>
        </w:r>
        <w:r w:rsidR="009808ED" w:rsidRPr="00CC6C60">
          <w:rPr>
            <w:rStyle w:val="Hyperlink"/>
          </w:rPr>
          <w:t xml:space="preserve"> Document</w:t>
        </w:r>
        <w:r w:rsidR="00F80769">
          <w:tab/>
        </w:r>
        <w:r w:rsidR="00F80769">
          <w:fldChar w:fldCharType="begin"/>
        </w:r>
        <w:r w:rsidR="00F80769">
          <w:instrText xml:space="preserve"> PAGEREF _Toc256000072 \h </w:instrText>
        </w:r>
        <w:r w:rsidR="00F80769">
          <w:fldChar w:fldCharType="separate"/>
        </w:r>
        <w:r w:rsidR="00F80769">
          <w:t>5</w:t>
        </w:r>
        <w:r w:rsidR="00F80769">
          <w:fldChar w:fldCharType="end"/>
        </w:r>
      </w:hyperlink>
    </w:p>
    <w:p w14:paraId="7E1D67B7" w14:textId="77777777" w:rsidR="006B679B" w:rsidRDefault="00000000">
      <w:pPr>
        <w:pStyle w:val="TOC2"/>
        <w:rPr>
          <w:rFonts w:asciiTheme="minorHAnsi" w:hAnsiTheme="minorHAnsi"/>
          <w:sz w:val="22"/>
        </w:rPr>
      </w:pPr>
      <w:hyperlink w:anchor="_Toc256000073" w:history="1">
        <w:r w:rsidR="00F80769" w:rsidRPr="00CC6C60">
          <w:rPr>
            <w:rStyle w:val="Hyperlink"/>
          </w:rPr>
          <w:t>History</w:t>
        </w:r>
        <w:r w:rsidR="00F80769">
          <w:tab/>
        </w:r>
        <w:r w:rsidR="00F80769">
          <w:fldChar w:fldCharType="begin"/>
        </w:r>
        <w:r w:rsidR="00F80769">
          <w:instrText xml:space="preserve"> PAGEREF _Toc256000073 \h </w:instrText>
        </w:r>
        <w:r w:rsidR="00F80769">
          <w:fldChar w:fldCharType="separate"/>
        </w:r>
        <w:r w:rsidR="00F80769">
          <w:t>5</w:t>
        </w:r>
        <w:r w:rsidR="00F80769">
          <w:fldChar w:fldCharType="end"/>
        </w:r>
      </w:hyperlink>
    </w:p>
    <w:p w14:paraId="4920C733" w14:textId="77777777" w:rsidR="006B679B" w:rsidRDefault="00000000">
      <w:pPr>
        <w:pStyle w:val="TOC2"/>
        <w:rPr>
          <w:rFonts w:asciiTheme="minorHAnsi" w:hAnsiTheme="minorHAnsi"/>
          <w:sz w:val="22"/>
        </w:rPr>
      </w:pPr>
      <w:hyperlink w:anchor="_Toc256000074" w:history="1">
        <w:r w:rsidR="00F80769" w:rsidRPr="00CC6C60">
          <w:rPr>
            <w:rStyle w:val="Hyperlink"/>
          </w:rPr>
          <w:t>Review</w:t>
        </w:r>
        <w:r w:rsidR="00F80769">
          <w:tab/>
        </w:r>
        <w:r w:rsidR="00F80769">
          <w:fldChar w:fldCharType="begin"/>
        </w:r>
        <w:r w:rsidR="00F80769">
          <w:instrText xml:space="preserve"> PAGEREF _Toc256000074 \h </w:instrText>
        </w:r>
        <w:r w:rsidR="00F80769">
          <w:fldChar w:fldCharType="separate"/>
        </w:r>
        <w:r w:rsidR="00F80769">
          <w:t>5</w:t>
        </w:r>
        <w:r w:rsidR="00F80769">
          <w:fldChar w:fldCharType="end"/>
        </w:r>
      </w:hyperlink>
    </w:p>
    <w:p w14:paraId="0986C2C7" w14:textId="77777777" w:rsidR="006B679B" w:rsidRDefault="00000000">
      <w:pPr>
        <w:pStyle w:val="TOC2"/>
        <w:rPr>
          <w:rFonts w:asciiTheme="minorHAnsi" w:hAnsiTheme="minorHAnsi"/>
          <w:sz w:val="22"/>
        </w:rPr>
      </w:pPr>
      <w:hyperlink w:anchor="_Toc256000075" w:history="1">
        <w:r w:rsidR="00F80769" w:rsidRPr="00CC6C60">
          <w:rPr>
            <w:rStyle w:val="Hyperlink"/>
          </w:rPr>
          <w:t>Document Conventions</w:t>
        </w:r>
        <w:r w:rsidR="00F80769">
          <w:tab/>
        </w:r>
        <w:r w:rsidR="00F80769">
          <w:fldChar w:fldCharType="begin"/>
        </w:r>
        <w:r w:rsidR="00F80769">
          <w:instrText xml:space="preserve"> PAGEREF _Toc256000075 \h </w:instrText>
        </w:r>
        <w:r w:rsidR="00F80769">
          <w:fldChar w:fldCharType="separate"/>
        </w:r>
        <w:r w:rsidR="00F80769">
          <w:t>5</w:t>
        </w:r>
        <w:r w:rsidR="00F80769">
          <w:fldChar w:fldCharType="end"/>
        </w:r>
      </w:hyperlink>
    </w:p>
    <w:p w14:paraId="11EAF834" w14:textId="77777777" w:rsidR="006B679B" w:rsidRDefault="00000000">
      <w:pPr>
        <w:pStyle w:val="TOC1"/>
        <w:rPr>
          <w:rFonts w:asciiTheme="minorHAnsi" w:hAnsiTheme="minorHAnsi"/>
          <w:noProof/>
          <w:sz w:val="22"/>
        </w:rPr>
      </w:pPr>
      <w:hyperlink w:anchor="_Toc256000076" w:history="1">
        <w:r w:rsidR="00F80769">
          <w:rPr>
            <w:rStyle w:val="Hyperlink"/>
            <w:rFonts w:cs="Arial"/>
          </w:rPr>
          <w:t xml:space="preserve">1 </w:t>
        </w:r>
        <w:r w:rsidR="00F80769" w:rsidRPr="00B4159F">
          <w:rPr>
            <w:rStyle w:val="Hyperlink"/>
          </w:rPr>
          <w:t>Introduction</w:t>
        </w:r>
        <w:r w:rsidR="00F80769">
          <w:tab/>
        </w:r>
        <w:r w:rsidR="00F80769">
          <w:fldChar w:fldCharType="begin"/>
        </w:r>
        <w:r w:rsidR="00F80769">
          <w:instrText xml:space="preserve"> PAGEREF _Toc256000076 \h </w:instrText>
        </w:r>
        <w:r w:rsidR="00F80769">
          <w:fldChar w:fldCharType="separate"/>
        </w:r>
        <w:r w:rsidR="00F80769">
          <w:t>7</w:t>
        </w:r>
        <w:r w:rsidR="00F80769">
          <w:fldChar w:fldCharType="end"/>
        </w:r>
      </w:hyperlink>
    </w:p>
    <w:p w14:paraId="7E40A74C" w14:textId="77777777" w:rsidR="006B679B" w:rsidRDefault="00000000">
      <w:pPr>
        <w:pStyle w:val="TOC2"/>
        <w:rPr>
          <w:rFonts w:asciiTheme="minorHAnsi" w:hAnsiTheme="minorHAnsi"/>
          <w:sz w:val="22"/>
        </w:rPr>
      </w:pPr>
      <w:hyperlink w:anchor="_Toc256000077" w:history="1">
        <w:r w:rsidR="00F80769">
          <w:rPr>
            <w:rStyle w:val="Hyperlink"/>
          </w:rPr>
          <w:t xml:space="preserve">1.1 </w:t>
        </w:r>
        <w:r w:rsidR="00F80769" w:rsidRPr="00B4159F">
          <w:rPr>
            <w:rStyle w:val="Hyperlink"/>
          </w:rPr>
          <w:t>Preface</w:t>
        </w:r>
        <w:r w:rsidR="00F80769">
          <w:tab/>
        </w:r>
        <w:r w:rsidR="00F80769">
          <w:fldChar w:fldCharType="begin"/>
        </w:r>
        <w:r w:rsidR="00F80769">
          <w:instrText xml:space="preserve"> PAGEREF _Toc256000077 \h </w:instrText>
        </w:r>
        <w:r w:rsidR="00F80769">
          <w:fldChar w:fldCharType="separate"/>
        </w:r>
        <w:r w:rsidR="00F80769">
          <w:t>7</w:t>
        </w:r>
        <w:r w:rsidR="00F80769">
          <w:fldChar w:fldCharType="end"/>
        </w:r>
      </w:hyperlink>
    </w:p>
    <w:p w14:paraId="115F0899" w14:textId="77777777" w:rsidR="006B679B" w:rsidRDefault="00000000">
      <w:pPr>
        <w:pStyle w:val="TOC2"/>
        <w:rPr>
          <w:rFonts w:asciiTheme="minorHAnsi" w:hAnsiTheme="minorHAnsi"/>
          <w:sz w:val="22"/>
        </w:rPr>
      </w:pPr>
      <w:hyperlink w:anchor="_Toc256000078" w:history="1">
        <w:r w:rsidR="00F80769">
          <w:rPr>
            <w:rStyle w:val="Hyperlink"/>
          </w:rPr>
          <w:t>1.2 Audience</w:t>
        </w:r>
        <w:r w:rsidR="00F80769">
          <w:tab/>
        </w:r>
        <w:r w:rsidR="00F80769">
          <w:fldChar w:fldCharType="begin"/>
        </w:r>
        <w:r w:rsidR="00F80769">
          <w:instrText xml:space="preserve"> PAGEREF _Toc256000078 \h </w:instrText>
        </w:r>
        <w:r w:rsidR="00F80769">
          <w:fldChar w:fldCharType="separate"/>
        </w:r>
        <w:r w:rsidR="00F80769">
          <w:t>7</w:t>
        </w:r>
        <w:r w:rsidR="00F80769">
          <w:fldChar w:fldCharType="end"/>
        </w:r>
      </w:hyperlink>
    </w:p>
    <w:p w14:paraId="05D97DF9" w14:textId="77777777" w:rsidR="006B679B" w:rsidRDefault="00000000">
      <w:pPr>
        <w:pStyle w:val="TOC2"/>
        <w:rPr>
          <w:rFonts w:asciiTheme="minorHAnsi" w:hAnsiTheme="minorHAnsi"/>
          <w:sz w:val="22"/>
        </w:rPr>
      </w:pPr>
      <w:hyperlink w:anchor="_Toc256000079" w:history="1">
        <w:r w:rsidR="00F80769">
          <w:rPr>
            <w:rStyle w:val="Hyperlink"/>
          </w:rPr>
          <w:t>1.3 Scope</w:t>
        </w:r>
        <w:r w:rsidR="00F80769">
          <w:tab/>
        </w:r>
        <w:r w:rsidR="00F80769">
          <w:fldChar w:fldCharType="begin"/>
        </w:r>
        <w:r w:rsidR="00F80769">
          <w:instrText xml:space="preserve"> PAGEREF _Toc256000079 \h </w:instrText>
        </w:r>
        <w:r w:rsidR="00F80769">
          <w:fldChar w:fldCharType="separate"/>
        </w:r>
        <w:r w:rsidR="00F80769">
          <w:t>7</w:t>
        </w:r>
        <w:r w:rsidR="00F80769">
          <w:fldChar w:fldCharType="end"/>
        </w:r>
      </w:hyperlink>
    </w:p>
    <w:p w14:paraId="03C26944" w14:textId="77777777" w:rsidR="006B679B" w:rsidRDefault="00000000">
      <w:pPr>
        <w:pStyle w:val="TOC2"/>
        <w:rPr>
          <w:rFonts w:asciiTheme="minorHAnsi" w:hAnsiTheme="minorHAnsi"/>
          <w:sz w:val="22"/>
        </w:rPr>
      </w:pPr>
      <w:hyperlink w:anchor="_Toc256000080" w:history="1">
        <w:r w:rsidR="00F80769">
          <w:rPr>
            <w:rStyle w:val="Hyperlink"/>
          </w:rPr>
          <w:t>1.4 Assumptions</w:t>
        </w:r>
        <w:r w:rsidR="00F80769">
          <w:tab/>
        </w:r>
        <w:r w:rsidR="00F80769">
          <w:fldChar w:fldCharType="begin"/>
        </w:r>
        <w:r w:rsidR="00F80769">
          <w:instrText xml:space="preserve"> PAGEREF _Toc256000080 \h </w:instrText>
        </w:r>
        <w:r w:rsidR="00F80769">
          <w:fldChar w:fldCharType="separate"/>
        </w:r>
        <w:r w:rsidR="00F80769">
          <w:t>7</w:t>
        </w:r>
        <w:r w:rsidR="00F80769">
          <w:fldChar w:fldCharType="end"/>
        </w:r>
      </w:hyperlink>
    </w:p>
    <w:p w14:paraId="544D04D5" w14:textId="77777777" w:rsidR="006B679B" w:rsidRDefault="00000000">
      <w:pPr>
        <w:pStyle w:val="TOC2"/>
        <w:rPr>
          <w:rFonts w:asciiTheme="minorHAnsi" w:hAnsiTheme="minorHAnsi"/>
          <w:sz w:val="22"/>
        </w:rPr>
      </w:pPr>
      <w:hyperlink w:anchor="_Toc256000081" w:history="1">
        <w:r w:rsidR="00F80769">
          <w:rPr>
            <w:rStyle w:val="Hyperlink"/>
          </w:rPr>
          <w:t>1.5 Related Documents</w:t>
        </w:r>
        <w:r w:rsidR="00F80769">
          <w:tab/>
        </w:r>
        <w:r w:rsidR="00F80769">
          <w:fldChar w:fldCharType="begin"/>
        </w:r>
        <w:r w:rsidR="00F80769">
          <w:instrText xml:space="preserve"> PAGEREF _Toc256000081 \h </w:instrText>
        </w:r>
        <w:r w:rsidR="00F80769">
          <w:fldChar w:fldCharType="separate"/>
        </w:r>
        <w:r w:rsidR="00F80769">
          <w:t>8</w:t>
        </w:r>
        <w:r w:rsidR="00F80769">
          <w:fldChar w:fldCharType="end"/>
        </w:r>
      </w:hyperlink>
    </w:p>
    <w:p w14:paraId="29BF42E3" w14:textId="77777777" w:rsidR="006B679B" w:rsidRDefault="00000000">
      <w:pPr>
        <w:pStyle w:val="TOC1"/>
        <w:rPr>
          <w:rFonts w:asciiTheme="minorHAnsi" w:hAnsiTheme="minorHAnsi"/>
          <w:noProof/>
          <w:sz w:val="22"/>
        </w:rPr>
      </w:pPr>
      <w:hyperlink w:anchor="_Toc256000082" w:history="1">
        <w:r w:rsidR="00F80769">
          <w:rPr>
            <w:rStyle w:val="Hyperlink"/>
            <w:rFonts w:cs="Arial"/>
          </w:rPr>
          <w:t xml:space="preserve">2 </w:t>
        </w:r>
        <w:r w:rsidR="00F80769">
          <w:rPr>
            <w:rStyle w:val="Hyperlink"/>
          </w:rPr>
          <w:t>ASML Network Overview</w:t>
        </w:r>
        <w:r w:rsidR="00F80769">
          <w:tab/>
        </w:r>
        <w:r w:rsidR="00F80769">
          <w:fldChar w:fldCharType="begin"/>
        </w:r>
        <w:r w:rsidR="00F80769">
          <w:instrText xml:space="preserve"> PAGEREF _Toc256000082 \h </w:instrText>
        </w:r>
        <w:r w:rsidR="00F80769">
          <w:fldChar w:fldCharType="separate"/>
        </w:r>
        <w:r w:rsidR="00F80769">
          <w:t>9</w:t>
        </w:r>
        <w:r w:rsidR="00F80769">
          <w:fldChar w:fldCharType="end"/>
        </w:r>
      </w:hyperlink>
    </w:p>
    <w:p w14:paraId="2975BA56" w14:textId="77777777" w:rsidR="006B679B" w:rsidRDefault="00000000">
      <w:pPr>
        <w:pStyle w:val="TOC1"/>
        <w:rPr>
          <w:rFonts w:asciiTheme="minorHAnsi" w:hAnsiTheme="minorHAnsi"/>
          <w:noProof/>
          <w:sz w:val="22"/>
        </w:rPr>
      </w:pPr>
      <w:hyperlink w:anchor="_Toc256000083" w:history="1">
        <w:r w:rsidR="00F80769">
          <w:rPr>
            <w:rStyle w:val="Hyperlink"/>
            <w:rFonts w:cs="Arial"/>
          </w:rPr>
          <w:t xml:space="preserve">3 </w:t>
        </w:r>
        <w:r w:rsidR="00F80769">
          <w:rPr>
            <w:rStyle w:val="Hyperlink"/>
          </w:rPr>
          <w:t>Nexus Dashboard Overview</w:t>
        </w:r>
        <w:r w:rsidR="00F80769">
          <w:tab/>
        </w:r>
        <w:r w:rsidR="00F80769">
          <w:fldChar w:fldCharType="begin"/>
        </w:r>
        <w:r w:rsidR="00F80769">
          <w:instrText xml:space="preserve"> PAGEREF _Toc256000083 \h </w:instrText>
        </w:r>
        <w:r w:rsidR="00F80769">
          <w:fldChar w:fldCharType="separate"/>
        </w:r>
        <w:r w:rsidR="00F80769">
          <w:t>10</w:t>
        </w:r>
        <w:r w:rsidR="00F80769">
          <w:fldChar w:fldCharType="end"/>
        </w:r>
      </w:hyperlink>
    </w:p>
    <w:p w14:paraId="247A2DBD" w14:textId="77777777" w:rsidR="006B679B" w:rsidRDefault="00000000">
      <w:pPr>
        <w:pStyle w:val="TOC2"/>
        <w:rPr>
          <w:rFonts w:asciiTheme="minorHAnsi" w:hAnsiTheme="minorHAnsi"/>
          <w:sz w:val="22"/>
        </w:rPr>
      </w:pPr>
      <w:hyperlink w:anchor="_Toc256000084" w:history="1">
        <w:r w:rsidR="00F80769">
          <w:rPr>
            <w:rStyle w:val="Hyperlink"/>
          </w:rPr>
          <w:t>3.1 Nexus Dashboard Form Factors</w:t>
        </w:r>
        <w:r w:rsidR="00F80769">
          <w:tab/>
        </w:r>
        <w:r w:rsidR="00F80769">
          <w:fldChar w:fldCharType="begin"/>
        </w:r>
        <w:r w:rsidR="00F80769">
          <w:instrText xml:space="preserve"> PAGEREF _Toc256000084 \h </w:instrText>
        </w:r>
        <w:r w:rsidR="00F80769">
          <w:fldChar w:fldCharType="separate"/>
        </w:r>
        <w:r w:rsidR="00F80769">
          <w:t>10</w:t>
        </w:r>
        <w:r w:rsidR="00F80769">
          <w:fldChar w:fldCharType="end"/>
        </w:r>
      </w:hyperlink>
    </w:p>
    <w:p w14:paraId="7E3983D9" w14:textId="77777777" w:rsidR="006B679B" w:rsidRDefault="00000000">
      <w:pPr>
        <w:pStyle w:val="TOC2"/>
        <w:rPr>
          <w:rFonts w:asciiTheme="minorHAnsi" w:hAnsiTheme="minorHAnsi"/>
          <w:sz w:val="22"/>
        </w:rPr>
      </w:pPr>
      <w:hyperlink w:anchor="_Toc256000085" w:history="1">
        <w:r w:rsidR="00F80769">
          <w:rPr>
            <w:rStyle w:val="Hyperlink"/>
          </w:rPr>
          <w:t>3.2 Cluster sizing</w:t>
        </w:r>
        <w:r w:rsidR="00F80769">
          <w:tab/>
        </w:r>
        <w:r w:rsidR="00F80769">
          <w:fldChar w:fldCharType="begin"/>
        </w:r>
        <w:r w:rsidR="00F80769">
          <w:instrText xml:space="preserve"> PAGEREF _Toc256000085 \h </w:instrText>
        </w:r>
        <w:r w:rsidR="00F80769">
          <w:fldChar w:fldCharType="separate"/>
        </w:r>
        <w:r w:rsidR="00F80769">
          <w:t>11</w:t>
        </w:r>
        <w:r w:rsidR="00F80769">
          <w:fldChar w:fldCharType="end"/>
        </w:r>
      </w:hyperlink>
    </w:p>
    <w:p w14:paraId="7F841403" w14:textId="77777777" w:rsidR="006B679B" w:rsidRDefault="00000000">
      <w:pPr>
        <w:pStyle w:val="TOC2"/>
        <w:rPr>
          <w:rFonts w:asciiTheme="minorHAnsi" w:hAnsiTheme="minorHAnsi"/>
          <w:sz w:val="22"/>
        </w:rPr>
      </w:pPr>
      <w:hyperlink w:anchor="_Toc256000086" w:history="1">
        <w:r w:rsidR="00F80769">
          <w:rPr>
            <w:rStyle w:val="Hyperlink"/>
          </w:rPr>
          <w:t>3.3 Site Management</w:t>
        </w:r>
        <w:r w:rsidR="00F80769">
          <w:tab/>
        </w:r>
        <w:r w:rsidR="00F80769">
          <w:fldChar w:fldCharType="begin"/>
        </w:r>
        <w:r w:rsidR="00F80769">
          <w:instrText xml:space="preserve"> PAGEREF _Toc256000086 \h </w:instrText>
        </w:r>
        <w:r w:rsidR="00F80769">
          <w:fldChar w:fldCharType="separate"/>
        </w:r>
        <w:r w:rsidR="00F80769">
          <w:t>11</w:t>
        </w:r>
        <w:r w:rsidR="00F80769">
          <w:fldChar w:fldCharType="end"/>
        </w:r>
      </w:hyperlink>
    </w:p>
    <w:p w14:paraId="0900C4C8" w14:textId="77777777" w:rsidR="006B679B" w:rsidRDefault="00000000">
      <w:pPr>
        <w:pStyle w:val="TOC2"/>
        <w:rPr>
          <w:rFonts w:asciiTheme="minorHAnsi" w:hAnsiTheme="minorHAnsi"/>
          <w:sz w:val="22"/>
        </w:rPr>
      </w:pPr>
      <w:hyperlink w:anchor="_Toc256000087" w:history="1">
        <w:r w:rsidR="00F80769">
          <w:rPr>
            <w:rStyle w:val="Hyperlink"/>
          </w:rPr>
          <w:t>3.4 Cluster Connectivity</w:t>
        </w:r>
        <w:r w:rsidR="00F80769">
          <w:tab/>
        </w:r>
        <w:r w:rsidR="00F80769">
          <w:fldChar w:fldCharType="begin"/>
        </w:r>
        <w:r w:rsidR="00F80769">
          <w:instrText xml:space="preserve"> PAGEREF _Toc256000087 \h </w:instrText>
        </w:r>
        <w:r w:rsidR="00F80769">
          <w:fldChar w:fldCharType="separate"/>
        </w:r>
        <w:r w:rsidR="00F80769">
          <w:t>11</w:t>
        </w:r>
        <w:r w:rsidR="00F80769">
          <w:fldChar w:fldCharType="end"/>
        </w:r>
      </w:hyperlink>
    </w:p>
    <w:p w14:paraId="7D89F2B6" w14:textId="77777777" w:rsidR="006B679B" w:rsidRDefault="00000000">
      <w:pPr>
        <w:pStyle w:val="TOC3"/>
        <w:tabs>
          <w:tab w:val="right" w:leader="dot" w:pos="9016"/>
        </w:tabs>
        <w:rPr>
          <w:rFonts w:asciiTheme="minorHAnsi" w:hAnsiTheme="minorHAnsi"/>
          <w:noProof/>
          <w:sz w:val="22"/>
        </w:rPr>
      </w:pPr>
      <w:hyperlink w:anchor="_Toc256000088" w:history="1">
        <w:r w:rsidR="00F80769">
          <w:rPr>
            <w:rStyle w:val="Hyperlink"/>
          </w:rPr>
          <w:t>3.4.1 ND connectivity to ACI via L2 connection</w:t>
        </w:r>
        <w:r w:rsidR="00F80769">
          <w:tab/>
        </w:r>
        <w:r w:rsidR="00F80769">
          <w:fldChar w:fldCharType="begin"/>
        </w:r>
        <w:r w:rsidR="00F80769">
          <w:instrText xml:space="preserve"> PAGEREF _Toc256000088 \h </w:instrText>
        </w:r>
        <w:r w:rsidR="00F80769">
          <w:fldChar w:fldCharType="separate"/>
        </w:r>
        <w:r w:rsidR="00F80769">
          <w:t>11</w:t>
        </w:r>
        <w:r w:rsidR="00F80769">
          <w:fldChar w:fldCharType="end"/>
        </w:r>
      </w:hyperlink>
    </w:p>
    <w:p w14:paraId="303129F4" w14:textId="77777777" w:rsidR="006B679B" w:rsidRDefault="00000000">
      <w:pPr>
        <w:pStyle w:val="TOC3"/>
        <w:tabs>
          <w:tab w:val="right" w:leader="dot" w:pos="9016"/>
        </w:tabs>
        <w:rPr>
          <w:rFonts w:asciiTheme="minorHAnsi" w:hAnsiTheme="minorHAnsi"/>
          <w:noProof/>
          <w:sz w:val="22"/>
        </w:rPr>
      </w:pPr>
      <w:hyperlink w:anchor="_Toc256000089" w:history="1">
        <w:r w:rsidR="00F80769">
          <w:rPr>
            <w:rStyle w:val="Hyperlink"/>
          </w:rPr>
          <w:t>3.4.2 ND connectivity to ACI via L3Out</w:t>
        </w:r>
        <w:r w:rsidR="00F80769">
          <w:tab/>
        </w:r>
        <w:r w:rsidR="00F80769">
          <w:fldChar w:fldCharType="begin"/>
        </w:r>
        <w:r w:rsidR="00F80769">
          <w:instrText xml:space="preserve"> PAGEREF _Toc256000089 \h </w:instrText>
        </w:r>
        <w:r w:rsidR="00F80769">
          <w:fldChar w:fldCharType="separate"/>
        </w:r>
        <w:r w:rsidR="00F80769">
          <w:t>12</w:t>
        </w:r>
        <w:r w:rsidR="00F80769">
          <w:fldChar w:fldCharType="end"/>
        </w:r>
      </w:hyperlink>
    </w:p>
    <w:p w14:paraId="6923369A" w14:textId="77777777" w:rsidR="006B679B" w:rsidRDefault="00000000">
      <w:pPr>
        <w:pStyle w:val="TOC3"/>
        <w:tabs>
          <w:tab w:val="right" w:leader="dot" w:pos="9016"/>
        </w:tabs>
        <w:rPr>
          <w:rFonts w:asciiTheme="minorHAnsi" w:hAnsiTheme="minorHAnsi"/>
          <w:noProof/>
          <w:sz w:val="22"/>
        </w:rPr>
      </w:pPr>
      <w:hyperlink w:anchor="_Toc256000090" w:history="1">
        <w:r w:rsidR="00F80769">
          <w:rPr>
            <w:rStyle w:val="Hyperlink"/>
          </w:rPr>
          <w:t>3.4.3 Communication Considerations</w:t>
        </w:r>
        <w:r w:rsidR="00F80769">
          <w:tab/>
        </w:r>
        <w:r w:rsidR="00F80769">
          <w:fldChar w:fldCharType="begin"/>
        </w:r>
        <w:r w:rsidR="00F80769">
          <w:instrText xml:space="preserve"> PAGEREF _Toc256000090 \h </w:instrText>
        </w:r>
        <w:r w:rsidR="00F80769">
          <w:fldChar w:fldCharType="separate"/>
        </w:r>
        <w:r w:rsidR="00F80769">
          <w:t>14</w:t>
        </w:r>
        <w:r w:rsidR="00F80769">
          <w:fldChar w:fldCharType="end"/>
        </w:r>
      </w:hyperlink>
    </w:p>
    <w:p w14:paraId="06F29E4C" w14:textId="77777777" w:rsidR="006B679B" w:rsidRDefault="00000000">
      <w:pPr>
        <w:pStyle w:val="TOC3"/>
        <w:tabs>
          <w:tab w:val="right" w:leader="dot" w:pos="9016"/>
        </w:tabs>
        <w:rPr>
          <w:rFonts w:asciiTheme="minorHAnsi" w:hAnsiTheme="minorHAnsi"/>
          <w:noProof/>
          <w:sz w:val="22"/>
        </w:rPr>
      </w:pPr>
      <w:hyperlink w:anchor="_Toc256000091" w:history="1">
        <w:r w:rsidR="00F80769">
          <w:rPr>
            <w:rStyle w:val="Hyperlink"/>
          </w:rPr>
          <w:t>3.4.4 Communication to Cisco Intersight</w:t>
        </w:r>
        <w:r w:rsidR="00F80769">
          <w:tab/>
        </w:r>
        <w:r w:rsidR="00F80769">
          <w:fldChar w:fldCharType="begin"/>
        </w:r>
        <w:r w:rsidR="00F80769">
          <w:instrText xml:space="preserve"> PAGEREF _Toc256000091 \h </w:instrText>
        </w:r>
        <w:r w:rsidR="00F80769">
          <w:fldChar w:fldCharType="separate"/>
        </w:r>
        <w:r w:rsidR="00F80769">
          <w:t>15</w:t>
        </w:r>
        <w:r w:rsidR="00F80769">
          <w:fldChar w:fldCharType="end"/>
        </w:r>
      </w:hyperlink>
    </w:p>
    <w:p w14:paraId="24AF6FC0" w14:textId="77777777" w:rsidR="006B679B" w:rsidRDefault="00000000">
      <w:pPr>
        <w:pStyle w:val="TOC1"/>
        <w:rPr>
          <w:rFonts w:asciiTheme="minorHAnsi" w:hAnsiTheme="minorHAnsi"/>
          <w:noProof/>
          <w:sz w:val="22"/>
        </w:rPr>
      </w:pPr>
      <w:hyperlink w:anchor="_Toc256000092" w:history="1">
        <w:r w:rsidR="00F80769">
          <w:rPr>
            <w:rStyle w:val="Hyperlink"/>
            <w:rFonts w:cs="Arial"/>
          </w:rPr>
          <w:t xml:space="preserve">4 </w:t>
        </w:r>
        <w:r w:rsidR="00F80769">
          <w:rPr>
            <w:rStyle w:val="Hyperlink"/>
          </w:rPr>
          <w:t>Nexus Dashboard Applications</w:t>
        </w:r>
        <w:r w:rsidR="00F80769">
          <w:tab/>
        </w:r>
        <w:r w:rsidR="00F80769">
          <w:fldChar w:fldCharType="begin"/>
        </w:r>
        <w:r w:rsidR="00F80769">
          <w:instrText xml:space="preserve"> PAGEREF _Toc256000092 \h </w:instrText>
        </w:r>
        <w:r w:rsidR="00F80769">
          <w:fldChar w:fldCharType="separate"/>
        </w:r>
        <w:r w:rsidR="00F80769">
          <w:t>16</w:t>
        </w:r>
        <w:r w:rsidR="00F80769">
          <w:fldChar w:fldCharType="end"/>
        </w:r>
      </w:hyperlink>
    </w:p>
    <w:p w14:paraId="795EDDAE" w14:textId="77777777" w:rsidR="006B679B" w:rsidRDefault="00000000">
      <w:pPr>
        <w:pStyle w:val="TOC2"/>
        <w:rPr>
          <w:rFonts w:asciiTheme="minorHAnsi" w:hAnsiTheme="minorHAnsi"/>
          <w:sz w:val="22"/>
        </w:rPr>
      </w:pPr>
      <w:hyperlink w:anchor="_Toc256000093" w:history="1">
        <w:r w:rsidR="00F80769">
          <w:rPr>
            <w:rStyle w:val="Hyperlink"/>
          </w:rPr>
          <w:t>4.1 Nexus Dashboard Insights</w:t>
        </w:r>
        <w:r w:rsidR="00F80769">
          <w:tab/>
        </w:r>
        <w:r w:rsidR="00F80769">
          <w:fldChar w:fldCharType="begin"/>
        </w:r>
        <w:r w:rsidR="00F80769">
          <w:instrText xml:space="preserve"> PAGEREF _Toc256000093 \h </w:instrText>
        </w:r>
        <w:r w:rsidR="00F80769">
          <w:fldChar w:fldCharType="separate"/>
        </w:r>
        <w:r w:rsidR="00F80769">
          <w:t>16</w:t>
        </w:r>
        <w:r w:rsidR="00F80769">
          <w:fldChar w:fldCharType="end"/>
        </w:r>
      </w:hyperlink>
    </w:p>
    <w:p w14:paraId="476B609C" w14:textId="77777777" w:rsidR="006B679B" w:rsidRDefault="00000000">
      <w:pPr>
        <w:pStyle w:val="TOC3"/>
        <w:tabs>
          <w:tab w:val="right" w:leader="dot" w:pos="9016"/>
        </w:tabs>
        <w:rPr>
          <w:rFonts w:asciiTheme="minorHAnsi" w:hAnsiTheme="minorHAnsi"/>
          <w:noProof/>
          <w:sz w:val="22"/>
        </w:rPr>
      </w:pPr>
      <w:hyperlink w:anchor="_Toc256000094" w:history="1">
        <w:r w:rsidR="00F80769">
          <w:rPr>
            <w:rStyle w:val="Hyperlink"/>
          </w:rPr>
          <w:t>4.1.1 NDI Overview</w:t>
        </w:r>
        <w:r w:rsidR="00F80769">
          <w:tab/>
        </w:r>
        <w:r w:rsidR="00F80769">
          <w:fldChar w:fldCharType="begin"/>
        </w:r>
        <w:r w:rsidR="00F80769">
          <w:instrText xml:space="preserve"> PAGEREF _Toc256000094 \h </w:instrText>
        </w:r>
        <w:r w:rsidR="00F80769">
          <w:fldChar w:fldCharType="separate"/>
        </w:r>
        <w:r w:rsidR="00F80769">
          <w:t>16</w:t>
        </w:r>
        <w:r w:rsidR="00F80769">
          <w:fldChar w:fldCharType="end"/>
        </w:r>
      </w:hyperlink>
    </w:p>
    <w:p w14:paraId="7D661902" w14:textId="77777777" w:rsidR="006B679B" w:rsidRDefault="00000000">
      <w:pPr>
        <w:pStyle w:val="TOC3"/>
        <w:tabs>
          <w:tab w:val="right" w:leader="dot" w:pos="9016"/>
        </w:tabs>
        <w:rPr>
          <w:rFonts w:asciiTheme="minorHAnsi" w:hAnsiTheme="minorHAnsi"/>
          <w:noProof/>
          <w:sz w:val="22"/>
        </w:rPr>
      </w:pPr>
      <w:hyperlink w:anchor="_Toc256000095" w:history="1">
        <w:r w:rsidR="00F80769">
          <w:rPr>
            <w:rStyle w:val="Hyperlink"/>
          </w:rPr>
          <w:t>4.1.2 Nexus Insights Flow Collection</w:t>
        </w:r>
        <w:r w:rsidR="00F80769">
          <w:tab/>
        </w:r>
        <w:r w:rsidR="00F80769">
          <w:fldChar w:fldCharType="begin"/>
        </w:r>
        <w:r w:rsidR="00F80769">
          <w:instrText xml:space="preserve"> PAGEREF _Toc256000095 \h </w:instrText>
        </w:r>
        <w:r w:rsidR="00F80769">
          <w:fldChar w:fldCharType="separate"/>
        </w:r>
        <w:r w:rsidR="00F80769">
          <w:t>17</w:t>
        </w:r>
        <w:r w:rsidR="00F80769">
          <w:fldChar w:fldCharType="end"/>
        </w:r>
      </w:hyperlink>
    </w:p>
    <w:p w14:paraId="50DA67D9" w14:textId="77777777" w:rsidR="006B679B" w:rsidRDefault="00000000">
      <w:pPr>
        <w:pStyle w:val="TOC3"/>
        <w:tabs>
          <w:tab w:val="right" w:leader="dot" w:pos="9016"/>
        </w:tabs>
        <w:rPr>
          <w:rFonts w:asciiTheme="minorHAnsi" w:hAnsiTheme="minorHAnsi"/>
          <w:noProof/>
          <w:sz w:val="22"/>
        </w:rPr>
      </w:pPr>
      <w:hyperlink w:anchor="_Toc256000096" w:history="1">
        <w:r w:rsidR="00F80769">
          <w:rPr>
            <w:rStyle w:val="Hyperlink"/>
          </w:rPr>
          <w:t>4.1.3 Nexus Dashboard Insights Telemetry Collection Capabilities</w:t>
        </w:r>
        <w:r w:rsidR="00F80769">
          <w:tab/>
        </w:r>
        <w:r w:rsidR="00F80769">
          <w:fldChar w:fldCharType="begin"/>
        </w:r>
        <w:r w:rsidR="00F80769">
          <w:instrText xml:space="preserve"> PAGEREF _Toc256000096 \h </w:instrText>
        </w:r>
        <w:r w:rsidR="00F80769">
          <w:fldChar w:fldCharType="separate"/>
        </w:r>
        <w:r w:rsidR="00F80769">
          <w:t>18</w:t>
        </w:r>
        <w:r w:rsidR="00F80769">
          <w:fldChar w:fldCharType="end"/>
        </w:r>
      </w:hyperlink>
    </w:p>
    <w:p w14:paraId="65CECF10" w14:textId="77777777" w:rsidR="006B679B" w:rsidRDefault="00000000">
      <w:pPr>
        <w:pStyle w:val="TOC1"/>
        <w:rPr>
          <w:rFonts w:asciiTheme="minorHAnsi" w:hAnsiTheme="minorHAnsi"/>
          <w:noProof/>
          <w:sz w:val="22"/>
        </w:rPr>
      </w:pPr>
      <w:hyperlink w:anchor="_Toc256000097" w:history="1">
        <w:r w:rsidR="00F80769">
          <w:rPr>
            <w:rStyle w:val="Hyperlink"/>
            <w:rFonts w:cs="Arial"/>
          </w:rPr>
          <w:t xml:space="preserve">5 </w:t>
        </w:r>
        <w:r w:rsidR="00F80769">
          <w:rPr>
            <w:rStyle w:val="Hyperlink"/>
          </w:rPr>
          <w:t>ASML Nexus Dashboard Deployment Information</w:t>
        </w:r>
        <w:r w:rsidR="00F80769">
          <w:tab/>
        </w:r>
        <w:r w:rsidR="00F80769">
          <w:fldChar w:fldCharType="begin"/>
        </w:r>
        <w:r w:rsidR="00F80769">
          <w:instrText xml:space="preserve"> PAGEREF _Toc256000097 \h </w:instrText>
        </w:r>
        <w:r w:rsidR="00F80769">
          <w:fldChar w:fldCharType="separate"/>
        </w:r>
        <w:r w:rsidR="00F80769">
          <w:t>20</w:t>
        </w:r>
        <w:r w:rsidR="00F80769">
          <w:fldChar w:fldCharType="end"/>
        </w:r>
      </w:hyperlink>
    </w:p>
    <w:p w14:paraId="49EA93D8" w14:textId="77777777" w:rsidR="006B679B" w:rsidRDefault="00000000">
      <w:pPr>
        <w:pStyle w:val="TOC2"/>
        <w:rPr>
          <w:rFonts w:asciiTheme="minorHAnsi" w:hAnsiTheme="minorHAnsi"/>
          <w:sz w:val="22"/>
        </w:rPr>
      </w:pPr>
      <w:hyperlink w:anchor="_Toc256000098" w:history="1">
        <w:r w:rsidR="00F80769">
          <w:rPr>
            <w:rStyle w:val="Hyperlink"/>
          </w:rPr>
          <w:t>5.1 Nexus Dashboard prerequisites in ACI</w:t>
        </w:r>
        <w:r w:rsidR="00F80769">
          <w:tab/>
        </w:r>
        <w:r w:rsidR="00F80769">
          <w:fldChar w:fldCharType="begin"/>
        </w:r>
        <w:r w:rsidR="00F80769">
          <w:instrText xml:space="preserve"> PAGEREF _Toc256000098 \h </w:instrText>
        </w:r>
        <w:r w:rsidR="00F80769">
          <w:fldChar w:fldCharType="separate"/>
        </w:r>
        <w:r w:rsidR="00F80769">
          <w:t>20</w:t>
        </w:r>
        <w:r w:rsidR="00F80769">
          <w:fldChar w:fldCharType="end"/>
        </w:r>
      </w:hyperlink>
    </w:p>
    <w:p w14:paraId="4736A90C" w14:textId="77777777" w:rsidR="006B679B" w:rsidRDefault="00000000">
      <w:pPr>
        <w:pStyle w:val="TOC3"/>
        <w:tabs>
          <w:tab w:val="right" w:leader="dot" w:pos="9016"/>
        </w:tabs>
        <w:rPr>
          <w:rFonts w:asciiTheme="minorHAnsi" w:hAnsiTheme="minorHAnsi"/>
          <w:noProof/>
          <w:sz w:val="22"/>
        </w:rPr>
      </w:pPr>
      <w:hyperlink w:anchor="_Toc256000099" w:history="1">
        <w:r w:rsidR="00F80769">
          <w:rPr>
            <w:rStyle w:val="Hyperlink"/>
          </w:rPr>
          <w:t>5.1.1 ACI in-band management IP addresses</w:t>
        </w:r>
        <w:r w:rsidR="00F80769">
          <w:tab/>
        </w:r>
        <w:r w:rsidR="00F80769">
          <w:fldChar w:fldCharType="begin"/>
        </w:r>
        <w:r w:rsidR="00F80769">
          <w:instrText xml:space="preserve"> PAGEREF _Toc256000099 \h </w:instrText>
        </w:r>
        <w:r w:rsidR="00F80769">
          <w:fldChar w:fldCharType="separate"/>
        </w:r>
        <w:r w:rsidR="00F80769">
          <w:t>20</w:t>
        </w:r>
        <w:r w:rsidR="00F80769">
          <w:fldChar w:fldCharType="end"/>
        </w:r>
      </w:hyperlink>
    </w:p>
    <w:p w14:paraId="17001A90" w14:textId="77777777" w:rsidR="006B679B" w:rsidRDefault="00000000">
      <w:pPr>
        <w:pStyle w:val="TOC3"/>
        <w:tabs>
          <w:tab w:val="right" w:leader="dot" w:pos="9016"/>
        </w:tabs>
        <w:rPr>
          <w:rFonts w:asciiTheme="minorHAnsi" w:hAnsiTheme="minorHAnsi"/>
          <w:noProof/>
          <w:sz w:val="22"/>
        </w:rPr>
      </w:pPr>
      <w:hyperlink w:anchor="_Toc256000100" w:history="1">
        <w:r w:rsidR="00F80769">
          <w:rPr>
            <w:rStyle w:val="Hyperlink"/>
          </w:rPr>
          <w:t>5.1.2 In-band management VRF L3out</w:t>
        </w:r>
        <w:r w:rsidR="00F80769">
          <w:tab/>
        </w:r>
        <w:r w:rsidR="00F80769">
          <w:fldChar w:fldCharType="begin"/>
        </w:r>
        <w:r w:rsidR="00F80769">
          <w:instrText xml:space="preserve"> PAGEREF _Toc256000100 \h </w:instrText>
        </w:r>
        <w:r w:rsidR="00F80769">
          <w:fldChar w:fldCharType="separate"/>
        </w:r>
        <w:r w:rsidR="00F80769">
          <w:t>21</w:t>
        </w:r>
        <w:r w:rsidR="00F80769">
          <w:fldChar w:fldCharType="end"/>
        </w:r>
      </w:hyperlink>
    </w:p>
    <w:p w14:paraId="7A07BAAF" w14:textId="77777777" w:rsidR="006B679B" w:rsidRDefault="00000000">
      <w:pPr>
        <w:pStyle w:val="TOC3"/>
        <w:tabs>
          <w:tab w:val="right" w:leader="dot" w:pos="9016"/>
        </w:tabs>
        <w:rPr>
          <w:rFonts w:asciiTheme="minorHAnsi" w:hAnsiTheme="minorHAnsi"/>
          <w:noProof/>
          <w:sz w:val="22"/>
        </w:rPr>
      </w:pPr>
      <w:hyperlink w:anchor="_Toc256000101" w:history="1">
        <w:r w:rsidR="00F80769">
          <w:rPr>
            <w:rStyle w:val="Hyperlink"/>
          </w:rPr>
          <w:t>5.1.3 Precision Time Protocol</w:t>
        </w:r>
        <w:r w:rsidR="00F80769">
          <w:tab/>
        </w:r>
        <w:r w:rsidR="00F80769">
          <w:fldChar w:fldCharType="begin"/>
        </w:r>
        <w:r w:rsidR="00F80769">
          <w:instrText xml:space="preserve"> PAGEREF _Toc256000101 \h </w:instrText>
        </w:r>
        <w:r w:rsidR="00F80769">
          <w:fldChar w:fldCharType="separate"/>
        </w:r>
        <w:r w:rsidR="00F80769">
          <w:t>21</w:t>
        </w:r>
        <w:r w:rsidR="00F80769">
          <w:fldChar w:fldCharType="end"/>
        </w:r>
      </w:hyperlink>
    </w:p>
    <w:p w14:paraId="1591CA81" w14:textId="77777777" w:rsidR="006B679B" w:rsidRDefault="00000000">
      <w:pPr>
        <w:pStyle w:val="TOC3"/>
        <w:tabs>
          <w:tab w:val="right" w:leader="dot" w:pos="9016"/>
        </w:tabs>
        <w:rPr>
          <w:rFonts w:asciiTheme="minorHAnsi" w:hAnsiTheme="minorHAnsi"/>
          <w:noProof/>
          <w:sz w:val="22"/>
        </w:rPr>
      </w:pPr>
      <w:hyperlink w:anchor="_Toc256000102" w:history="1">
        <w:r w:rsidR="00F80769">
          <w:rPr>
            <w:rStyle w:val="Hyperlink"/>
          </w:rPr>
          <w:t>5.1.4 DOM and Feature selection</w:t>
        </w:r>
        <w:r w:rsidR="00F80769">
          <w:tab/>
        </w:r>
        <w:r w:rsidR="00F80769">
          <w:fldChar w:fldCharType="begin"/>
        </w:r>
        <w:r w:rsidR="00F80769">
          <w:instrText xml:space="preserve"> PAGEREF _Toc256000102 \h </w:instrText>
        </w:r>
        <w:r w:rsidR="00F80769">
          <w:fldChar w:fldCharType="separate"/>
        </w:r>
        <w:r w:rsidR="00F80769">
          <w:t>21</w:t>
        </w:r>
        <w:r w:rsidR="00F80769">
          <w:fldChar w:fldCharType="end"/>
        </w:r>
      </w:hyperlink>
    </w:p>
    <w:p w14:paraId="15128551" w14:textId="77777777" w:rsidR="006B679B" w:rsidRDefault="00000000">
      <w:pPr>
        <w:pStyle w:val="TOC2"/>
        <w:rPr>
          <w:rFonts w:asciiTheme="minorHAnsi" w:hAnsiTheme="minorHAnsi"/>
          <w:sz w:val="22"/>
        </w:rPr>
      </w:pPr>
      <w:hyperlink w:anchor="_Toc256000103" w:history="1">
        <w:r w:rsidR="00F80769">
          <w:rPr>
            <w:rStyle w:val="Hyperlink"/>
          </w:rPr>
          <w:t>5.2 Cluster Details</w:t>
        </w:r>
        <w:r w:rsidR="00F80769">
          <w:tab/>
        </w:r>
        <w:r w:rsidR="00F80769">
          <w:fldChar w:fldCharType="begin"/>
        </w:r>
        <w:r w:rsidR="00F80769">
          <w:instrText xml:space="preserve"> PAGEREF _Toc256000103 \h </w:instrText>
        </w:r>
        <w:r w:rsidR="00F80769">
          <w:fldChar w:fldCharType="separate"/>
        </w:r>
        <w:r w:rsidR="00F80769">
          <w:t>23</w:t>
        </w:r>
        <w:r w:rsidR="00F80769">
          <w:fldChar w:fldCharType="end"/>
        </w:r>
      </w:hyperlink>
    </w:p>
    <w:p w14:paraId="02912EB9" w14:textId="77777777" w:rsidR="006B679B" w:rsidRDefault="00000000">
      <w:pPr>
        <w:pStyle w:val="TOC3"/>
        <w:tabs>
          <w:tab w:val="right" w:leader="dot" w:pos="9016"/>
        </w:tabs>
        <w:rPr>
          <w:rFonts w:asciiTheme="minorHAnsi" w:hAnsiTheme="minorHAnsi"/>
          <w:noProof/>
          <w:sz w:val="22"/>
        </w:rPr>
      </w:pPr>
      <w:hyperlink w:anchor="_Toc256000104" w:history="1">
        <w:r w:rsidR="00F80769">
          <w:rPr>
            <w:rStyle w:val="Hyperlink"/>
          </w:rPr>
          <w:t>5.2.1 Software</w:t>
        </w:r>
        <w:r w:rsidR="00F80769">
          <w:tab/>
        </w:r>
        <w:r w:rsidR="00F80769">
          <w:fldChar w:fldCharType="begin"/>
        </w:r>
        <w:r w:rsidR="00F80769">
          <w:instrText xml:space="preserve"> PAGEREF _Toc256000104 \h </w:instrText>
        </w:r>
        <w:r w:rsidR="00F80769">
          <w:fldChar w:fldCharType="separate"/>
        </w:r>
        <w:r w:rsidR="00F80769">
          <w:t>25</w:t>
        </w:r>
        <w:r w:rsidR="00F80769">
          <w:fldChar w:fldCharType="end"/>
        </w:r>
      </w:hyperlink>
    </w:p>
    <w:p w14:paraId="16BA2ED3" w14:textId="77777777" w:rsidR="006B679B" w:rsidRDefault="00000000">
      <w:pPr>
        <w:pStyle w:val="TOC3"/>
        <w:tabs>
          <w:tab w:val="right" w:leader="dot" w:pos="9016"/>
        </w:tabs>
        <w:rPr>
          <w:rFonts w:asciiTheme="minorHAnsi" w:hAnsiTheme="minorHAnsi"/>
          <w:noProof/>
          <w:sz w:val="22"/>
        </w:rPr>
      </w:pPr>
      <w:hyperlink w:anchor="_Toc256000105" w:history="1">
        <w:r w:rsidR="00F80769">
          <w:rPr>
            <w:rStyle w:val="Hyperlink"/>
          </w:rPr>
          <w:t>5.2.2 VM deployment</w:t>
        </w:r>
        <w:r w:rsidR="00F80769">
          <w:tab/>
        </w:r>
        <w:r w:rsidR="00F80769">
          <w:fldChar w:fldCharType="begin"/>
        </w:r>
        <w:r w:rsidR="00F80769">
          <w:instrText xml:space="preserve"> PAGEREF _Toc256000105 \h </w:instrText>
        </w:r>
        <w:r w:rsidR="00F80769">
          <w:fldChar w:fldCharType="separate"/>
        </w:r>
        <w:r w:rsidR="00F80769">
          <w:t>25</w:t>
        </w:r>
        <w:r w:rsidR="00F80769">
          <w:fldChar w:fldCharType="end"/>
        </w:r>
      </w:hyperlink>
    </w:p>
    <w:p w14:paraId="7FA3104B" w14:textId="77777777" w:rsidR="006B679B" w:rsidRDefault="00000000">
      <w:pPr>
        <w:pStyle w:val="TOC2"/>
        <w:rPr>
          <w:rFonts w:asciiTheme="minorHAnsi" w:hAnsiTheme="minorHAnsi"/>
          <w:sz w:val="22"/>
        </w:rPr>
      </w:pPr>
      <w:hyperlink w:anchor="_Toc256000106" w:history="1">
        <w:r w:rsidR="00F80769">
          <w:rPr>
            <w:rStyle w:val="Hyperlink"/>
          </w:rPr>
          <w:t>5.3 Nexus Dashboard cluster configuration</w:t>
        </w:r>
        <w:r w:rsidR="00F80769">
          <w:tab/>
        </w:r>
        <w:r w:rsidR="00F80769">
          <w:fldChar w:fldCharType="begin"/>
        </w:r>
        <w:r w:rsidR="00F80769">
          <w:instrText xml:space="preserve"> PAGEREF _Toc256000106 \h </w:instrText>
        </w:r>
        <w:r w:rsidR="00F80769">
          <w:fldChar w:fldCharType="separate"/>
        </w:r>
        <w:r w:rsidR="00F80769">
          <w:t>26</w:t>
        </w:r>
        <w:r w:rsidR="00F80769">
          <w:fldChar w:fldCharType="end"/>
        </w:r>
      </w:hyperlink>
    </w:p>
    <w:p w14:paraId="2DB51491" w14:textId="77777777" w:rsidR="006B679B" w:rsidRDefault="00000000">
      <w:pPr>
        <w:pStyle w:val="TOC2"/>
        <w:rPr>
          <w:rFonts w:asciiTheme="minorHAnsi" w:hAnsiTheme="minorHAnsi"/>
          <w:sz w:val="22"/>
        </w:rPr>
      </w:pPr>
      <w:hyperlink w:anchor="_Toc256000107" w:history="1">
        <w:r w:rsidR="00F80769">
          <w:rPr>
            <w:rStyle w:val="Hyperlink"/>
          </w:rPr>
          <w:t>5.4 Connecting Nexus Dashboard to Cisco Intersight</w:t>
        </w:r>
        <w:r w:rsidR="00F80769">
          <w:tab/>
        </w:r>
        <w:r w:rsidR="00F80769">
          <w:fldChar w:fldCharType="begin"/>
        </w:r>
        <w:r w:rsidR="00F80769">
          <w:instrText xml:space="preserve"> PAGEREF _Toc256000107 \h </w:instrText>
        </w:r>
        <w:r w:rsidR="00F80769">
          <w:fldChar w:fldCharType="separate"/>
        </w:r>
        <w:r w:rsidR="00F80769">
          <w:t>27</w:t>
        </w:r>
        <w:r w:rsidR="00F80769">
          <w:fldChar w:fldCharType="end"/>
        </w:r>
      </w:hyperlink>
    </w:p>
    <w:p w14:paraId="16E2DA51" w14:textId="77777777" w:rsidR="006B679B" w:rsidRDefault="00000000">
      <w:pPr>
        <w:pStyle w:val="TOC2"/>
        <w:rPr>
          <w:rFonts w:asciiTheme="minorHAnsi" w:hAnsiTheme="minorHAnsi"/>
          <w:sz w:val="22"/>
        </w:rPr>
      </w:pPr>
      <w:hyperlink w:anchor="_Toc256000108" w:history="1">
        <w:r w:rsidR="00F80769">
          <w:rPr>
            <w:rStyle w:val="Hyperlink"/>
          </w:rPr>
          <w:t>5.5 User authentication</w:t>
        </w:r>
        <w:r w:rsidR="00F80769">
          <w:tab/>
        </w:r>
        <w:r w:rsidR="00F80769">
          <w:fldChar w:fldCharType="begin"/>
        </w:r>
        <w:r w:rsidR="00F80769">
          <w:instrText xml:space="preserve"> PAGEREF _Toc256000108 \h </w:instrText>
        </w:r>
        <w:r w:rsidR="00F80769">
          <w:fldChar w:fldCharType="separate"/>
        </w:r>
        <w:r w:rsidR="00F80769">
          <w:t>29</w:t>
        </w:r>
        <w:r w:rsidR="00F80769">
          <w:fldChar w:fldCharType="end"/>
        </w:r>
      </w:hyperlink>
    </w:p>
    <w:p w14:paraId="17DE0E86" w14:textId="77777777" w:rsidR="006B679B" w:rsidRDefault="00000000">
      <w:pPr>
        <w:pStyle w:val="TOC2"/>
        <w:rPr>
          <w:rFonts w:asciiTheme="minorHAnsi" w:hAnsiTheme="minorHAnsi"/>
          <w:sz w:val="22"/>
        </w:rPr>
      </w:pPr>
      <w:hyperlink w:anchor="_Toc256000109" w:history="1">
        <w:r w:rsidR="00F80769">
          <w:rPr>
            <w:rStyle w:val="Hyperlink"/>
          </w:rPr>
          <w:t>5.6 Onboard sites</w:t>
        </w:r>
        <w:r w:rsidR="00F80769">
          <w:tab/>
        </w:r>
        <w:r w:rsidR="00F80769">
          <w:fldChar w:fldCharType="begin"/>
        </w:r>
        <w:r w:rsidR="00F80769">
          <w:instrText xml:space="preserve"> PAGEREF _Toc256000109 \h </w:instrText>
        </w:r>
        <w:r w:rsidR="00F80769">
          <w:fldChar w:fldCharType="separate"/>
        </w:r>
        <w:r w:rsidR="00F80769">
          <w:t>29</w:t>
        </w:r>
        <w:r w:rsidR="00F80769">
          <w:fldChar w:fldCharType="end"/>
        </w:r>
      </w:hyperlink>
    </w:p>
    <w:p w14:paraId="3CDFEDE4" w14:textId="77777777" w:rsidR="006B679B" w:rsidRDefault="00000000">
      <w:pPr>
        <w:pStyle w:val="TOC2"/>
        <w:rPr>
          <w:rFonts w:asciiTheme="minorHAnsi" w:hAnsiTheme="minorHAnsi"/>
          <w:sz w:val="22"/>
        </w:rPr>
      </w:pPr>
      <w:hyperlink w:anchor="_Toc256000110" w:history="1">
        <w:r w:rsidR="00F80769">
          <w:rPr>
            <w:rStyle w:val="Hyperlink"/>
          </w:rPr>
          <w:t>5.7 Scaling and Compatibility References</w:t>
        </w:r>
        <w:r w:rsidR="00F80769">
          <w:tab/>
        </w:r>
        <w:r w:rsidR="00F80769">
          <w:fldChar w:fldCharType="begin"/>
        </w:r>
        <w:r w:rsidR="00F80769">
          <w:instrText xml:space="preserve"> PAGEREF _Toc256000110 \h </w:instrText>
        </w:r>
        <w:r w:rsidR="00F80769">
          <w:fldChar w:fldCharType="separate"/>
        </w:r>
        <w:r w:rsidR="00F80769">
          <w:t>30</w:t>
        </w:r>
        <w:r w:rsidR="00F80769">
          <w:fldChar w:fldCharType="end"/>
        </w:r>
      </w:hyperlink>
    </w:p>
    <w:p w14:paraId="75B61B0B" w14:textId="77777777" w:rsidR="006B679B" w:rsidRDefault="00000000">
      <w:pPr>
        <w:pStyle w:val="TOC1"/>
        <w:rPr>
          <w:rFonts w:asciiTheme="minorHAnsi" w:hAnsiTheme="minorHAnsi"/>
          <w:noProof/>
          <w:sz w:val="22"/>
        </w:rPr>
      </w:pPr>
      <w:hyperlink w:anchor="_Toc256000111" w:history="1">
        <w:r w:rsidR="00F80769">
          <w:rPr>
            <w:rStyle w:val="Hyperlink"/>
            <w:rFonts w:cs="Arial"/>
          </w:rPr>
          <w:t xml:space="preserve">6 </w:t>
        </w:r>
        <w:r w:rsidR="00F80769">
          <w:rPr>
            <w:rStyle w:val="Hyperlink"/>
          </w:rPr>
          <w:t>Installing and configuring NDI</w:t>
        </w:r>
        <w:r w:rsidR="00F80769">
          <w:tab/>
        </w:r>
        <w:r w:rsidR="00F80769">
          <w:fldChar w:fldCharType="begin"/>
        </w:r>
        <w:r w:rsidR="00F80769">
          <w:instrText xml:space="preserve"> PAGEREF _Toc256000111 \h </w:instrText>
        </w:r>
        <w:r w:rsidR="00F80769">
          <w:fldChar w:fldCharType="separate"/>
        </w:r>
        <w:r w:rsidR="00F80769">
          <w:t>31</w:t>
        </w:r>
        <w:r w:rsidR="00F80769">
          <w:fldChar w:fldCharType="end"/>
        </w:r>
      </w:hyperlink>
    </w:p>
    <w:p w14:paraId="66385F51" w14:textId="77777777" w:rsidR="006B679B" w:rsidRDefault="00000000">
      <w:pPr>
        <w:pStyle w:val="TOC1"/>
        <w:rPr>
          <w:rFonts w:asciiTheme="minorHAnsi" w:hAnsiTheme="minorHAnsi"/>
          <w:noProof/>
          <w:sz w:val="22"/>
        </w:rPr>
      </w:pPr>
      <w:hyperlink w:anchor="_Toc256000112" w:history="1">
        <w:r w:rsidR="00F80769" w:rsidRPr="00CC6C60">
          <w:rPr>
            <w:rStyle w:val="Hyperlink"/>
          </w:rPr>
          <w:t>Trademarks and Disclaimers</w:t>
        </w:r>
        <w:r w:rsidR="00F80769">
          <w:tab/>
        </w:r>
        <w:r w:rsidR="00F80769">
          <w:fldChar w:fldCharType="begin"/>
        </w:r>
        <w:r w:rsidR="00F80769">
          <w:instrText xml:space="preserve"> PAGEREF _Toc256000112 \h </w:instrText>
        </w:r>
        <w:r w:rsidR="00F80769">
          <w:fldChar w:fldCharType="separate"/>
        </w:r>
        <w:r w:rsidR="00F80769">
          <w:t>32</w:t>
        </w:r>
        <w:r w:rsidR="00F80769">
          <w:fldChar w:fldCharType="end"/>
        </w:r>
      </w:hyperlink>
    </w:p>
    <w:p w14:paraId="1BAD9D0A" w14:textId="77777777" w:rsidR="006B679B" w:rsidRDefault="00000000">
      <w:pPr>
        <w:pStyle w:val="TOC1"/>
        <w:rPr>
          <w:rFonts w:asciiTheme="minorHAnsi" w:hAnsiTheme="minorHAnsi"/>
          <w:noProof/>
          <w:sz w:val="22"/>
        </w:rPr>
      </w:pPr>
      <w:hyperlink w:anchor="_Toc256000113" w:history="1">
        <w:r w:rsidR="00F80769" w:rsidRPr="00CC6C60">
          <w:rPr>
            <w:rStyle w:val="Hyperlink"/>
          </w:rPr>
          <w:t>Document Acceptance</w:t>
        </w:r>
        <w:r w:rsidR="00F80769">
          <w:tab/>
        </w:r>
        <w:r w:rsidR="00F80769">
          <w:fldChar w:fldCharType="begin"/>
        </w:r>
        <w:r w:rsidR="00F80769">
          <w:instrText xml:space="preserve"> PAGEREF _Toc256000113 \h </w:instrText>
        </w:r>
        <w:r w:rsidR="00F80769">
          <w:fldChar w:fldCharType="separate"/>
        </w:r>
        <w:r w:rsidR="00F80769">
          <w:t>33</w:t>
        </w:r>
        <w:r w:rsidR="00F80769">
          <w:fldChar w:fldCharType="end"/>
        </w:r>
      </w:hyperlink>
    </w:p>
    <w:p w14:paraId="6E6E50B6" w14:textId="77777777" w:rsidR="00D4051C" w:rsidRPr="00CC6C60" w:rsidRDefault="00F80769" w:rsidP="00B4159F">
      <w:r>
        <w:fldChar w:fldCharType="end"/>
      </w:r>
    </w:p>
    <w:p w14:paraId="191B4C48" w14:textId="77777777" w:rsidR="00F70C18" w:rsidRPr="00CC6C60" w:rsidRDefault="00F80769" w:rsidP="00B4159F">
      <w:r w:rsidRPr="00CC6C60">
        <w:br w:type="page"/>
      </w:r>
    </w:p>
    <w:p w14:paraId="474A2ADE" w14:textId="77777777" w:rsidR="00435F1A" w:rsidRPr="00CC6C60" w:rsidRDefault="00F80769" w:rsidP="00503DA9">
      <w:pPr>
        <w:pStyle w:val="Heading1-NoNumbers"/>
      </w:pPr>
      <w:bookmarkStart w:id="6" w:name="_Toc338864087"/>
      <w:bookmarkStart w:id="7" w:name="_Toc256000071"/>
      <w:bookmarkStart w:id="8" w:name="_Toc350752735"/>
      <w:bookmarkStart w:id="9" w:name="_Toc351529792"/>
      <w:bookmarkStart w:id="10" w:name="_Toc3535536"/>
      <w:bookmarkStart w:id="11" w:name="_Toc336890665"/>
      <w:bookmarkStart w:id="12" w:name="_Toc336891542"/>
      <w:r w:rsidRPr="00CC6C60">
        <w:lastRenderedPageBreak/>
        <w:t>List of Figures</w:t>
      </w:r>
      <w:bookmarkEnd w:id="6"/>
      <w:r w:rsidRPr="00CC6C60">
        <w:t xml:space="preserve"> and Tables</w:t>
      </w:r>
      <w:bookmarkEnd w:id="7"/>
      <w:bookmarkEnd w:id="8"/>
      <w:bookmarkEnd w:id="9"/>
      <w:bookmarkEnd w:id="10"/>
    </w:p>
    <w:bookmarkStart w:id="13" w:name="_Toc350752736"/>
    <w:bookmarkStart w:id="14" w:name="_Toc351529793"/>
    <w:bookmarkStart w:id="15" w:name="_Toc3535537"/>
    <w:p w14:paraId="035B4FC8" w14:textId="77777777" w:rsidR="006B679B" w:rsidRDefault="00F80769">
      <w:pPr>
        <w:pStyle w:val="TableofFigures"/>
        <w:tabs>
          <w:tab w:val="right" w:leader="dot" w:pos="9016"/>
        </w:tabs>
        <w:rPr>
          <w:rFonts w:asciiTheme="minorHAnsi" w:hAnsiTheme="minorHAnsi"/>
          <w:noProof/>
          <w:sz w:val="22"/>
        </w:rPr>
      </w:pPr>
      <w:r w:rsidRPr="00EA1F26">
        <w:fldChar w:fldCharType="begin"/>
      </w:r>
      <w:r w:rsidRPr="00EA1F26">
        <w:instrText xml:space="preserve"> TOC \h \z \c "Figure" </w:instrText>
      </w:r>
      <w:r w:rsidRPr="00EA1F26">
        <w:fldChar w:fldCharType="separate"/>
      </w:r>
      <w:hyperlink w:anchor="_Toc256000114" w:history="1">
        <w:r>
          <w:rPr>
            <w:rStyle w:val="Hyperlink"/>
          </w:rPr>
          <w:t>Figure 1 ASML ACI Physical Design</w:t>
        </w:r>
        <w:r>
          <w:tab/>
        </w:r>
        <w:r>
          <w:fldChar w:fldCharType="begin"/>
        </w:r>
        <w:r>
          <w:instrText xml:space="preserve"> PAGEREF _Toc256000114 \h </w:instrText>
        </w:r>
        <w:r>
          <w:fldChar w:fldCharType="separate"/>
        </w:r>
        <w:r>
          <w:t>9</w:t>
        </w:r>
        <w:r>
          <w:fldChar w:fldCharType="end"/>
        </w:r>
      </w:hyperlink>
    </w:p>
    <w:p w14:paraId="611069EC" w14:textId="77777777" w:rsidR="006B679B" w:rsidRDefault="00000000">
      <w:pPr>
        <w:pStyle w:val="TableofFigures"/>
        <w:tabs>
          <w:tab w:val="right" w:leader="dot" w:pos="9016"/>
        </w:tabs>
        <w:rPr>
          <w:rFonts w:asciiTheme="minorHAnsi" w:hAnsiTheme="minorHAnsi"/>
          <w:noProof/>
          <w:sz w:val="22"/>
        </w:rPr>
      </w:pPr>
      <w:hyperlink w:anchor="_Toc256000115" w:history="1">
        <w:r w:rsidR="00F80769">
          <w:rPr>
            <w:rStyle w:val="Hyperlink"/>
          </w:rPr>
          <w:t>Figure 2 Nexus Dashboard Applications</w:t>
        </w:r>
        <w:r w:rsidR="00F80769">
          <w:tab/>
        </w:r>
        <w:r w:rsidR="00F80769">
          <w:fldChar w:fldCharType="begin"/>
        </w:r>
        <w:r w:rsidR="00F80769">
          <w:instrText xml:space="preserve"> PAGEREF _Toc256000115 \h </w:instrText>
        </w:r>
        <w:r w:rsidR="00F80769">
          <w:fldChar w:fldCharType="separate"/>
        </w:r>
        <w:r w:rsidR="00F80769">
          <w:t>10</w:t>
        </w:r>
        <w:r w:rsidR="00F80769">
          <w:fldChar w:fldCharType="end"/>
        </w:r>
      </w:hyperlink>
    </w:p>
    <w:p w14:paraId="4DBC5A66" w14:textId="77777777" w:rsidR="006B679B" w:rsidRDefault="00000000">
      <w:pPr>
        <w:pStyle w:val="TableofFigures"/>
        <w:tabs>
          <w:tab w:val="right" w:leader="dot" w:pos="9016"/>
        </w:tabs>
        <w:rPr>
          <w:rFonts w:asciiTheme="minorHAnsi" w:hAnsiTheme="minorHAnsi"/>
          <w:noProof/>
          <w:sz w:val="22"/>
        </w:rPr>
      </w:pPr>
      <w:hyperlink w:anchor="_Toc256000116" w:history="1">
        <w:r w:rsidR="00F80769">
          <w:rPr>
            <w:rStyle w:val="Hyperlink"/>
          </w:rPr>
          <w:t>Figure 3 Nexus Dashboard Connectivity to ACI via EPG</w:t>
        </w:r>
        <w:r w:rsidR="00F80769">
          <w:tab/>
        </w:r>
        <w:r w:rsidR="00F80769">
          <w:fldChar w:fldCharType="begin"/>
        </w:r>
        <w:r w:rsidR="00F80769">
          <w:instrText xml:space="preserve"> PAGEREF _Toc256000116 \h </w:instrText>
        </w:r>
        <w:r w:rsidR="00F80769">
          <w:fldChar w:fldCharType="separate"/>
        </w:r>
        <w:r w:rsidR="00F80769">
          <w:t>12</w:t>
        </w:r>
        <w:r w:rsidR="00F80769">
          <w:fldChar w:fldCharType="end"/>
        </w:r>
      </w:hyperlink>
    </w:p>
    <w:p w14:paraId="4DE4E8D3" w14:textId="77777777" w:rsidR="006B679B" w:rsidRDefault="00000000">
      <w:pPr>
        <w:pStyle w:val="TableofFigures"/>
        <w:tabs>
          <w:tab w:val="right" w:leader="dot" w:pos="9016"/>
        </w:tabs>
        <w:rPr>
          <w:rFonts w:asciiTheme="minorHAnsi" w:hAnsiTheme="minorHAnsi"/>
          <w:noProof/>
          <w:sz w:val="22"/>
        </w:rPr>
      </w:pPr>
      <w:hyperlink w:anchor="_Toc256000117" w:history="1">
        <w:r w:rsidR="00F80769">
          <w:rPr>
            <w:rStyle w:val="Hyperlink"/>
          </w:rPr>
          <w:t>Figure 4 Nexus Dashboard Connectivity to ACI via L3out</w:t>
        </w:r>
        <w:r w:rsidR="00F80769">
          <w:tab/>
        </w:r>
        <w:r w:rsidR="00F80769">
          <w:fldChar w:fldCharType="begin"/>
        </w:r>
        <w:r w:rsidR="00F80769">
          <w:instrText xml:space="preserve"> PAGEREF _Toc256000117 \h </w:instrText>
        </w:r>
        <w:r w:rsidR="00F80769">
          <w:fldChar w:fldCharType="separate"/>
        </w:r>
        <w:r w:rsidR="00F80769">
          <w:t>13</w:t>
        </w:r>
        <w:r w:rsidR="00F80769">
          <w:fldChar w:fldCharType="end"/>
        </w:r>
      </w:hyperlink>
    </w:p>
    <w:p w14:paraId="61C4C476" w14:textId="77777777" w:rsidR="006B679B" w:rsidRDefault="00000000">
      <w:pPr>
        <w:pStyle w:val="TableofFigures"/>
        <w:tabs>
          <w:tab w:val="right" w:leader="dot" w:pos="9016"/>
        </w:tabs>
        <w:rPr>
          <w:rFonts w:asciiTheme="minorHAnsi" w:hAnsiTheme="minorHAnsi"/>
          <w:noProof/>
          <w:sz w:val="22"/>
        </w:rPr>
      </w:pPr>
      <w:hyperlink w:anchor="_Toc256000118" w:history="1">
        <w:r w:rsidR="00F80769">
          <w:rPr>
            <w:rStyle w:val="Hyperlink"/>
          </w:rPr>
          <w:t>Figure 5 APIC Connectivity Preferences</w:t>
        </w:r>
        <w:r w:rsidR="00F80769">
          <w:tab/>
        </w:r>
        <w:r w:rsidR="00F80769">
          <w:fldChar w:fldCharType="begin"/>
        </w:r>
        <w:r w:rsidR="00F80769">
          <w:instrText xml:space="preserve"> PAGEREF _Toc256000118 \h </w:instrText>
        </w:r>
        <w:r w:rsidR="00F80769">
          <w:fldChar w:fldCharType="separate"/>
        </w:r>
        <w:r w:rsidR="00F80769">
          <w:t>20</w:t>
        </w:r>
        <w:r w:rsidR="00F80769">
          <w:fldChar w:fldCharType="end"/>
        </w:r>
      </w:hyperlink>
    </w:p>
    <w:p w14:paraId="54B1CC97" w14:textId="77777777" w:rsidR="006B679B" w:rsidRDefault="00000000">
      <w:pPr>
        <w:pStyle w:val="TableofFigures"/>
        <w:tabs>
          <w:tab w:val="right" w:leader="dot" w:pos="9016"/>
        </w:tabs>
        <w:rPr>
          <w:rFonts w:asciiTheme="minorHAnsi" w:hAnsiTheme="minorHAnsi"/>
          <w:noProof/>
          <w:sz w:val="22"/>
        </w:rPr>
      </w:pPr>
      <w:hyperlink w:anchor="_Toc256000119" w:history="1">
        <w:r w:rsidR="00F80769">
          <w:rPr>
            <w:rStyle w:val="Hyperlink"/>
          </w:rPr>
          <w:t>Figure 6 Precision Time Protocol</w:t>
        </w:r>
        <w:r w:rsidR="00F80769">
          <w:tab/>
        </w:r>
        <w:r w:rsidR="00F80769">
          <w:fldChar w:fldCharType="begin"/>
        </w:r>
        <w:r w:rsidR="00F80769">
          <w:instrText xml:space="preserve"> PAGEREF _Toc256000119 \h </w:instrText>
        </w:r>
        <w:r w:rsidR="00F80769">
          <w:fldChar w:fldCharType="separate"/>
        </w:r>
        <w:r w:rsidR="00F80769">
          <w:t>21</w:t>
        </w:r>
        <w:r w:rsidR="00F80769">
          <w:fldChar w:fldCharType="end"/>
        </w:r>
      </w:hyperlink>
    </w:p>
    <w:p w14:paraId="4402A202" w14:textId="77777777" w:rsidR="006B679B" w:rsidRDefault="00000000">
      <w:pPr>
        <w:pStyle w:val="TableofFigures"/>
        <w:tabs>
          <w:tab w:val="right" w:leader="dot" w:pos="9016"/>
        </w:tabs>
        <w:rPr>
          <w:rFonts w:asciiTheme="minorHAnsi" w:hAnsiTheme="minorHAnsi"/>
          <w:noProof/>
          <w:sz w:val="22"/>
        </w:rPr>
      </w:pPr>
      <w:hyperlink w:anchor="_Toc256000120" w:history="1">
        <w:r w:rsidR="00F80769">
          <w:rPr>
            <w:rStyle w:val="Hyperlink"/>
          </w:rPr>
          <w:t>Figure 7 Fabric Node Controls</w:t>
        </w:r>
        <w:r w:rsidR="00F80769">
          <w:tab/>
        </w:r>
        <w:r w:rsidR="00F80769">
          <w:fldChar w:fldCharType="begin"/>
        </w:r>
        <w:r w:rsidR="00F80769">
          <w:instrText xml:space="preserve"> PAGEREF _Toc256000120 \h </w:instrText>
        </w:r>
        <w:r w:rsidR="00F80769">
          <w:fldChar w:fldCharType="separate"/>
        </w:r>
        <w:r w:rsidR="00F80769">
          <w:t>22</w:t>
        </w:r>
        <w:r w:rsidR="00F80769">
          <w:fldChar w:fldCharType="end"/>
        </w:r>
      </w:hyperlink>
    </w:p>
    <w:p w14:paraId="340E08CF" w14:textId="77777777" w:rsidR="006B679B" w:rsidRDefault="00000000">
      <w:pPr>
        <w:pStyle w:val="TableofFigures"/>
        <w:tabs>
          <w:tab w:val="right" w:leader="dot" w:pos="9016"/>
        </w:tabs>
        <w:rPr>
          <w:rFonts w:asciiTheme="minorHAnsi" w:hAnsiTheme="minorHAnsi"/>
          <w:noProof/>
          <w:sz w:val="22"/>
        </w:rPr>
      </w:pPr>
      <w:hyperlink w:anchor="_Toc256000121" w:history="1">
        <w:r w:rsidR="00F80769">
          <w:rPr>
            <w:rStyle w:val="Hyperlink"/>
          </w:rPr>
          <w:t>Figure 8 Create Leaf Switch Policy Group</w:t>
        </w:r>
        <w:r w:rsidR="00F80769">
          <w:tab/>
        </w:r>
        <w:r w:rsidR="00F80769">
          <w:fldChar w:fldCharType="begin"/>
        </w:r>
        <w:r w:rsidR="00F80769">
          <w:instrText xml:space="preserve"> PAGEREF _Toc256000121 \h </w:instrText>
        </w:r>
        <w:r w:rsidR="00F80769">
          <w:fldChar w:fldCharType="separate"/>
        </w:r>
        <w:r w:rsidR="00F80769">
          <w:t>22</w:t>
        </w:r>
        <w:r w:rsidR="00F80769">
          <w:fldChar w:fldCharType="end"/>
        </w:r>
      </w:hyperlink>
    </w:p>
    <w:p w14:paraId="1974BE20" w14:textId="77777777" w:rsidR="006B679B" w:rsidRDefault="00000000">
      <w:pPr>
        <w:pStyle w:val="TableofFigures"/>
        <w:tabs>
          <w:tab w:val="right" w:leader="dot" w:pos="9016"/>
        </w:tabs>
        <w:rPr>
          <w:rFonts w:asciiTheme="minorHAnsi" w:hAnsiTheme="minorHAnsi"/>
          <w:noProof/>
          <w:sz w:val="22"/>
        </w:rPr>
      </w:pPr>
      <w:hyperlink w:anchor="_Toc256000122" w:history="1">
        <w:r w:rsidR="00F80769">
          <w:rPr>
            <w:rStyle w:val="Hyperlink"/>
          </w:rPr>
          <w:t>Figure 9 Leaf Switch Profile</w:t>
        </w:r>
        <w:r w:rsidR="00F80769">
          <w:tab/>
        </w:r>
        <w:r w:rsidR="00F80769">
          <w:fldChar w:fldCharType="begin"/>
        </w:r>
        <w:r w:rsidR="00F80769">
          <w:instrText xml:space="preserve"> PAGEREF _Toc256000122 \h </w:instrText>
        </w:r>
        <w:r w:rsidR="00F80769">
          <w:fldChar w:fldCharType="separate"/>
        </w:r>
        <w:r w:rsidR="00F80769">
          <w:t>23</w:t>
        </w:r>
        <w:r w:rsidR="00F80769">
          <w:fldChar w:fldCharType="end"/>
        </w:r>
      </w:hyperlink>
    </w:p>
    <w:p w14:paraId="2EAE8BB2" w14:textId="77777777" w:rsidR="006B679B" w:rsidRDefault="00000000">
      <w:pPr>
        <w:pStyle w:val="TableofFigures"/>
        <w:tabs>
          <w:tab w:val="right" w:leader="dot" w:pos="9016"/>
        </w:tabs>
        <w:rPr>
          <w:rFonts w:asciiTheme="minorHAnsi" w:hAnsiTheme="minorHAnsi"/>
          <w:noProof/>
          <w:sz w:val="22"/>
        </w:rPr>
      </w:pPr>
      <w:hyperlink w:anchor="_Toc256000123" w:history="1">
        <w:r w:rsidR="00F80769">
          <w:rPr>
            <w:rStyle w:val="Hyperlink"/>
          </w:rPr>
          <w:t>Figure 10 ND System Settings</w:t>
        </w:r>
        <w:r w:rsidR="00F80769">
          <w:tab/>
        </w:r>
        <w:r w:rsidR="00F80769">
          <w:fldChar w:fldCharType="begin"/>
        </w:r>
        <w:r w:rsidR="00F80769">
          <w:instrText xml:space="preserve"> PAGEREF _Toc256000123 \h </w:instrText>
        </w:r>
        <w:r w:rsidR="00F80769">
          <w:fldChar w:fldCharType="separate"/>
        </w:r>
        <w:r w:rsidR="00F80769">
          <w:t>27</w:t>
        </w:r>
        <w:r w:rsidR="00F80769">
          <w:fldChar w:fldCharType="end"/>
        </w:r>
      </w:hyperlink>
    </w:p>
    <w:p w14:paraId="7931FCBC" w14:textId="77777777" w:rsidR="006B679B" w:rsidRDefault="00000000">
      <w:pPr>
        <w:pStyle w:val="TableofFigures"/>
        <w:tabs>
          <w:tab w:val="right" w:leader="dot" w:pos="9016"/>
        </w:tabs>
        <w:rPr>
          <w:rFonts w:asciiTheme="minorHAnsi" w:hAnsiTheme="minorHAnsi"/>
          <w:noProof/>
          <w:sz w:val="22"/>
        </w:rPr>
      </w:pPr>
      <w:hyperlink w:anchor="_Toc256000124" w:history="1">
        <w:r w:rsidR="00F80769">
          <w:rPr>
            <w:rStyle w:val="Hyperlink"/>
          </w:rPr>
          <w:t>Figure 11 Connection to Intersight</w:t>
        </w:r>
        <w:r w:rsidR="00F80769">
          <w:tab/>
        </w:r>
        <w:r w:rsidR="00F80769">
          <w:fldChar w:fldCharType="begin"/>
        </w:r>
        <w:r w:rsidR="00F80769">
          <w:instrText xml:space="preserve"> PAGEREF _Toc256000124 \h </w:instrText>
        </w:r>
        <w:r w:rsidR="00F80769">
          <w:fldChar w:fldCharType="separate"/>
        </w:r>
        <w:r w:rsidR="00F80769">
          <w:t>28</w:t>
        </w:r>
        <w:r w:rsidR="00F80769">
          <w:fldChar w:fldCharType="end"/>
        </w:r>
      </w:hyperlink>
    </w:p>
    <w:p w14:paraId="0DB9A6AB" w14:textId="77777777" w:rsidR="002F507B" w:rsidRPr="00EA1F26" w:rsidRDefault="00F80769" w:rsidP="00B4159F">
      <w:r w:rsidRPr="00EA1F26">
        <w:fldChar w:fldCharType="end"/>
      </w:r>
    </w:p>
    <w:p w14:paraId="263BB707" w14:textId="77777777" w:rsidR="00C2272C" w:rsidRPr="00EA1F26" w:rsidRDefault="00C2272C" w:rsidP="00B4159F"/>
    <w:p w14:paraId="5BE95744" w14:textId="77777777" w:rsidR="006B679B" w:rsidRDefault="006B3E87">
      <w:pPr>
        <w:pStyle w:val="TableofFigures"/>
        <w:tabs>
          <w:tab w:val="right" w:leader="dot" w:pos="9016"/>
        </w:tabs>
        <w:rPr>
          <w:rFonts w:asciiTheme="minorHAnsi" w:hAnsiTheme="minorHAnsi"/>
          <w:noProof/>
          <w:sz w:val="22"/>
        </w:rPr>
      </w:pPr>
      <w:r w:rsidRPr="00EA1F26">
        <w:fldChar w:fldCharType="begin"/>
      </w:r>
      <w:r w:rsidR="00F80769">
        <w:instrText xml:space="preserve"> TOC \h \z \c "Table" </w:instrText>
      </w:r>
      <w:r w:rsidRPr="00EA1F26">
        <w:fldChar w:fldCharType="separate"/>
      </w:r>
      <w:hyperlink w:anchor="_Toc256000125" w:history="1">
        <w:r w:rsidR="00F80769">
          <w:rPr>
            <w:rStyle w:val="Hyperlink"/>
          </w:rPr>
          <w:t>Table 1 ASML Site Locations</w:t>
        </w:r>
        <w:r w:rsidR="00F80769">
          <w:tab/>
        </w:r>
        <w:r w:rsidR="00F80769">
          <w:fldChar w:fldCharType="begin"/>
        </w:r>
        <w:r w:rsidR="00F80769">
          <w:instrText xml:space="preserve"> PAGEREF _Toc256000125 \h </w:instrText>
        </w:r>
        <w:r w:rsidR="00F80769">
          <w:fldChar w:fldCharType="separate"/>
        </w:r>
        <w:r w:rsidR="00F80769">
          <w:t>7</w:t>
        </w:r>
        <w:r w:rsidR="00F80769">
          <w:fldChar w:fldCharType="end"/>
        </w:r>
      </w:hyperlink>
    </w:p>
    <w:p w14:paraId="21C5AFBC" w14:textId="77777777" w:rsidR="006B679B" w:rsidRDefault="00000000">
      <w:pPr>
        <w:pStyle w:val="TableofFigures"/>
        <w:tabs>
          <w:tab w:val="right" w:leader="dot" w:pos="9016"/>
        </w:tabs>
        <w:rPr>
          <w:rFonts w:asciiTheme="minorHAnsi" w:hAnsiTheme="minorHAnsi"/>
          <w:noProof/>
          <w:sz w:val="22"/>
        </w:rPr>
      </w:pPr>
      <w:hyperlink w:anchor="_Toc256000126" w:history="1">
        <w:r w:rsidR="00F80769">
          <w:rPr>
            <w:rStyle w:val="Hyperlink"/>
          </w:rPr>
          <w:t>Table 2 Assumptions</w:t>
        </w:r>
        <w:r w:rsidR="00F80769">
          <w:tab/>
        </w:r>
        <w:r w:rsidR="00F80769">
          <w:fldChar w:fldCharType="begin"/>
        </w:r>
        <w:r w:rsidR="00F80769">
          <w:instrText xml:space="preserve"> PAGEREF _Toc256000126 \h </w:instrText>
        </w:r>
        <w:r w:rsidR="00F80769">
          <w:fldChar w:fldCharType="separate"/>
        </w:r>
        <w:r w:rsidR="00F80769">
          <w:t>7</w:t>
        </w:r>
        <w:r w:rsidR="00F80769">
          <w:fldChar w:fldCharType="end"/>
        </w:r>
      </w:hyperlink>
    </w:p>
    <w:p w14:paraId="37F38595" w14:textId="77777777" w:rsidR="006B679B" w:rsidRDefault="00000000">
      <w:pPr>
        <w:pStyle w:val="TableofFigures"/>
        <w:tabs>
          <w:tab w:val="right" w:leader="dot" w:pos="9016"/>
        </w:tabs>
        <w:rPr>
          <w:rFonts w:asciiTheme="minorHAnsi" w:hAnsiTheme="minorHAnsi"/>
          <w:noProof/>
          <w:sz w:val="22"/>
        </w:rPr>
      </w:pPr>
      <w:hyperlink w:anchor="_Toc256000127" w:history="1">
        <w:r w:rsidR="00F80769">
          <w:rPr>
            <w:rStyle w:val="Hyperlink"/>
          </w:rPr>
          <w:t>Table 3 Related Documents</w:t>
        </w:r>
        <w:r w:rsidR="00F80769">
          <w:tab/>
        </w:r>
        <w:r w:rsidR="00F80769">
          <w:fldChar w:fldCharType="begin"/>
        </w:r>
        <w:r w:rsidR="00F80769">
          <w:instrText xml:space="preserve"> PAGEREF _Toc256000127 \h </w:instrText>
        </w:r>
        <w:r w:rsidR="00F80769">
          <w:fldChar w:fldCharType="separate"/>
        </w:r>
        <w:r w:rsidR="00F80769">
          <w:t>8</w:t>
        </w:r>
        <w:r w:rsidR="00F80769">
          <w:fldChar w:fldCharType="end"/>
        </w:r>
      </w:hyperlink>
    </w:p>
    <w:p w14:paraId="14586725" w14:textId="77777777" w:rsidR="006B679B" w:rsidRDefault="00000000">
      <w:pPr>
        <w:pStyle w:val="TableofFigures"/>
        <w:tabs>
          <w:tab w:val="right" w:leader="dot" w:pos="9016"/>
        </w:tabs>
        <w:rPr>
          <w:rFonts w:asciiTheme="minorHAnsi" w:hAnsiTheme="minorHAnsi"/>
          <w:noProof/>
          <w:sz w:val="22"/>
        </w:rPr>
      </w:pPr>
      <w:hyperlink w:anchor="_Toc256000128" w:history="1">
        <w:r w:rsidR="00F80769">
          <w:rPr>
            <w:rStyle w:val="Hyperlink"/>
          </w:rPr>
          <w:t>Table 4 Nexus Dashboard RTT Requirements</w:t>
        </w:r>
        <w:r w:rsidR="00F80769">
          <w:tab/>
        </w:r>
        <w:r w:rsidR="00F80769">
          <w:fldChar w:fldCharType="begin"/>
        </w:r>
        <w:r w:rsidR="00F80769">
          <w:instrText xml:space="preserve"> PAGEREF _Toc256000128 \h </w:instrText>
        </w:r>
        <w:r w:rsidR="00F80769">
          <w:fldChar w:fldCharType="separate"/>
        </w:r>
        <w:r w:rsidR="00F80769">
          <w:t>14</w:t>
        </w:r>
        <w:r w:rsidR="00F80769">
          <w:fldChar w:fldCharType="end"/>
        </w:r>
      </w:hyperlink>
    </w:p>
    <w:p w14:paraId="1E79AAE5" w14:textId="77777777" w:rsidR="006B679B" w:rsidRDefault="00000000">
      <w:pPr>
        <w:pStyle w:val="TableofFigures"/>
        <w:tabs>
          <w:tab w:val="right" w:leader="dot" w:pos="9016"/>
        </w:tabs>
        <w:rPr>
          <w:rFonts w:asciiTheme="minorHAnsi" w:hAnsiTheme="minorHAnsi"/>
          <w:noProof/>
          <w:sz w:val="22"/>
        </w:rPr>
      </w:pPr>
      <w:hyperlink w:anchor="_Toc256000129" w:history="1">
        <w:r w:rsidR="00F80769">
          <w:rPr>
            <w:rStyle w:val="Hyperlink"/>
          </w:rPr>
          <w:t>Table 5 Nexus Dashboard Communication Ports</w:t>
        </w:r>
        <w:r w:rsidR="00F80769">
          <w:tab/>
        </w:r>
        <w:r w:rsidR="00F80769">
          <w:fldChar w:fldCharType="begin"/>
        </w:r>
        <w:r w:rsidR="00F80769">
          <w:instrText xml:space="preserve"> PAGEREF _Toc256000129 \h </w:instrText>
        </w:r>
        <w:r w:rsidR="00F80769">
          <w:fldChar w:fldCharType="separate"/>
        </w:r>
        <w:r w:rsidR="00F80769">
          <w:t>14</w:t>
        </w:r>
        <w:r w:rsidR="00F80769">
          <w:fldChar w:fldCharType="end"/>
        </w:r>
      </w:hyperlink>
    </w:p>
    <w:p w14:paraId="3C9DCC5D" w14:textId="77777777" w:rsidR="006B679B" w:rsidRDefault="00000000">
      <w:pPr>
        <w:pStyle w:val="TableofFigures"/>
        <w:tabs>
          <w:tab w:val="right" w:leader="dot" w:pos="9016"/>
        </w:tabs>
        <w:rPr>
          <w:rFonts w:asciiTheme="minorHAnsi" w:hAnsiTheme="minorHAnsi"/>
          <w:noProof/>
          <w:sz w:val="22"/>
        </w:rPr>
      </w:pPr>
      <w:hyperlink w:anchor="_Toc256000130" w:history="1">
        <w:r w:rsidR="00F80769">
          <w:rPr>
            <w:rStyle w:val="Hyperlink"/>
          </w:rPr>
          <w:t>Table 6 NI Flow Collection Rules</w:t>
        </w:r>
        <w:r w:rsidR="00F80769">
          <w:tab/>
        </w:r>
        <w:r w:rsidR="00F80769">
          <w:fldChar w:fldCharType="begin"/>
        </w:r>
        <w:r w:rsidR="00F80769">
          <w:instrText xml:space="preserve"> PAGEREF _Toc256000130 \h </w:instrText>
        </w:r>
        <w:r w:rsidR="00F80769">
          <w:fldChar w:fldCharType="separate"/>
        </w:r>
        <w:r w:rsidR="00F80769">
          <w:t>18</w:t>
        </w:r>
        <w:r w:rsidR="00F80769">
          <w:fldChar w:fldCharType="end"/>
        </w:r>
      </w:hyperlink>
    </w:p>
    <w:p w14:paraId="0CB5D5F8" w14:textId="77777777" w:rsidR="006B679B" w:rsidRDefault="00000000">
      <w:pPr>
        <w:pStyle w:val="TableofFigures"/>
        <w:tabs>
          <w:tab w:val="right" w:leader="dot" w:pos="9016"/>
        </w:tabs>
        <w:rPr>
          <w:rFonts w:asciiTheme="minorHAnsi" w:hAnsiTheme="minorHAnsi"/>
          <w:noProof/>
          <w:sz w:val="22"/>
        </w:rPr>
      </w:pPr>
      <w:hyperlink w:anchor="_Toc256000131" w:history="1">
        <w:r w:rsidR="00F80769">
          <w:rPr>
            <w:rStyle w:val="Hyperlink"/>
          </w:rPr>
          <w:t>Table 7 ACI &lt;fabricName&gt; in-band management IP Addresses</w:t>
        </w:r>
        <w:r w:rsidR="00F80769">
          <w:tab/>
        </w:r>
        <w:r w:rsidR="00F80769">
          <w:fldChar w:fldCharType="begin"/>
        </w:r>
        <w:r w:rsidR="00F80769">
          <w:instrText xml:space="preserve"> PAGEREF _Toc256000131 \h </w:instrText>
        </w:r>
        <w:r w:rsidR="00F80769">
          <w:fldChar w:fldCharType="separate"/>
        </w:r>
        <w:r w:rsidR="00F80769">
          <w:t>20</w:t>
        </w:r>
        <w:r w:rsidR="00F80769">
          <w:fldChar w:fldCharType="end"/>
        </w:r>
      </w:hyperlink>
    </w:p>
    <w:p w14:paraId="36DE37D4" w14:textId="77777777" w:rsidR="006B679B" w:rsidRDefault="00000000">
      <w:pPr>
        <w:pStyle w:val="TableofFigures"/>
        <w:tabs>
          <w:tab w:val="right" w:leader="dot" w:pos="9016"/>
        </w:tabs>
        <w:rPr>
          <w:rFonts w:asciiTheme="minorHAnsi" w:hAnsiTheme="minorHAnsi"/>
          <w:noProof/>
          <w:sz w:val="22"/>
        </w:rPr>
      </w:pPr>
      <w:hyperlink w:anchor="_Toc256000132" w:history="1">
        <w:r w:rsidR="00F80769">
          <w:rPr>
            <w:rStyle w:val="Hyperlink"/>
          </w:rPr>
          <w:t>Table 8 Nexus Dashboard Clusters Summary</w:t>
        </w:r>
        <w:r w:rsidR="00F80769">
          <w:tab/>
        </w:r>
        <w:r w:rsidR="00F80769">
          <w:fldChar w:fldCharType="begin"/>
        </w:r>
        <w:r w:rsidR="00F80769">
          <w:instrText xml:space="preserve"> PAGEREF _Toc256000132 \h </w:instrText>
        </w:r>
        <w:r w:rsidR="00F80769">
          <w:fldChar w:fldCharType="separate"/>
        </w:r>
        <w:r w:rsidR="00F80769">
          <w:t>24</w:t>
        </w:r>
        <w:r w:rsidR="00F80769">
          <w:fldChar w:fldCharType="end"/>
        </w:r>
      </w:hyperlink>
    </w:p>
    <w:p w14:paraId="0610845B" w14:textId="77777777" w:rsidR="006B679B" w:rsidRDefault="00000000">
      <w:pPr>
        <w:pStyle w:val="TableofFigures"/>
        <w:tabs>
          <w:tab w:val="right" w:leader="dot" w:pos="9016"/>
        </w:tabs>
        <w:rPr>
          <w:rFonts w:asciiTheme="minorHAnsi" w:hAnsiTheme="minorHAnsi"/>
          <w:noProof/>
          <w:sz w:val="22"/>
        </w:rPr>
      </w:pPr>
      <w:hyperlink w:anchor="_Toc256000133" w:history="1">
        <w:r w:rsidR="00F80769">
          <w:rPr>
            <w:rStyle w:val="Hyperlink"/>
          </w:rPr>
          <w:t>Table 9 Nexus Dashboard Cluster Parameters</w:t>
        </w:r>
        <w:r w:rsidR="00F80769">
          <w:tab/>
        </w:r>
        <w:r w:rsidR="00F80769">
          <w:fldChar w:fldCharType="begin"/>
        </w:r>
        <w:r w:rsidR="00F80769">
          <w:instrText xml:space="preserve"> PAGEREF _Toc256000133 \h </w:instrText>
        </w:r>
        <w:r w:rsidR="00F80769">
          <w:fldChar w:fldCharType="separate"/>
        </w:r>
        <w:r w:rsidR="00F80769">
          <w:t>25</w:t>
        </w:r>
        <w:r w:rsidR="00F80769">
          <w:fldChar w:fldCharType="end"/>
        </w:r>
      </w:hyperlink>
    </w:p>
    <w:p w14:paraId="42B23D59" w14:textId="77777777" w:rsidR="006B679B" w:rsidRDefault="00000000">
      <w:pPr>
        <w:pStyle w:val="TableofFigures"/>
        <w:tabs>
          <w:tab w:val="right" w:leader="dot" w:pos="9016"/>
        </w:tabs>
        <w:rPr>
          <w:rFonts w:asciiTheme="minorHAnsi" w:hAnsiTheme="minorHAnsi"/>
          <w:noProof/>
          <w:sz w:val="22"/>
        </w:rPr>
      </w:pPr>
      <w:hyperlink w:anchor="_Toc256000134" w:history="1">
        <w:r w:rsidR="00F80769">
          <w:rPr>
            <w:rStyle w:val="Hyperlink"/>
          </w:rPr>
          <w:t>Table 10 Recommended versions</w:t>
        </w:r>
        <w:r w:rsidR="00F80769">
          <w:tab/>
        </w:r>
        <w:r w:rsidR="00F80769">
          <w:fldChar w:fldCharType="begin"/>
        </w:r>
        <w:r w:rsidR="00F80769">
          <w:instrText xml:space="preserve"> PAGEREF _Toc256000134 \h </w:instrText>
        </w:r>
        <w:r w:rsidR="00F80769">
          <w:fldChar w:fldCharType="separate"/>
        </w:r>
        <w:r w:rsidR="00F80769">
          <w:t>25</w:t>
        </w:r>
        <w:r w:rsidR="00F80769">
          <w:fldChar w:fldCharType="end"/>
        </w:r>
      </w:hyperlink>
    </w:p>
    <w:p w14:paraId="4AE85234" w14:textId="77777777" w:rsidR="006B679B" w:rsidRDefault="00000000">
      <w:pPr>
        <w:pStyle w:val="TableofFigures"/>
        <w:tabs>
          <w:tab w:val="right" w:leader="dot" w:pos="9016"/>
        </w:tabs>
        <w:rPr>
          <w:rFonts w:asciiTheme="minorHAnsi" w:hAnsiTheme="minorHAnsi"/>
          <w:noProof/>
          <w:sz w:val="22"/>
        </w:rPr>
      </w:pPr>
      <w:hyperlink w:anchor="_Toc256000135" w:history="1">
        <w:r w:rsidR="00F80769">
          <w:rPr>
            <w:rStyle w:val="Hyperlink"/>
          </w:rPr>
          <w:t>Table 11 VM requirements</w:t>
        </w:r>
        <w:r w:rsidR="00F80769">
          <w:tab/>
        </w:r>
        <w:r w:rsidR="00F80769">
          <w:fldChar w:fldCharType="begin"/>
        </w:r>
        <w:r w:rsidR="00F80769">
          <w:instrText xml:space="preserve"> PAGEREF _Toc256000135 \h </w:instrText>
        </w:r>
        <w:r w:rsidR="00F80769">
          <w:fldChar w:fldCharType="separate"/>
        </w:r>
        <w:r w:rsidR="00F80769">
          <w:t>25</w:t>
        </w:r>
        <w:r w:rsidR="00F80769">
          <w:fldChar w:fldCharType="end"/>
        </w:r>
      </w:hyperlink>
    </w:p>
    <w:p w14:paraId="4DA66AAF" w14:textId="77777777" w:rsidR="006B679B" w:rsidRDefault="00000000">
      <w:pPr>
        <w:pStyle w:val="TableofFigures"/>
        <w:tabs>
          <w:tab w:val="right" w:leader="dot" w:pos="9016"/>
        </w:tabs>
        <w:rPr>
          <w:rFonts w:asciiTheme="minorHAnsi" w:hAnsiTheme="minorHAnsi"/>
          <w:noProof/>
          <w:sz w:val="22"/>
        </w:rPr>
      </w:pPr>
      <w:hyperlink w:anchor="_Toc256000136" w:history="1">
        <w:r w:rsidR="00F80769">
          <w:rPr>
            <w:rStyle w:val="Hyperlink"/>
          </w:rPr>
          <w:t>Table 12 Virtual ND sizing chart</w:t>
        </w:r>
        <w:r w:rsidR="00F80769">
          <w:tab/>
        </w:r>
        <w:r w:rsidR="00F80769">
          <w:fldChar w:fldCharType="begin"/>
        </w:r>
        <w:r w:rsidR="00F80769">
          <w:instrText xml:space="preserve"> PAGEREF _Toc256000136 \h </w:instrText>
        </w:r>
        <w:r w:rsidR="00F80769">
          <w:fldChar w:fldCharType="separate"/>
        </w:r>
        <w:r w:rsidR="00F80769">
          <w:t>26</w:t>
        </w:r>
        <w:r w:rsidR="00F80769">
          <w:fldChar w:fldCharType="end"/>
        </w:r>
      </w:hyperlink>
    </w:p>
    <w:p w14:paraId="04579498" w14:textId="77777777" w:rsidR="006B679B" w:rsidRDefault="00000000">
      <w:pPr>
        <w:pStyle w:val="TableofFigures"/>
        <w:tabs>
          <w:tab w:val="right" w:leader="dot" w:pos="9016"/>
        </w:tabs>
        <w:rPr>
          <w:rFonts w:asciiTheme="minorHAnsi" w:hAnsiTheme="minorHAnsi"/>
          <w:noProof/>
          <w:sz w:val="22"/>
        </w:rPr>
      </w:pPr>
      <w:hyperlink w:anchor="_Toc256000137" w:history="1">
        <w:r w:rsidR="00F80769">
          <w:rPr>
            <w:rStyle w:val="Hyperlink"/>
          </w:rPr>
          <w:t>Table 13 Network Scale</w:t>
        </w:r>
        <w:r w:rsidR="00F80769">
          <w:tab/>
        </w:r>
        <w:r w:rsidR="00F80769">
          <w:fldChar w:fldCharType="begin"/>
        </w:r>
        <w:r w:rsidR="00F80769">
          <w:instrText xml:space="preserve"> PAGEREF _Toc256000137 \h </w:instrText>
        </w:r>
        <w:r w:rsidR="00F80769">
          <w:fldChar w:fldCharType="separate"/>
        </w:r>
        <w:r w:rsidR="00F80769">
          <w:t>26</w:t>
        </w:r>
        <w:r w:rsidR="00F80769">
          <w:fldChar w:fldCharType="end"/>
        </w:r>
      </w:hyperlink>
    </w:p>
    <w:p w14:paraId="2EEC369B" w14:textId="77777777" w:rsidR="006B679B" w:rsidRDefault="00000000">
      <w:pPr>
        <w:pStyle w:val="TableofFigures"/>
        <w:tabs>
          <w:tab w:val="right" w:leader="dot" w:pos="9016"/>
        </w:tabs>
        <w:rPr>
          <w:rFonts w:asciiTheme="minorHAnsi" w:hAnsiTheme="minorHAnsi"/>
          <w:noProof/>
          <w:sz w:val="22"/>
        </w:rPr>
      </w:pPr>
      <w:hyperlink w:anchor="_Toc256000138" w:history="1">
        <w:r w:rsidR="00F80769">
          <w:rPr>
            <w:rStyle w:val="Hyperlink"/>
          </w:rPr>
          <w:t>Table 14 Static routes</w:t>
        </w:r>
        <w:r w:rsidR="00F80769">
          <w:tab/>
        </w:r>
        <w:r w:rsidR="00F80769">
          <w:fldChar w:fldCharType="begin"/>
        </w:r>
        <w:r w:rsidR="00F80769">
          <w:instrText xml:space="preserve"> PAGEREF _Toc256000138 \h </w:instrText>
        </w:r>
        <w:r w:rsidR="00F80769">
          <w:fldChar w:fldCharType="separate"/>
        </w:r>
        <w:r w:rsidR="00F80769">
          <w:t>27</w:t>
        </w:r>
        <w:r w:rsidR="00F80769">
          <w:fldChar w:fldCharType="end"/>
        </w:r>
      </w:hyperlink>
    </w:p>
    <w:p w14:paraId="36F7924E" w14:textId="77777777" w:rsidR="006B679B" w:rsidRDefault="00000000">
      <w:pPr>
        <w:pStyle w:val="TableofFigures"/>
        <w:tabs>
          <w:tab w:val="right" w:leader="dot" w:pos="9016"/>
        </w:tabs>
        <w:rPr>
          <w:rFonts w:asciiTheme="minorHAnsi" w:hAnsiTheme="minorHAnsi"/>
          <w:noProof/>
          <w:sz w:val="22"/>
        </w:rPr>
      </w:pPr>
      <w:hyperlink w:anchor="_Toc256000139" w:history="1">
        <w:r w:rsidR="00F80769">
          <w:rPr>
            <w:rStyle w:val="Hyperlink"/>
          </w:rPr>
          <w:t>Table 15 Intersight Device Connector Parameters</w:t>
        </w:r>
        <w:r w:rsidR="00F80769">
          <w:tab/>
        </w:r>
        <w:r w:rsidR="00F80769">
          <w:fldChar w:fldCharType="begin"/>
        </w:r>
        <w:r w:rsidR="00F80769">
          <w:instrText xml:space="preserve"> PAGEREF _Toc256000139 \h </w:instrText>
        </w:r>
        <w:r w:rsidR="00F80769">
          <w:fldChar w:fldCharType="separate"/>
        </w:r>
        <w:r w:rsidR="00F80769">
          <w:t>29</w:t>
        </w:r>
        <w:r w:rsidR="00F80769">
          <w:fldChar w:fldCharType="end"/>
        </w:r>
      </w:hyperlink>
    </w:p>
    <w:p w14:paraId="52B48470" w14:textId="77777777" w:rsidR="002F507B" w:rsidRPr="00EA1F26" w:rsidRDefault="006B3E87" w:rsidP="00B4159F">
      <w:r w:rsidRPr="00EA1F26">
        <w:rPr>
          <w:noProof/>
        </w:rPr>
        <w:fldChar w:fldCharType="end"/>
      </w:r>
    </w:p>
    <w:p w14:paraId="7249AF2D" w14:textId="77777777" w:rsidR="00C2272C" w:rsidRPr="00EA1F26" w:rsidRDefault="00C2272C" w:rsidP="00B4159F"/>
    <w:p w14:paraId="0FD2402B" w14:textId="77777777" w:rsidR="004357AA" w:rsidRPr="00EA1F26" w:rsidRDefault="00F80769" w:rsidP="00B4159F">
      <w:pPr>
        <w:rPr>
          <w:noProof/>
        </w:rPr>
      </w:pPr>
      <w:r w:rsidRPr="00EA1F26">
        <w:rPr>
          <w:noProof/>
        </w:rPr>
        <w:fldChar w:fldCharType="begin"/>
      </w:r>
      <w:r w:rsidRPr="00EA1F26">
        <w:rPr>
          <w:noProof/>
        </w:rPr>
        <w:instrText xml:space="preserve"> TOC \h \z \c "Code Block" </w:instrText>
      </w:r>
      <w:r w:rsidRPr="00EA1F26">
        <w:rPr>
          <w:noProof/>
        </w:rPr>
        <w:fldChar w:fldCharType="separate"/>
      </w:r>
      <w:r w:rsidRPr="00EA1F26">
        <w:rPr>
          <w:b/>
          <w:noProof/>
        </w:rPr>
        <w:t>No table of figures entries found.</w:t>
      </w:r>
      <w:r w:rsidRPr="00EA1F26">
        <w:rPr>
          <w:noProof/>
        </w:rPr>
        <w:fldChar w:fldCharType="end"/>
      </w:r>
    </w:p>
    <w:p w14:paraId="0FF47DFA" w14:textId="77777777" w:rsidR="00E37C8C" w:rsidRPr="00CC6C60" w:rsidRDefault="00F80769" w:rsidP="00E37C8C">
      <w:pPr>
        <w:pStyle w:val="Heading1-NoNumbers"/>
      </w:pPr>
      <w:bookmarkStart w:id="16" w:name="_Toc256000072"/>
      <w:r w:rsidRPr="00CC6C60">
        <w:lastRenderedPageBreak/>
        <w:t>About This</w:t>
      </w:r>
      <w:r w:rsidR="009808ED" w:rsidRPr="00CC6C60">
        <w:t xml:space="preserve"> Document</w:t>
      </w:r>
      <w:bookmarkEnd w:id="13"/>
      <w:bookmarkEnd w:id="14"/>
      <w:bookmarkEnd w:id="15"/>
      <w:bookmarkEnd w:id="16"/>
    </w:p>
    <w:tbl>
      <w:tblPr>
        <w:tblStyle w:val="CiscoCXTableDefault"/>
        <w:tblW w:w="5000" w:type="pct"/>
        <w:tblLook w:val="0680" w:firstRow="0" w:lastRow="0" w:firstColumn="1" w:lastColumn="0" w:noHBand="1" w:noVBand="1"/>
      </w:tblPr>
      <w:tblGrid>
        <w:gridCol w:w="1693"/>
        <w:gridCol w:w="7333"/>
      </w:tblGrid>
      <w:tr w:rsidR="006B679B" w:rsidRPr="00EB1FF9" w14:paraId="5B81C068" w14:textId="77777777" w:rsidTr="006B679B">
        <w:tc>
          <w:tcPr>
            <w:cnfStyle w:val="001000000000" w:firstRow="0" w:lastRow="0" w:firstColumn="1" w:lastColumn="0" w:oddVBand="0" w:evenVBand="0" w:oddHBand="0" w:evenHBand="0" w:firstRowFirstColumn="0" w:firstRowLastColumn="0" w:lastRowFirstColumn="0" w:lastRowLastColumn="0"/>
            <w:tcW w:w="938" w:type="pct"/>
            <w:shd w:val="clear" w:color="auto" w:fill="auto"/>
            <w:vAlign w:val="center"/>
          </w:tcPr>
          <w:p w14:paraId="319196D2" w14:textId="77777777" w:rsidR="006424BD" w:rsidRPr="00AE4EB8" w:rsidRDefault="00F80769" w:rsidP="0095348A">
            <w:pPr>
              <w:jc w:val="right"/>
              <w:rPr>
                <w:color w:val="1E4471" w:themeColor="text2"/>
              </w:rPr>
            </w:pPr>
            <w:r w:rsidRPr="00AE4EB8">
              <w:rPr>
                <w:color w:val="1E4471" w:themeColor="text2"/>
              </w:rPr>
              <w:t>Rendered by</w:t>
            </w:r>
          </w:p>
        </w:tc>
        <w:tc>
          <w:tcPr>
            <w:tcW w:w="4062" w:type="pct"/>
            <w:vAlign w:val="center"/>
          </w:tcPr>
          <w:p w14:paraId="3953B634" w14:textId="77777777" w:rsidR="006424BD" w:rsidRPr="00A63198" w:rsidRDefault="00F80769" w:rsidP="00B4159F">
            <w:pPr>
              <w:cnfStyle w:val="000000000000" w:firstRow="0" w:lastRow="0" w:firstColumn="0" w:lastColumn="0" w:oddVBand="0" w:evenVBand="0" w:oddHBand="0" w:evenHBand="0" w:firstRowFirstColumn="0" w:firstRowLastColumn="0" w:lastRowFirstColumn="0" w:lastRowLastColumn="0"/>
              <w:rPr>
                <w:lang w:val="nl-NL"/>
              </w:rPr>
            </w:pPr>
            <w:r w:rsidRPr="00A63198">
              <w:rPr>
                <w:lang w:val="nl-NL"/>
              </w:rPr>
              <w:t>Michael Van Kleij (mvanklei@cisco.com)</w:t>
            </w:r>
          </w:p>
        </w:tc>
      </w:tr>
      <w:tr w:rsidR="006B679B" w14:paraId="5DBB6AF7" w14:textId="77777777" w:rsidTr="006B679B">
        <w:tc>
          <w:tcPr>
            <w:cnfStyle w:val="001000000000" w:firstRow="0" w:lastRow="0" w:firstColumn="1" w:lastColumn="0" w:oddVBand="0" w:evenVBand="0" w:oddHBand="0" w:evenHBand="0" w:firstRowFirstColumn="0" w:firstRowLastColumn="0" w:lastRowFirstColumn="0" w:lastRowLastColumn="0"/>
            <w:tcW w:w="938" w:type="pct"/>
            <w:shd w:val="clear" w:color="auto" w:fill="auto"/>
            <w:vAlign w:val="center"/>
          </w:tcPr>
          <w:p w14:paraId="1BBF359E" w14:textId="77777777" w:rsidR="0031092C" w:rsidRPr="00AE4EB8" w:rsidRDefault="00F80769" w:rsidP="0095348A">
            <w:pPr>
              <w:jc w:val="right"/>
              <w:rPr>
                <w:color w:val="1E4471" w:themeColor="text2"/>
              </w:rPr>
            </w:pPr>
            <w:r w:rsidRPr="00AE4EB8">
              <w:rPr>
                <w:color w:val="1E4471" w:themeColor="text2"/>
              </w:rPr>
              <w:t>Change Authority</w:t>
            </w:r>
          </w:p>
        </w:tc>
        <w:tc>
          <w:tcPr>
            <w:tcW w:w="4062" w:type="pct"/>
            <w:vAlign w:val="center"/>
          </w:tcPr>
          <w:p w14:paraId="1178AE17" w14:textId="77777777" w:rsidR="0031092C" w:rsidRPr="00CC6C60" w:rsidRDefault="00F80769" w:rsidP="00B4159F">
            <w:pPr>
              <w:cnfStyle w:val="000000000000" w:firstRow="0" w:lastRow="0" w:firstColumn="0" w:lastColumn="0" w:oddVBand="0" w:evenVBand="0" w:oddHBand="0" w:evenHBand="0" w:firstRowFirstColumn="0" w:firstRowLastColumn="0" w:lastRowFirstColumn="0" w:lastRowLastColumn="0"/>
            </w:pPr>
            <w:r w:rsidRPr="00CC6C60">
              <w:t>Cisco Systems</w:t>
            </w:r>
          </w:p>
        </w:tc>
      </w:tr>
      <w:tr w:rsidR="006B679B" w14:paraId="515AB7CB" w14:textId="77777777" w:rsidTr="006B679B">
        <w:tc>
          <w:tcPr>
            <w:cnfStyle w:val="001000000000" w:firstRow="0" w:lastRow="0" w:firstColumn="1" w:lastColumn="0" w:oddVBand="0" w:evenVBand="0" w:oddHBand="0" w:evenHBand="0" w:firstRowFirstColumn="0" w:firstRowLastColumn="0" w:lastRowFirstColumn="0" w:lastRowLastColumn="0"/>
            <w:tcW w:w="938" w:type="pct"/>
            <w:shd w:val="clear" w:color="auto" w:fill="auto"/>
            <w:vAlign w:val="center"/>
          </w:tcPr>
          <w:p w14:paraId="7A0371EC" w14:textId="77777777" w:rsidR="006424BD" w:rsidRPr="00AE4EB8" w:rsidRDefault="00F80769" w:rsidP="0095348A">
            <w:pPr>
              <w:jc w:val="right"/>
              <w:rPr>
                <w:color w:val="1E4471" w:themeColor="text2"/>
              </w:rPr>
            </w:pPr>
            <w:r w:rsidRPr="00AE4EB8">
              <w:rPr>
                <w:color w:val="1E4471" w:themeColor="text2"/>
              </w:rPr>
              <w:t>DCP Reference</w:t>
            </w:r>
          </w:p>
        </w:tc>
        <w:tc>
          <w:tcPr>
            <w:tcW w:w="4062" w:type="pct"/>
            <w:vAlign w:val="center"/>
          </w:tcPr>
          <w:p w14:paraId="71367606" w14:textId="77777777" w:rsidR="006424BD" w:rsidRPr="00CC6C60" w:rsidRDefault="00F80769" w:rsidP="00B4159F">
            <w:pPr>
              <w:cnfStyle w:val="000000000000" w:firstRow="0" w:lastRow="0" w:firstColumn="0" w:lastColumn="0" w:oddVBand="0" w:evenVBand="0" w:oddHBand="0" w:evenHBand="0" w:firstRowFirstColumn="0" w:firstRowLastColumn="0" w:lastRowFirstColumn="0" w:lastRowLastColumn="0"/>
            </w:pPr>
            <w:r w:rsidRPr="00CC6C60">
              <w:t>1782432</w:t>
            </w:r>
          </w:p>
        </w:tc>
      </w:tr>
      <w:tr w:rsidR="006B679B" w14:paraId="0F576958" w14:textId="77777777" w:rsidTr="006B679B">
        <w:tc>
          <w:tcPr>
            <w:cnfStyle w:val="001000000000" w:firstRow="0" w:lastRow="0" w:firstColumn="1" w:lastColumn="0" w:oddVBand="0" w:evenVBand="0" w:oddHBand="0" w:evenHBand="0" w:firstRowFirstColumn="0" w:firstRowLastColumn="0" w:lastRowFirstColumn="0" w:lastRowLastColumn="0"/>
            <w:tcW w:w="938" w:type="pct"/>
            <w:shd w:val="clear" w:color="auto" w:fill="auto"/>
            <w:vAlign w:val="center"/>
          </w:tcPr>
          <w:p w14:paraId="2049CB14" w14:textId="77777777" w:rsidR="006424BD" w:rsidRPr="00AE4EB8" w:rsidRDefault="00F80769" w:rsidP="0095348A">
            <w:pPr>
              <w:jc w:val="right"/>
              <w:rPr>
                <w:color w:val="1E4471" w:themeColor="text2"/>
              </w:rPr>
            </w:pPr>
            <w:r w:rsidRPr="00AE4EB8">
              <w:rPr>
                <w:color w:val="1E4471" w:themeColor="text2"/>
              </w:rPr>
              <w:t>Project ID</w:t>
            </w:r>
          </w:p>
        </w:tc>
        <w:tc>
          <w:tcPr>
            <w:tcW w:w="4062" w:type="pct"/>
            <w:vAlign w:val="center"/>
          </w:tcPr>
          <w:p w14:paraId="4A007A0F" w14:textId="77777777" w:rsidR="006424BD" w:rsidRPr="00CC6C60" w:rsidRDefault="00F80769" w:rsidP="00B4159F">
            <w:pPr>
              <w:cnfStyle w:val="000000000000" w:firstRow="0" w:lastRow="0" w:firstColumn="0" w:lastColumn="0" w:oddVBand="0" w:evenVBand="0" w:oddHBand="0" w:evenHBand="0" w:firstRowFirstColumn="0" w:firstRowLastColumn="0" w:lastRowFirstColumn="0" w:lastRowLastColumn="0"/>
            </w:pPr>
            <w:r w:rsidRPr="00CC6C60">
              <w:t>A99178</w:t>
            </w:r>
          </w:p>
        </w:tc>
      </w:tr>
    </w:tbl>
    <w:p w14:paraId="27710AEB" w14:textId="77777777" w:rsidR="004E22E7" w:rsidRPr="00CC6C60" w:rsidRDefault="004E22E7" w:rsidP="00B4159F"/>
    <w:p w14:paraId="36BCAAD2" w14:textId="77777777" w:rsidR="00CB401B" w:rsidRPr="00CC6C60" w:rsidRDefault="00F80769" w:rsidP="000F737B">
      <w:pPr>
        <w:pStyle w:val="Heading2-NoNumbers"/>
      </w:pPr>
      <w:bookmarkStart w:id="17" w:name="_Toc256000073"/>
      <w:bookmarkStart w:id="18" w:name="_Toc350752737"/>
      <w:bookmarkStart w:id="19" w:name="_Toc351529794"/>
      <w:bookmarkStart w:id="20" w:name="_Toc3535538"/>
      <w:r w:rsidRPr="00CC6C60">
        <w:t>History</w:t>
      </w:r>
      <w:bookmarkEnd w:id="17"/>
      <w:bookmarkEnd w:id="18"/>
      <w:bookmarkEnd w:id="19"/>
      <w:bookmarkEnd w:id="20"/>
    </w:p>
    <w:p w14:paraId="7EF1FEC5" w14:textId="77777777" w:rsidR="00E707EB" w:rsidRPr="00CC6C60" w:rsidRDefault="00F80769" w:rsidP="00B4159F">
      <w:r w:rsidRPr="00CC6C60">
        <w:t>Manually maintained document history:</w:t>
      </w:r>
    </w:p>
    <w:tbl>
      <w:tblPr>
        <w:tblStyle w:val="ScrollTableNormal"/>
        <w:tblW w:w="0" w:type="auto"/>
        <w:tblLayout w:type="fixed"/>
        <w:tblLook w:val="0020" w:firstRow="1" w:lastRow="0" w:firstColumn="0" w:lastColumn="0" w:noHBand="0" w:noVBand="0"/>
      </w:tblPr>
      <w:tblGrid>
        <w:gridCol w:w="2256"/>
        <w:gridCol w:w="2256"/>
        <w:gridCol w:w="2256"/>
        <w:gridCol w:w="2256"/>
      </w:tblGrid>
      <w:tr w:rsidR="006B679B" w14:paraId="2322A76D" w14:textId="77777777" w:rsidTr="006B679B">
        <w:trPr>
          <w:cnfStyle w:val="100000000000" w:firstRow="1" w:lastRow="0" w:firstColumn="0" w:lastColumn="0" w:oddVBand="0" w:evenVBand="0" w:oddHBand="0" w:evenHBand="0" w:firstRowFirstColumn="0" w:firstRowLastColumn="0" w:lastRowFirstColumn="0" w:lastRowLastColumn="0"/>
        </w:trPr>
        <w:tc>
          <w:tcPr>
            <w:tcW w:w="2256" w:type="dxa"/>
          </w:tcPr>
          <w:p w14:paraId="24C7CC85" w14:textId="77777777" w:rsidR="006B679B" w:rsidRPr="00CC6C60" w:rsidRDefault="00F80769">
            <w:pPr>
              <w:spacing w:after="20"/>
            </w:pPr>
            <w:r w:rsidRPr="00CC6C60">
              <w:t>Version</w:t>
            </w:r>
          </w:p>
        </w:tc>
        <w:tc>
          <w:tcPr>
            <w:tcW w:w="2256" w:type="dxa"/>
          </w:tcPr>
          <w:p w14:paraId="1FFDD506" w14:textId="77777777" w:rsidR="006B679B" w:rsidRPr="00CC6C60" w:rsidRDefault="00F80769">
            <w:pPr>
              <w:spacing w:after="20"/>
            </w:pPr>
            <w:r w:rsidRPr="00CC6C60">
              <w:t>Date</w:t>
            </w:r>
          </w:p>
        </w:tc>
        <w:tc>
          <w:tcPr>
            <w:tcW w:w="2256" w:type="dxa"/>
          </w:tcPr>
          <w:p w14:paraId="67E1FE53" w14:textId="77777777" w:rsidR="006B679B" w:rsidRPr="00CC6C60" w:rsidRDefault="00F80769">
            <w:pPr>
              <w:spacing w:after="20"/>
            </w:pPr>
            <w:r w:rsidRPr="00CC6C60">
              <w:t>Status</w:t>
            </w:r>
          </w:p>
        </w:tc>
        <w:tc>
          <w:tcPr>
            <w:tcW w:w="2256" w:type="dxa"/>
          </w:tcPr>
          <w:p w14:paraId="63E6AA5D" w14:textId="77777777" w:rsidR="006B679B" w:rsidRPr="00CC6C60" w:rsidRDefault="00F80769">
            <w:pPr>
              <w:spacing w:after="20"/>
            </w:pPr>
            <w:r w:rsidRPr="00CC6C60">
              <w:t>Reason for Change</w:t>
            </w:r>
          </w:p>
        </w:tc>
      </w:tr>
      <w:tr w:rsidR="006B679B" w14:paraId="35D3AE6C" w14:textId="77777777" w:rsidTr="006B679B">
        <w:trPr>
          <w:cnfStyle w:val="000000100000" w:firstRow="0" w:lastRow="0" w:firstColumn="0" w:lastColumn="0" w:oddVBand="0" w:evenVBand="0" w:oddHBand="1" w:evenHBand="0" w:firstRowFirstColumn="0" w:firstRowLastColumn="0" w:lastRowFirstColumn="0" w:lastRowLastColumn="0"/>
        </w:trPr>
        <w:tc>
          <w:tcPr>
            <w:tcW w:w="2256" w:type="dxa"/>
          </w:tcPr>
          <w:p w14:paraId="037DBAD2" w14:textId="77777777" w:rsidR="006B679B" w:rsidRDefault="00F80769">
            <w:pPr>
              <w:spacing w:after="20"/>
            </w:pPr>
            <w:r w:rsidRPr="00CC6C60">
              <w:rPr>
                <w:color w:val="333333"/>
              </w:rPr>
              <w:t>0.1</w:t>
            </w:r>
          </w:p>
        </w:tc>
        <w:tc>
          <w:tcPr>
            <w:tcW w:w="2256" w:type="dxa"/>
          </w:tcPr>
          <w:p w14:paraId="0974C2F0" w14:textId="77777777" w:rsidR="006B679B" w:rsidRDefault="00F80769">
            <w:pPr>
              <w:spacing w:after="20"/>
            </w:pPr>
            <w:r>
              <w:t>26-01-2024</w:t>
            </w:r>
          </w:p>
        </w:tc>
        <w:tc>
          <w:tcPr>
            <w:tcW w:w="2256" w:type="dxa"/>
          </w:tcPr>
          <w:p w14:paraId="5F6730F3" w14:textId="77777777" w:rsidR="006B679B" w:rsidRDefault="00F80769">
            <w:pPr>
              <w:spacing w:after="20"/>
            </w:pPr>
            <w:r>
              <w:t>Draft</w:t>
            </w:r>
          </w:p>
        </w:tc>
        <w:tc>
          <w:tcPr>
            <w:tcW w:w="2256" w:type="dxa"/>
          </w:tcPr>
          <w:p w14:paraId="14CDCA39" w14:textId="77777777" w:rsidR="006B679B" w:rsidRDefault="00F80769">
            <w:pPr>
              <w:spacing w:after="20"/>
            </w:pPr>
            <w:r>
              <w:t>Work in progress</w:t>
            </w:r>
          </w:p>
        </w:tc>
      </w:tr>
      <w:tr w:rsidR="006B679B" w14:paraId="26C16CBE" w14:textId="77777777" w:rsidTr="006B679B">
        <w:trPr>
          <w:cnfStyle w:val="000000010000" w:firstRow="0" w:lastRow="0" w:firstColumn="0" w:lastColumn="0" w:oddVBand="0" w:evenVBand="0" w:oddHBand="0" w:evenHBand="1" w:firstRowFirstColumn="0" w:firstRowLastColumn="0" w:lastRowFirstColumn="0" w:lastRowLastColumn="0"/>
        </w:trPr>
        <w:tc>
          <w:tcPr>
            <w:tcW w:w="2256" w:type="dxa"/>
          </w:tcPr>
          <w:p w14:paraId="14D7242D" w14:textId="77777777" w:rsidR="006B679B" w:rsidRDefault="00F80769">
            <w:pPr>
              <w:spacing w:after="20"/>
            </w:pPr>
            <w:r>
              <w:t>0.2</w:t>
            </w:r>
          </w:p>
        </w:tc>
        <w:tc>
          <w:tcPr>
            <w:tcW w:w="2256" w:type="dxa"/>
          </w:tcPr>
          <w:p w14:paraId="1C939C01" w14:textId="77777777" w:rsidR="006B679B" w:rsidRDefault="00F80769">
            <w:pPr>
              <w:spacing w:after="20"/>
            </w:pPr>
            <w:r>
              <w:t>26-01-2024</w:t>
            </w:r>
          </w:p>
        </w:tc>
        <w:tc>
          <w:tcPr>
            <w:tcW w:w="2256" w:type="dxa"/>
          </w:tcPr>
          <w:p w14:paraId="65D49B0B" w14:textId="77777777" w:rsidR="006B679B" w:rsidRDefault="00F80769">
            <w:pPr>
              <w:spacing w:after="20"/>
            </w:pPr>
            <w:r>
              <w:t>Draft</w:t>
            </w:r>
          </w:p>
        </w:tc>
        <w:tc>
          <w:tcPr>
            <w:tcW w:w="2256" w:type="dxa"/>
          </w:tcPr>
          <w:p w14:paraId="284CD62E" w14:textId="77777777" w:rsidR="006B679B" w:rsidRDefault="00F80769">
            <w:pPr>
              <w:spacing w:after="20"/>
            </w:pPr>
            <w:r>
              <w:t>Modifications after internal review</w:t>
            </w:r>
          </w:p>
        </w:tc>
      </w:tr>
      <w:tr w:rsidR="006B679B" w14:paraId="1E80AA48" w14:textId="77777777" w:rsidTr="006B679B">
        <w:trPr>
          <w:cnfStyle w:val="000000100000" w:firstRow="0" w:lastRow="0" w:firstColumn="0" w:lastColumn="0" w:oddVBand="0" w:evenVBand="0" w:oddHBand="1" w:evenHBand="0" w:firstRowFirstColumn="0" w:firstRowLastColumn="0" w:lastRowFirstColumn="0" w:lastRowLastColumn="0"/>
        </w:trPr>
        <w:tc>
          <w:tcPr>
            <w:tcW w:w="2256" w:type="dxa"/>
          </w:tcPr>
          <w:p w14:paraId="65757A2E" w14:textId="77777777" w:rsidR="006B679B" w:rsidRDefault="006B679B">
            <w:pPr>
              <w:spacing w:after="20"/>
            </w:pPr>
          </w:p>
        </w:tc>
        <w:tc>
          <w:tcPr>
            <w:tcW w:w="2256" w:type="dxa"/>
          </w:tcPr>
          <w:p w14:paraId="66DD29A6" w14:textId="77777777" w:rsidR="006B679B" w:rsidRDefault="006B679B">
            <w:pPr>
              <w:spacing w:after="20"/>
            </w:pPr>
          </w:p>
        </w:tc>
        <w:tc>
          <w:tcPr>
            <w:tcW w:w="2256" w:type="dxa"/>
          </w:tcPr>
          <w:p w14:paraId="4D93B792" w14:textId="77777777" w:rsidR="006B679B" w:rsidRDefault="006B679B">
            <w:pPr>
              <w:spacing w:after="20"/>
            </w:pPr>
          </w:p>
        </w:tc>
        <w:tc>
          <w:tcPr>
            <w:tcW w:w="2256" w:type="dxa"/>
          </w:tcPr>
          <w:p w14:paraId="36F635F4" w14:textId="77777777" w:rsidR="006B679B" w:rsidRDefault="006B679B">
            <w:pPr>
              <w:spacing w:after="20"/>
            </w:pPr>
          </w:p>
        </w:tc>
      </w:tr>
    </w:tbl>
    <w:p w14:paraId="4911616D" w14:textId="77777777" w:rsidR="00E707EB" w:rsidRPr="00CC6C60" w:rsidRDefault="00E707EB"/>
    <w:p w14:paraId="3AD36133" w14:textId="77777777" w:rsidR="00E707EB" w:rsidRPr="00CC6C60" w:rsidRDefault="00F80769" w:rsidP="00B4159F">
      <w:r w:rsidRPr="00CC6C60">
        <w:t>Automated and very detailed change history is accessible via following Cisco internal URL:</w:t>
      </w:r>
    </w:p>
    <w:p w14:paraId="5A44A9C2" w14:textId="77777777" w:rsidR="00E707EB" w:rsidRPr="00CC6C60" w:rsidRDefault="00000000" w:rsidP="00B4159F">
      <w:hyperlink r:id="rId19" w:history="1">
        <w:r w:rsidR="00F80769" w:rsidRPr="00CC6C60">
          <w:rPr>
            <w:rStyle w:val="Hyperlink"/>
          </w:rPr>
          <w:t>https://scdp.cisco.com/conf/pages/viewpreviousversions.action?pageId=287657187</w:t>
        </w:r>
      </w:hyperlink>
    </w:p>
    <w:p w14:paraId="17315537" w14:textId="77777777" w:rsidR="00CB401B" w:rsidRPr="00CC6C60" w:rsidRDefault="00CB401B" w:rsidP="00B4159F"/>
    <w:p w14:paraId="5A9EDB5F" w14:textId="77777777" w:rsidR="00493DE0" w:rsidRPr="00CC6C60" w:rsidRDefault="00F80769" w:rsidP="00493DE0">
      <w:pPr>
        <w:pStyle w:val="Heading2-NoNumbers"/>
      </w:pPr>
      <w:bookmarkStart w:id="21" w:name="_Toc256000074"/>
      <w:r w:rsidRPr="00CC6C60">
        <w:t>Review</w:t>
      </w:r>
      <w:bookmarkEnd w:id="21"/>
    </w:p>
    <w:p w14:paraId="1B52B4CA" w14:textId="77777777" w:rsidR="00E707EB" w:rsidRPr="00CC6C60" w:rsidRDefault="00F80769" w:rsidP="00B4159F">
      <w:r w:rsidRPr="00CC6C60">
        <w:t>Manually maintained review history:</w:t>
      </w:r>
    </w:p>
    <w:tbl>
      <w:tblPr>
        <w:tblStyle w:val="ScrollTableNormal"/>
        <w:tblW w:w="0" w:type="auto"/>
        <w:tblLayout w:type="fixed"/>
        <w:tblLook w:val="0020" w:firstRow="1" w:lastRow="0" w:firstColumn="0" w:lastColumn="0" w:noHBand="0" w:noVBand="0"/>
      </w:tblPr>
      <w:tblGrid>
        <w:gridCol w:w="3009"/>
        <w:gridCol w:w="3009"/>
        <w:gridCol w:w="3009"/>
      </w:tblGrid>
      <w:tr w:rsidR="006B679B" w14:paraId="4D01D130" w14:textId="77777777" w:rsidTr="006B679B">
        <w:trPr>
          <w:cnfStyle w:val="100000000000" w:firstRow="1" w:lastRow="0" w:firstColumn="0" w:lastColumn="0" w:oddVBand="0" w:evenVBand="0" w:oddHBand="0" w:evenHBand="0" w:firstRowFirstColumn="0" w:firstRowLastColumn="0" w:lastRowFirstColumn="0" w:lastRowLastColumn="0"/>
        </w:trPr>
        <w:tc>
          <w:tcPr>
            <w:tcW w:w="3009" w:type="dxa"/>
          </w:tcPr>
          <w:p w14:paraId="4EEE64BA" w14:textId="77777777" w:rsidR="006B679B" w:rsidRPr="00CC6C60" w:rsidRDefault="00F80769">
            <w:pPr>
              <w:spacing w:after="20"/>
            </w:pPr>
            <w:r w:rsidRPr="00CC6C60">
              <w:t>Version</w:t>
            </w:r>
          </w:p>
        </w:tc>
        <w:tc>
          <w:tcPr>
            <w:tcW w:w="3009" w:type="dxa"/>
          </w:tcPr>
          <w:p w14:paraId="2A9B0804" w14:textId="77777777" w:rsidR="006B679B" w:rsidRPr="00CC6C60" w:rsidRDefault="00F80769">
            <w:pPr>
              <w:spacing w:after="20"/>
            </w:pPr>
            <w:r w:rsidRPr="00CC6C60">
              <w:t>Reviewer's Detail</w:t>
            </w:r>
          </w:p>
        </w:tc>
        <w:tc>
          <w:tcPr>
            <w:tcW w:w="3009" w:type="dxa"/>
          </w:tcPr>
          <w:p w14:paraId="188F5021" w14:textId="77777777" w:rsidR="006B679B" w:rsidRPr="00CC6C60" w:rsidRDefault="00F80769">
            <w:pPr>
              <w:spacing w:after="20"/>
            </w:pPr>
            <w:r w:rsidRPr="00CC6C60">
              <w:t>Review Date</w:t>
            </w:r>
          </w:p>
        </w:tc>
      </w:tr>
      <w:tr w:rsidR="006B679B" w14:paraId="55939C61" w14:textId="77777777" w:rsidTr="006B679B">
        <w:trPr>
          <w:cnfStyle w:val="000000100000" w:firstRow="0" w:lastRow="0" w:firstColumn="0" w:lastColumn="0" w:oddVBand="0" w:evenVBand="0" w:oddHBand="1" w:evenHBand="0" w:firstRowFirstColumn="0" w:firstRowLastColumn="0" w:lastRowFirstColumn="0" w:lastRowLastColumn="0"/>
        </w:trPr>
        <w:tc>
          <w:tcPr>
            <w:tcW w:w="3009" w:type="dxa"/>
          </w:tcPr>
          <w:p w14:paraId="59C2F80D" w14:textId="77777777" w:rsidR="006B679B" w:rsidRPr="00CC6C60" w:rsidRDefault="00F80769">
            <w:pPr>
              <w:spacing w:after="20"/>
            </w:pPr>
            <w:r w:rsidRPr="00CC6C60">
              <w:t>0.1</w:t>
            </w:r>
          </w:p>
        </w:tc>
        <w:tc>
          <w:tcPr>
            <w:tcW w:w="3009" w:type="dxa"/>
          </w:tcPr>
          <w:p w14:paraId="27B2EDDB" w14:textId="77777777" w:rsidR="006B679B" w:rsidRPr="00CC6C60" w:rsidRDefault="00F80769">
            <w:pPr>
              <w:spacing w:after="20"/>
            </w:pPr>
            <w:r w:rsidRPr="00CC6C60">
              <w:t>Marcel van Rijswijk</w:t>
            </w:r>
          </w:p>
        </w:tc>
        <w:tc>
          <w:tcPr>
            <w:tcW w:w="3009" w:type="dxa"/>
          </w:tcPr>
          <w:p w14:paraId="165BA9F3" w14:textId="77777777" w:rsidR="006B679B" w:rsidRPr="00CC6C60" w:rsidRDefault="00F80769">
            <w:pPr>
              <w:spacing w:after="20"/>
            </w:pPr>
            <w:r w:rsidRPr="00CC6C60">
              <w:t>26-01-2024</w:t>
            </w:r>
          </w:p>
        </w:tc>
      </w:tr>
    </w:tbl>
    <w:p w14:paraId="1AE30B8F" w14:textId="77777777" w:rsidR="00E707EB" w:rsidRPr="00CC6C60" w:rsidRDefault="00E707EB"/>
    <w:p w14:paraId="133F2A05" w14:textId="77777777" w:rsidR="00E707EB" w:rsidRPr="00CC6C60" w:rsidRDefault="00F80769" w:rsidP="00B4159F">
      <w:r w:rsidRPr="00CC6C60">
        <w:t>Automated review history is accessible via following Cisco internal URL:</w:t>
      </w:r>
    </w:p>
    <w:p w14:paraId="793BB6B6" w14:textId="77777777" w:rsidR="00E707EB" w:rsidRPr="00CC6C60" w:rsidRDefault="00000000" w:rsidP="00B4159F">
      <w:hyperlink r:id="rId20" w:history="1">
        <w:r w:rsidR="00F80769" w:rsidRPr="00CC6C60">
          <w:rPr>
            <w:rStyle w:val="Hyperlink"/>
          </w:rPr>
          <w:t>https://scdp.cisco.com/conf/pages/viewpageactivity.action?pageId=287657187</w:t>
        </w:r>
      </w:hyperlink>
    </w:p>
    <w:p w14:paraId="02DD6D77" w14:textId="77777777" w:rsidR="00111297" w:rsidRPr="00CC6C60" w:rsidRDefault="00111297" w:rsidP="00B4159F"/>
    <w:p w14:paraId="03BD1FC3" w14:textId="77777777" w:rsidR="00493DE0" w:rsidRPr="00CC6C60" w:rsidRDefault="00F80769" w:rsidP="00493DE0">
      <w:pPr>
        <w:pStyle w:val="Heading2-NoNumbers"/>
      </w:pPr>
      <w:bookmarkStart w:id="22" w:name="_Toc256000075"/>
      <w:r w:rsidRPr="00CC6C60">
        <w:t>Document Conventions</w:t>
      </w:r>
      <w:bookmarkEnd w:id="22"/>
    </w:p>
    <w:tbl>
      <w:tblPr>
        <w:tblStyle w:val="ScrollTip"/>
        <w:tblW w:w="5000" w:type="pct"/>
        <w:tblLook w:val="0180" w:firstRow="0" w:lastRow="0" w:firstColumn="1" w:lastColumn="1" w:noHBand="0" w:noVBand="0"/>
      </w:tblPr>
      <w:tblGrid>
        <w:gridCol w:w="9016"/>
      </w:tblGrid>
      <w:tr w:rsidR="006B679B" w14:paraId="1D15432E" w14:textId="77777777" w:rsidTr="009E2A1A">
        <w:trPr>
          <w:trHeight w:val="20"/>
        </w:trPr>
        <w:tc>
          <w:tcPr>
            <w:tcW w:w="0" w:type="auto"/>
          </w:tcPr>
          <w:p w14:paraId="097831CB" w14:textId="77777777" w:rsidR="00E707EB" w:rsidRPr="00A64938" w:rsidRDefault="00F80769" w:rsidP="00B4159F">
            <w:pPr>
              <w:rPr>
                <w:b/>
                <w:bCs/>
              </w:rPr>
            </w:pPr>
            <w:r w:rsidRPr="00A64938">
              <w:rPr>
                <w:b/>
                <w:bCs/>
              </w:rPr>
              <w:t>Tip</w:t>
            </w:r>
          </w:p>
          <w:p w14:paraId="631AFAD2" w14:textId="77777777" w:rsidR="00E707EB" w:rsidRPr="00CC6C60" w:rsidRDefault="00F80769" w:rsidP="00B4159F">
            <w:r w:rsidRPr="00CC6C60">
              <w:t>Time saver. Expedite the task by following the recommendation being described.</w:t>
            </w:r>
          </w:p>
        </w:tc>
      </w:tr>
    </w:tbl>
    <w:p w14:paraId="53BEF614" w14:textId="77777777" w:rsidR="00E707EB" w:rsidRPr="00CC6C60" w:rsidRDefault="00E707EB" w:rsidP="00B4159F"/>
    <w:tbl>
      <w:tblPr>
        <w:tblStyle w:val="ScrollInfo"/>
        <w:tblW w:w="5000" w:type="pct"/>
        <w:tblLook w:val="0180" w:firstRow="0" w:lastRow="0" w:firstColumn="1" w:lastColumn="1" w:noHBand="0" w:noVBand="0"/>
      </w:tblPr>
      <w:tblGrid>
        <w:gridCol w:w="9016"/>
      </w:tblGrid>
      <w:tr w:rsidR="006B679B" w14:paraId="37C23A31" w14:textId="77777777" w:rsidTr="009E2A1A">
        <w:tc>
          <w:tcPr>
            <w:tcW w:w="0" w:type="auto"/>
          </w:tcPr>
          <w:p w14:paraId="5FF34A36" w14:textId="77777777" w:rsidR="00E707EB" w:rsidRPr="00A64938" w:rsidRDefault="00F80769" w:rsidP="00B4159F">
            <w:pPr>
              <w:rPr>
                <w:b/>
                <w:bCs/>
              </w:rPr>
            </w:pPr>
            <w:r w:rsidRPr="00A64938">
              <w:rPr>
                <w:b/>
                <w:bCs/>
              </w:rPr>
              <w:t>Info</w:t>
            </w:r>
          </w:p>
          <w:p w14:paraId="1372D781" w14:textId="77777777" w:rsidR="00E707EB" w:rsidRPr="00CC6C60" w:rsidRDefault="00F80769" w:rsidP="00B4159F">
            <w:r w:rsidRPr="00CC6C60">
              <w:t xml:space="preserve">Alerts reader that the information will help them solve a problem or better understand the subject being described. </w:t>
            </w:r>
          </w:p>
        </w:tc>
      </w:tr>
    </w:tbl>
    <w:p w14:paraId="313F4AD6" w14:textId="77777777" w:rsidR="00E707EB" w:rsidRPr="00CC6C60" w:rsidRDefault="00E707EB" w:rsidP="00B4159F"/>
    <w:tbl>
      <w:tblPr>
        <w:tblStyle w:val="ScrollNote"/>
        <w:tblW w:w="5000" w:type="pct"/>
        <w:tblLook w:val="0180" w:firstRow="0" w:lastRow="0" w:firstColumn="1" w:lastColumn="1" w:noHBand="0" w:noVBand="0"/>
      </w:tblPr>
      <w:tblGrid>
        <w:gridCol w:w="9016"/>
      </w:tblGrid>
      <w:tr w:rsidR="006B679B" w14:paraId="660BC144" w14:textId="77777777" w:rsidTr="009E2A1A">
        <w:tc>
          <w:tcPr>
            <w:tcW w:w="0" w:type="auto"/>
          </w:tcPr>
          <w:p w14:paraId="6426AFD5" w14:textId="77777777" w:rsidR="00E707EB" w:rsidRPr="00A64938" w:rsidRDefault="00F80769" w:rsidP="00B4159F">
            <w:pPr>
              <w:rPr>
                <w:b/>
                <w:bCs/>
              </w:rPr>
            </w:pPr>
            <w:r w:rsidRPr="00A64938">
              <w:rPr>
                <w:b/>
                <w:bCs/>
              </w:rPr>
              <w:t>Note</w:t>
            </w:r>
          </w:p>
          <w:p w14:paraId="3B347225" w14:textId="77777777" w:rsidR="00E707EB" w:rsidRPr="00CC6C60" w:rsidRDefault="00F80769" w:rsidP="00B4159F">
            <w:r w:rsidRPr="00CC6C60">
              <w:t xml:space="preserve">Alerts readers to be careful. You might do something that could negatively impact a solution, project, </w:t>
            </w:r>
            <w:r w:rsidR="00BF2C69" w:rsidRPr="00CC6C60">
              <w:t>equipment,</w:t>
            </w:r>
            <w:r w:rsidRPr="00CC6C60">
              <w:t xml:space="preserve"> or the quality of the work being described.</w:t>
            </w:r>
          </w:p>
        </w:tc>
      </w:tr>
    </w:tbl>
    <w:p w14:paraId="6C024702" w14:textId="77777777" w:rsidR="00E707EB" w:rsidRPr="00CC6C60" w:rsidRDefault="00E707EB" w:rsidP="00B4159F"/>
    <w:tbl>
      <w:tblPr>
        <w:tblStyle w:val="ScrollWarning"/>
        <w:tblW w:w="5000" w:type="pct"/>
        <w:tblLook w:val="0180" w:firstRow="0" w:lastRow="0" w:firstColumn="1" w:lastColumn="1" w:noHBand="0" w:noVBand="0"/>
      </w:tblPr>
      <w:tblGrid>
        <w:gridCol w:w="9016"/>
      </w:tblGrid>
      <w:tr w:rsidR="006B679B" w14:paraId="25E6EE38" w14:textId="77777777" w:rsidTr="009E2A1A">
        <w:tc>
          <w:tcPr>
            <w:tcW w:w="0" w:type="auto"/>
          </w:tcPr>
          <w:p w14:paraId="2E6B1ADA" w14:textId="77777777" w:rsidR="00E707EB" w:rsidRPr="00A64938" w:rsidRDefault="00F80769" w:rsidP="00B4159F">
            <w:pPr>
              <w:rPr>
                <w:b/>
                <w:bCs/>
              </w:rPr>
            </w:pPr>
            <w:r w:rsidRPr="00A64938">
              <w:rPr>
                <w:b/>
                <w:bCs/>
              </w:rPr>
              <w:lastRenderedPageBreak/>
              <w:t>Warning</w:t>
            </w:r>
          </w:p>
          <w:p w14:paraId="5DF1F23D" w14:textId="77777777" w:rsidR="00E707EB" w:rsidRPr="00CC6C60" w:rsidRDefault="00F80769" w:rsidP="00B4159F">
            <w:r w:rsidRPr="00CC6C60">
              <w:t xml:space="preserve">Alerts readers of a situation that could cause injury or severely impact a solution, project, </w:t>
            </w:r>
            <w:r w:rsidR="00BF2C69" w:rsidRPr="00CC6C60">
              <w:t>equipment,</w:t>
            </w:r>
            <w:r w:rsidRPr="00CC6C60">
              <w:t xml:space="preserve"> or the quality of the work being described.</w:t>
            </w:r>
          </w:p>
        </w:tc>
      </w:tr>
    </w:tbl>
    <w:p w14:paraId="274DAEF1" w14:textId="77777777" w:rsidR="00E707EB" w:rsidRPr="00CC6C60" w:rsidRDefault="00E707EB" w:rsidP="00B4159F"/>
    <w:p w14:paraId="6A3D09CC" w14:textId="77777777" w:rsidR="005A2991" w:rsidRPr="00B4159F" w:rsidRDefault="00F80769">
      <w:bookmarkStart w:id="23" w:name="scroll-bookmark-2"/>
      <w:bookmarkEnd w:id="23"/>
      <w:r w:rsidRPr="00B4159F">
        <w:t> </w:t>
      </w:r>
    </w:p>
    <w:p w14:paraId="42ADC46E" w14:textId="77777777" w:rsidR="006B679B" w:rsidRPr="00B4159F" w:rsidRDefault="00F80769">
      <w:pPr>
        <w:pStyle w:val="Heading1"/>
      </w:pPr>
      <w:bookmarkStart w:id="24" w:name="_Toc256000076"/>
      <w:bookmarkStart w:id="25" w:name="scroll-bookmark-3"/>
      <w:r w:rsidRPr="00B4159F">
        <w:lastRenderedPageBreak/>
        <w:t>Introduction</w:t>
      </w:r>
      <w:bookmarkEnd w:id="24"/>
      <w:bookmarkEnd w:id="25"/>
    </w:p>
    <w:p w14:paraId="1F558A54" w14:textId="77777777" w:rsidR="006B679B" w:rsidRPr="00B4159F" w:rsidRDefault="00F80769">
      <w:pPr>
        <w:pStyle w:val="Heading2"/>
      </w:pPr>
      <w:bookmarkStart w:id="26" w:name="_Toc256000077"/>
      <w:bookmarkStart w:id="27" w:name="scroll-bookmark-4"/>
      <w:r w:rsidRPr="00B4159F">
        <w:t>Preface</w:t>
      </w:r>
      <w:bookmarkEnd w:id="26"/>
      <w:bookmarkEnd w:id="27"/>
    </w:p>
    <w:p w14:paraId="2FA86E3E" w14:textId="77777777" w:rsidR="006B679B" w:rsidRPr="00B4159F" w:rsidRDefault="00F80769">
      <w:r w:rsidRPr="00B4159F">
        <w:t xml:space="preserve">This document provides the Nexus Dashboard Solution Design and Implementation plan a Proof of Value implementation for ASML. The POV Nexus Dashboard cluster for ASML will be based on virtual appliances deployed on ESXi servers in </w:t>
      </w:r>
      <w:r w:rsidR="00A63198">
        <w:t>NRW</w:t>
      </w:r>
      <w:r>
        <w:t>. The deployment will be based on Nexus Dashboard version 3.0(1i). On top of the Nexus Dashboard cluster the Nexus Dashboard Insights (NDI) application will be hosted.</w:t>
      </w:r>
    </w:p>
    <w:p w14:paraId="6B99FD10" w14:textId="77777777" w:rsidR="006B679B" w:rsidRDefault="00F80769">
      <w:r>
        <w:t>Part of the implementation will entail changes in the current ACI fabric of ASML. These will be described in this document.</w:t>
      </w:r>
    </w:p>
    <w:p w14:paraId="0D8E4607" w14:textId="77777777" w:rsidR="006B679B" w:rsidRDefault="00F80769">
      <w:r>
        <w:t>ASML is aware that the scale deployed in this POV is insufficient to use NDI for their entire environment. </w:t>
      </w:r>
    </w:p>
    <w:p w14:paraId="26212DB9" w14:textId="77777777" w:rsidR="006B679B" w:rsidRDefault="006B679B"/>
    <w:p w14:paraId="61E3C801" w14:textId="77777777" w:rsidR="006B679B" w:rsidRDefault="00F80769">
      <w:r>
        <w:t>This document was developed in collaboration with the following teams and organizations through a series of workshops and meetings:</w:t>
      </w:r>
    </w:p>
    <w:p w14:paraId="7A7CB83C" w14:textId="77777777" w:rsidR="006B679B" w:rsidRDefault="00F80769" w:rsidP="00B035CC">
      <w:pPr>
        <w:pStyle w:val="ListParagraph"/>
        <w:numPr>
          <w:ilvl w:val="0"/>
          <w:numId w:val="24"/>
        </w:numPr>
        <w:ind w:left="358" w:hanging="301"/>
      </w:pPr>
      <w:r>
        <w:t>ASML Team</w:t>
      </w:r>
    </w:p>
    <w:p w14:paraId="1DB4C8E4" w14:textId="77777777" w:rsidR="006B679B" w:rsidRDefault="00F80769" w:rsidP="00B035CC">
      <w:pPr>
        <w:pStyle w:val="ListParagraph"/>
        <w:numPr>
          <w:ilvl w:val="0"/>
          <w:numId w:val="24"/>
        </w:numPr>
        <w:ind w:left="358" w:hanging="301"/>
      </w:pPr>
      <w:r>
        <w:t>NTT</w:t>
      </w:r>
    </w:p>
    <w:p w14:paraId="3B8B864E" w14:textId="77777777" w:rsidR="006B679B" w:rsidRDefault="00F80769" w:rsidP="00B035CC">
      <w:pPr>
        <w:pStyle w:val="ListParagraph"/>
        <w:numPr>
          <w:ilvl w:val="0"/>
          <w:numId w:val="24"/>
        </w:numPr>
        <w:ind w:left="358" w:hanging="301"/>
      </w:pPr>
      <w:r>
        <w:t>Cisco CX Team</w:t>
      </w:r>
    </w:p>
    <w:p w14:paraId="72AC3001" w14:textId="77777777" w:rsidR="006B679B" w:rsidRDefault="00F80769">
      <w:pPr>
        <w:pStyle w:val="Heading2"/>
      </w:pPr>
      <w:bookmarkStart w:id="28" w:name="_Toc256000078"/>
      <w:bookmarkStart w:id="29" w:name="scroll-bookmark-5"/>
      <w:r>
        <w:t>Audience</w:t>
      </w:r>
      <w:bookmarkEnd w:id="28"/>
      <w:bookmarkEnd w:id="29"/>
    </w:p>
    <w:p w14:paraId="52BA961D" w14:textId="77777777" w:rsidR="006B679B" w:rsidRDefault="00F80769">
      <w:r>
        <w:t>This document is intended for the following team:</w:t>
      </w:r>
    </w:p>
    <w:p w14:paraId="5B1DCB32" w14:textId="77777777" w:rsidR="006B679B" w:rsidRDefault="00F80769" w:rsidP="00B035CC">
      <w:pPr>
        <w:pStyle w:val="ListParagraph"/>
        <w:numPr>
          <w:ilvl w:val="0"/>
          <w:numId w:val="25"/>
        </w:numPr>
        <w:ind w:left="358" w:hanging="301"/>
      </w:pPr>
      <w:r>
        <w:t>ASML Team</w:t>
      </w:r>
    </w:p>
    <w:p w14:paraId="21093640" w14:textId="77777777" w:rsidR="006B679B" w:rsidRDefault="00F80769" w:rsidP="00B035CC">
      <w:pPr>
        <w:pStyle w:val="ListParagraph"/>
        <w:numPr>
          <w:ilvl w:val="0"/>
          <w:numId w:val="25"/>
        </w:numPr>
        <w:ind w:left="358" w:hanging="301"/>
      </w:pPr>
      <w:r>
        <w:t>NTT</w:t>
      </w:r>
    </w:p>
    <w:p w14:paraId="7972FD1A" w14:textId="77777777" w:rsidR="006B679B" w:rsidRDefault="00F80769" w:rsidP="00B035CC">
      <w:pPr>
        <w:pStyle w:val="ListParagraph"/>
        <w:numPr>
          <w:ilvl w:val="0"/>
          <w:numId w:val="25"/>
        </w:numPr>
        <w:ind w:left="358" w:hanging="301"/>
      </w:pPr>
      <w:r>
        <w:t>Cisco CX Team</w:t>
      </w:r>
    </w:p>
    <w:p w14:paraId="4B64D611" w14:textId="77777777" w:rsidR="006B679B" w:rsidRDefault="00F80769">
      <w:pPr>
        <w:pStyle w:val="Heading2"/>
      </w:pPr>
      <w:bookmarkStart w:id="30" w:name="_Toc256000079"/>
      <w:bookmarkStart w:id="31" w:name="scroll-bookmark-6"/>
      <w:r>
        <w:t>Scope</w:t>
      </w:r>
      <w:bookmarkEnd w:id="30"/>
      <w:bookmarkEnd w:id="31"/>
    </w:p>
    <w:p w14:paraId="76751B52" w14:textId="77777777" w:rsidR="006B679B" w:rsidRDefault="00F80769">
      <w:r>
        <w:t>The scope of this document is limited to the following:</w:t>
      </w:r>
    </w:p>
    <w:p w14:paraId="05A60E21" w14:textId="77777777" w:rsidR="006B679B" w:rsidRDefault="00F80769" w:rsidP="00B035CC">
      <w:pPr>
        <w:pStyle w:val="ListParagraph"/>
        <w:numPr>
          <w:ilvl w:val="0"/>
          <w:numId w:val="26"/>
        </w:numPr>
        <w:ind w:left="358" w:hanging="301"/>
      </w:pPr>
      <w:r>
        <w:t>The Nexus Dashboard platform design with Day-2 applications for the sites listed below:</w:t>
      </w:r>
    </w:p>
    <w:p w14:paraId="4E78CCD9" w14:textId="77777777" w:rsidR="006B679B" w:rsidRDefault="006B679B"/>
    <w:p w14:paraId="0B5777E7" w14:textId="77777777" w:rsidR="006B679B" w:rsidRDefault="00F80769">
      <w:pPr>
        <w:pStyle w:val="Caption"/>
      </w:pPr>
      <w:bookmarkStart w:id="32" w:name="_Toc256000125"/>
      <w:r>
        <w:t xml:space="preserve">Table </w:t>
      </w:r>
      <w:bookmarkStart w:id="33" w:name="scroll-bookmark-7"/>
      <w:r>
        <w:fldChar w:fldCharType="begin"/>
      </w:r>
      <w:r>
        <w:instrText>SEQ Table \* ARABIC</w:instrText>
      </w:r>
      <w:r>
        <w:fldChar w:fldCharType="separate"/>
      </w:r>
      <w:r>
        <w:t>1</w:t>
      </w:r>
      <w:r>
        <w:fldChar w:fldCharType="end"/>
      </w:r>
      <w:bookmarkEnd w:id="33"/>
      <w:r>
        <w:t xml:space="preserve"> ASML Site Locations</w:t>
      </w:r>
      <w:bookmarkEnd w:id="32"/>
    </w:p>
    <w:tbl>
      <w:tblPr>
        <w:tblStyle w:val="ScrollTableNormal"/>
        <w:tblW w:w="0" w:type="auto"/>
        <w:tblLayout w:type="fixed"/>
        <w:tblLook w:val="0020" w:firstRow="1" w:lastRow="0" w:firstColumn="0" w:lastColumn="0" w:noHBand="0" w:noVBand="0"/>
      </w:tblPr>
      <w:tblGrid>
        <w:gridCol w:w="3009"/>
        <w:gridCol w:w="6017"/>
      </w:tblGrid>
      <w:tr w:rsidR="006B679B" w14:paraId="18756976" w14:textId="77777777" w:rsidTr="006B679B">
        <w:trPr>
          <w:cnfStyle w:val="100000000000" w:firstRow="1" w:lastRow="0" w:firstColumn="0" w:lastColumn="0" w:oddVBand="0" w:evenVBand="0" w:oddHBand="0" w:evenHBand="0" w:firstRowFirstColumn="0" w:firstRowLastColumn="0" w:lastRowFirstColumn="0" w:lastRowLastColumn="0"/>
        </w:trPr>
        <w:tc>
          <w:tcPr>
            <w:tcW w:w="3009" w:type="dxa"/>
          </w:tcPr>
          <w:p w14:paraId="359F8EF1" w14:textId="77777777" w:rsidR="006B679B" w:rsidRDefault="00F80769">
            <w:pPr>
              <w:spacing w:after="20"/>
            </w:pPr>
            <w:r>
              <w:t>No.</w:t>
            </w:r>
          </w:p>
        </w:tc>
        <w:tc>
          <w:tcPr>
            <w:tcW w:w="6017" w:type="dxa"/>
          </w:tcPr>
          <w:p w14:paraId="453B8BF7" w14:textId="77777777" w:rsidR="006B679B" w:rsidRDefault="00F80769">
            <w:pPr>
              <w:spacing w:after="20"/>
            </w:pPr>
            <w:r>
              <w:t>Site Name</w:t>
            </w:r>
          </w:p>
        </w:tc>
      </w:tr>
      <w:tr w:rsidR="006B679B" w14:paraId="5C65FD67" w14:textId="77777777" w:rsidTr="006B679B">
        <w:trPr>
          <w:cnfStyle w:val="000000100000" w:firstRow="0" w:lastRow="0" w:firstColumn="0" w:lastColumn="0" w:oddVBand="0" w:evenVBand="0" w:oddHBand="1" w:evenHBand="0" w:firstRowFirstColumn="0" w:firstRowLastColumn="0" w:lastRowFirstColumn="0" w:lastRowLastColumn="0"/>
        </w:trPr>
        <w:tc>
          <w:tcPr>
            <w:tcW w:w="3009" w:type="dxa"/>
          </w:tcPr>
          <w:p w14:paraId="6B5B8877" w14:textId="758B4D7B" w:rsidR="006B679B" w:rsidRDefault="00F80769">
            <w:pPr>
              <w:spacing w:after="20"/>
            </w:pPr>
            <w:r>
              <w:t>1</w:t>
            </w:r>
          </w:p>
        </w:tc>
        <w:tc>
          <w:tcPr>
            <w:tcW w:w="6017" w:type="dxa"/>
          </w:tcPr>
          <w:p w14:paraId="318F2AB4" w14:textId="340509F4" w:rsidR="006B679B" w:rsidRDefault="00EB1FF9">
            <w:pPr>
              <w:spacing w:after="20"/>
            </w:pPr>
            <w:r>
              <w:t>Norwalk</w:t>
            </w:r>
          </w:p>
        </w:tc>
      </w:tr>
      <w:tr w:rsidR="006B679B" w14:paraId="0F971D47" w14:textId="77777777" w:rsidTr="006B679B">
        <w:trPr>
          <w:cnfStyle w:val="000000010000" w:firstRow="0" w:lastRow="0" w:firstColumn="0" w:lastColumn="0" w:oddVBand="0" w:evenVBand="0" w:oddHBand="0" w:evenHBand="1" w:firstRowFirstColumn="0" w:firstRowLastColumn="0" w:lastRowFirstColumn="0" w:lastRowLastColumn="0"/>
        </w:trPr>
        <w:tc>
          <w:tcPr>
            <w:tcW w:w="3009" w:type="dxa"/>
          </w:tcPr>
          <w:p w14:paraId="4FB7333B" w14:textId="77777777" w:rsidR="006B679B" w:rsidRDefault="00F80769">
            <w:pPr>
              <w:spacing w:after="20"/>
            </w:pPr>
            <w:r>
              <w:t>2</w:t>
            </w:r>
          </w:p>
        </w:tc>
        <w:tc>
          <w:tcPr>
            <w:tcW w:w="6017" w:type="dxa"/>
          </w:tcPr>
          <w:p w14:paraId="42353DF8" w14:textId="77777777" w:rsidR="006B679B" w:rsidRDefault="006B679B">
            <w:pPr>
              <w:spacing w:after="20"/>
            </w:pPr>
          </w:p>
        </w:tc>
      </w:tr>
      <w:tr w:rsidR="006B679B" w14:paraId="4AEB59E4" w14:textId="77777777" w:rsidTr="006B679B">
        <w:trPr>
          <w:cnfStyle w:val="000000100000" w:firstRow="0" w:lastRow="0" w:firstColumn="0" w:lastColumn="0" w:oddVBand="0" w:evenVBand="0" w:oddHBand="1" w:evenHBand="0" w:firstRowFirstColumn="0" w:firstRowLastColumn="0" w:lastRowFirstColumn="0" w:lastRowLastColumn="0"/>
        </w:trPr>
        <w:tc>
          <w:tcPr>
            <w:tcW w:w="3009" w:type="dxa"/>
          </w:tcPr>
          <w:p w14:paraId="334AD987" w14:textId="77777777" w:rsidR="006B679B" w:rsidRDefault="00F80769">
            <w:pPr>
              <w:spacing w:after="20"/>
            </w:pPr>
            <w:r>
              <w:t>3</w:t>
            </w:r>
          </w:p>
        </w:tc>
        <w:tc>
          <w:tcPr>
            <w:tcW w:w="6017" w:type="dxa"/>
          </w:tcPr>
          <w:p w14:paraId="5987D460" w14:textId="77777777" w:rsidR="006B679B" w:rsidRDefault="006B679B">
            <w:pPr>
              <w:spacing w:after="20"/>
            </w:pPr>
            <w:bookmarkStart w:id="34" w:name="scroll-bookmark-8"/>
            <w:bookmarkEnd w:id="34"/>
          </w:p>
        </w:tc>
      </w:tr>
    </w:tbl>
    <w:p w14:paraId="41E452B3" w14:textId="77777777" w:rsidR="006B679B" w:rsidRDefault="00F80769">
      <w:pPr>
        <w:pStyle w:val="Heading2"/>
      </w:pPr>
      <w:bookmarkStart w:id="35" w:name="_Toc256000080"/>
      <w:r>
        <w:t>Assumptions</w:t>
      </w:r>
      <w:bookmarkEnd w:id="35"/>
    </w:p>
    <w:p w14:paraId="6F4572D1" w14:textId="77777777" w:rsidR="006B679B" w:rsidRDefault="00F80769">
      <w:r>
        <w:t>The following assumptions have been made during the development of this document.</w:t>
      </w:r>
    </w:p>
    <w:p w14:paraId="5652BB4E" w14:textId="77777777" w:rsidR="006B679B" w:rsidRDefault="00F80769">
      <w:pPr>
        <w:pStyle w:val="Caption"/>
      </w:pPr>
      <w:bookmarkStart w:id="36" w:name="_Toc256000126"/>
      <w:r>
        <w:t xml:space="preserve">Table </w:t>
      </w:r>
      <w:bookmarkStart w:id="37" w:name="scroll-bookmark-10"/>
      <w:r>
        <w:fldChar w:fldCharType="begin"/>
      </w:r>
      <w:r>
        <w:instrText>SEQ Table \* ARABIC</w:instrText>
      </w:r>
      <w:r>
        <w:fldChar w:fldCharType="separate"/>
      </w:r>
      <w:r>
        <w:t>2</w:t>
      </w:r>
      <w:r>
        <w:fldChar w:fldCharType="end"/>
      </w:r>
      <w:bookmarkEnd w:id="37"/>
      <w:r>
        <w:t xml:space="preserve"> Assumptions</w:t>
      </w:r>
      <w:bookmarkEnd w:id="36"/>
    </w:p>
    <w:tbl>
      <w:tblPr>
        <w:tblStyle w:val="ScrollTableNormal"/>
        <w:tblW w:w="0" w:type="auto"/>
        <w:tblLayout w:type="fixed"/>
        <w:tblLook w:val="0020" w:firstRow="1" w:lastRow="0" w:firstColumn="0" w:lastColumn="0" w:noHBand="0" w:noVBand="0"/>
      </w:tblPr>
      <w:tblGrid>
        <w:gridCol w:w="1264"/>
        <w:gridCol w:w="5235"/>
        <w:gridCol w:w="2527"/>
      </w:tblGrid>
      <w:tr w:rsidR="006B679B" w14:paraId="4747EBA8" w14:textId="77777777" w:rsidTr="006B679B">
        <w:trPr>
          <w:cnfStyle w:val="100000000000" w:firstRow="1" w:lastRow="0" w:firstColumn="0" w:lastColumn="0" w:oddVBand="0" w:evenVBand="0" w:oddHBand="0" w:evenHBand="0" w:firstRowFirstColumn="0" w:firstRowLastColumn="0" w:lastRowFirstColumn="0" w:lastRowLastColumn="0"/>
        </w:trPr>
        <w:tc>
          <w:tcPr>
            <w:tcW w:w="1264" w:type="dxa"/>
          </w:tcPr>
          <w:p w14:paraId="3EE87115" w14:textId="77777777" w:rsidR="006B679B" w:rsidRDefault="00F80769">
            <w:pPr>
              <w:spacing w:after="20"/>
            </w:pPr>
            <w:r>
              <w:t>No.</w:t>
            </w:r>
          </w:p>
        </w:tc>
        <w:tc>
          <w:tcPr>
            <w:tcW w:w="5235" w:type="dxa"/>
          </w:tcPr>
          <w:p w14:paraId="764712FC" w14:textId="77777777" w:rsidR="006B679B" w:rsidRDefault="00F80769">
            <w:pPr>
              <w:spacing w:after="20"/>
            </w:pPr>
            <w:r>
              <w:t>Assumption</w:t>
            </w:r>
          </w:p>
        </w:tc>
        <w:tc>
          <w:tcPr>
            <w:tcW w:w="2527" w:type="dxa"/>
          </w:tcPr>
          <w:p w14:paraId="1FB03E04" w14:textId="77777777" w:rsidR="006B679B" w:rsidRDefault="00F80769">
            <w:pPr>
              <w:spacing w:after="20"/>
            </w:pPr>
            <w:r>
              <w:t>Validated</w:t>
            </w:r>
          </w:p>
        </w:tc>
      </w:tr>
      <w:tr w:rsidR="006B679B" w14:paraId="67EAE4C5" w14:textId="77777777" w:rsidTr="006B679B">
        <w:trPr>
          <w:cnfStyle w:val="000000100000" w:firstRow="0" w:lastRow="0" w:firstColumn="0" w:lastColumn="0" w:oddVBand="0" w:evenVBand="0" w:oddHBand="1" w:evenHBand="0" w:firstRowFirstColumn="0" w:firstRowLastColumn="0" w:lastRowFirstColumn="0" w:lastRowLastColumn="0"/>
        </w:trPr>
        <w:tc>
          <w:tcPr>
            <w:tcW w:w="1264" w:type="dxa"/>
          </w:tcPr>
          <w:p w14:paraId="2D285B75" w14:textId="77777777" w:rsidR="006B679B" w:rsidRDefault="00F80769">
            <w:pPr>
              <w:spacing w:after="20"/>
            </w:pPr>
            <w:r>
              <w:t>1</w:t>
            </w:r>
          </w:p>
        </w:tc>
        <w:tc>
          <w:tcPr>
            <w:tcW w:w="5235" w:type="dxa"/>
          </w:tcPr>
          <w:p w14:paraId="00495FAA" w14:textId="77777777" w:rsidR="006B679B" w:rsidRDefault="00F80769">
            <w:pPr>
              <w:spacing w:after="20"/>
            </w:pPr>
            <w:r>
              <w:t>Only NDI will be hosted on top of the ND cluster</w:t>
            </w:r>
          </w:p>
        </w:tc>
        <w:tc>
          <w:tcPr>
            <w:tcW w:w="2527" w:type="dxa"/>
          </w:tcPr>
          <w:p w14:paraId="19E7AD2A" w14:textId="77777777" w:rsidR="006B679B" w:rsidRDefault="00F80769">
            <w:pPr>
              <w:spacing w:after="20"/>
            </w:pPr>
            <w:r>
              <w:rPr>
                <w:b/>
                <w:smallCaps/>
                <w:color w:val="FFFFFF"/>
                <w:shd w:val="clear" w:color="auto" w:fill="14892C"/>
              </w:rPr>
              <w:t> yes </w:t>
            </w:r>
          </w:p>
        </w:tc>
      </w:tr>
      <w:tr w:rsidR="006B679B" w14:paraId="5EA822BD" w14:textId="77777777" w:rsidTr="006B679B">
        <w:trPr>
          <w:cnfStyle w:val="000000010000" w:firstRow="0" w:lastRow="0" w:firstColumn="0" w:lastColumn="0" w:oddVBand="0" w:evenVBand="0" w:oddHBand="0" w:evenHBand="1" w:firstRowFirstColumn="0" w:firstRowLastColumn="0" w:lastRowFirstColumn="0" w:lastRowLastColumn="0"/>
        </w:trPr>
        <w:tc>
          <w:tcPr>
            <w:tcW w:w="1264" w:type="dxa"/>
          </w:tcPr>
          <w:p w14:paraId="395750D6" w14:textId="77777777" w:rsidR="006B679B" w:rsidRDefault="00F80769">
            <w:pPr>
              <w:spacing w:after="20"/>
            </w:pPr>
            <w:r>
              <w:t>2</w:t>
            </w:r>
          </w:p>
        </w:tc>
        <w:tc>
          <w:tcPr>
            <w:tcW w:w="5235" w:type="dxa"/>
          </w:tcPr>
          <w:p w14:paraId="65C4E3AD" w14:textId="19A12543" w:rsidR="006B679B" w:rsidRDefault="00F80769">
            <w:pPr>
              <w:spacing w:after="20"/>
            </w:pPr>
            <w:r>
              <w:t xml:space="preserve">There will be overall </w:t>
            </w:r>
            <w:r w:rsidR="00EB1FF9">
              <w:t>3</w:t>
            </w:r>
            <w:r>
              <w:t xml:space="preserve"> virtual nodes hosted on ESXi.</w:t>
            </w:r>
          </w:p>
        </w:tc>
        <w:tc>
          <w:tcPr>
            <w:tcW w:w="2527" w:type="dxa"/>
          </w:tcPr>
          <w:p w14:paraId="4D5F5E0E" w14:textId="59331B8E" w:rsidR="006B679B" w:rsidRDefault="00F80769">
            <w:pPr>
              <w:spacing w:after="20"/>
            </w:pPr>
            <w:r w:rsidRPr="00EB1FF9">
              <w:rPr>
                <w:b/>
                <w:smallCaps/>
                <w:color w:val="FFFFFF"/>
                <w:shd w:val="clear" w:color="auto" w:fill="14892C"/>
              </w:rPr>
              <w:t> </w:t>
            </w:r>
            <w:r w:rsidR="00EB1FF9" w:rsidRPr="00EB1FF9">
              <w:rPr>
                <w:b/>
                <w:smallCaps/>
                <w:color w:val="FFFFFF"/>
                <w:shd w:val="clear" w:color="auto" w:fill="14892C"/>
              </w:rPr>
              <w:t>Yes</w:t>
            </w:r>
            <w:r w:rsidRPr="00EB1FF9">
              <w:rPr>
                <w:b/>
                <w:smallCaps/>
                <w:color w:val="FFFFFF"/>
                <w:shd w:val="clear" w:color="auto" w:fill="14892C"/>
              </w:rPr>
              <w:t> </w:t>
            </w:r>
          </w:p>
        </w:tc>
      </w:tr>
      <w:tr w:rsidR="006B679B" w14:paraId="3A063886" w14:textId="77777777" w:rsidTr="006B679B">
        <w:trPr>
          <w:cnfStyle w:val="000000100000" w:firstRow="0" w:lastRow="0" w:firstColumn="0" w:lastColumn="0" w:oddVBand="0" w:evenVBand="0" w:oddHBand="1" w:evenHBand="0" w:firstRowFirstColumn="0" w:firstRowLastColumn="0" w:lastRowFirstColumn="0" w:lastRowLastColumn="0"/>
        </w:trPr>
        <w:tc>
          <w:tcPr>
            <w:tcW w:w="1264" w:type="dxa"/>
          </w:tcPr>
          <w:p w14:paraId="73499CD3" w14:textId="77777777" w:rsidR="006B679B" w:rsidRDefault="00F80769">
            <w:pPr>
              <w:spacing w:after="20"/>
            </w:pPr>
            <w:r>
              <w:lastRenderedPageBreak/>
              <w:t>3</w:t>
            </w:r>
          </w:p>
        </w:tc>
        <w:tc>
          <w:tcPr>
            <w:tcW w:w="5235" w:type="dxa"/>
          </w:tcPr>
          <w:p w14:paraId="6A1247A1" w14:textId="77777777" w:rsidR="006B679B" w:rsidRDefault="00F80769">
            <w:pPr>
              <w:spacing w:after="20"/>
            </w:pPr>
            <w:r>
              <w:t>There will be no more than 50ms in round trip time between Nexus Dashboard nodes and the APIC cluster(s)</w:t>
            </w:r>
          </w:p>
        </w:tc>
        <w:tc>
          <w:tcPr>
            <w:tcW w:w="2527" w:type="dxa"/>
          </w:tcPr>
          <w:p w14:paraId="5A52EACA" w14:textId="1B403AAE" w:rsidR="006B679B" w:rsidRDefault="00F80769">
            <w:pPr>
              <w:spacing w:after="20"/>
            </w:pPr>
            <w:bookmarkStart w:id="38" w:name="scroll-bookmark-9"/>
            <w:r w:rsidRPr="00EB1FF9">
              <w:rPr>
                <w:b/>
                <w:smallCaps/>
                <w:color w:val="FFFFFF"/>
                <w:shd w:val="clear" w:color="auto" w:fill="14892C"/>
              </w:rPr>
              <w:t> </w:t>
            </w:r>
            <w:r w:rsidR="00EB1FF9" w:rsidRPr="00EB1FF9">
              <w:rPr>
                <w:b/>
                <w:smallCaps/>
                <w:color w:val="FFFFFF"/>
                <w:shd w:val="clear" w:color="auto" w:fill="14892C"/>
              </w:rPr>
              <w:t>Yes</w:t>
            </w:r>
            <w:r w:rsidRPr="00EB1FF9">
              <w:rPr>
                <w:b/>
                <w:smallCaps/>
                <w:color w:val="FFFFFF"/>
                <w:shd w:val="clear" w:color="auto" w:fill="14892C"/>
              </w:rPr>
              <w:t> </w:t>
            </w:r>
            <w:bookmarkEnd w:id="38"/>
          </w:p>
        </w:tc>
      </w:tr>
    </w:tbl>
    <w:p w14:paraId="1BB35129" w14:textId="77777777" w:rsidR="006B679B" w:rsidRDefault="00F80769" w:rsidP="00EB1FF9">
      <w:pPr>
        <w:spacing w:before="20" w:after="20"/>
        <w:cnfStyle w:val="000000010000" w:firstRow="0" w:lastRow="0" w:firstColumn="0" w:lastColumn="0" w:oddVBand="0" w:evenVBand="0" w:oddHBand="0" w:evenHBand="1" w:firstRowFirstColumn="0" w:firstRowLastColumn="0" w:lastRowFirstColumn="0" w:lastRowLastColumn="0"/>
      </w:pPr>
      <w:bookmarkStart w:id="39" w:name="_Toc256000081"/>
      <w:r>
        <w:t>Related Documents</w:t>
      </w:r>
      <w:bookmarkEnd w:id="39"/>
    </w:p>
    <w:p w14:paraId="493D5BA0" w14:textId="77777777" w:rsidR="006B679B" w:rsidRDefault="00F80769" w:rsidP="00EB1FF9">
      <w:pPr>
        <w:spacing w:before="20" w:after="20"/>
        <w:cnfStyle w:val="000000010000" w:firstRow="0" w:lastRow="0" w:firstColumn="0" w:lastColumn="0" w:oddVBand="0" w:evenVBand="0" w:oddHBand="0" w:evenHBand="1" w:firstRowFirstColumn="0" w:firstRowLastColumn="0" w:lastRowFirstColumn="0" w:lastRowLastColumn="0"/>
      </w:pPr>
      <w:r>
        <w:t>The following documents have been used as an input or reference for this document.</w:t>
      </w:r>
    </w:p>
    <w:p w14:paraId="51F0D8C6" w14:textId="77777777" w:rsidR="006B679B" w:rsidRDefault="00F80769">
      <w:pPr>
        <w:pStyle w:val="Caption"/>
      </w:pPr>
      <w:bookmarkStart w:id="40" w:name="_Toc256000127"/>
      <w:r>
        <w:t xml:space="preserve">Table </w:t>
      </w:r>
      <w:bookmarkStart w:id="41" w:name="scroll-bookmark-12"/>
      <w:r>
        <w:fldChar w:fldCharType="begin"/>
      </w:r>
      <w:r>
        <w:instrText>SEQ Table \* ARABIC</w:instrText>
      </w:r>
      <w:r>
        <w:fldChar w:fldCharType="separate"/>
      </w:r>
      <w:r>
        <w:t>3</w:t>
      </w:r>
      <w:r>
        <w:fldChar w:fldCharType="end"/>
      </w:r>
      <w:bookmarkEnd w:id="41"/>
      <w:r>
        <w:t xml:space="preserve"> Related Documents</w:t>
      </w:r>
      <w:bookmarkEnd w:id="40"/>
    </w:p>
    <w:tbl>
      <w:tblPr>
        <w:tblStyle w:val="ScrollTableNormal"/>
        <w:tblW w:w="0" w:type="auto"/>
        <w:tblLayout w:type="fixed"/>
        <w:tblLook w:val="0020" w:firstRow="1" w:lastRow="0" w:firstColumn="0" w:lastColumn="0" w:noHBand="0" w:noVBand="0"/>
      </w:tblPr>
      <w:tblGrid>
        <w:gridCol w:w="1404"/>
        <w:gridCol w:w="3410"/>
        <w:gridCol w:w="4212"/>
      </w:tblGrid>
      <w:tr w:rsidR="006B679B" w14:paraId="6E3C912A" w14:textId="77777777" w:rsidTr="006B679B">
        <w:trPr>
          <w:cnfStyle w:val="100000000000" w:firstRow="1" w:lastRow="0" w:firstColumn="0" w:lastColumn="0" w:oddVBand="0" w:evenVBand="0" w:oddHBand="0" w:evenHBand="0" w:firstRowFirstColumn="0" w:firstRowLastColumn="0" w:lastRowFirstColumn="0" w:lastRowLastColumn="0"/>
        </w:trPr>
        <w:tc>
          <w:tcPr>
            <w:tcW w:w="1404" w:type="dxa"/>
          </w:tcPr>
          <w:p w14:paraId="1FB900FE" w14:textId="77777777" w:rsidR="006B679B" w:rsidRDefault="00F80769">
            <w:pPr>
              <w:spacing w:after="20"/>
            </w:pPr>
            <w:r>
              <w:t>No.</w:t>
            </w:r>
          </w:p>
        </w:tc>
        <w:tc>
          <w:tcPr>
            <w:tcW w:w="3410" w:type="dxa"/>
          </w:tcPr>
          <w:p w14:paraId="1767DAAE" w14:textId="77777777" w:rsidR="006B679B" w:rsidRDefault="00F80769">
            <w:pPr>
              <w:spacing w:after="20"/>
            </w:pPr>
            <w:r>
              <w:t>Document Title</w:t>
            </w:r>
          </w:p>
        </w:tc>
        <w:tc>
          <w:tcPr>
            <w:tcW w:w="4212" w:type="dxa"/>
          </w:tcPr>
          <w:p w14:paraId="063D06DA" w14:textId="77777777" w:rsidR="006B679B" w:rsidRDefault="00F80769">
            <w:pPr>
              <w:spacing w:after="20"/>
            </w:pPr>
            <w:r>
              <w:t>Document URL/Version (If Any)</w:t>
            </w:r>
          </w:p>
        </w:tc>
      </w:tr>
      <w:tr w:rsidR="006B679B" w14:paraId="721BA90A" w14:textId="77777777" w:rsidTr="006B679B">
        <w:trPr>
          <w:cnfStyle w:val="000000100000" w:firstRow="0" w:lastRow="0" w:firstColumn="0" w:lastColumn="0" w:oddVBand="0" w:evenVBand="0" w:oddHBand="1" w:evenHBand="0" w:firstRowFirstColumn="0" w:firstRowLastColumn="0" w:lastRowFirstColumn="0" w:lastRowLastColumn="0"/>
        </w:trPr>
        <w:tc>
          <w:tcPr>
            <w:tcW w:w="1404" w:type="dxa"/>
          </w:tcPr>
          <w:p w14:paraId="2499EC66" w14:textId="77777777" w:rsidR="006B679B" w:rsidRDefault="00F80769">
            <w:pPr>
              <w:spacing w:after="20"/>
            </w:pPr>
            <w:r>
              <w:t>1</w:t>
            </w:r>
          </w:p>
        </w:tc>
        <w:tc>
          <w:tcPr>
            <w:tcW w:w="3410" w:type="dxa"/>
          </w:tcPr>
          <w:p w14:paraId="400ECD83" w14:textId="77777777" w:rsidR="006B679B" w:rsidRDefault="006B679B">
            <w:pPr>
              <w:spacing w:after="20"/>
            </w:pPr>
          </w:p>
        </w:tc>
        <w:tc>
          <w:tcPr>
            <w:tcW w:w="4212" w:type="dxa"/>
          </w:tcPr>
          <w:p w14:paraId="12EEE6DF" w14:textId="77777777" w:rsidR="006B679B" w:rsidRDefault="006B679B">
            <w:pPr>
              <w:spacing w:after="20"/>
            </w:pPr>
          </w:p>
        </w:tc>
      </w:tr>
      <w:tr w:rsidR="006B679B" w14:paraId="408BB8C6" w14:textId="77777777" w:rsidTr="006B679B">
        <w:trPr>
          <w:cnfStyle w:val="000000010000" w:firstRow="0" w:lastRow="0" w:firstColumn="0" w:lastColumn="0" w:oddVBand="0" w:evenVBand="0" w:oddHBand="0" w:evenHBand="1" w:firstRowFirstColumn="0" w:firstRowLastColumn="0" w:lastRowFirstColumn="0" w:lastRowLastColumn="0"/>
        </w:trPr>
        <w:tc>
          <w:tcPr>
            <w:tcW w:w="1404" w:type="dxa"/>
          </w:tcPr>
          <w:p w14:paraId="2A30CF08" w14:textId="77777777" w:rsidR="006B679B" w:rsidRDefault="00F80769">
            <w:pPr>
              <w:spacing w:after="20"/>
            </w:pPr>
            <w:r>
              <w:t>2</w:t>
            </w:r>
          </w:p>
        </w:tc>
        <w:tc>
          <w:tcPr>
            <w:tcW w:w="3410" w:type="dxa"/>
          </w:tcPr>
          <w:p w14:paraId="2D833D0D" w14:textId="77777777" w:rsidR="006B679B" w:rsidRDefault="006B679B">
            <w:pPr>
              <w:spacing w:after="20"/>
            </w:pPr>
          </w:p>
        </w:tc>
        <w:tc>
          <w:tcPr>
            <w:tcW w:w="4212" w:type="dxa"/>
          </w:tcPr>
          <w:p w14:paraId="1EC9D8B7" w14:textId="77777777" w:rsidR="006B679B" w:rsidRDefault="006B679B">
            <w:pPr>
              <w:spacing w:after="20"/>
            </w:pPr>
          </w:p>
        </w:tc>
      </w:tr>
      <w:tr w:rsidR="006B679B" w14:paraId="44BF6C56" w14:textId="77777777" w:rsidTr="006B679B">
        <w:trPr>
          <w:cnfStyle w:val="000000100000" w:firstRow="0" w:lastRow="0" w:firstColumn="0" w:lastColumn="0" w:oddVBand="0" w:evenVBand="0" w:oddHBand="1" w:evenHBand="0" w:firstRowFirstColumn="0" w:firstRowLastColumn="0" w:lastRowFirstColumn="0" w:lastRowLastColumn="0"/>
        </w:trPr>
        <w:tc>
          <w:tcPr>
            <w:tcW w:w="1404" w:type="dxa"/>
          </w:tcPr>
          <w:p w14:paraId="4B3C6B08" w14:textId="77777777" w:rsidR="006B679B" w:rsidRDefault="00F80769">
            <w:pPr>
              <w:spacing w:after="20"/>
            </w:pPr>
            <w:r>
              <w:t>3</w:t>
            </w:r>
          </w:p>
        </w:tc>
        <w:tc>
          <w:tcPr>
            <w:tcW w:w="3410" w:type="dxa"/>
          </w:tcPr>
          <w:p w14:paraId="67E2E958" w14:textId="77777777" w:rsidR="006B679B" w:rsidRDefault="006B679B">
            <w:pPr>
              <w:spacing w:after="20"/>
            </w:pPr>
          </w:p>
        </w:tc>
        <w:tc>
          <w:tcPr>
            <w:tcW w:w="4212" w:type="dxa"/>
          </w:tcPr>
          <w:p w14:paraId="071ED433" w14:textId="77777777" w:rsidR="006B679B" w:rsidRDefault="006B679B">
            <w:pPr>
              <w:spacing w:after="20"/>
            </w:pPr>
          </w:p>
        </w:tc>
      </w:tr>
      <w:tr w:rsidR="006B679B" w14:paraId="7C2D18D3" w14:textId="77777777" w:rsidTr="006B679B">
        <w:trPr>
          <w:cnfStyle w:val="000000010000" w:firstRow="0" w:lastRow="0" w:firstColumn="0" w:lastColumn="0" w:oddVBand="0" w:evenVBand="0" w:oddHBand="0" w:evenHBand="1" w:firstRowFirstColumn="0" w:firstRowLastColumn="0" w:lastRowFirstColumn="0" w:lastRowLastColumn="0"/>
        </w:trPr>
        <w:tc>
          <w:tcPr>
            <w:tcW w:w="1404" w:type="dxa"/>
          </w:tcPr>
          <w:p w14:paraId="7EAC07D7" w14:textId="77777777" w:rsidR="006B679B" w:rsidRDefault="00F80769">
            <w:pPr>
              <w:spacing w:after="20"/>
            </w:pPr>
            <w:r>
              <w:t>4</w:t>
            </w:r>
          </w:p>
        </w:tc>
        <w:tc>
          <w:tcPr>
            <w:tcW w:w="3410" w:type="dxa"/>
          </w:tcPr>
          <w:p w14:paraId="28B5B2D3" w14:textId="77777777" w:rsidR="006B679B" w:rsidRDefault="006B679B">
            <w:pPr>
              <w:spacing w:after="20"/>
            </w:pPr>
          </w:p>
        </w:tc>
        <w:tc>
          <w:tcPr>
            <w:tcW w:w="4212" w:type="dxa"/>
          </w:tcPr>
          <w:p w14:paraId="5D9A1BE5" w14:textId="77777777" w:rsidR="006B679B" w:rsidRDefault="006B679B">
            <w:pPr>
              <w:spacing w:after="20"/>
            </w:pPr>
            <w:bookmarkStart w:id="42" w:name="scroll-bookmark-11"/>
            <w:bookmarkEnd w:id="42"/>
          </w:p>
        </w:tc>
      </w:tr>
    </w:tbl>
    <w:p w14:paraId="691E416C" w14:textId="77777777" w:rsidR="006B679B" w:rsidRDefault="00F80769">
      <w:pPr>
        <w:pStyle w:val="Heading1"/>
      </w:pPr>
      <w:bookmarkStart w:id="43" w:name="_Toc256000082"/>
      <w:bookmarkStart w:id="44" w:name="scroll-bookmark-13"/>
      <w:r>
        <w:lastRenderedPageBreak/>
        <w:t>ASML Network Overview</w:t>
      </w:r>
      <w:bookmarkEnd w:id="43"/>
      <w:bookmarkEnd w:id="44"/>
    </w:p>
    <w:p w14:paraId="48C0C64B" w14:textId="77777777" w:rsidR="006B679B" w:rsidRDefault="00F80769">
      <w:r>
        <w:t>The next-generation Data Center network is based upon the Cisco Application Centric Infrastructure (ACI) solution, consisting of the physical switching fabric (built upon Nexus 9000 series switches in a spine/leaf topology) and the Application Policy Infrastructure Controller (APIC). The APIC is a clustered network policy and control engine, responsible for fabric bring-up, fabric management, policy configuration and more. The switches in the ACI fabric form a fat-tree topology, where each leaf node is connected to each spine node, with no connections across the same layer (i.e. no leaf-leaf or spine-spine links).</w:t>
      </w:r>
    </w:p>
    <w:p w14:paraId="268400F7" w14:textId="77777777" w:rsidR="006B679B" w:rsidRDefault="006B679B"/>
    <w:p w14:paraId="3125D5C7" w14:textId="77777777" w:rsidR="006B679B" w:rsidRDefault="00F80769">
      <w:r>
        <w:t>The ACI fabric Day-2 operations will be supported with Cisco tools for ACI fabric monitoring and assurance. This is Nexus Dashboard Insights (NDI). This application is running hosted on Nexus Dashboard (ND).</w:t>
      </w:r>
    </w:p>
    <w:p w14:paraId="1387092A" w14:textId="77777777" w:rsidR="006B679B" w:rsidRDefault="006B679B"/>
    <w:p w14:paraId="3E7749E1" w14:textId="77777777" w:rsidR="006B679B" w:rsidRDefault="00F80769">
      <w:r>
        <w:t>Cisco Nexus Dashboard (ND) is a platform that is designed to host multiple insights and operations applications. Customers now can provision one appliance cluster to run various applications simultaneously instead of having to manage independent appliance clusters. ND is a purpose-built appliance that can host containerized applications on a common platform based on Kubernetes. K8s orchestration is used for lifecycle management of the applications running on the Cisco Nexus Dashboard.</w:t>
      </w:r>
    </w:p>
    <w:p w14:paraId="015A0A5E" w14:textId="77777777" w:rsidR="006B679B" w:rsidRDefault="006B679B"/>
    <w:p w14:paraId="764C7284" w14:textId="77777777" w:rsidR="006B679B" w:rsidRDefault="00F80769">
      <w:r>
        <w:t>Cisco Nexus Dashboard Insights (NDI) is an application to provide pro-active assurance on the network-wide state of configuration, policy model, resource utilization and Cisco Advisories. It helps to transform Data Center operations from a reactive model to a fundamentally more proactive one. With the usage of mathematical modeling, it gives confidence to NetOps teams that their network policy is always consistent with the intent.</w:t>
      </w:r>
    </w:p>
    <w:p w14:paraId="6DD21EE6" w14:textId="77777777" w:rsidR="006B679B" w:rsidRDefault="006B679B"/>
    <w:p w14:paraId="30F846FB" w14:textId="77777777" w:rsidR="006B679B" w:rsidRDefault="00F80769">
      <w:r>
        <w:t>This document will cover the design of Day-2 operations POV for ASML ACI fabric.</w:t>
      </w:r>
    </w:p>
    <w:p w14:paraId="3FC7D48A" w14:textId="77777777" w:rsidR="006B679B" w:rsidRDefault="00F80769">
      <w:pPr>
        <w:pStyle w:val="Caption"/>
      </w:pPr>
      <w:bookmarkStart w:id="45" w:name="_Toc256000114"/>
      <w:bookmarkStart w:id="46" w:name="scroll-bookmark-14"/>
      <w:r>
        <w:t xml:space="preserve">Figure </w:t>
      </w:r>
      <w:bookmarkStart w:id="47" w:name="scroll-bookmark-15"/>
      <w:r>
        <w:fldChar w:fldCharType="begin"/>
      </w:r>
      <w:r>
        <w:instrText>SEQ Figure \* ARABIC</w:instrText>
      </w:r>
      <w:r>
        <w:fldChar w:fldCharType="separate"/>
      </w:r>
      <w:r>
        <w:t>1</w:t>
      </w:r>
      <w:r>
        <w:fldChar w:fldCharType="end"/>
      </w:r>
      <w:bookmarkEnd w:id="47"/>
      <w:r>
        <w:t xml:space="preserve"> ASML ACI Physical Design</w:t>
      </w:r>
      <w:bookmarkEnd w:id="45"/>
      <w:r>
        <w:t xml:space="preserve">   </w:t>
      </w:r>
    </w:p>
    <w:p w14:paraId="7031854D" w14:textId="77777777" w:rsidR="006B679B" w:rsidRDefault="00F80769">
      <w:pPr>
        <w:jc w:val="center"/>
      </w:pPr>
      <w:r>
        <w:rPr>
          <w:noProof/>
        </w:rPr>
        <w:drawing>
          <wp:inline distT="0" distB="0" distL="0" distR="0" wp14:anchorId="6D5FAB33">
            <wp:extent cx="2381250" cy="2170858"/>
            <wp:effectExtent l="0" t="0" r="0" b="0"/>
            <wp:docPr id="100033" name="Picture 100033" title="ASML ACI Physical Desig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
                    <pic:cNvPicPr>
                      <a:picLocks noChangeAspect="1"/>
                    </pic:cNvPicPr>
                  </pic:nvPicPr>
                  <pic:blipFill>
                    <a:blip r:embed="rId21"/>
                    <a:stretch>
                      <a:fillRect/>
                    </a:stretch>
                  </pic:blipFill>
                  <pic:spPr>
                    <a:xfrm>
                      <a:off x="0" y="0"/>
                      <a:ext cx="2381250" cy="2170858"/>
                    </a:xfrm>
                    <a:prstGeom prst="rect">
                      <a:avLst/>
                    </a:prstGeom>
                  </pic:spPr>
                </pic:pic>
              </a:graphicData>
            </a:graphic>
          </wp:inline>
        </w:drawing>
      </w:r>
      <w:bookmarkEnd w:id="46"/>
    </w:p>
    <w:p w14:paraId="36D3CCA4" w14:textId="77777777" w:rsidR="006B679B" w:rsidRDefault="00F80769">
      <w:pPr>
        <w:pStyle w:val="Heading1"/>
      </w:pPr>
      <w:bookmarkStart w:id="48" w:name="_Toc256000083"/>
      <w:bookmarkStart w:id="49" w:name="scroll-bookmark-16"/>
      <w:r>
        <w:lastRenderedPageBreak/>
        <w:t>Nexus Dashboard Overview</w:t>
      </w:r>
      <w:bookmarkEnd w:id="48"/>
      <w:bookmarkEnd w:id="49"/>
    </w:p>
    <w:p w14:paraId="765E782E" w14:textId="77777777" w:rsidR="006B679B" w:rsidRDefault="00F80769">
      <w:r>
        <w:t>Nexus Dashboard is a single-pane-of-glass console that offers a centralized management console, allowing network operators to easily access the applications needed to perform the lifecycle management of their fabric from provisioning, troubleshooting, or simply get deeper visibility into their network.</w:t>
      </w:r>
    </w:p>
    <w:p w14:paraId="21357D4A" w14:textId="77777777" w:rsidR="006B679B" w:rsidRDefault="00F80769">
      <w:r>
        <w:t>Cisco Nexus Dashboard provides a common platform for deploying Cisco Data Center applications like Insights or Orchestrator.</w:t>
      </w:r>
    </w:p>
    <w:p w14:paraId="1C144E09" w14:textId="77777777" w:rsidR="006B679B" w:rsidRDefault="006B679B"/>
    <w:p w14:paraId="5202740E" w14:textId="77777777" w:rsidR="006B679B" w:rsidRDefault="00F80769">
      <w:pPr>
        <w:pStyle w:val="Caption"/>
      </w:pPr>
      <w:bookmarkStart w:id="50" w:name="_Toc256000115"/>
      <w:bookmarkStart w:id="51" w:name="scroll-bookmark-17"/>
      <w:r>
        <w:t xml:space="preserve">Figure </w:t>
      </w:r>
      <w:bookmarkStart w:id="52" w:name="scroll-bookmark-18"/>
      <w:r>
        <w:fldChar w:fldCharType="begin"/>
      </w:r>
      <w:r>
        <w:instrText>SEQ Figure \* ARABIC</w:instrText>
      </w:r>
      <w:r>
        <w:fldChar w:fldCharType="separate"/>
      </w:r>
      <w:r>
        <w:t>2</w:t>
      </w:r>
      <w:r>
        <w:fldChar w:fldCharType="end"/>
      </w:r>
      <w:bookmarkEnd w:id="52"/>
      <w:r>
        <w:t xml:space="preserve"> Nexus Dashboard Applications</w:t>
      </w:r>
      <w:bookmarkEnd w:id="50"/>
    </w:p>
    <w:p w14:paraId="432B0D2F" w14:textId="77777777" w:rsidR="006B679B" w:rsidRDefault="00F80769">
      <w:r>
        <w:rPr>
          <w:noProof/>
        </w:rPr>
        <w:drawing>
          <wp:inline distT="0" distB="0" distL="0" distR="0" wp14:anchorId="0A37B2B9">
            <wp:extent cx="3800475" cy="2381250"/>
            <wp:effectExtent l="0" t="0" r="0" b="0"/>
            <wp:docPr id="100035" name="Picture 100035" title="Nexus Dashboar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
                    <pic:cNvPicPr>
                      <a:picLocks noChangeAspect="1"/>
                    </pic:cNvPicPr>
                  </pic:nvPicPr>
                  <pic:blipFill>
                    <a:blip r:embed="rId22"/>
                    <a:stretch>
                      <a:fillRect/>
                    </a:stretch>
                  </pic:blipFill>
                  <pic:spPr>
                    <a:xfrm>
                      <a:off x="0" y="0"/>
                      <a:ext cx="3800475" cy="2381250"/>
                    </a:xfrm>
                    <a:prstGeom prst="rect">
                      <a:avLst/>
                    </a:prstGeom>
                  </pic:spPr>
                </pic:pic>
              </a:graphicData>
            </a:graphic>
          </wp:inline>
        </w:drawing>
      </w:r>
      <w:bookmarkEnd w:id="51"/>
    </w:p>
    <w:p w14:paraId="65A5A494" w14:textId="77777777" w:rsidR="006B679B" w:rsidRDefault="00F80769">
      <w:pPr>
        <w:pStyle w:val="Heading2"/>
      </w:pPr>
      <w:bookmarkStart w:id="53" w:name="_Toc256000084"/>
      <w:bookmarkStart w:id="54" w:name="scroll-bookmark-19"/>
      <w:r>
        <w:t>Nexus Dashboard Form Factors</w:t>
      </w:r>
      <w:bookmarkEnd w:id="53"/>
      <w:bookmarkEnd w:id="54"/>
    </w:p>
    <w:p w14:paraId="1EA7C02C" w14:textId="77777777" w:rsidR="006B679B" w:rsidRDefault="00F80769">
      <w:r>
        <w:t>Cisco Nexus Dashboard can be deployed using a number of different form factors, depending on scale and requirements. Supported form factors are:</w:t>
      </w:r>
    </w:p>
    <w:p w14:paraId="24841BDF" w14:textId="77777777" w:rsidR="006B679B" w:rsidRDefault="00F80769" w:rsidP="00B035CC">
      <w:pPr>
        <w:pStyle w:val="ListParagraph"/>
        <w:numPr>
          <w:ilvl w:val="0"/>
          <w:numId w:val="27"/>
        </w:numPr>
        <w:ind w:left="358" w:hanging="301"/>
      </w:pPr>
      <w:r>
        <w:t>Physical Appliance</w:t>
      </w:r>
    </w:p>
    <w:p w14:paraId="7B2E0337" w14:textId="77777777" w:rsidR="006B679B" w:rsidRDefault="00F80769" w:rsidP="00B035CC">
      <w:pPr>
        <w:pStyle w:val="ListParagraph"/>
        <w:numPr>
          <w:ilvl w:val="0"/>
          <w:numId w:val="27"/>
        </w:numPr>
        <w:ind w:left="358" w:hanging="301"/>
      </w:pPr>
      <w:r>
        <w:t>Virtual Appliance: VMware ESX</w:t>
      </w:r>
    </w:p>
    <w:p w14:paraId="2F3E4094" w14:textId="77777777" w:rsidR="006B679B" w:rsidRDefault="00F80769" w:rsidP="00B035CC">
      <w:pPr>
        <w:pStyle w:val="ListParagraph"/>
        <w:numPr>
          <w:ilvl w:val="0"/>
          <w:numId w:val="27"/>
        </w:numPr>
        <w:ind w:left="358" w:hanging="301"/>
      </w:pPr>
      <w:r>
        <w:t>Virtual Appliance: KVM</w:t>
      </w:r>
    </w:p>
    <w:p w14:paraId="02404151" w14:textId="77777777" w:rsidR="006B679B" w:rsidRDefault="00F80769" w:rsidP="00B035CC">
      <w:pPr>
        <w:pStyle w:val="ListParagraph"/>
        <w:numPr>
          <w:ilvl w:val="0"/>
          <w:numId w:val="27"/>
        </w:numPr>
        <w:ind w:left="358" w:hanging="301"/>
      </w:pPr>
      <w:r>
        <w:t>Cloud Appliance: (AWS / Azure)</w:t>
      </w:r>
    </w:p>
    <w:p w14:paraId="761661D7" w14:textId="77777777" w:rsidR="006B679B" w:rsidRDefault="00F80769" w:rsidP="00B035CC">
      <w:pPr>
        <w:pStyle w:val="ListParagraph"/>
        <w:numPr>
          <w:ilvl w:val="0"/>
          <w:numId w:val="27"/>
        </w:numPr>
        <w:ind w:left="358" w:hanging="301"/>
      </w:pPr>
      <w:r>
        <w:t>Linux (RHEL)</w:t>
      </w:r>
    </w:p>
    <w:p w14:paraId="53B475C2" w14:textId="77777777" w:rsidR="006B679B" w:rsidRDefault="006B679B"/>
    <w:p w14:paraId="4D167F99" w14:textId="77777777" w:rsidR="006B679B" w:rsidRDefault="00F80769">
      <w:r>
        <w:t>The POV for ASML will be based on:</w:t>
      </w:r>
    </w:p>
    <w:p w14:paraId="7329EE8A" w14:textId="77777777" w:rsidR="006B679B" w:rsidRDefault="00F80769" w:rsidP="00B035CC">
      <w:pPr>
        <w:pStyle w:val="ListParagraph"/>
        <w:numPr>
          <w:ilvl w:val="0"/>
          <w:numId w:val="28"/>
        </w:numPr>
        <w:ind w:left="358" w:hanging="301"/>
      </w:pPr>
      <w:r>
        <w:t>Virtual Appliance: VMware ESX</w:t>
      </w:r>
    </w:p>
    <w:p w14:paraId="2AB11BCC" w14:textId="77777777" w:rsidR="006B679B" w:rsidRDefault="006B679B"/>
    <w:tbl>
      <w:tblPr>
        <w:tblStyle w:val="ScrollNote"/>
        <w:tblW w:w="0" w:type="auto"/>
        <w:tblLayout w:type="fixed"/>
        <w:tblLook w:val="0180" w:firstRow="0" w:lastRow="0" w:firstColumn="1" w:lastColumn="1" w:noHBand="0" w:noVBand="0"/>
      </w:tblPr>
      <w:tblGrid>
        <w:gridCol w:w="8946"/>
      </w:tblGrid>
      <w:tr w:rsidR="006B679B" w14:paraId="0132D40F" w14:textId="77777777">
        <w:tc>
          <w:tcPr>
            <w:tcW w:w="8946" w:type="dxa"/>
          </w:tcPr>
          <w:p w14:paraId="678417BB" w14:textId="77777777" w:rsidR="006B679B" w:rsidRDefault="00F80769">
            <w:pPr>
              <w:spacing w:after="40"/>
            </w:pPr>
            <w:r>
              <w:rPr>
                <w:b/>
              </w:rPr>
              <w:t>Note</w:t>
            </w:r>
          </w:p>
          <w:p w14:paraId="518F4ABB" w14:textId="77777777" w:rsidR="006B679B" w:rsidRDefault="00F80769">
            <w:pPr>
              <w:spacing w:after="40"/>
            </w:pPr>
            <w:r>
              <w:t>The same form factor must be used for all nodes as mixing different form factors within the same cluster is not supported.</w:t>
            </w:r>
          </w:p>
        </w:tc>
      </w:tr>
    </w:tbl>
    <w:p w14:paraId="15FDFB0D" w14:textId="77777777" w:rsidR="006B679B" w:rsidRDefault="006B679B"/>
    <w:p w14:paraId="4B94CCA8" w14:textId="77777777" w:rsidR="006B679B" w:rsidRDefault="00F80769">
      <w:pPr>
        <w:pStyle w:val="Heading2"/>
      </w:pPr>
      <w:bookmarkStart w:id="55" w:name="_Toc256000085"/>
      <w:bookmarkStart w:id="56" w:name="scroll-bookmark-20"/>
      <w:r>
        <w:lastRenderedPageBreak/>
        <w:t>Cluster sizing</w:t>
      </w:r>
      <w:bookmarkEnd w:id="55"/>
      <w:bookmarkEnd w:id="56"/>
    </w:p>
    <w:p w14:paraId="267C3172" w14:textId="77777777" w:rsidR="006B679B" w:rsidRDefault="00F80769">
      <w:r>
        <w:t xml:space="preserve">The size of the cluster is dependent on the scale of the fabric(s) which need to be managed and the applications used. To ensure the right number of Nexus Dashboard nodes the cluster sizing tool can be used: </w:t>
      </w:r>
      <w:hyperlink r:id="rId23" w:history="1">
        <w:r>
          <w:rPr>
            <w:rStyle w:val="Hyperlink"/>
          </w:rPr>
          <w:t>https://www.cisco.com/c/dam/en/us/td/docs/dcn/tools/nd-sizing/index.html</w:t>
        </w:r>
      </w:hyperlink>
      <w:r>
        <w:t>.</w:t>
      </w:r>
    </w:p>
    <w:p w14:paraId="0581AD7F" w14:textId="77777777" w:rsidR="006B679B" w:rsidRDefault="006B679B"/>
    <w:p w14:paraId="5AE994C3" w14:textId="77777777" w:rsidR="006B679B" w:rsidRDefault="00F80769">
      <w:pPr>
        <w:pStyle w:val="Heading2"/>
      </w:pPr>
      <w:bookmarkStart w:id="57" w:name="_Toc256000086"/>
      <w:bookmarkStart w:id="58" w:name="scroll-bookmark-21"/>
      <w:r>
        <w:t>Site Management</w:t>
      </w:r>
      <w:bookmarkEnd w:id="57"/>
      <w:bookmarkEnd w:id="58"/>
    </w:p>
    <w:p w14:paraId="4DFCDC73" w14:textId="77777777" w:rsidR="006B679B" w:rsidRDefault="00F80769">
      <w:r>
        <w:t xml:space="preserve">Nexus Dashboard and NDI support the management of multiple sites. To manage multiple sites the scaling needs to be taken into account. Also ensure that Service Compatibility is satisfied: </w:t>
      </w:r>
      <w:hyperlink r:id="rId24" w:history="1">
        <w:r>
          <w:rPr>
            <w:rStyle w:val="Hyperlink"/>
          </w:rPr>
          <w:t>https://www.cisco.com/c/dam/en/us/td/docs/dcn/tools/dcn-apps/index.html</w:t>
        </w:r>
      </w:hyperlink>
      <w:r>
        <w:t>.</w:t>
      </w:r>
    </w:p>
    <w:p w14:paraId="78A1F8EC" w14:textId="77777777" w:rsidR="006B679B" w:rsidRDefault="00F80769">
      <w:r>
        <w:t>For the ASML POV only a single site will be onboarded.</w:t>
      </w:r>
    </w:p>
    <w:p w14:paraId="78D76B12" w14:textId="77777777" w:rsidR="006B679B" w:rsidRDefault="00F80769">
      <w:pPr>
        <w:pStyle w:val="Heading2"/>
      </w:pPr>
      <w:bookmarkStart w:id="59" w:name="_Toc256000087"/>
      <w:bookmarkStart w:id="60" w:name="scroll-bookmark-22"/>
      <w:r>
        <w:t>Cluster Connectivity</w:t>
      </w:r>
      <w:bookmarkEnd w:id="59"/>
      <w:bookmarkEnd w:id="60"/>
    </w:p>
    <w:p w14:paraId="7B337CC2" w14:textId="77777777" w:rsidR="006B679B" w:rsidRDefault="00F80769">
      <w:r>
        <w:t>Each Nexus Dashboard node is connected to two networks: Data network and Management network.</w:t>
      </w:r>
    </w:p>
    <w:p w14:paraId="01461BFC" w14:textId="77777777" w:rsidR="006B679B" w:rsidRDefault="006B679B"/>
    <w:p w14:paraId="79AC4F9C" w14:textId="77777777" w:rsidR="006B679B" w:rsidRDefault="00F80769">
      <w:r>
        <w:t>The management network is used for:</w:t>
      </w:r>
    </w:p>
    <w:p w14:paraId="6277154C" w14:textId="77777777" w:rsidR="006B679B" w:rsidRDefault="00F80769" w:rsidP="00B035CC">
      <w:pPr>
        <w:pStyle w:val="ListParagraph"/>
        <w:numPr>
          <w:ilvl w:val="0"/>
          <w:numId w:val="29"/>
        </w:numPr>
        <w:ind w:left="358" w:hanging="301"/>
      </w:pPr>
      <w:r>
        <w:t>Accessing the Cisco Application Services Engine GUI</w:t>
      </w:r>
    </w:p>
    <w:p w14:paraId="0D78F322" w14:textId="77777777" w:rsidR="006B679B" w:rsidRDefault="00F80769" w:rsidP="00B035CC">
      <w:pPr>
        <w:pStyle w:val="ListParagraph"/>
        <w:numPr>
          <w:ilvl w:val="0"/>
          <w:numId w:val="29"/>
        </w:numPr>
        <w:ind w:left="358" w:hanging="301"/>
      </w:pPr>
      <w:r>
        <w:t>Accessing the CLI over SSH</w:t>
      </w:r>
    </w:p>
    <w:p w14:paraId="74140FC1" w14:textId="77777777" w:rsidR="006B679B" w:rsidRDefault="00F80769" w:rsidP="00B035CC">
      <w:pPr>
        <w:pStyle w:val="ListParagraph"/>
        <w:numPr>
          <w:ilvl w:val="0"/>
          <w:numId w:val="29"/>
        </w:numPr>
        <w:ind w:left="358" w:hanging="301"/>
      </w:pPr>
      <w:r>
        <w:t>DNS and NTP</w:t>
      </w:r>
    </w:p>
    <w:p w14:paraId="40AD45FD" w14:textId="77777777" w:rsidR="006B679B" w:rsidRDefault="00F80769" w:rsidP="00B035CC">
      <w:pPr>
        <w:pStyle w:val="ListParagraph"/>
        <w:numPr>
          <w:ilvl w:val="0"/>
          <w:numId w:val="29"/>
        </w:numPr>
        <w:ind w:left="358" w:hanging="301"/>
      </w:pPr>
      <w:r>
        <w:t>Firmware uploads</w:t>
      </w:r>
    </w:p>
    <w:p w14:paraId="5262E3E2" w14:textId="77777777" w:rsidR="006B679B" w:rsidRDefault="00F80769" w:rsidP="00B035CC">
      <w:pPr>
        <w:pStyle w:val="ListParagraph"/>
        <w:numPr>
          <w:ilvl w:val="0"/>
          <w:numId w:val="29"/>
        </w:numPr>
        <w:ind w:left="358" w:hanging="301"/>
      </w:pPr>
      <w:r>
        <w:t>Cisco Intersight device connector</w:t>
      </w:r>
    </w:p>
    <w:p w14:paraId="36CD414D" w14:textId="77777777" w:rsidR="006B679B" w:rsidRDefault="006B679B"/>
    <w:p w14:paraId="7B4EE589" w14:textId="77777777" w:rsidR="006B679B" w:rsidRDefault="00F80769">
      <w:r>
        <w:t>The data network is used for:</w:t>
      </w:r>
    </w:p>
    <w:p w14:paraId="1CC8AC50" w14:textId="77777777" w:rsidR="006B679B" w:rsidRDefault="00F80769" w:rsidP="00B035CC">
      <w:pPr>
        <w:pStyle w:val="ListParagraph"/>
        <w:numPr>
          <w:ilvl w:val="0"/>
          <w:numId w:val="30"/>
        </w:numPr>
        <w:ind w:left="358" w:hanging="301"/>
      </w:pPr>
      <w:r>
        <w:t>Cisco Application Services Engine Clustering</w:t>
      </w:r>
    </w:p>
    <w:p w14:paraId="59873022" w14:textId="77777777" w:rsidR="006B679B" w:rsidRDefault="00F80769" w:rsidP="00B035CC">
      <w:pPr>
        <w:pStyle w:val="ListParagraph"/>
        <w:numPr>
          <w:ilvl w:val="0"/>
          <w:numId w:val="30"/>
        </w:numPr>
        <w:ind w:left="358" w:hanging="301"/>
      </w:pPr>
      <w:r>
        <w:t>App to app communication</w:t>
      </w:r>
    </w:p>
    <w:p w14:paraId="324E7599" w14:textId="77777777" w:rsidR="006B679B" w:rsidRDefault="00F80769" w:rsidP="00B035CC">
      <w:pPr>
        <w:pStyle w:val="ListParagraph"/>
        <w:numPr>
          <w:ilvl w:val="0"/>
          <w:numId w:val="30"/>
        </w:numPr>
        <w:ind w:left="358" w:hanging="301"/>
      </w:pPr>
      <w:r>
        <w:t>Access the Management network of the Cisco ACI fabric</w:t>
      </w:r>
    </w:p>
    <w:p w14:paraId="070241FB" w14:textId="77777777" w:rsidR="006B679B" w:rsidRDefault="00F80769" w:rsidP="00B035CC">
      <w:pPr>
        <w:pStyle w:val="ListParagraph"/>
        <w:numPr>
          <w:ilvl w:val="0"/>
          <w:numId w:val="30"/>
        </w:numPr>
        <w:ind w:left="358" w:hanging="301"/>
      </w:pPr>
      <w:r>
        <w:t>All app to ACI fabric communications</w:t>
      </w:r>
    </w:p>
    <w:p w14:paraId="7CA9F406" w14:textId="77777777" w:rsidR="006B679B" w:rsidRDefault="00F80769">
      <w:r>
        <w:t>These interfaces are configured as Linux bonds. Interfaces on the connected switch need to be set up as individual host interfaces as “switchport mode access” if VLAN is not configured on Nexus Dashboard interface. Otherwise, the interfaces will need to be set up as trunk.</w:t>
      </w:r>
    </w:p>
    <w:p w14:paraId="1F039313" w14:textId="77777777" w:rsidR="006B679B" w:rsidRDefault="006B679B"/>
    <w:p w14:paraId="672E1458" w14:textId="77777777" w:rsidR="006B679B" w:rsidRDefault="00F80769">
      <w:r>
        <w:t>Two design options are supported to connect Nexus Dashboard to ACI fabric:</w:t>
      </w:r>
    </w:p>
    <w:p w14:paraId="6DCF6901" w14:textId="77777777" w:rsidR="006B679B" w:rsidRDefault="00F80769" w:rsidP="00B035CC">
      <w:pPr>
        <w:pStyle w:val="ListParagraph"/>
        <w:numPr>
          <w:ilvl w:val="0"/>
          <w:numId w:val="31"/>
        </w:numPr>
        <w:ind w:left="358" w:hanging="301"/>
      </w:pPr>
      <w:r>
        <w:t>ND connectivity to ACI via L2 connection</w:t>
      </w:r>
    </w:p>
    <w:p w14:paraId="48FC40ED" w14:textId="77777777" w:rsidR="006B679B" w:rsidRDefault="00F80769" w:rsidP="00B035CC">
      <w:pPr>
        <w:pStyle w:val="ListParagraph"/>
        <w:numPr>
          <w:ilvl w:val="0"/>
          <w:numId w:val="31"/>
        </w:numPr>
        <w:ind w:left="358" w:hanging="301"/>
      </w:pPr>
      <w:r>
        <w:t>ND connectivity to ACI via L3Out</w:t>
      </w:r>
    </w:p>
    <w:p w14:paraId="10539DCA" w14:textId="77777777" w:rsidR="006B679B" w:rsidRDefault="006B679B"/>
    <w:p w14:paraId="72D9121D" w14:textId="77777777" w:rsidR="006B679B" w:rsidRDefault="00F80769">
      <w:pPr>
        <w:pStyle w:val="Heading3"/>
      </w:pPr>
      <w:bookmarkStart w:id="61" w:name="_Toc256000088"/>
      <w:bookmarkStart w:id="62" w:name="scroll-bookmark-23"/>
      <w:r>
        <w:t>ND connectivity to ACI via L2 connection</w:t>
      </w:r>
      <w:bookmarkEnd w:id="61"/>
      <w:bookmarkEnd w:id="62"/>
    </w:p>
    <w:p w14:paraId="0C98EA89" w14:textId="77777777" w:rsidR="006B679B" w:rsidRDefault="00F80769">
      <w:r>
        <w:t>With this model, the Nexus Dashboard server Data Interface is connected to ACI leaf switches and the applications on the Nexus Dashboard talk to the in-band Management network in the ACI mgmt tenant via the Data Interface.</w:t>
      </w:r>
    </w:p>
    <w:p w14:paraId="616A30F5" w14:textId="77777777" w:rsidR="006B679B" w:rsidRDefault="00F80769">
      <w:r>
        <w:t>The Data Interface IP Subnet is an EPG/BD in ACI fabric. This EPG must have a contract to talk to the ACI Inband EPG in mgmt tenant. It is recommended to put this EPG directly in mgmt tenant and VRF INB (in-band). The ND Data Subnet has to be different from the ACI in-band.</w:t>
      </w:r>
    </w:p>
    <w:p w14:paraId="41E500C5" w14:textId="77777777" w:rsidR="006B679B" w:rsidRDefault="00F80769">
      <w:pPr>
        <w:pStyle w:val="Caption"/>
      </w:pPr>
      <w:bookmarkStart w:id="63" w:name="_Toc256000116"/>
      <w:bookmarkStart w:id="64" w:name="scroll-bookmark-24"/>
      <w:r>
        <w:lastRenderedPageBreak/>
        <w:t xml:space="preserve">Figure </w:t>
      </w:r>
      <w:bookmarkStart w:id="65" w:name="scroll-bookmark-25"/>
      <w:r>
        <w:fldChar w:fldCharType="begin"/>
      </w:r>
      <w:r>
        <w:instrText>SEQ Figure \* ARABIC</w:instrText>
      </w:r>
      <w:r>
        <w:fldChar w:fldCharType="separate"/>
      </w:r>
      <w:r>
        <w:t>3</w:t>
      </w:r>
      <w:r>
        <w:fldChar w:fldCharType="end"/>
      </w:r>
      <w:bookmarkEnd w:id="65"/>
      <w:r>
        <w:t xml:space="preserve"> Nexus Dashboard Connectivity to ACI via EPG</w:t>
      </w:r>
      <w:bookmarkEnd w:id="63"/>
    </w:p>
    <w:p w14:paraId="095B5046" w14:textId="77777777" w:rsidR="006B679B" w:rsidRDefault="00F80769">
      <w:pPr>
        <w:jc w:val="center"/>
      </w:pPr>
      <w:r>
        <w:rPr>
          <w:noProof/>
        </w:rPr>
        <w:drawing>
          <wp:inline distT="0" distB="0" distL="0" distR="0" wp14:anchorId="15D02BF7">
            <wp:extent cx="5238750" cy="4480715"/>
            <wp:effectExtent l="0" t="0" r="0" b="0"/>
            <wp:docPr id="100037" name="Picture 100037" title="Nexus Dashboard Connectivity to ACI via E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
                    <pic:cNvPicPr>
                      <a:picLocks noChangeAspect="1"/>
                    </pic:cNvPicPr>
                  </pic:nvPicPr>
                  <pic:blipFill>
                    <a:blip r:embed="rId25"/>
                    <a:stretch>
                      <a:fillRect/>
                    </a:stretch>
                  </pic:blipFill>
                  <pic:spPr>
                    <a:xfrm>
                      <a:off x="0" y="0"/>
                      <a:ext cx="5238750" cy="4480715"/>
                    </a:xfrm>
                    <a:prstGeom prst="rect">
                      <a:avLst/>
                    </a:prstGeom>
                  </pic:spPr>
                </pic:pic>
              </a:graphicData>
            </a:graphic>
          </wp:inline>
        </w:drawing>
      </w:r>
      <w:bookmarkEnd w:id="64"/>
    </w:p>
    <w:p w14:paraId="0F234495" w14:textId="77777777" w:rsidR="006B679B" w:rsidRDefault="00F80769">
      <w:r>
        <w:t>In a Multi-Fabric deployment, IP reachability to other fabrics needs to be established via the tenant mgmt L3Out associated with VRF INB.</w:t>
      </w:r>
    </w:p>
    <w:p w14:paraId="570AAF9D" w14:textId="77777777" w:rsidR="006B679B" w:rsidRDefault="006B679B"/>
    <w:p w14:paraId="50000FAC" w14:textId="77777777" w:rsidR="006B679B" w:rsidRDefault="00F80769">
      <w:pPr>
        <w:pStyle w:val="Heading3"/>
      </w:pPr>
      <w:bookmarkStart w:id="66" w:name="_Toc256000089"/>
      <w:bookmarkStart w:id="67" w:name="scroll-bookmark-26"/>
      <w:r>
        <w:t>ND connectivity to ACI via L3Out</w:t>
      </w:r>
      <w:bookmarkEnd w:id="66"/>
      <w:bookmarkEnd w:id="67"/>
    </w:p>
    <w:p w14:paraId="2D661A12" w14:textId="77777777" w:rsidR="006B679B" w:rsidRDefault="00F80769">
      <w:r>
        <w:t>With this model, the Nexus Dashboard server Data Interface is connected to an L3 Network where also the Fabric Inband Management network in INB VRF L3out is connected.</w:t>
      </w:r>
    </w:p>
    <w:p w14:paraId="4102DD2F" w14:textId="77777777" w:rsidR="006B679B" w:rsidRDefault="00F80769">
      <w:r>
        <w:t>In a Multi-Fabric deployment, IP reachability to other fabrics is established the same way.</w:t>
      </w:r>
    </w:p>
    <w:p w14:paraId="25EC3A34" w14:textId="77777777" w:rsidR="006B679B" w:rsidRDefault="00F80769">
      <w:pPr>
        <w:pStyle w:val="Caption"/>
      </w:pPr>
      <w:bookmarkStart w:id="68" w:name="_Toc256000117"/>
      <w:bookmarkStart w:id="69" w:name="scroll-bookmark-27"/>
      <w:r>
        <w:lastRenderedPageBreak/>
        <w:t xml:space="preserve">Figure </w:t>
      </w:r>
      <w:bookmarkStart w:id="70" w:name="scroll-bookmark-28"/>
      <w:r>
        <w:fldChar w:fldCharType="begin"/>
      </w:r>
      <w:r>
        <w:instrText>SEQ Figure \* ARABIC</w:instrText>
      </w:r>
      <w:r>
        <w:fldChar w:fldCharType="separate"/>
      </w:r>
      <w:r>
        <w:t>4</w:t>
      </w:r>
      <w:r>
        <w:fldChar w:fldCharType="end"/>
      </w:r>
      <w:bookmarkEnd w:id="70"/>
      <w:r>
        <w:t xml:space="preserve"> Nexus Dashboard Connectivity to ACI via L3out</w:t>
      </w:r>
      <w:bookmarkEnd w:id="68"/>
    </w:p>
    <w:p w14:paraId="7281A678" w14:textId="77777777" w:rsidR="006B679B" w:rsidRDefault="00F80769">
      <w:pPr>
        <w:jc w:val="center"/>
      </w:pPr>
      <w:r>
        <w:rPr>
          <w:noProof/>
        </w:rPr>
        <w:drawing>
          <wp:inline distT="0" distB="0" distL="0" distR="0" wp14:anchorId="6E336484">
            <wp:extent cx="5238750" cy="5088046"/>
            <wp:effectExtent l="0" t="0" r="0" b="0"/>
            <wp:docPr id="100039" name="Picture 100039" title="Nexus Dashboard Connectivity to ACI via L3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
                    <pic:cNvPicPr>
                      <a:picLocks noChangeAspect="1"/>
                    </pic:cNvPicPr>
                  </pic:nvPicPr>
                  <pic:blipFill>
                    <a:blip r:embed="rId26"/>
                    <a:stretch>
                      <a:fillRect/>
                    </a:stretch>
                  </pic:blipFill>
                  <pic:spPr>
                    <a:xfrm>
                      <a:off x="0" y="0"/>
                      <a:ext cx="5238750" cy="5088046"/>
                    </a:xfrm>
                    <a:prstGeom prst="rect">
                      <a:avLst/>
                    </a:prstGeom>
                  </pic:spPr>
                </pic:pic>
              </a:graphicData>
            </a:graphic>
          </wp:inline>
        </w:drawing>
      </w:r>
      <w:bookmarkEnd w:id="69"/>
    </w:p>
    <w:p w14:paraId="72DC31AB" w14:textId="77777777" w:rsidR="006B679B" w:rsidRDefault="006B679B"/>
    <w:p w14:paraId="046A5281" w14:textId="77777777" w:rsidR="006B679B" w:rsidRDefault="006B679B"/>
    <w:p w14:paraId="7DEBC932" w14:textId="77777777" w:rsidR="006B679B" w:rsidRDefault="00F80769">
      <w:r>
        <w:t>It is not supported to have Nexus Dashboard Data network and Management network in the same subnet. To add to this, ND subnets must not overlap with infrastructure in-band subnet. In addition, each network interface across different nodes in the cluster can also be in different subnets under the condition that any ND node can reach any other ND node.</w:t>
      </w:r>
    </w:p>
    <w:p w14:paraId="5992750E" w14:textId="77777777" w:rsidR="006B679B" w:rsidRDefault="00F80769">
      <w:r>
        <w:t>The Data network must provide IP reachability to the fabrics' in-band IPs for Day-2 operations apps. The Data network interface uses MTU of 1500 by default but supports higher MTU as well.</w:t>
      </w:r>
    </w:p>
    <w:p w14:paraId="62A17785" w14:textId="77777777" w:rsidR="006B679B" w:rsidRDefault="00F80769">
      <w:r>
        <w:t>For communication between the containers used by the Nexus Dashboard, the following two internal networks are required:</w:t>
      </w:r>
    </w:p>
    <w:p w14:paraId="6773168F" w14:textId="77777777" w:rsidR="006B679B" w:rsidRDefault="00F80769" w:rsidP="00B035CC">
      <w:pPr>
        <w:pStyle w:val="ListParagraph"/>
        <w:numPr>
          <w:ilvl w:val="0"/>
          <w:numId w:val="32"/>
        </w:numPr>
        <w:ind w:left="358" w:hanging="301"/>
      </w:pPr>
      <w:r>
        <w:rPr>
          <w:b/>
        </w:rPr>
        <w:t>Application overlay</w:t>
      </w:r>
      <w:r>
        <w:t xml:space="preserve"> – Used for applications internally within Nexus Dashboard. It must be a /16 network and a default value is prepopulated during deployment.</w:t>
      </w:r>
    </w:p>
    <w:p w14:paraId="453565B5" w14:textId="77777777" w:rsidR="006B679B" w:rsidRDefault="00F80769" w:rsidP="00B035CC">
      <w:pPr>
        <w:pStyle w:val="ListParagraph"/>
        <w:numPr>
          <w:ilvl w:val="0"/>
          <w:numId w:val="32"/>
        </w:numPr>
        <w:ind w:left="358" w:hanging="301"/>
      </w:pPr>
      <w:r>
        <w:rPr>
          <w:b/>
        </w:rPr>
        <w:t>Service overlay</w:t>
      </w:r>
      <w:r>
        <w:t xml:space="preserve"> – Used internally by the Nexus Dashboard. It must be a /16 network and a default value is prepopulated during deployment.</w:t>
      </w:r>
    </w:p>
    <w:p w14:paraId="2C8BB0F7" w14:textId="77777777" w:rsidR="006B679B" w:rsidRDefault="006B679B"/>
    <w:tbl>
      <w:tblPr>
        <w:tblStyle w:val="ScrollNote"/>
        <w:tblW w:w="0" w:type="auto"/>
        <w:tblLayout w:type="fixed"/>
        <w:tblLook w:val="0180" w:firstRow="0" w:lastRow="0" w:firstColumn="1" w:lastColumn="1" w:noHBand="0" w:noVBand="0"/>
      </w:tblPr>
      <w:tblGrid>
        <w:gridCol w:w="8946"/>
      </w:tblGrid>
      <w:tr w:rsidR="006B679B" w14:paraId="25CCF1CE" w14:textId="77777777">
        <w:tc>
          <w:tcPr>
            <w:tcW w:w="8946" w:type="dxa"/>
          </w:tcPr>
          <w:p w14:paraId="0610AFE7" w14:textId="77777777" w:rsidR="006B679B" w:rsidRDefault="00F80769">
            <w:pPr>
              <w:spacing w:after="40"/>
            </w:pPr>
            <w:r>
              <w:rPr>
                <w:b/>
              </w:rPr>
              <w:t>Note</w:t>
            </w:r>
          </w:p>
          <w:p w14:paraId="4938DEEC" w14:textId="77777777" w:rsidR="006B679B" w:rsidRDefault="00F80769">
            <w:pPr>
              <w:spacing w:after="40"/>
            </w:pPr>
            <w:r>
              <w:t xml:space="preserve">Application and Service Overlay network addresses are never exposed outside and any traffic on these networks is routed internally. Communications between containers deployed in </w:t>
            </w:r>
            <w:r>
              <w:lastRenderedPageBreak/>
              <w:t>different Nexus Dashboard nodes are VXLAN-encapsulated and use the data interfaces' IP addresses as source and destination.</w:t>
            </w:r>
          </w:p>
        </w:tc>
      </w:tr>
    </w:tbl>
    <w:p w14:paraId="42653F28" w14:textId="77777777" w:rsidR="006B679B" w:rsidRDefault="00F80769">
      <w:pPr>
        <w:pStyle w:val="Heading3"/>
      </w:pPr>
      <w:bookmarkStart w:id="71" w:name="_Toc256000090"/>
      <w:bookmarkStart w:id="72" w:name="scroll-bookmark-29"/>
      <w:r>
        <w:lastRenderedPageBreak/>
        <w:t>Communication Considerations</w:t>
      </w:r>
      <w:bookmarkEnd w:id="71"/>
      <w:bookmarkEnd w:id="72"/>
    </w:p>
    <w:p w14:paraId="4134BAC5" w14:textId="77777777" w:rsidR="006B679B" w:rsidRDefault="00F80769">
      <w:r>
        <w:t>Cisco Nexus Dashboard is deployed with the concept of Multi-Fabric. Type of sites that can be onboarded to Nexus Dashboard are:</w:t>
      </w:r>
    </w:p>
    <w:p w14:paraId="1EEDFE38" w14:textId="77777777" w:rsidR="006B679B" w:rsidRDefault="00F80769" w:rsidP="00B035CC">
      <w:pPr>
        <w:pStyle w:val="ListParagraph"/>
        <w:numPr>
          <w:ilvl w:val="0"/>
          <w:numId w:val="33"/>
        </w:numPr>
        <w:ind w:left="358" w:hanging="301"/>
      </w:pPr>
      <w:r>
        <w:t>ACI (fabric on-prem): APIC</w:t>
      </w:r>
    </w:p>
    <w:p w14:paraId="2B3E7E57" w14:textId="77777777" w:rsidR="006B679B" w:rsidRDefault="00F80769" w:rsidP="00B035CC">
      <w:pPr>
        <w:pStyle w:val="ListParagraph"/>
        <w:numPr>
          <w:ilvl w:val="0"/>
          <w:numId w:val="33"/>
        </w:numPr>
        <w:ind w:left="358" w:hanging="301"/>
      </w:pPr>
      <w:r>
        <w:t>Cloud ACI: cAPIC</w:t>
      </w:r>
    </w:p>
    <w:p w14:paraId="17819AD6" w14:textId="77777777" w:rsidR="006B679B" w:rsidRDefault="00F80769" w:rsidP="00B035CC">
      <w:pPr>
        <w:pStyle w:val="ListParagraph"/>
        <w:numPr>
          <w:ilvl w:val="0"/>
          <w:numId w:val="33"/>
        </w:numPr>
        <w:ind w:left="358" w:hanging="301"/>
      </w:pPr>
      <w:r>
        <w:t>DCNM (collections of VXLAN EVPN fabrics managed by DCNM): DCNM server</w:t>
      </w:r>
    </w:p>
    <w:p w14:paraId="621DC54D" w14:textId="77777777" w:rsidR="006B679B" w:rsidRDefault="00F80769">
      <w:r>
        <w:t>When Nexus Dashboard is running in Multi-Fabric environment, it is recommended not to connect the cluster nodes to the ACI fabric to prevent fate sharing.</w:t>
      </w:r>
    </w:p>
    <w:p w14:paraId="2B2718B4" w14:textId="77777777" w:rsidR="006B679B" w:rsidRDefault="00F80769">
      <w:r>
        <w:t>Evaluate the use of more than one cluster in case of conflicting requirements. The Data network must have IP reachability to the fabrics' in-band IPs for Day-2 operations apps.</w:t>
      </w:r>
    </w:p>
    <w:p w14:paraId="15EB834A" w14:textId="77777777" w:rsidR="006B679B" w:rsidRDefault="006B679B"/>
    <w:tbl>
      <w:tblPr>
        <w:tblStyle w:val="ScrollNote"/>
        <w:tblW w:w="0" w:type="auto"/>
        <w:tblLayout w:type="fixed"/>
        <w:tblLook w:val="0180" w:firstRow="0" w:lastRow="0" w:firstColumn="1" w:lastColumn="1" w:noHBand="0" w:noVBand="0"/>
      </w:tblPr>
      <w:tblGrid>
        <w:gridCol w:w="8946"/>
      </w:tblGrid>
      <w:tr w:rsidR="006B679B" w14:paraId="7094D642" w14:textId="77777777">
        <w:tc>
          <w:tcPr>
            <w:tcW w:w="8946" w:type="dxa"/>
          </w:tcPr>
          <w:p w14:paraId="071875D1" w14:textId="77777777" w:rsidR="006B679B" w:rsidRDefault="00F80769">
            <w:pPr>
              <w:spacing w:after="40"/>
            </w:pPr>
            <w:r>
              <w:rPr>
                <w:b/>
              </w:rPr>
              <w:t>Note</w:t>
            </w:r>
          </w:p>
          <w:p w14:paraId="506C94C9" w14:textId="77777777" w:rsidR="006B679B" w:rsidRDefault="00F80769">
            <w:pPr>
              <w:spacing w:after="40"/>
            </w:pPr>
            <w:r>
              <w:t>The Data network uses MTU of 1500 by default but supports higher MTU as well.</w:t>
            </w:r>
          </w:p>
        </w:tc>
      </w:tr>
    </w:tbl>
    <w:p w14:paraId="18EC89C1" w14:textId="77777777" w:rsidR="006B679B" w:rsidRDefault="00F80769">
      <w:r>
        <w:t>The following table gives the Round-Trip Time requirements:</w:t>
      </w:r>
    </w:p>
    <w:p w14:paraId="456D7A9E" w14:textId="77777777" w:rsidR="006B679B" w:rsidRDefault="00F80769">
      <w:pPr>
        <w:pStyle w:val="Caption"/>
      </w:pPr>
      <w:bookmarkStart w:id="73" w:name="_Toc256000128"/>
      <w:r>
        <w:t xml:space="preserve">Table </w:t>
      </w:r>
      <w:bookmarkStart w:id="74" w:name="scroll-bookmark-30"/>
      <w:r>
        <w:fldChar w:fldCharType="begin"/>
      </w:r>
      <w:r>
        <w:instrText>SEQ Table \* ARABIC</w:instrText>
      </w:r>
      <w:r>
        <w:fldChar w:fldCharType="separate"/>
      </w:r>
      <w:r>
        <w:t>4</w:t>
      </w:r>
      <w:r>
        <w:fldChar w:fldCharType="end"/>
      </w:r>
      <w:bookmarkEnd w:id="74"/>
      <w:r>
        <w:t xml:space="preserve"> Nexus Dashboard RTT Requirements</w:t>
      </w:r>
      <w:bookmarkEnd w:id="73"/>
    </w:p>
    <w:tbl>
      <w:tblPr>
        <w:tblStyle w:val="ScrollTableNormal"/>
        <w:tblW w:w="0" w:type="auto"/>
        <w:tblLayout w:type="fixed"/>
        <w:tblLook w:val="0020" w:firstRow="1" w:lastRow="0" w:firstColumn="0" w:lastColumn="0" w:noHBand="0" w:noVBand="0"/>
      </w:tblPr>
      <w:tblGrid>
        <w:gridCol w:w="3645"/>
        <w:gridCol w:w="2777"/>
        <w:gridCol w:w="2604"/>
      </w:tblGrid>
      <w:tr w:rsidR="006B679B" w14:paraId="75338575" w14:textId="77777777" w:rsidTr="006B679B">
        <w:trPr>
          <w:cnfStyle w:val="100000000000" w:firstRow="1" w:lastRow="0" w:firstColumn="0" w:lastColumn="0" w:oddVBand="0" w:evenVBand="0" w:oddHBand="0" w:evenHBand="0" w:firstRowFirstColumn="0" w:firstRowLastColumn="0" w:lastRowFirstColumn="0" w:lastRowLastColumn="0"/>
        </w:trPr>
        <w:tc>
          <w:tcPr>
            <w:tcW w:w="3645" w:type="dxa"/>
          </w:tcPr>
          <w:p w14:paraId="1405E082" w14:textId="77777777" w:rsidR="006B679B" w:rsidRDefault="00F80769">
            <w:pPr>
              <w:spacing w:after="20"/>
            </w:pPr>
            <w:r>
              <w:t>Application</w:t>
            </w:r>
          </w:p>
        </w:tc>
        <w:tc>
          <w:tcPr>
            <w:tcW w:w="2777" w:type="dxa"/>
          </w:tcPr>
          <w:p w14:paraId="40829E4A" w14:textId="77777777" w:rsidR="006B679B" w:rsidRDefault="00F80769">
            <w:pPr>
              <w:spacing w:after="20"/>
            </w:pPr>
            <w:r>
              <w:t>Connectivity</w:t>
            </w:r>
          </w:p>
        </w:tc>
        <w:tc>
          <w:tcPr>
            <w:tcW w:w="2604" w:type="dxa"/>
          </w:tcPr>
          <w:p w14:paraId="6DFF4629" w14:textId="77777777" w:rsidR="006B679B" w:rsidRDefault="00F80769">
            <w:pPr>
              <w:spacing w:after="20"/>
            </w:pPr>
            <w:r>
              <w:t>Maximum RTT</w:t>
            </w:r>
          </w:p>
        </w:tc>
      </w:tr>
      <w:tr w:rsidR="006B679B" w14:paraId="1278120C" w14:textId="77777777" w:rsidTr="006B679B">
        <w:trPr>
          <w:cnfStyle w:val="000000100000" w:firstRow="0" w:lastRow="0" w:firstColumn="0" w:lastColumn="0" w:oddVBand="0" w:evenVBand="0" w:oddHBand="1" w:evenHBand="0" w:firstRowFirstColumn="0" w:firstRowLastColumn="0" w:lastRowFirstColumn="0" w:lastRowLastColumn="0"/>
        </w:trPr>
        <w:tc>
          <w:tcPr>
            <w:tcW w:w="3645" w:type="dxa"/>
          </w:tcPr>
          <w:p w14:paraId="5493CF5D" w14:textId="77777777" w:rsidR="006B679B" w:rsidRDefault="00F80769">
            <w:pPr>
              <w:spacing w:after="20"/>
            </w:pPr>
            <w:r>
              <w:rPr>
                <w:b/>
              </w:rPr>
              <w:t>Nexus Dashboard Cluster</w:t>
            </w:r>
          </w:p>
        </w:tc>
        <w:tc>
          <w:tcPr>
            <w:tcW w:w="2777" w:type="dxa"/>
          </w:tcPr>
          <w:p w14:paraId="45871859" w14:textId="77777777" w:rsidR="006B679B" w:rsidRDefault="00F80769">
            <w:pPr>
              <w:spacing w:after="20"/>
            </w:pPr>
            <w:r>
              <w:t>Between Nodes</w:t>
            </w:r>
          </w:p>
        </w:tc>
        <w:tc>
          <w:tcPr>
            <w:tcW w:w="2604" w:type="dxa"/>
          </w:tcPr>
          <w:p w14:paraId="6ABDE7F2" w14:textId="77777777" w:rsidR="006B679B" w:rsidRDefault="00F80769">
            <w:pPr>
              <w:spacing w:after="20"/>
            </w:pPr>
            <w:r>
              <w:t>150 ms</w:t>
            </w:r>
          </w:p>
        </w:tc>
      </w:tr>
      <w:tr w:rsidR="006B679B" w14:paraId="46616D05" w14:textId="77777777" w:rsidTr="006B679B">
        <w:trPr>
          <w:cnfStyle w:val="000000010000" w:firstRow="0" w:lastRow="0" w:firstColumn="0" w:lastColumn="0" w:oddVBand="0" w:evenVBand="0" w:oddHBand="0" w:evenHBand="1" w:firstRowFirstColumn="0" w:firstRowLastColumn="0" w:lastRowFirstColumn="0" w:lastRowLastColumn="0"/>
        </w:trPr>
        <w:tc>
          <w:tcPr>
            <w:tcW w:w="3645" w:type="dxa"/>
            <w:vMerge w:val="restart"/>
          </w:tcPr>
          <w:p w14:paraId="235915C0" w14:textId="77777777" w:rsidR="006B679B" w:rsidRDefault="00F80769">
            <w:pPr>
              <w:spacing w:after="20"/>
            </w:pPr>
            <w:r>
              <w:rPr>
                <w:b/>
              </w:rPr>
              <w:t>Nexus Dashboard Insights (NDI)</w:t>
            </w:r>
          </w:p>
        </w:tc>
        <w:tc>
          <w:tcPr>
            <w:tcW w:w="2777" w:type="dxa"/>
          </w:tcPr>
          <w:p w14:paraId="2BA433DA" w14:textId="77777777" w:rsidR="006B679B" w:rsidRDefault="00F80769">
            <w:pPr>
              <w:spacing w:after="20"/>
            </w:pPr>
            <w:r>
              <w:t>Between Nodes</w:t>
            </w:r>
          </w:p>
        </w:tc>
        <w:tc>
          <w:tcPr>
            <w:tcW w:w="2604" w:type="dxa"/>
          </w:tcPr>
          <w:p w14:paraId="55660883" w14:textId="77777777" w:rsidR="006B679B" w:rsidRDefault="00F80769">
            <w:pPr>
              <w:spacing w:after="20"/>
            </w:pPr>
            <w:r>
              <w:t>50 ms</w:t>
            </w:r>
          </w:p>
        </w:tc>
      </w:tr>
      <w:tr w:rsidR="006B679B" w14:paraId="0A036CBD" w14:textId="77777777" w:rsidTr="006B679B">
        <w:trPr>
          <w:cnfStyle w:val="000000100000" w:firstRow="0" w:lastRow="0" w:firstColumn="0" w:lastColumn="0" w:oddVBand="0" w:evenVBand="0" w:oddHBand="1" w:evenHBand="0" w:firstRowFirstColumn="0" w:firstRowLastColumn="0" w:lastRowFirstColumn="0" w:lastRowLastColumn="0"/>
        </w:trPr>
        <w:tc>
          <w:tcPr>
            <w:tcW w:w="3645" w:type="dxa"/>
            <w:vMerge/>
          </w:tcPr>
          <w:p w14:paraId="22A03415" w14:textId="77777777" w:rsidR="006B679B" w:rsidRDefault="006B679B">
            <w:pPr>
              <w:spacing w:after="20"/>
            </w:pPr>
          </w:p>
        </w:tc>
        <w:tc>
          <w:tcPr>
            <w:tcW w:w="2777" w:type="dxa"/>
          </w:tcPr>
          <w:p w14:paraId="76FAC63E" w14:textId="77777777" w:rsidR="006B679B" w:rsidRDefault="00F80769">
            <w:pPr>
              <w:spacing w:after="20"/>
            </w:pPr>
            <w:r>
              <w:t>To Sites</w:t>
            </w:r>
          </w:p>
        </w:tc>
        <w:tc>
          <w:tcPr>
            <w:tcW w:w="2604" w:type="dxa"/>
          </w:tcPr>
          <w:p w14:paraId="0D9436B5" w14:textId="77777777" w:rsidR="006B679B" w:rsidRDefault="00F80769">
            <w:pPr>
              <w:spacing w:after="20"/>
            </w:pPr>
            <w:bookmarkStart w:id="75" w:name="scroll-bookmark-31"/>
            <w:r>
              <w:t>50 ms</w:t>
            </w:r>
            <w:bookmarkEnd w:id="75"/>
          </w:p>
        </w:tc>
      </w:tr>
    </w:tbl>
    <w:p w14:paraId="406F3DDE" w14:textId="77777777" w:rsidR="006B679B" w:rsidRDefault="00F80769">
      <w:r>
        <w:t>For more information, refer to Fabric Connectivity chapter in User Guide:</w:t>
      </w:r>
    </w:p>
    <w:p w14:paraId="06A531C3" w14:textId="77777777" w:rsidR="006B679B" w:rsidRDefault="00000000">
      <w:hyperlink r:id="rId27" w:history="1">
        <w:r w:rsidR="00F80769">
          <w:rPr>
            <w:rStyle w:val="Hyperlink"/>
          </w:rPr>
          <w:t>https://www.cisco.com/c/dam/en/us/td/docs/dcn/nd/3x/nd-overview/nexus-dashboard-overview.pdf</w:t>
        </w:r>
      </w:hyperlink>
    </w:p>
    <w:p w14:paraId="0A72BD97" w14:textId="77777777" w:rsidR="006B679B" w:rsidRDefault="006B679B"/>
    <w:p w14:paraId="6EE002B9" w14:textId="77777777" w:rsidR="006B679B" w:rsidRDefault="00F80769">
      <w:r>
        <w:t>Furthermore, the following ports are required by the Nexus Dashboard cluster and its applications:</w:t>
      </w:r>
    </w:p>
    <w:p w14:paraId="22D56E3E" w14:textId="77777777" w:rsidR="006B679B" w:rsidRDefault="00F80769">
      <w:pPr>
        <w:pStyle w:val="Caption"/>
      </w:pPr>
      <w:bookmarkStart w:id="76" w:name="_Toc256000129"/>
      <w:r>
        <w:t xml:space="preserve">Table </w:t>
      </w:r>
      <w:bookmarkStart w:id="77" w:name="scroll-bookmark-32"/>
      <w:r>
        <w:fldChar w:fldCharType="begin"/>
      </w:r>
      <w:r>
        <w:instrText>SEQ Table \* ARABIC</w:instrText>
      </w:r>
      <w:r>
        <w:fldChar w:fldCharType="separate"/>
      </w:r>
      <w:r>
        <w:t>5</w:t>
      </w:r>
      <w:r>
        <w:fldChar w:fldCharType="end"/>
      </w:r>
      <w:bookmarkEnd w:id="77"/>
      <w:r>
        <w:t xml:space="preserve"> Nexus Dashboard Communication Ports</w:t>
      </w:r>
      <w:bookmarkEnd w:id="76"/>
    </w:p>
    <w:tbl>
      <w:tblPr>
        <w:tblStyle w:val="ScrollTableNormal"/>
        <w:tblW w:w="0" w:type="auto"/>
        <w:tblLayout w:type="fixed"/>
        <w:tblLook w:val="0020" w:firstRow="1" w:lastRow="0" w:firstColumn="0" w:lastColumn="0" w:noHBand="0" w:noVBand="0"/>
      </w:tblPr>
      <w:tblGrid>
        <w:gridCol w:w="3894"/>
        <w:gridCol w:w="2655"/>
        <w:gridCol w:w="2478"/>
      </w:tblGrid>
      <w:tr w:rsidR="006B679B" w14:paraId="28EB1A1C" w14:textId="77777777" w:rsidTr="006B679B">
        <w:trPr>
          <w:cnfStyle w:val="100000000000" w:firstRow="1" w:lastRow="0" w:firstColumn="0" w:lastColumn="0" w:oddVBand="0" w:evenVBand="0" w:oddHBand="0" w:evenHBand="0" w:firstRowFirstColumn="0" w:firstRowLastColumn="0" w:lastRowFirstColumn="0" w:lastRowLastColumn="0"/>
        </w:trPr>
        <w:tc>
          <w:tcPr>
            <w:tcW w:w="3894" w:type="dxa"/>
          </w:tcPr>
          <w:p w14:paraId="70F2FDE3" w14:textId="77777777" w:rsidR="006B679B" w:rsidRDefault="00F80769">
            <w:pPr>
              <w:spacing w:after="20"/>
            </w:pPr>
            <w:r>
              <w:t>Purpose</w:t>
            </w:r>
          </w:p>
        </w:tc>
        <w:tc>
          <w:tcPr>
            <w:tcW w:w="2655" w:type="dxa"/>
          </w:tcPr>
          <w:p w14:paraId="3502E49A" w14:textId="77777777" w:rsidR="006B679B" w:rsidRDefault="00F80769">
            <w:pPr>
              <w:spacing w:after="20"/>
            </w:pPr>
            <w:r>
              <w:t>Port Number</w:t>
            </w:r>
          </w:p>
        </w:tc>
        <w:tc>
          <w:tcPr>
            <w:tcW w:w="2478" w:type="dxa"/>
          </w:tcPr>
          <w:p w14:paraId="4B08BA97" w14:textId="77777777" w:rsidR="006B679B" w:rsidRDefault="00F80769">
            <w:pPr>
              <w:spacing w:after="20"/>
            </w:pPr>
            <w:r>
              <w:t>Port Type</w:t>
            </w:r>
          </w:p>
        </w:tc>
      </w:tr>
      <w:tr w:rsidR="006B679B" w14:paraId="5C0BE111" w14:textId="77777777" w:rsidTr="006B679B">
        <w:trPr>
          <w:cnfStyle w:val="000000100000" w:firstRow="0" w:lastRow="0" w:firstColumn="0" w:lastColumn="0" w:oddVBand="0" w:evenVBand="0" w:oddHBand="1" w:evenHBand="0" w:firstRowFirstColumn="0" w:firstRowLastColumn="0" w:lastRowFirstColumn="0" w:lastRowLastColumn="0"/>
        </w:trPr>
        <w:tc>
          <w:tcPr>
            <w:tcW w:w="3894" w:type="dxa"/>
            <w:vMerge w:val="restart"/>
          </w:tcPr>
          <w:p w14:paraId="5E55632F" w14:textId="77777777" w:rsidR="006B679B" w:rsidRDefault="00F80769">
            <w:pPr>
              <w:spacing w:after="20"/>
            </w:pPr>
            <w:r>
              <w:t>Management Interface</w:t>
            </w:r>
            <w:r>
              <w:br/>
            </w:r>
          </w:p>
        </w:tc>
        <w:tc>
          <w:tcPr>
            <w:tcW w:w="2655" w:type="dxa"/>
          </w:tcPr>
          <w:p w14:paraId="0CCAF910" w14:textId="77777777" w:rsidR="006B679B" w:rsidRDefault="00F80769">
            <w:pPr>
              <w:spacing w:after="20"/>
            </w:pPr>
            <w:r>
              <w:t>---</w:t>
            </w:r>
          </w:p>
        </w:tc>
        <w:tc>
          <w:tcPr>
            <w:tcW w:w="2478" w:type="dxa"/>
          </w:tcPr>
          <w:p w14:paraId="61C19F5F" w14:textId="77777777" w:rsidR="006B679B" w:rsidRDefault="00F80769">
            <w:pPr>
              <w:spacing w:after="20"/>
            </w:pPr>
            <w:r>
              <w:t>ICMP</w:t>
            </w:r>
          </w:p>
        </w:tc>
      </w:tr>
      <w:tr w:rsidR="006B679B" w14:paraId="7D6A9E2D" w14:textId="77777777" w:rsidTr="006B679B">
        <w:trPr>
          <w:cnfStyle w:val="000000010000" w:firstRow="0" w:lastRow="0" w:firstColumn="0" w:lastColumn="0" w:oddVBand="0" w:evenVBand="0" w:oddHBand="0" w:evenHBand="1" w:firstRowFirstColumn="0" w:firstRowLastColumn="0" w:lastRowFirstColumn="0" w:lastRowLastColumn="0"/>
        </w:trPr>
        <w:tc>
          <w:tcPr>
            <w:tcW w:w="3894" w:type="dxa"/>
            <w:vMerge/>
          </w:tcPr>
          <w:p w14:paraId="4EC6360C" w14:textId="77777777" w:rsidR="006B679B" w:rsidRDefault="006B679B">
            <w:pPr>
              <w:spacing w:after="20"/>
            </w:pPr>
          </w:p>
        </w:tc>
        <w:tc>
          <w:tcPr>
            <w:tcW w:w="2655" w:type="dxa"/>
          </w:tcPr>
          <w:p w14:paraId="25144147" w14:textId="77777777" w:rsidR="006B679B" w:rsidRDefault="00F80769">
            <w:pPr>
              <w:spacing w:after="20"/>
            </w:pPr>
            <w:r>
              <w:t>22</w:t>
            </w:r>
          </w:p>
        </w:tc>
        <w:tc>
          <w:tcPr>
            <w:tcW w:w="2478" w:type="dxa"/>
          </w:tcPr>
          <w:p w14:paraId="15190F3F" w14:textId="77777777" w:rsidR="006B679B" w:rsidRDefault="00F80769">
            <w:pPr>
              <w:spacing w:after="20"/>
            </w:pPr>
            <w:r>
              <w:t>TCP</w:t>
            </w:r>
          </w:p>
        </w:tc>
      </w:tr>
      <w:tr w:rsidR="006B679B" w14:paraId="02D6250B" w14:textId="77777777" w:rsidTr="006B679B">
        <w:trPr>
          <w:cnfStyle w:val="000000100000" w:firstRow="0" w:lastRow="0" w:firstColumn="0" w:lastColumn="0" w:oddVBand="0" w:evenVBand="0" w:oddHBand="1" w:evenHBand="0" w:firstRowFirstColumn="0" w:firstRowLastColumn="0" w:lastRowFirstColumn="0" w:lastRowLastColumn="0"/>
        </w:trPr>
        <w:tc>
          <w:tcPr>
            <w:tcW w:w="3894" w:type="dxa"/>
            <w:vMerge/>
          </w:tcPr>
          <w:p w14:paraId="7E4330AF" w14:textId="77777777" w:rsidR="006B679B" w:rsidRDefault="006B679B">
            <w:pPr>
              <w:spacing w:after="20"/>
            </w:pPr>
          </w:p>
        </w:tc>
        <w:tc>
          <w:tcPr>
            <w:tcW w:w="2655" w:type="dxa"/>
          </w:tcPr>
          <w:p w14:paraId="72AFB204" w14:textId="77777777" w:rsidR="006B679B" w:rsidRDefault="00F80769">
            <w:pPr>
              <w:spacing w:after="20"/>
            </w:pPr>
            <w:r>
              <w:t>67</w:t>
            </w:r>
          </w:p>
        </w:tc>
        <w:tc>
          <w:tcPr>
            <w:tcW w:w="2478" w:type="dxa"/>
          </w:tcPr>
          <w:p w14:paraId="594D3AD0" w14:textId="77777777" w:rsidR="006B679B" w:rsidRDefault="00F80769">
            <w:pPr>
              <w:spacing w:after="20"/>
            </w:pPr>
            <w:r>
              <w:t>UDP</w:t>
            </w:r>
          </w:p>
        </w:tc>
      </w:tr>
      <w:tr w:rsidR="006B679B" w14:paraId="16B37052" w14:textId="77777777" w:rsidTr="006B679B">
        <w:trPr>
          <w:cnfStyle w:val="000000010000" w:firstRow="0" w:lastRow="0" w:firstColumn="0" w:lastColumn="0" w:oddVBand="0" w:evenVBand="0" w:oddHBand="0" w:evenHBand="1" w:firstRowFirstColumn="0" w:firstRowLastColumn="0" w:lastRowFirstColumn="0" w:lastRowLastColumn="0"/>
        </w:trPr>
        <w:tc>
          <w:tcPr>
            <w:tcW w:w="3894" w:type="dxa"/>
            <w:vMerge/>
          </w:tcPr>
          <w:p w14:paraId="6C57C48D" w14:textId="77777777" w:rsidR="006B679B" w:rsidRDefault="006B679B">
            <w:pPr>
              <w:spacing w:after="20"/>
            </w:pPr>
          </w:p>
        </w:tc>
        <w:tc>
          <w:tcPr>
            <w:tcW w:w="2655" w:type="dxa"/>
          </w:tcPr>
          <w:p w14:paraId="7E1C3FD8" w14:textId="77777777" w:rsidR="006B679B" w:rsidRDefault="00F80769">
            <w:pPr>
              <w:spacing w:after="20"/>
            </w:pPr>
            <w:r>
              <w:t>69</w:t>
            </w:r>
          </w:p>
        </w:tc>
        <w:tc>
          <w:tcPr>
            <w:tcW w:w="2478" w:type="dxa"/>
          </w:tcPr>
          <w:p w14:paraId="1CCA4485" w14:textId="77777777" w:rsidR="006B679B" w:rsidRDefault="00F80769">
            <w:pPr>
              <w:spacing w:after="20"/>
            </w:pPr>
            <w:r>
              <w:t>UDP</w:t>
            </w:r>
          </w:p>
        </w:tc>
      </w:tr>
      <w:tr w:rsidR="006B679B" w14:paraId="218EB6ED" w14:textId="77777777" w:rsidTr="006B679B">
        <w:trPr>
          <w:cnfStyle w:val="000000100000" w:firstRow="0" w:lastRow="0" w:firstColumn="0" w:lastColumn="0" w:oddVBand="0" w:evenVBand="0" w:oddHBand="1" w:evenHBand="0" w:firstRowFirstColumn="0" w:firstRowLastColumn="0" w:lastRowFirstColumn="0" w:lastRowLastColumn="0"/>
        </w:trPr>
        <w:tc>
          <w:tcPr>
            <w:tcW w:w="3894" w:type="dxa"/>
            <w:vMerge/>
          </w:tcPr>
          <w:p w14:paraId="7CE8B0A2" w14:textId="77777777" w:rsidR="006B679B" w:rsidRDefault="006B679B">
            <w:pPr>
              <w:spacing w:after="20"/>
            </w:pPr>
          </w:p>
        </w:tc>
        <w:tc>
          <w:tcPr>
            <w:tcW w:w="2655" w:type="dxa"/>
          </w:tcPr>
          <w:p w14:paraId="05CD358F" w14:textId="77777777" w:rsidR="006B679B" w:rsidRDefault="00F80769">
            <w:pPr>
              <w:spacing w:after="20"/>
            </w:pPr>
            <w:r>
              <w:t>80</w:t>
            </w:r>
          </w:p>
        </w:tc>
        <w:tc>
          <w:tcPr>
            <w:tcW w:w="2478" w:type="dxa"/>
          </w:tcPr>
          <w:p w14:paraId="2C8C686C" w14:textId="77777777" w:rsidR="006B679B" w:rsidRDefault="00F80769">
            <w:pPr>
              <w:spacing w:after="20"/>
            </w:pPr>
            <w:r>
              <w:t>TCP</w:t>
            </w:r>
          </w:p>
        </w:tc>
      </w:tr>
      <w:tr w:rsidR="006B679B" w14:paraId="66A6086E" w14:textId="77777777" w:rsidTr="006B679B">
        <w:trPr>
          <w:cnfStyle w:val="000000010000" w:firstRow="0" w:lastRow="0" w:firstColumn="0" w:lastColumn="0" w:oddVBand="0" w:evenVBand="0" w:oddHBand="0" w:evenHBand="1" w:firstRowFirstColumn="0" w:firstRowLastColumn="0" w:lastRowFirstColumn="0" w:lastRowLastColumn="0"/>
        </w:trPr>
        <w:tc>
          <w:tcPr>
            <w:tcW w:w="3894" w:type="dxa"/>
            <w:vMerge/>
          </w:tcPr>
          <w:p w14:paraId="7B0C64B5" w14:textId="77777777" w:rsidR="006B679B" w:rsidRDefault="006B679B">
            <w:pPr>
              <w:spacing w:after="20"/>
            </w:pPr>
          </w:p>
        </w:tc>
        <w:tc>
          <w:tcPr>
            <w:tcW w:w="2655" w:type="dxa"/>
          </w:tcPr>
          <w:p w14:paraId="25805FF4" w14:textId="77777777" w:rsidR="006B679B" w:rsidRDefault="00F80769">
            <w:pPr>
              <w:spacing w:after="20"/>
            </w:pPr>
            <w:r>
              <w:t>443</w:t>
            </w:r>
          </w:p>
        </w:tc>
        <w:tc>
          <w:tcPr>
            <w:tcW w:w="2478" w:type="dxa"/>
          </w:tcPr>
          <w:p w14:paraId="48EDD235" w14:textId="77777777" w:rsidR="006B679B" w:rsidRDefault="00F80769">
            <w:pPr>
              <w:spacing w:after="20"/>
            </w:pPr>
            <w:r>
              <w:t>TCP</w:t>
            </w:r>
          </w:p>
        </w:tc>
      </w:tr>
      <w:tr w:rsidR="006B679B" w14:paraId="4F3A0201" w14:textId="77777777" w:rsidTr="006B679B">
        <w:trPr>
          <w:cnfStyle w:val="000000100000" w:firstRow="0" w:lastRow="0" w:firstColumn="0" w:lastColumn="0" w:oddVBand="0" w:evenVBand="0" w:oddHBand="1" w:evenHBand="0" w:firstRowFirstColumn="0" w:firstRowLastColumn="0" w:lastRowFirstColumn="0" w:lastRowLastColumn="0"/>
        </w:trPr>
        <w:tc>
          <w:tcPr>
            <w:tcW w:w="3894" w:type="dxa"/>
            <w:vMerge/>
          </w:tcPr>
          <w:p w14:paraId="0A9E4140" w14:textId="77777777" w:rsidR="006B679B" w:rsidRDefault="006B679B">
            <w:pPr>
              <w:spacing w:after="20"/>
            </w:pPr>
          </w:p>
        </w:tc>
        <w:tc>
          <w:tcPr>
            <w:tcW w:w="2655" w:type="dxa"/>
          </w:tcPr>
          <w:p w14:paraId="7439ED31" w14:textId="77777777" w:rsidR="006B679B" w:rsidRDefault="00F80769">
            <w:pPr>
              <w:spacing w:after="20"/>
            </w:pPr>
            <w:r>
              <w:t>5555</w:t>
            </w:r>
          </w:p>
        </w:tc>
        <w:tc>
          <w:tcPr>
            <w:tcW w:w="2478" w:type="dxa"/>
          </w:tcPr>
          <w:p w14:paraId="6D4D72CD" w14:textId="77777777" w:rsidR="006B679B" w:rsidRDefault="00F80769">
            <w:pPr>
              <w:spacing w:after="20"/>
            </w:pPr>
            <w:r>
              <w:t>TCP</w:t>
            </w:r>
          </w:p>
        </w:tc>
      </w:tr>
      <w:tr w:rsidR="006B679B" w14:paraId="50417BFF" w14:textId="77777777" w:rsidTr="006B679B">
        <w:trPr>
          <w:cnfStyle w:val="000000010000" w:firstRow="0" w:lastRow="0" w:firstColumn="0" w:lastColumn="0" w:oddVBand="0" w:evenVBand="0" w:oddHBand="0" w:evenHBand="1" w:firstRowFirstColumn="0" w:firstRowLastColumn="0" w:lastRowFirstColumn="0" w:lastRowLastColumn="0"/>
        </w:trPr>
        <w:tc>
          <w:tcPr>
            <w:tcW w:w="3894" w:type="dxa"/>
            <w:vMerge/>
          </w:tcPr>
          <w:p w14:paraId="7F6BD0FA" w14:textId="77777777" w:rsidR="006B679B" w:rsidRDefault="006B679B">
            <w:pPr>
              <w:spacing w:after="20"/>
            </w:pPr>
          </w:p>
        </w:tc>
        <w:tc>
          <w:tcPr>
            <w:tcW w:w="2655" w:type="dxa"/>
          </w:tcPr>
          <w:p w14:paraId="663D073F" w14:textId="77777777" w:rsidR="006B679B" w:rsidRDefault="00F80769">
            <w:pPr>
              <w:spacing w:after="20"/>
            </w:pPr>
            <w:r>
              <w:t>9880</w:t>
            </w:r>
          </w:p>
        </w:tc>
        <w:tc>
          <w:tcPr>
            <w:tcW w:w="2478" w:type="dxa"/>
          </w:tcPr>
          <w:p w14:paraId="4E4BE29D" w14:textId="77777777" w:rsidR="006B679B" w:rsidRDefault="00F80769">
            <w:pPr>
              <w:spacing w:after="20"/>
            </w:pPr>
            <w:r>
              <w:t>TCP</w:t>
            </w:r>
          </w:p>
        </w:tc>
      </w:tr>
      <w:tr w:rsidR="006B679B" w14:paraId="2DA65E1C" w14:textId="77777777" w:rsidTr="006B679B">
        <w:trPr>
          <w:cnfStyle w:val="000000100000" w:firstRow="0" w:lastRow="0" w:firstColumn="0" w:lastColumn="0" w:oddVBand="0" w:evenVBand="0" w:oddHBand="1" w:evenHBand="0" w:firstRowFirstColumn="0" w:firstRowLastColumn="0" w:lastRowFirstColumn="0" w:lastRowLastColumn="0"/>
        </w:trPr>
        <w:tc>
          <w:tcPr>
            <w:tcW w:w="3894" w:type="dxa"/>
            <w:vMerge/>
          </w:tcPr>
          <w:p w14:paraId="7B3ED31B" w14:textId="77777777" w:rsidR="006B679B" w:rsidRDefault="006B679B">
            <w:pPr>
              <w:spacing w:after="20"/>
            </w:pPr>
          </w:p>
        </w:tc>
        <w:tc>
          <w:tcPr>
            <w:tcW w:w="2655" w:type="dxa"/>
          </w:tcPr>
          <w:p w14:paraId="34359B1C" w14:textId="77777777" w:rsidR="006B679B" w:rsidRDefault="00F80769">
            <w:pPr>
              <w:spacing w:after="20"/>
            </w:pPr>
            <w:r>
              <w:t>30012</w:t>
            </w:r>
          </w:p>
        </w:tc>
        <w:tc>
          <w:tcPr>
            <w:tcW w:w="2478" w:type="dxa"/>
          </w:tcPr>
          <w:p w14:paraId="078C5505" w14:textId="77777777" w:rsidR="006B679B" w:rsidRDefault="00F80769">
            <w:pPr>
              <w:spacing w:after="20"/>
            </w:pPr>
            <w:r>
              <w:t>TCP</w:t>
            </w:r>
          </w:p>
        </w:tc>
      </w:tr>
      <w:tr w:rsidR="006B679B" w14:paraId="6C378244" w14:textId="77777777" w:rsidTr="006B679B">
        <w:trPr>
          <w:cnfStyle w:val="000000010000" w:firstRow="0" w:lastRow="0" w:firstColumn="0" w:lastColumn="0" w:oddVBand="0" w:evenVBand="0" w:oddHBand="0" w:evenHBand="1" w:firstRowFirstColumn="0" w:firstRowLastColumn="0" w:lastRowFirstColumn="0" w:lastRowLastColumn="0"/>
        </w:trPr>
        <w:tc>
          <w:tcPr>
            <w:tcW w:w="3894" w:type="dxa"/>
            <w:vMerge/>
          </w:tcPr>
          <w:p w14:paraId="627521F9" w14:textId="77777777" w:rsidR="006B679B" w:rsidRDefault="006B679B">
            <w:pPr>
              <w:spacing w:after="20"/>
            </w:pPr>
          </w:p>
        </w:tc>
        <w:tc>
          <w:tcPr>
            <w:tcW w:w="2655" w:type="dxa"/>
          </w:tcPr>
          <w:p w14:paraId="42A54A70" w14:textId="77777777" w:rsidR="006B679B" w:rsidRDefault="00F80769">
            <w:pPr>
              <w:spacing w:after="20"/>
            </w:pPr>
            <w:r>
              <w:t>30021</w:t>
            </w:r>
          </w:p>
        </w:tc>
        <w:tc>
          <w:tcPr>
            <w:tcW w:w="2478" w:type="dxa"/>
          </w:tcPr>
          <w:p w14:paraId="5A2583A0" w14:textId="77777777" w:rsidR="006B679B" w:rsidRDefault="00F80769">
            <w:pPr>
              <w:spacing w:after="20"/>
            </w:pPr>
            <w:r>
              <w:t>TCP</w:t>
            </w:r>
          </w:p>
        </w:tc>
      </w:tr>
      <w:tr w:rsidR="006B679B" w14:paraId="43A81100" w14:textId="77777777" w:rsidTr="006B679B">
        <w:trPr>
          <w:cnfStyle w:val="000000100000" w:firstRow="0" w:lastRow="0" w:firstColumn="0" w:lastColumn="0" w:oddVBand="0" w:evenVBand="0" w:oddHBand="1" w:evenHBand="0" w:firstRowFirstColumn="0" w:firstRowLastColumn="0" w:lastRowFirstColumn="0" w:lastRowLastColumn="0"/>
        </w:trPr>
        <w:tc>
          <w:tcPr>
            <w:tcW w:w="3894" w:type="dxa"/>
            <w:vMerge/>
          </w:tcPr>
          <w:p w14:paraId="288D4F2F" w14:textId="77777777" w:rsidR="006B679B" w:rsidRDefault="006B679B">
            <w:pPr>
              <w:spacing w:after="20"/>
            </w:pPr>
          </w:p>
        </w:tc>
        <w:tc>
          <w:tcPr>
            <w:tcW w:w="2655" w:type="dxa"/>
          </w:tcPr>
          <w:p w14:paraId="502387E1" w14:textId="77777777" w:rsidR="006B679B" w:rsidRDefault="00F80769">
            <w:pPr>
              <w:spacing w:after="20"/>
            </w:pPr>
            <w:r>
              <w:t>30500-30600</w:t>
            </w:r>
          </w:p>
        </w:tc>
        <w:tc>
          <w:tcPr>
            <w:tcW w:w="2478" w:type="dxa"/>
          </w:tcPr>
          <w:p w14:paraId="7E20995A" w14:textId="77777777" w:rsidR="006B679B" w:rsidRDefault="00F80769">
            <w:pPr>
              <w:spacing w:after="20"/>
            </w:pPr>
            <w:r>
              <w:t>TCP/UDP</w:t>
            </w:r>
          </w:p>
        </w:tc>
      </w:tr>
      <w:tr w:rsidR="006B679B" w14:paraId="6F40AD3E" w14:textId="77777777" w:rsidTr="006B679B">
        <w:trPr>
          <w:cnfStyle w:val="000000010000" w:firstRow="0" w:lastRow="0" w:firstColumn="0" w:lastColumn="0" w:oddVBand="0" w:evenVBand="0" w:oddHBand="0" w:evenHBand="1" w:firstRowFirstColumn="0" w:firstRowLastColumn="0" w:lastRowFirstColumn="0" w:lastRowLastColumn="0"/>
        </w:trPr>
        <w:tc>
          <w:tcPr>
            <w:tcW w:w="3894" w:type="dxa"/>
            <w:vMerge w:val="restart"/>
          </w:tcPr>
          <w:p w14:paraId="21A0F7DB" w14:textId="77777777" w:rsidR="006B679B" w:rsidRDefault="00F80769">
            <w:pPr>
              <w:spacing w:after="20"/>
            </w:pPr>
            <w:r>
              <w:t>Data Interface (between ND nodes)</w:t>
            </w:r>
          </w:p>
        </w:tc>
        <w:tc>
          <w:tcPr>
            <w:tcW w:w="2655" w:type="dxa"/>
          </w:tcPr>
          <w:p w14:paraId="375151A5" w14:textId="77777777" w:rsidR="006B679B" w:rsidRDefault="00F80769">
            <w:pPr>
              <w:spacing w:after="20"/>
            </w:pPr>
            <w:r>
              <w:t>53</w:t>
            </w:r>
          </w:p>
        </w:tc>
        <w:tc>
          <w:tcPr>
            <w:tcW w:w="2478" w:type="dxa"/>
          </w:tcPr>
          <w:p w14:paraId="45B5EC8D" w14:textId="77777777" w:rsidR="006B679B" w:rsidRDefault="00F80769">
            <w:pPr>
              <w:spacing w:after="20"/>
            </w:pPr>
            <w:r>
              <w:t>TCP/UDP</w:t>
            </w:r>
          </w:p>
        </w:tc>
      </w:tr>
      <w:tr w:rsidR="006B679B" w14:paraId="71C96776" w14:textId="77777777" w:rsidTr="006B679B">
        <w:trPr>
          <w:cnfStyle w:val="000000100000" w:firstRow="0" w:lastRow="0" w:firstColumn="0" w:lastColumn="0" w:oddVBand="0" w:evenVBand="0" w:oddHBand="1" w:evenHBand="0" w:firstRowFirstColumn="0" w:firstRowLastColumn="0" w:lastRowFirstColumn="0" w:lastRowLastColumn="0"/>
        </w:trPr>
        <w:tc>
          <w:tcPr>
            <w:tcW w:w="3894" w:type="dxa"/>
            <w:vMerge/>
          </w:tcPr>
          <w:p w14:paraId="1F43236E" w14:textId="77777777" w:rsidR="006B679B" w:rsidRDefault="006B679B">
            <w:pPr>
              <w:spacing w:after="20"/>
            </w:pPr>
          </w:p>
        </w:tc>
        <w:tc>
          <w:tcPr>
            <w:tcW w:w="2655" w:type="dxa"/>
          </w:tcPr>
          <w:p w14:paraId="6DB2E8D5" w14:textId="77777777" w:rsidR="006B679B" w:rsidRDefault="00F80769">
            <w:pPr>
              <w:spacing w:after="20"/>
            </w:pPr>
            <w:r>
              <w:t>443</w:t>
            </w:r>
          </w:p>
        </w:tc>
        <w:tc>
          <w:tcPr>
            <w:tcW w:w="2478" w:type="dxa"/>
          </w:tcPr>
          <w:p w14:paraId="039B243A" w14:textId="77777777" w:rsidR="006B679B" w:rsidRDefault="00F80769">
            <w:pPr>
              <w:spacing w:after="20"/>
            </w:pPr>
            <w:r>
              <w:t>TCP</w:t>
            </w:r>
          </w:p>
        </w:tc>
      </w:tr>
      <w:tr w:rsidR="006B679B" w14:paraId="021D10A6" w14:textId="77777777" w:rsidTr="006B679B">
        <w:trPr>
          <w:cnfStyle w:val="000000010000" w:firstRow="0" w:lastRow="0" w:firstColumn="0" w:lastColumn="0" w:oddVBand="0" w:evenVBand="0" w:oddHBand="0" w:evenHBand="1" w:firstRowFirstColumn="0" w:firstRowLastColumn="0" w:lastRowFirstColumn="0" w:lastRowLastColumn="0"/>
        </w:trPr>
        <w:tc>
          <w:tcPr>
            <w:tcW w:w="3894" w:type="dxa"/>
            <w:vMerge/>
          </w:tcPr>
          <w:p w14:paraId="56930204" w14:textId="77777777" w:rsidR="006B679B" w:rsidRDefault="006B679B">
            <w:pPr>
              <w:spacing w:after="20"/>
            </w:pPr>
          </w:p>
        </w:tc>
        <w:tc>
          <w:tcPr>
            <w:tcW w:w="2655" w:type="dxa"/>
          </w:tcPr>
          <w:p w14:paraId="60C13FDF" w14:textId="77777777" w:rsidR="006B679B" w:rsidRDefault="00F80769">
            <w:pPr>
              <w:spacing w:after="20"/>
            </w:pPr>
            <w:r>
              <w:t>3379</w:t>
            </w:r>
          </w:p>
        </w:tc>
        <w:tc>
          <w:tcPr>
            <w:tcW w:w="2478" w:type="dxa"/>
          </w:tcPr>
          <w:p w14:paraId="70BC47D8" w14:textId="77777777" w:rsidR="006B679B" w:rsidRDefault="00F80769">
            <w:pPr>
              <w:spacing w:after="20"/>
            </w:pPr>
            <w:r>
              <w:t>TCP</w:t>
            </w:r>
          </w:p>
        </w:tc>
      </w:tr>
      <w:tr w:rsidR="006B679B" w14:paraId="224D5361" w14:textId="77777777" w:rsidTr="006B679B">
        <w:trPr>
          <w:cnfStyle w:val="000000100000" w:firstRow="0" w:lastRow="0" w:firstColumn="0" w:lastColumn="0" w:oddVBand="0" w:evenVBand="0" w:oddHBand="1" w:evenHBand="0" w:firstRowFirstColumn="0" w:firstRowLastColumn="0" w:lastRowFirstColumn="0" w:lastRowLastColumn="0"/>
        </w:trPr>
        <w:tc>
          <w:tcPr>
            <w:tcW w:w="3894" w:type="dxa"/>
            <w:vMerge/>
          </w:tcPr>
          <w:p w14:paraId="3014686D" w14:textId="77777777" w:rsidR="006B679B" w:rsidRDefault="006B679B">
            <w:pPr>
              <w:spacing w:after="20"/>
            </w:pPr>
          </w:p>
        </w:tc>
        <w:tc>
          <w:tcPr>
            <w:tcW w:w="2655" w:type="dxa"/>
          </w:tcPr>
          <w:p w14:paraId="19F6F951" w14:textId="77777777" w:rsidR="006B679B" w:rsidRDefault="00F80769">
            <w:pPr>
              <w:spacing w:after="20"/>
            </w:pPr>
            <w:r>
              <w:t>3380</w:t>
            </w:r>
          </w:p>
        </w:tc>
        <w:tc>
          <w:tcPr>
            <w:tcW w:w="2478" w:type="dxa"/>
          </w:tcPr>
          <w:p w14:paraId="32C74921" w14:textId="77777777" w:rsidR="006B679B" w:rsidRDefault="00F80769">
            <w:pPr>
              <w:spacing w:after="20"/>
            </w:pPr>
            <w:r>
              <w:t>TCP</w:t>
            </w:r>
          </w:p>
        </w:tc>
      </w:tr>
      <w:tr w:rsidR="006B679B" w14:paraId="02D5327A" w14:textId="77777777" w:rsidTr="006B679B">
        <w:trPr>
          <w:cnfStyle w:val="000000010000" w:firstRow="0" w:lastRow="0" w:firstColumn="0" w:lastColumn="0" w:oddVBand="0" w:evenVBand="0" w:oddHBand="0" w:evenHBand="1" w:firstRowFirstColumn="0" w:firstRowLastColumn="0" w:lastRowFirstColumn="0" w:lastRowLastColumn="0"/>
        </w:trPr>
        <w:tc>
          <w:tcPr>
            <w:tcW w:w="3894" w:type="dxa"/>
            <w:vMerge/>
          </w:tcPr>
          <w:p w14:paraId="0B84624B" w14:textId="77777777" w:rsidR="006B679B" w:rsidRDefault="006B679B">
            <w:pPr>
              <w:spacing w:after="20"/>
            </w:pPr>
          </w:p>
        </w:tc>
        <w:tc>
          <w:tcPr>
            <w:tcW w:w="2655" w:type="dxa"/>
          </w:tcPr>
          <w:p w14:paraId="70BB979B" w14:textId="77777777" w:rsidR="006B679B" w:rsidRDefault="00F80769">
            <w:pPr>
              <w:spacing w:after="20"/>
            </w:pPr>
            <w:r>
              <w:t>4789</w:t>
            </w:r>
          </w:p>
        </w:tc>
        <w:tc>
          <w:tcPr>
            <w:tcW w:w="2478" w:type="dxa"/>
          </w:tcPr>
          <w:p w14:paraId="67B416A2" w14:textId="77777777" w:rsidR="006B679B" w:rsidRDefault="00F80769">
            <w:pPr>
              <w:spacing w:after="20"/>
            </w:pPr>
            <w:r>
              <w:t>UDP</w:t>
            </w:r>
          </w:p>
        </w:tc>
      </w:tr>
      <w:tr w:rsidR="006B679B" w14:paraId="4F9C25FD" w14:textId="77777777" w:rsidTr="006B679B">
        <w:trPr>
          <w:cnfStyle w:val="000000100000" w:firstRow="0" w:lastRow="0" w:firstColumn="0" w:lastColumn="0" w:oddVBand="0" w:evenVBand="0" w:oddHBand="1" w:evenHBand="0" w:firstRowFirstColumn="0" w:firstRowLastColumn="0" w:lastRowFirstColumn="0" w:lastRowLastColumn="0"/>
        </w:trPr>
        <w:tc>
          <w:tcPr>
            <w:tcW w:w="3894" w:type="dxa"/>
            <w:vMerge/>
          </w:tcPr>
          <w:p w14:paraId="47FE1BD5" w14:textId="77777777" w:rsidR="006B679B" w:rsidRDefault="006B679B">
            <w:pPr>
              <w:spacing w:after="20"/>
            </w:pPr>
          </w:p>
        </w:tc>
        <w:tc>
          <w:tcPr>
            <w:tcW w:w="2655" w:type="dxa"/>
          </w:tcPr>
          <w:p w14:paraId="7A7E85FB" w14:textId="77777777" w:rsidR="006B679B" w:rsidRDefault="00F80769">
            <w:pPr>
              <w:spacing w:after="20"/>
            </w:pPr>
            <w:r>
              <w:t>9969</w:t>
            </w:r>
          </w:p>
        </w:tc>
        <w:tc>
          <w:tcPr>
            <w:tcW w:w="2478" w:type="dxa"/>
          </w:tcPr>
          <w:p w14:paraId="62E6E997" w14:textId="77777777" w:rsidR="006B679B" w:rsidRDefault="00F80769">
            <w:pPr>
              <w:spacing w:after="20"/>
            </w:pPr>
            <w:r>
              <w:t>TCP</w:t>
            </w:r>
          </w:p>
        </w:tc>
      </w:tr>
      <w:tr w:rsidR="006B679B" w14:paraId="1B917804" w14:textId="77777777" w:rsidTr="006B679B">
        <w:trPr>
          <w:cnfStyle w:val="000000010000" w:firstRow="0" w:lastRow="0" w:firstColumn="0" w:lastColumn="0" w:oddVBand="0" w:evenVBand="0" w:oddHBand="0" w:evenHBand="1" w:firstRowFirstColumn="0" w:firstRowLastColumn="0" w:lastRowFirstColumn="0" w:lastRowLastColumn="0"/>
        </w:trPr>
        <w:tc>
          <w:tcPr>
            <w:tcW w:w="3894" w:type="dxa"/>
            <w:vMerge/>
          </w:tcPr>
          <w:p w14:paraId="346A3679" w14:textId="77777777" w:rsidR="006B679B" w:rsidRDefault="006B679B">
            <w:pPr>
              <w:spacing w:after="20"/>
            </w:pPr>
          </w:p>
        </w:tc>
        <w:tc>
          <w:tcPr>
            <w:tcW w:w="2655" w:type="dxa"/>
          </w:tcPr>
          <w:p w14:paraId="69B89872" w14:textId="77777777" w:rsidR="006B679B" w:rsidRDefault="00F80769">
            <w:pPr>
              <w:spacing w:after="20"/>
            </w:pPr>
            <w:r>
              <w:t>9979</w:t>
            </w:r>
          </w:p>
        </w:tc>
        <w:tc>
          <w:tcPr>
            <w:tcW w:w="2478" w:type="dxa"/>
          </w:tcPr>
          <w:p w14:paraId="69BD3B1B" w14:textId="77777777" w:rsidR="006B679B" w:rsidRDefault="00F80769">
            <w:pPr>
              <w:spacing w:after="20"/>
            </w:pPr>
            <w:r>
              <w:t>TCP</w:t>
            </w:r>
          </w:p>
        </w:tc>
      </w:tr>
      <w:tr w:rsidR="006B679B" w14:paraId="4B564A63" w14:textId="77777777" w:rsidTr="006B679B">
        <w:trPr>
          <w:cnfStyle w:val="000000100000" w:firstRow="0" w:lastRow="0" w:firstColumn="0" w:lastColumn="0" w:oddVBand="0" w:evenVBand="0" w:oddHBand="1" w:evenHBand="0" w:firstRowFirstColumn="0" w:firstRowLastColumn="0" w:lastRowFirstColumn="0" w:lastRowLastColumn="0"/>
        </w:trPr>
        <w:tc>
          <w:tcPr>
            <w:tcW w:w="3894" w:type="dxa"/>
            <w:vMerge/>
          </w:tcPr>
          <w:p w14:paraId="36B5F8F0" w14:textId="77777777" w:rsidR="006B679B" w:rsidRDefault="006B679B">
            <w:pPr>
              <w:spacing w:after="20"/>
            </w:pPr>
          </w:p>
        </w:tc>
        <w:tc>
          <w:tcPr>
            <w:tcW w:w="2655" w:type="dxa"/>
          </w:tcPr>
          <w:p w14:paraId="7E1BCD99" w14:textId="77777777" w:rsidR="006B679B" w:rsidRDefault="00F80769">
            <w:pPr>
              <w:spacing w:after="20"/>
            </w:pPr>
            <w:r>
              <w:t>9989</w:t>
            </w:r>
          </w:p>
        </w:tc>
        <w:tc>
          <w:tcPr>
            <w:tcW w:w="2478" w:type="dxa"/>
          </w:tcPr>
          <w:p w14:paraId="0BAB728D" w14:textId="77777777" w:rsidR="006B679B" w:rsidRDefault="00F80769">
            <w:pPr>
              <w:spacing w:after="20"/>
            </w:pPr>
            <w:r>
              <w:t>TCP</w:t>
            </w:r>
          </w:p>
        </w:tc>
      </w:tr>
      <w:tr w:rsidR="006B679B" w14:paraId="56DAC166" w14:textId="77777777" w:rsidTr="006B679B">
        <w:trPr>
          <w:cnfStyle w:val="000000010000" w:firstRow="0" w:lastRow="0" w:firstColumn="0" w:lastColumn="0" w:oddVBand="0" w:evenVBand="0" w:oddHBand="0" w:evenHBand="1" w:firstRowFirstColumn="0" w:firstRowLastColumn="0" w:lastRowFirstColumn="0" w:lastRowLastColumn="0"/>
        </w:trPr>
        <w:tc>
          <w:tcPr>
            <w:tcW w:w="3894" w:type="dxa"/>
            <w:vMerge/>
          </w:tcPr>
          <w:p w14:paraId="48709686" w14:textId="77777777" w:rsidR="006B679B" w:rsidRDefault="006B679B">
            <w:pPr>
              <w:spacing w:after="20"/>
            </w:pPr>
          </w:p>
        </w:tc>
        <w:tc>
          <w:tcPr>
            <w:tcW w:w="2655" w:type="dxa"/>
          </w:tcPr>
          <w:p w14:paraId="224B755D" w14:textId="77777777" w:rsidR="006B679B" w:rsidRDefault="00F80769">
            <w:pPr>
              <w:spacing w:after="20"/>
            </w:pPr>
            <w:r>
              <w:t>15223</w:t>
            </w:r>
          </w:p>
        </w:tc>
        <w:tc>
          <w:tcPr>
            <w:tcW w:w="2478" w:type="dxa"/>
          </w:tcPr>
          <w:p w14:paraId="43E22CBA" w14:textId="77777777" w:rsidR="006B679B" w:rsidRDefault="00F80769">
            <w:pPr>
              <w:spacing w:after="20"/>
            </w:pPr>
            <w:r>
              <w:t>TCP</w:t>
            </w:r>
          </w:p>
        </w:tc>
      </w:tr>
      <w:tr w:rsidR="006B679B" w14:paraId="66064375" w14:textId="77777777" w:rsidTr="006B679B">
        <w:trPr>
          <w:cnfStyle w:val="000000100000" w:firstRow="0" w:lastRow="0" w:firstColumn="0" w:lastColumn="0" w:oddVBand="0" w:evenVBand="0" w:oddHBand="1" w:evenHBand="0" w:firstRowFirstColumn="0" w:firstRowLastColumn="0" w:lastRowFirstColumn="0" w:lastRowLastColumn="0"/>
        </w:trPr>
        <w:tc>
          <w:tcPr>
            <w:tcW w:w="3894" w:type="dxa"/>
            <w:vMerge/>
          </w:tcPr>
          <w:p w14:paraId="213A3A20" w14:textId="77777777" w:rsidR="006B679B" w:rsidRDefault="006B679B">
            <w:pPr>
              <w:spacing w:after="20"/>
            </w:pPr>
          </w:p>
        </w:tc>
        <w:tc>
          <w:tcPr>
            <w:tcW w:w="2655" w:type="dxa"/>
          </w:tcPr>
          <w:p w14:paraId="51D4AFD2" w14:textId="77777777" w:rsidR="006B679B" w:rsidRDefault="00F80769">
            <w:pPr>
              <w:spacing w:after="20"/>
            </w:pPr>
            <w:r>
              <w:t>30002-30006</w:t>
            </w:r>
          </w:p>
        </w:tc>
        <w:tc>
          <w:tcPr>
            <w:tcW w:w="2478" w:type="dxa"/>
          </w:tcPr>
          <w:p w14:paraId="6769EF17" w14:textId="77777777" w:rsidR="006B679B" w:rsidRDefault="00F80769">
            <w:pPr>
              <w:spacing w:after="20"/>
            </w:pPr>
            <w:r>
              <w:t>TCP</w:t>
            </w:r>
          </w:p>
        </w:tc>
      </w:tr>
      <w:tr w:rsidR="006B679B" w14:paraId="1938131D" w14:textId="77777777" w:rsidTr="006B679B">
        <w:trPr>
          <w:cnfStyle w:val="000000010000" w:firstRow="0" w:lastRow="0" w:firstColumn="0" w:lastColumn="0" w:oddVBand="0" w:evenVBand="0" w:oddHBand="0" w:evenHBand="1" w:firstRowFirstColumn="0" w:firstRowLastColumn="0" w:lastRowFirstColumn="0" w:lastRowLastColumn="0"/>
        </w:trPr>
        <w:tc>
          <w:tcPr>
            <w:tcW w:w="3894" w:type="dxa"/>
            <w:vMerge/>
          </w:tcPr>
          <w:p w14:paraId="1956D43F" w14:textId="77777777" w:rsidR="006B679B" w:rsidRDefault="006B679B">
            <w:pPr>
              <w:spacing w:after="20"/>
            </w:pPr>
          </w:p>
        </w:tc>
        <w:tc>
          <w:tcPr>
            <w:tcW w:w="2655" w:type="dxa"/>
          </w:tcPr>
          <w:p w14:paraId="33192837" w14:textId="77777777" w:rsidR="006B679B" w:rsidRDefault="00F80769">
            <w:pPr>
              <w:spacing w:after="20"/>
            </w:pPr>
            <w:r>
              <w:t>30009-30010</w:t>
            </w:r>
          </w:p>
        </w:tc>
        <w:tc>
          <w:tcPr>
            <w:tcW w:w="2478" w:type="dxa"/>
          </w:tcPr>
          <w:p w14:paraId="672889B7" w14:textId="77777777" w:rsidR="006B679B" w:rsidRDefault="00F80769">
            <w:pPr>
              <w:spacing w:after="20"/>
            </w:pPr>
            <w:r>
              <w:t>TCP</w:t>
            </w:r>
          </w:p>
        </w:tc>
      </w:tr>
      <w:tr w:rsidR="006B679B" w14:paraId="383B0905" w14:textId="77777777" w:rsidTr="006B679B">
        <w:trPr>
          <w:cnfStyle w:val="000000100000" w:firstRow="0" w:lastRow="0" w:firstColumn="0" w:lastColumn="0" w:oddVBand="0" w:evenVBand="0" w:oddHBand="1" w:evenHBand="0" w:firstRowFirstColumn="0" w:firstRowLastColumn="0" w:lastRowFirstColumn="0" w:lastRowLastColumn="0"/>
        </w:trPr>
        <w:tc>
          <w:tcPr>
            <w:tcW w:w="3894" w:type="dxa"/>
            <w:vMerge/>
          </w:tcPr>
          <w:p w14:paraId="17420D04" w14:textId="77777777" w:rsidR="006B679B" w:rsidRDefault="006B679B">
            <w:pPr>
              <w:spacing w:after="20"/>
            </w:pPr>
          </w:p>
        </w:tc>
        <w:tc>
          <w:tcPr>
            <w:tcW w:w="2655" w:type="dxa"/>
          </w:tcPr>
          <w:p w14:paraId="5BF9FEE2" w14:textId="77777777" w:rsidR="006B679B" w:rsidRDefault="00F80769">
            <w:pPr>
              <w:spacing w:after="20"/>
            </w:pPr>
            <w:r>
              <w:t>30012</w:t>
            </w:r>
          </w:p>
        </w:tc>
        <w:tc>
          <w:tcPr>
            <w:tcW w:w="2478" w:type="dxa"/>
          </w:tcPr>
          <w:p w14:paraId="20B4194B" w14:textId="77777777" w:rsidR="006B679B" w:rsidRDefault="00F80769">
            <w:pPr>
              <w:spacing w:after="20"/>
            </w:pPr>
            <w:r>
              <w:t>TCP</w:t>
            </w:r>
          </w:p>
        </w:tc>
      </w:tr>
      <w:tr w:rsidR="006B679B" w14:paraId="57166DF8" w14:textId="77777777" w:rsidTr="006B679B">
        <w:trPr>
          <w:cnfStyle w:val="000000010000" w:firstRow="0" w:lastRow="0" w:firstColumn="0" w:lastColumn="0" w:oddVBand="0" w:evenVBand="0" w:oddHBand="0" w:evenHBand="1" w:firstRowFirstColumn="0" w:firstRowLastColumn="0" w:lastRowFirstColumn="0" w:lastRowLastColumn="0"/>
        </w:trPr>
        <w:tc>
          <w:tcPr>
            <w:tcW w:w="3894" w:type="dxa"/>
            <w:vMerge/>
          </w:tcPr>
          <w:p w14:paraId="4BD5D630" w14:textId="77777777" w:rsidR="006B679B" w:rsidRDefault="006B679B">
            <w:pPr>
              <w:spacing w:after="20"/>
            </w:pPr>
          </w:p>
        </w:tc>
        <w:tc>
          <w:tcPr>
            <w:tcW w:w="2655" w:type="dxa"/>
          </w:tcPr>
          <w:p w14:paraId="6586D351" w14:textId="77777777" w:rsidR="006B679B" w:rsidRDefault="00F80769">
            <w:pPr>
              <w:spacing w:after="20"/>
            </w:pPr>
            <w:r>
              <w:t>30015-30019</w:t>
            </w:r>
          </w:p>
        </w:tc>
        <w:tc>
          <w:tcPr>
            <w:tcW w:w="2478" w:type="dxa"/>
          </w:tcPr>
          <w:p w14:paraId="0065A924" w14:textId="77777777" w:rsidR="006B679B" w:rsidRDefault="00F80769">
            <w:pPr>
              <w:spacing w:after="20"/>
            </w:pPr>
            <w:r>
              <w:t>TCP</w:t>
            </w:r>
          </w:p>
        </w:tc>
      </w:tr>
      <w:tr w:rsidR="006B679B" w14:paraId="61155FE2" w14:textId="77777777" w:rsidTr="006B679B">
        <w:trPr>
          <w:cnfStyle w:val="000000100000" w:firstRow="0" w:lastRow="0" w:firstColumn="0" w:lastColumn="0" w:oddVBand="0" w:evenVBand="0" w:oddHBand="1" w:evenHBand="0" w:firstRowFirstColumn="0" w:firstRowLastColumn="0" w:lastRowFirstColumn="0" w:lastRowLastColumn="0"/>
        </w:trPr>
        <w:tc>
          <w:tcPr>
            <w:tcW w:w="3894" w:type="dxa"/>
            <w:vMerge/>
          </w:tcPr>
          <w:p w14:paraId="12859D2A" w14:textId="77777777" w:rsidR="006B679B" w:rsidRDefault="006B679B">
            <w:pPr>
              <w:spacing w:after="20"/>
            </w:pPr>
          </w:p>
        </w:tc>
        <w:tc>
          <w:tcPr>
            <w:tcW w:w="2655" w:type="dxa"/>
          </w:tcPr>
          <w:p w14:paraId="2AEAFC7F" w14:textId="77777777" w:rsidR="006B679B" w:rsidRDefault="00F80769">
            <w:pPr>
              <w:spacing w:after="20"/>
            </w:pPr>
            <w:r>
              <w:t>30017</w:t>
            </w:r>
          </w:p>
        </w:tc>
        <w:tc>
          <w:tcPr>
            <w:tcW w:w="2478" w:type="dxa"/>
          </w:tcPr>
          <w:p w14:paraId="13E55C5F" w14:textId="77777777" w:rsidR="006B679B" w:rsidRDefault="00F80769">
            <w:pPr>
              <w:spacing w:after="20"/>
            </w:pPr>
            <w:r>
              <w:t>UDP</w:t>
            </w:r>
          </w:p>
        </w:tc>
      </w:tr>
      <w:tr w:rsidR="006B679B" w14:paraId="0992F271" w14:textId="77777777" w:rsidTr="006B679B">
        <w:trPr>
          <w:cnfStyle w:val="000000010000" w:firstRow="0" w:lastRow="0" w:firstColumn="0" w:lastColumn="0" w:oddVBand="0" w:evenVBand="0" w:oddHBand="0" w:evenHBand="1" w:firstRowFirstColumn="0" w:firstRowLastColumn="0" w:lastRowFirstColumn="0" w:lastRowLastColumn="0"/>
        </w:trPr>
        <w:tc>
          <w:tcPr>
            <w:tcW w:w="3894" w:type="dxa"/>
            <w:vMerge/>
          </w:tcPr>
          <w:p w14:paraId="0C0C43DC" w14:textId="77777777" w:rsidR="006B679B" w:rsidRDefault="006B679B">
            <w:pPr>
              <w:spacing w:after="20"/>
            </w:pPr>
          </w:p>
        </w:tc>
        <w:tc>
          <w:tcPr>
            <w:tcW w:w="2655" w:type="dxa"/>
          </w:tcPr>
          <w:p w14:paraId="4D9411D5" w14:textId="77777777" w:rsidR="006B679B" w:rsidRDefault="00F80769">
            <w:pPr>
              <w:spacing w:after="20"/>
            </w:pPr>
            <w:r>
              <w:t>30025</w:t>
            </w:r>
          </w:p>
        </w:tc>
        <w:tc>
          <w:tcPr>
            <w:tcW w:w="2478" w:type="dxa"/>
          </w:tcPr>
          <w:p w14:paraId="447CFA16" w14:textId="77777777" w:rsidR="006B679B" w:rsidRDefault="00F80769">
            <w:pPr>
              <w:spacing w:after="20"/>
            </w:pPr>
            <w:r>
              <w:t>TCP</w:t>
            </w:r>
          </w:p>
        </w:tc>
      </w:tr>
      <w:tr w:rsidR="006B679B" w14:paraId="12EAC407" w14:textId="77777777" w:rsidTr="006B679B">
        <w:trPr>
          <w:cnfStyle w:val="000000100000" w:firstRow="0" w:lastRow="0" w:firstColumn="0" w:lastColumn="0" w:oddVBand="0" w:evenVBand="0" w:oddHBand="1" w:evenHBand="0" w:firstRowFirstColumn="0" w:firstRowLastColumn="0" w:lastRowFirstColumn="0" w:lastRowLastColumn="0"/>
        </w:trPr>
        <w:tc>
          <w:tcPr>
            <w:tcW w:w="3894" w:type="dxa"/>
            <w:vMerge/>
          </w:tcPr>
          <w:p w14:paraId="656B815C" w14:textId="77777777" w:rsidR="006B679B" w:rsidRDefault="006B679B">
            <w:pPr>
              <w:spacing w:after="20"/>
            </w:pPr>
          </w:p>
        </w:tc>
        <w:tc>
          <w:tcPr>
            <w:tcW w:w="2655" w:type="dxa"/>
          </w:tcPr>
          <w:p w14:paraId="684E9BFB" w14:textId="77777777" w:rsidR="006B679B" w:rsidRDefault="00F80769">
            <w:pPr>
              <w:spacing w:after="20"/>
            </w:pPr>
            <w:r>
              <w:t>30500-30600</w:t>
            </w:r>
          </w:p>
        </w:tc>
        <w:tc>
          <w:tcPr>
            <w:tcW w:w="2478" w:type="dxa"/>
          </w:tcPr>
          <w:p w14:paraId="2AC2EC2A" w14:textId="77777777" w:rsidR="006B679B" w:rsidRDefault="00F80769">
            <w:pPr>
              <w:spacing w:after="20"/>
            </w:pPr>
            <w:r>
              <w:t>TCP/UDP</w:t>
            </w:r>
          </w:p>
        </w:tc>
      </w:tr>
      <w:tr w:rsidR="006B679B" w14:paraId="0E80B7F1" w14:textId="77777777" w:rsidTr="006B679B">
        <w:trPr>
          <w:cnfStyle w:val="000000010000" w:firstRow="0" w:lastRow="0" w:firstColumn="0" w:lastColumn="0" w:oddVBand="0" w:evenVBand="0" w:oddHBand="0" w:evenHBand="1" w:firstRowFirstColumn="0" w:firstRowLastColumn="0" w:lastRowFirstColumn="0" w:lastRowLastColumn="0"/>
        </w:trPr>
        <w:tc>
          <w:tcPr>
            <w:tcW w:w="3894" w:type="dxa"/>
            <w:vMerge w:val="restart"/>
          </w:tcPr>
          <w:p w14:paraId="536EFFEE" w14:textId="77777777" w:rsidR="006B679B" w:rsidRDefault="00F80769">
            <w:pPr>
              <w:spacing w:after="20"/>
            </w:pPr>
            <w:r>
              <w:t>Data Interface (ND - APIC)</w:t>
            </w:r>
          </w:p>
        </w:tc>
        <w:tc>
          <w:tcPr>
            <w:tcW w:w="2655" w:type="dxa"/>
          </w:tcPr>
          <w:p w14:paraId="645D40EC" w14:textId="77777777" w:rsidR="006B679B" w:rsidRDefault="00F80769">
            <w:pPr>
              <w:spacing w:after="20"/>
            </w:pPr>
            <w:r>
              <w:t>22</w:t>
            </w:r>
          </w:p>
        </w:tc>
        <w:tc>
          <w:tcPr>
            <w:tcW w:w="2478" w:type="dxa"/>
          </w:tcPr>
          <w:p w14:paraId="68909A6A" w14:textId="77777777" w:rsidR="006B679B" w:rsidRDefault="00F80769">
            <w:pPr>
              <w:spacing w:after="20"/>
            </w:pPr>
            <w:r>
              <w:t>TCP</w:t>
            </w:r>
          </w:p>
        </w:tc>
      </w:tr>
      <w:tr w:rsidR="006B679B" w14:paraId="5D970375" w14:textId="77777777" w:rsidTr="006B679B">
        <w:trPr>
          <w:cnfStyle w:val="000000100000" w:firstRow="0" w:lastRow="0" w:firstColumn="0" w:lastColumn="0" w:oddVBand="0" w:evenVBand="0" w:oddHBand="1" w:evenHBand="0" w:firstRowFirstColumn="0" w:firstRowLastColumn="0" w:lastRowFirstColumn="0" w:lastRowLastColumn="0"/>
        </w:trPr>
        <w:tc>
          <w:tcPr>
            <w:tcW w:w="3894" w:type="dxa"/>
            <w:vMerge/>
          </w:tcPr>
          <w:p w14:paraId="7B1D4D72" w14:textId="77777777" w:rsidR="006B679B" w:rsidRDefault="006B679B">
            <w:pPr>
              <w:spacing w:after="20"/>
            </w:pPr>
          </w:p>
        </w:tc>
        <w:tc>
          <w:tcPr>
            <w:tcW w:w="2655" w:type="dxa"/>
          </w:tcPr>
          <w:p w14:paraId="2E3117C2" w14:textId="77777777" w:rsidR="006B679B" w:rsidRDefault="00F80769">
            <w:pPr>
              <w:spacing w:after="20"/>
            </w:pPr>
            <w:r>
              <w:t>443</w:t>
            </w:r>
          </w:p>
        </w:tc>
        <w:tc>
          <w:tcPr>
            <w:tcW w:w="2478" w:type="dxa"/>
          </w:tcPr>
          <w:p w14:paraId="2C69455E" w14:textId="77777777" w:rsidR="006B679B" w:rsidRDefault="00F80769">
            <w:pPr>
              <w:spacing w:after="20"/>
            </w:pPr>
            <w:r>
              <w:t>TCP</w:t>
            </w:r>
          </w:p>
        </w:tc>
      </w:tr>
      <w:tr w:rsidR="006B679B" w14:paraId="7ADDAB6C" w14:textId="77777777" w:rsidTr="006B679B">
        <w:trPr>
          <w:cnfStyle w:val="000000010000" w:firstRow="0" w:lastRow="0" w:firstColumn="0" w:lastColumn="0" w:oddVBand="0" w:evenVBand="0" w:oddHBand="0" w:evenHBand="1" w:firstRowFirstColumn="0" w:firstRowLastColumn="0" w:lastRowFirstColumn="0" w:lastRowLastColumn="0"/>
        </w:trPr>
        <w:tc>
          <w:tcPr>
            <w:tcW w:w="3894" w:type="dxa"/>
            <w:vMerge w:val="restart"/>
          </w:tcPr>
          <w:p w14:paraId="056C9751" w14:textId="77777777" w:rsidR="006B679B" w:rsidRDefault="00F80769">
            <w:pPr>
              <w:spacing w:after="20"/>
            </w:pPr>
            <w:r>
              <w:t>Data Interface (ND - ACI fabric)</w:t>
            </w:r>
          </w:p>
        </w:tc>
        <w:tc>
          <w:tcPr>
            <w:tcW w:w="2655" w:type="dxa"/>
          </w:tcPr>
          <w:p w14:paraId="31F5C2E9" w14:textId="77777777" w:rsidR="006B679B" w:rsidRDefault="00F80769">
            <w:pPr>
              <w:spacing w:after="20"/>
            </w:pPr>
            <w:r>
              <w:t>443</w:t>
            </w:r>
          </w:p>
        </w:tc>
        <w:tc>
          <w:tcPr>
            <w:tcW w:w="2478" w:type="dxa"/>
          </w:tcPr>
          <w:p w14:paraId="3C433F3C" w14:textId="77777777" w:rsidR="006B679B" w:rsidRDefault="00F80769">
            <w:pPr>
              <w:spacing w:after="20"/>
            </w:pPr>
            <w:r>
              <w:t>TCP</w:t>
            </w:r>
          </w:p>
        </w:tc>
      </w:tr>
      <w:tr w:rsidR="006B679B" w14:paraId="400CE4E8" w14:textId="77777777" w:rsidTr="006B679B">
        <w:trPr>
          <w:cnfStyle w:val="000000100000" w:firstRow="0" w:lastRow="0" w:firstColumn="0" w:lastColumn="0" w:oddVBand="0" w:evenVBand="0" w:oddHBand="1" w:evenHBand="0" w:firstRowFirstColumn="0" w:firstRowLastColumn="0" w:lastRowFirstColumn="0" w:lastRowLastColumn="0"/>
        </w:trPr>
        <w:tc>
          <w:tcPr>
            <w:tcW w:w="3894" w:type="dxa"/>
            <w:vMerge/>
          </w:tcPr>
          <w:p w14:paraId="25064B24" w14:textId="77777777" w:rsidR="006B679B" w:rsidRDefault="006B679B">
            <w:pPr>
              <w:spacing w:after="20"/>
            </w:pPr>
          </w:p>
        </w:tc>
        <w:tc>
          <w:tcPr>
            <w:tcW w:w="2655" w:type="dxa"/>
          </w:tcPr>
          <w:p w14:paraId="7D7D761F" w14:textId="77777777" w:rsidR="006B679B" w:rsidRDefault="00F80769">
            <w:pPr>
              <w:spacing w:after="20"/>
            </w:pPr>
            <w:r>
              <w:t>2022</w:t>
            </w:r>
          </w:p>
        </w:tc>
        <w:tc>
          <w:tcPr>
            <w:tcW w:w="2478" w:type="dxa"/>
          </w:tcPr>
          <w:p w14:paraId="51297F7E" w14:textId="77777777" w:rsidR="006B679B" w:rsidRDefault="00F80769">
            <w:pPr>
              <w:spacing w:after="20"/>
            </w:pPr>
            <w:r>
              <w:t>TCP</w:t>
            </w:r>
          </w:p>
        </w:tc>
      </w:tr>
      <w:tr w:rsidR="006B679B" w14:paraId="1F4DE2DF" w14:textId="77777777" w:rsidTr="006B679B">
        <w:trPr>
          <w:cnfStyle w:val="000000010000" w:firstRow="0" w:lastRow="0" w:firstColumn="0" w:lastColumn="0" w:oddVBand="0" w:evenVBand="0" w:oddHBand="0" w:evenHBand="1" w:firstRowFirstColumn="0" w:firstRowLastColumn="0" w:lastRowFirstColumn="0" w:lastRowLastColumn="0"/>
        </w:trPr>
        <w:tc>
          <w:tcPr>
            <w:tcW w:w="3894" w:type="dxa"/>
            <w:vMerge/>
          </w:tcPr>
          <w:p w14:paraId="49B673D8" w14:textId="77777777" w:rsidR="006B679B" w:rsidRDefault="006B679B">
            <w:pPr>
              <w:spacing w:after="20"/>
            </w:pPr>
          </w:p>
        </w:tc>
        <w:tc>
          <w:tcPr>
            <w:tcW w:w="2655" w:type="dxa"/>
          </w:tcPr>
          <w:p w14:paraId="7786FDF5" w14:textId="77777777" w:rsidR="006B679B" w:rsidRDefault="00F80769">
            <w:pPr>
              <w:spacing w:after="20"/>
            </w:pPr>
            <w:r>
              <w:t>5640-5671</w:t>
            </w:r>
          </w:p>
        </w:tc>
        <w:tc>
          <w:tcPr>
            <w:tcW w:w="2478" w:type="dxa"/>
          </w:tcPr>
          <w:p w14:paraId="10C98DB4" w14:textId="77777777" w:rsidR="006B679B" w:rsidRDefault="00F80769">
            <w:pPr>
              <w:spacing w:after="20"/>
            </w:pPr>
            <w:r>
              <w:t>UDP</w:t>
            </w:r>
          </w:p>
        </w:tc>
      </w:tr>
      <w:tr w:rsidR="006B679B" w14:paraId="7807A42D" w14:textId="77777777" w:rsidTr="006B679B">
        <w:trPr>
          <w:cnfStyle w:val="000000100000" w:firstRow="0" w:lastRow="0" w:firstColumn="0" w:lastColumn="0" w:oddVBand="0" w:evenVBand="0" w:oddHBand="1" w:evenHBand="0" w:firstRowFirstColumn="0" w:firstRowLastColumn="0" w:lastRowFirstColumn="0" w:lastRowLastColumn="0"/>
        </w:trPr>
        <w:tc>
          <w:tcPr>
            <w:tcW w:w="3894" w:type="dxa"/>
            <w:vMerge/>
          </w:tcPr>
          <w:p w14:paraId="0A054C7F" w14:textId="77777777" w:rsidR="006B679B" w:rsidRDefault="006B679B">
            <w:pPr>
              <w:spacing w:after="20"/>
            </w:pPr>
          </w:p>
        </w:tc>
        <w:tc>
          <w:tcPr>
            <w:tcW w:w="2655" w:type="dxa"/>
          </w:tcPr>
          <w:p w14:paraId="0854628E" w14:textId="77777777" w:rsidR="006B679B" w:rsidRDefault="00F80769">
            <w:pPr>
              <w:spacing w:after="20"/>
            </w:pPr>
            <w:r>
              <w:t>5965</w:t>
            </w:r>
          </w:p>
        </w:tc>
        <w:tc>
          <w:tcPr>
            <w:tcW w:w="2478" w:type="dxa"/>
          </w:tcPr>
          <w:p w14:paraId="2855A0D4" w14:textId="77777777" w:rsidR="006B679B" w:rsidRDefault="00F80769">
            <w:pPr>
              <w:spacing w:after="20"/>
            </w:pPr>
            <w:r>
              <w:t>UDP</w:t>
            </w:r>
          </w:p>
        </w:tc>
      </w:tr>
      <w:tr w:rsidR="006B679B" w14:paraId="323290E9" w14:textId="77777777" w:rsidTr="006B679B">
        <w:trPr>
          <w:cnfStyle w:val="000000010000" w:firstRow="0" w:lastRow="0" w:firstColumn="0" w:lastColumn="0" w:oddVBand="0" w:evenVBand="0" w:oddHBand="0" w:evenHBand="1" w:firstRowFirstColumn="0" w:firstRowLastColumn="0" w:lastRowFirstColumn="0" w:lastRowLastColumn="0"/>
        </w:trPr>
        <w:tc>
          <w:tcPr>
            <w:tcW w:w="3894" w:type="dxa"/>
            <w:vMerge/>
          </w:tcPr>
          <w:p w14:paraId="58325745" w14:textId="77777777" w:rsidR="006B679B" w:rsidRDefault="006B679B">
            <w:pPr>
              <w:spacing w:after="20"/>
            </w:pPr>
          </w:p>
        </w:tc>
        <w:tc>
          <w:tcPr>
            <w:tcW w:w="2655" w:type="dxa"/>
          </w:tcPr>
          <w:p w14:paraId="1E4AD4E6" w14:textId="77777777" w:rsidR="006B679B" w:rsidRDefault="00F80769">
            <w:pPr>
              <w:spacing w:after="20"/>
            </w:pPr>
            <w:r>
              <w:t>8884</w:t>
            </w:r>
          </w:p>
        </w:tc>
        <w:tc>
          <w:tcPr>
            <w:tcW w:w="2478" w:type="dxa"/>
          </w:tcPr>
          <w:p w14:paraId="37D6456F" w14:textId="77777777" w:rsidR="006B679B" w:rsidRDefault="00F80769">
            <w:pPr>
              <w:spacing w:after="20"/>
            </w:pPr>
            <w:r>
              <w:t>TCP</w:t>
            </w:r>
          </w:p>
        </w:tc>
      </w:tr>
      <w:tr w:rsidR="006B679B" w14:paraId="680F846F" w14:textId="77777777" w:rsidTr="006B679B">
        <w:trPr>
          <w:cnfStyle w:val="000000100000" w:firstRow="0" w:lastRow="0" w:firstColumn="0" w:lastColumn="0" w:oddVBand="0" w:evenVBand="0" w:oddHBand="1" w:evenHBand="0" w:firstRowFirstColumn="0" w:firstRowLastColumn="0" w:lastRowFirstColumn="0" w:lastRowLastColumn="0"/>
        </w:trPr>
        <w:tc>
          <w:tcPr>
            <w:tcW w:w="3894" w:type="dxa"/>
            <w:vMerge/>
          </w:tcPr>
          <w:p w14:paraId="58EE0F76" w14:textId="77777777" w:rsidR="006B679B" w:rsidRDefault="006B679B">
            <w:pPr>
              <w:spacing w:after="20"/>
            </w:pPr>
          </w:p>
        </w:tc>
        <w:tc>
          <w:tcPr>
            <w:tcW w:w="2655" w:type="dxa"/>
          </w:tcPr>
          <w:p w14:paraId="3FD41362" w14:textId="77777777" w:rsidR="006B679B" w:rsidRDefault="00F80769">
            <w:pPr>
              <w:spacing w:after="20"/>
            </w:pPr>
            <w:r>
              <w:t>9989</w:t>
            </w:r>
          </w:p>
        </w:tc>
        <w:tc>
          <w:tcPr>
            <w:tcW w:w="2478" w:type="dxa"/>
          </w:tcPr>
          <w:p w14:paraId="45F8778F" w14:textId="77777777" w:rsidR="006B679B" w:rsidRDefault="00F80769">
            <w:pPr>
              <w:spacing w:after="20"/>
            </w:pPr>
            <w:r>
              <w:t>TCP</w:t>
            </w:r>
          </w:p>
        </w:tc>
      </w:tr>
      <w:tr w:rsidR="006B679B" w14:paraId="12AFDDE2" w14:textId="77777777" w:rsidTr="006B679B">
        <w:trPr>
          <w:cnfStyle w:val="000000010000" w:firstRow="0" w:lastRow="0" w:firstColumn="0" w:lastColumn="0" w:oddVBand="0" w:evenVBand="0" w:oddHBand="0" w:evenHBand="1" w:firstRowFirstColumn="0" w:firstRowLastColumn="0" w:lastRowFirstColumn="0" w:lastRowLastColumn="0"/>
        </w:trPr>
        <w:tc>
          <w:tcPr>
            <w:tcW w:w="3894" w:type="dxa"/>
            <w:vMerge/>
          </w:tcPr>
          <w:p w14:paraId="36588E36" w14:textId="77777777" w:rsidR="006B679B" w:rsidRDefault="006B679B">
            <w:pPr>
              <w:spacing w:after="20"/>
            </w:pPr>
          </w:p>
        </w:tc>
        <w:tc>
          <w:tcPr>
            <w:tcW w:w="2655" w:type="dxa"/>
          </w:tcPr>
          <w:p w14:paraId="7E547911" w14:textId="77777777" w:rsidR="006B679B" w:rsidRDefault="00F80769">
            <w:pPr>
              <w:spacing w:after="20"/>
            </w:pPr>
            <w:r>
              <w:t>30000-30001</w:t>
            </w:r>
          </w:p>
        </w:tc>
        <w:tc>
          <w:tcPr>
            <w:tcW w:w="2478" w:type="dxa"/>
          </w:tcPr>
          <w:p w14:paraId="09B57E03" w14:textId="77777777" w:rsidR="006B679B" w:rsidRDefault="00F80769">
            <w:pPr>
              <w:spacing w:after="20"/>
            </w:pPr>
            <w:bookmarkStart w:id="78" w:name="scroll-bookmark-33"/>
            <w:r>
              <w:t>TCP</w:t>
            </w:r>
            <w:bookmarkEnd w:id="78"/>
          </w:p>
        </w:tc>
      </w:tr>
    </w:tbl>
    <w:p w14:paraId="7FDFE1B1" w14:textId="77777777" w:rsidR="006B679B" w:rsidRDefault="006B679B"/>
    <w:p w14:paraId="4AE24527" w14:textId="77777777" w:rsidR="006B679B" w:rsidRDefault="00F80769">
      <w:pPr>
        <w:pStyle w:val="Heading3"/>
      </w:pPr>
      <w:bookmarkStart w:id="79" w:name="scroll-bookmark-34"/>
      <w:bookmarkStart w:id="80" w:name="_Toc256000091"/>
      <w:bookmarkStart w:id="81" w:name="scroll-bookmark-35"/>
      <w:bookmarkEnd w:id="79"/>
      <w:r>
        <w:t>Communication to Cisco Intersight</w:t>
      </w:r>
      <w:bookmarkEnd w:id="80"/>
      <w:r>
        <w:t> </w:t>
      </w:r>
      <w:bookmarkEnd w:id="81"/>
    </w:p>
    <w:p w14:paraId="6583BAC3" w14:textId="77777777" w:rsidR="006B679B" w:rsidRDefault="00F80769">
      <w:r>
        <w:t>Cisco Intersight is a Software-as-a-Service (SaaS) infrastructure management platform that provides global management and augmented intelligence to many platforms, including Cisco Nexus Dashboard.</w:t>
      </w:r>
    </w:p>
    <w:p w14:paraId="09A0C3A1" w14:textId="77777777" w:rsidR="006B679B" w:rsidRDefault="006B679B"/>
    <w:p w14:paraId="777DA378" w14:textId="77777777" w:rsidR="006B679B" w:rsidRDefault="00F80769">
      <w:r>
        <w:t>For Data Center apps, such as Cisco Nexus Insights, connect to the Cisco Intersight portal through a Device Connector, which provides a secure way for the connected devices to send information and receive control instructions from the Cisco Intersight portal, using a secure Internet connection. Nexus Insights uses Intersight to update Bug/PSIRT/recommendations.</w:t>
      </w:r>
    </w:p>
    <w:tbl>
      <w:tblPr>
        <w:tblStyle w:val="ScrollNote"/>
        <w:tblW w:w="0" w:type="auto"/>
        <w:tblLayout w:type="fixed"/>
        <w:tblLook w:val="0180" w:firstRow="0" w:lastRow="0" w:firstColumn="1" w:lastColumn="1" w:noHBand="0" w:noVBand="0"/>
      </w:tblPr>
      <w:tblGrid>
        <w:gridCol w:w="8946"/>
      </w:tblGrid>
      <w:tr w:rsidR="006B679B" w14:paraId="0CFDF5E4" w14:textId="77777777">
        <w:tc>
          <w:tcPr>
            <w:tcW w:w="8946" w:type="dxa"/>
          </w:tcPr>
          <w:p w14:paraId="29F52456" w14:textId="77777777" w:rsidR="006B679B" w:rsidRDefault="00F80769">
            <w:pPr>
              <w:spacing w:after="40"/>
            </w:pPr>
            <w:r>
              <w:rPr>
                <w:b/>
              </w:rPr>
              <w:t>Note</w:t>
            </w:r>
          </w:p>
          <w:p w14:paraId="3C7FC6E4" w14:textId="77777777" w:rsidR="006B679B" w:rsidRDefault="00F80769">
            <w:pPr>
              <w:spacing w:after="40"/>
            </w:pPr>
            <w:r>
              <w:t xml:space="preserve">Please refer to </w:t>
            </w:r>
            <w:hyperlink w:anchor="scroll-bookmark-36" w:history="1">
              <w:r>
                <w:rPr>
                  <w:rStyle w:val="Hyperlink"/>
                </w:rPr>
                <w:t>Connecting Nexus Dashboard to Cisco Intersight</w:t>
              </w:r>
            </w:hyperlink>
            <w:r>
              <w:t> section for Intersight Device Connector parameters used in deployment.</w:t>
            </w:r>
          </w:p>
        </w:tc>
      </w:tr>
    </w:tbl>
    <w:p w14:paraId="05CEF63C" w14:textId="77777777" w:rsidR="006B679B" w:rsidRDefault="00F80769">
      <w:pPr>
        <w:pStyle w:val="Heading1"/>
      </w:pPr>
      <w:bookmarkStart w:id="82" w:name="_Toc256000092"/>
      <w:bookmarkStart w:id="83" w:name="scroll-bookmark-37"/>
      <w:r>
        <w:lastRenderedPageBreak/>
        <w:t>Nexus Dashboard Applications</w:t>
      </w:r>
      <w:bookmarkEnd w:id="82"/>
      <w:bookmarkEnd w:id="83"/>
    </w:p>
    <w:p w14:paraId="6FC91D6E" w14:textId="77777777" w:rsidR="006B679B" w:rsidRDefault="00F80769">
      <w:r>
        <w:t>In ASML ACI network, Nexus Dashboard will serve the function of a platform to host the following applications:</w:t>
      </w:r>
    </w:p>
    <w:p w14:paraId="117B09AA" w14:textId="77777777" w:rsidR="006B679B" w:rsidRDefault="00F80769" w:rsidP="00B035CC">
      <w:pPr>
        <w:pStyle w:val="ListParagraph"/>
        <w:numPr>
          <w:ilvl w:val="0"/>
          <w:numId w:val="34"/>
        </w:numPr>
        <w:ind w:left="358" w:hanging="301"/>
      </w:pPr>
      <w:r>
        <w:t>Nexus Dashboard Insights (NDI)</w:t>
      </w:r>
    </w:p>
    <w:p w14:paraId="382E663F" w14:textId="77777777" w:rsidR="006B679B" w:rsidRDefault="006B679B"/>
    <w:p w14:paraId="67154E29" w14:textId="77777777" w:rsidR="006B679B" w:rsidRDefault="00F80769">
      <w:pPr>
        <w:pStyle w:val="Heading2"/>
      </w:pPr>
      <w:bookmarkStart w:id="84" w:name="_Toc256000093"/>
      <w:bookmarkStart w:id="85" w:name="scroll-bookmark-38"/>
      <w:r>
        <w:t>Nexus Dashboard Insights</w:t>
      </w:r>
      <w:bookmarkEnd w:id="84"/>
      <w:bookmarkEnd w:id="85"/>
    </w:p>
    <w:p w14:paraId="37645B7A" w14:textId="77777777" w:rsidR="006B679B" w:rsidRDefault="00F80769">
      <w:pPr>
        <w:pStyle w:val="Heading3"/>
      </w:pPr>
      <w:bookmarkStart w:id="86" w:name="_Toc256000094"/>
      <w:bookmarkStart w:id="87" w:name="scroll-bookmark-39"/>
      <w:r>
        <w:t>NDI Overview</w:t>
      </w:r>
      <w:bookmarkEnd w:id="86"/>
      <w:bookmarkEnd w:id="87"/>
    </w:p>
    <w:p w14:paraId="20163655" w14:textId="77777777" w:rsidR="006B679B" w:rsidRDefault="00F80769">
      <w:r>
        <w:t>Cisco Nexus Insights (NDI) application provides a way to gather information through data collection to get an overview of available resources and their active processes and configurations across the entire Application Policy Infrastructure Controller (APIC).</w:t>
      </w:r>
    </w:p>
    <w:p w14:paraId="0F2F1AA5" w14:textId="77777777" w:rsidR="006B679B" w:rsidRDefault="00F80769">
      <w:r>
        <w:t>The application monitors a Data Center network and pinpoints issues that can be addressed to maintain availability and reduce surprise outages. Cisco NDI’s understanding of your network allows it to provide proactive advice with a focus on maintaining availability and alerting customers about potential issues that can impact uptime.</w:t>
      </w:r>
    </w:p>
    <w:p w14:paraId="1D1DF586" w14:textId="77777777" w:rsidR="006B679B" w:rsidRDefault="00F80769">
      <w:r>
        <w:t>The Cisco NDI app provides log collection functionalities that are useful when working with Cisco TAC. It provides a way for Cisco customers to collect tech support across multiple devices and upload that tech support to Cisco Intersight Cloud. Additionally, it enables the capability for Cisco TAC teams to collect technical support on demand for a particular device.</w:t>
      </w:r>
    </w:p>
    <w:p w14:paraId="2160D765" w14:textId="77777777" w:rsidR="006B679B" w:rsidRDefault="00F80769">
      <w:r>
        <w:t>Cisco NDI app consists of the following components:</w:t>
      </w:r>
    </w:p>
    <w:p w14:paraId="1B33FCA2" w14:textId="77777777" w:rsidR="006B679B" w:rsidRDefault="00F80769" w:rsidP="00B035CC">
      <w:pPr>
        <w:pStyle w:val="ListParagraph"/>
        <w:numPr>
          <w:ilvl w:val="0"/>
          <w:numId w:val="35"/>
        </w:numPr>
        <w:ind w:left="358" w:hanging="301"/>
      </w:pPr>
      <w:r>
        <w:rPr>
          <w:b/>
        </w:rPr>
        <w:t>Data Management</w:t>
      </w:r>
      <w:r>
        <w:t xml:space="preserve"> – settings to configure flows and schedule jobs to collect Software Telemetry and Flow Telemetry data.</w:t>
      </w:r>
    </w:p>
    <w:p w14:paraId="346F9C82" w14:textId="77777777" w:rsidR="006B679B" w:rsidRDefault="00F80769" w:rsidP="00B035CC">
      <w:pPr>
        <w:pStyle w:val="ScrollListBullet2"/>
        <w:numPr>
          <w:ilvl w:val="0"/>
          <w:numId w:val="36"/>
        </w:numPr>
        <w:ind w:left="567" w:hanging="301"/>
      </w:pPr>
      <w:r>
        <w:t>Flow Configuration – manage flow configuration rules on the site enabled on Cisco NI app.</w:t>
      </w:r>
    </w:p>
    <w:p w14:paraId="38D3EFE8" w14:textId="77777777" w:rsidR="006B679B" w:rsidRDefault="00F80769" w:rsidP="00B035CC">
      <w:pPr>
        <w:pStyle w:val="ScrollListBullet2"/>
        <w:numPr>
          <w:ilvl w:val="0"/>
          <w:numId w:val="36"/>
        </w:numPr>
        <w:ind w:left="567" w:hanging="301"/>
      </w:pPr>
      <w:r>
        <w:t>Collection Status – displays the node capabilities and collection status of the nodes for the features that are supported and not supported.</w:t>
      </w:r>
    </w:p>
    <w:p w14:paraId="35A77877" w14:textId="77777777" w:rsidR="006B679B" w:rsidRDefault="00F80769" w:rsidP="00B035CC">
      <w:pPr>
        <w:pStyle w:val="ScrollListBullet2"/>
        <w:numPr>
          <w:ilvl w:val="0"/>
          <w:numId w:val="36"/>
        </w:numPr>
        <w:ind w:left="567" w:hanging="301"/>
      </w:pPr>
      <w:r>
        <w:t>Bug Scan – provides access to configure, schedule, on-demand bug scan that runs for a selected site. Bug scan generates system anomalies and alerts that are critical for a particular node on the site.</w:t>
      </w:r>
    </w:p>
    <w:p w14:paraId="74C53742" w14:textId="77777777" w:rsidR="006B679B" w:rsidRDefault="00F80769" w:rsidP="00B035CC">
      <w:pPr>
        <w:pStyle w:val="ScrollListBullet2"/>
        <w:numPr>
          <w:ilvl w:val="0"/>
          <w:numId w:val="36"/>
        </w:numPr>
        <w:ind w:left="567" w:hanging="301"/>
      </w:pPr>
      <w:r>
        <w:t>Third-Party Integrations – provides access to onboard an AppDynamics Controller onto the Cisco NI app.</w:t>
      </w:r>
    </w:p>
    <w:p w14:paraId="4CE5CA80" w14:textId="77777777" w:rsidR="006B679B" w:rsidRDefault="00F80769" w:rsidP="00B035CC">
      <w:pPr>
        <w:pStyle w:val="ScrollListBullet2"/>
        <w:numPr>
          <w:ilvl w:val="0"/>
          <w:numId w:val="36"/>
        </w:numPr>
        <w:ind w:left="567" w:hanging="301"/>
      </w:pPr>
      <w:r>
        <w:t>Export Data – streams the data collected from Cisco NI app through a Kafka exporter to send the summary of data in Cisco NI app email.</w:t>
      </w:r>
      <w:r>
        <w:br/>
      </w:r>
    </w:p>
    <w:p w14:paraId="26965D27" w14:textId="77777777" w:rsidR="006B679B" w:rsidRDefault="00F80769" w:rsidP="00B035CC">
      <w:pPr>
        <w:pStyle w:val="ListParagraph"/>
        <w:numPr>
          <w:ilvl w:val="0"/>
          <w:numId w:val="35"/>
        </w:numPr>
        <w:ind w:left="358" w:hanging="301"/>
      </w:pPr>
      <w:r>
        <w:rPr>
          <w:b/>
        </w:rPr>
        <w:t>Devices</w:t>
      </w:r>
      <w:r>
        <w:t xml:space="preserve"> – provides various ways of viewing the behavior of the nodes based on Resource Utilization, Environmental, Statistics, End Point Analytics, and Flow Analytics.</w:t>
      </w:r>
      <w:r>
        <w:br/>
      </w:r>
    </w:p>
    <w:p w14:paraId="71807409" w14:textId="77777777" w:rsidR="006B679B" w:rsidRDefault="00F80769" w:rsidP="00B035CC">
      <w:pPr>
        <w:pStyle w:val="ListParagraph"/>
        <w:numPr>
          <w:ilvl w:val="0"/>
          <w:numId w:val="35"/>
        </w:numPr>
        <w:ind w:left="358" w:hanging="301"/>
      </w:pPr>
      <w:r>
        <w:rPr>
          <w:b/>
        </w:rPr>
        <w:t>Analyze Alerts</w:t>
      </w:r>
      <w:r>
        <w:t xml:space="preserve"> – access to total advisories, notices, PSIRTs, hardware, software, and hardening check advisories applicable to your network.</w:t>
      </w:r>
    </w:p>
    <w:p w14:paraId="67F0796C" w14:textId="77777777" w:rsidR="006B679B" w:rsidRDefault="00F80769" w:rsidP="00B035CC">
      <w:pPr>
        <w:pStyle w:val="ScrollListBullet2"/>
        <w:numPr>
          <w:ilvl w:val="0"/>
          <w:numId w:val="37"/>
        </w:numPr>
        <w:ind w:left="567" w:hanging="301"/>
      </w:pPr>
      <w:r>
        <w:rPr>
          <w:b/>
        </w:rPr>
        <w:t>Advisories</w:t>
      </w:r>
    </w:p>
    <w:p w14:paraId="0F6F23B1" w14:textId="77777777" w:rsidR="006B679B" w:rsidRDefault="00F80769" w:rsidP="00B035CC">
      <w:pPr>
        <w:pStyle w:val="ScrollListBullet3"/>
        <w:numPr>
          <w:ilvl w:val="0"/>
          <w:numId w:val="38"/>
        </w:numPr>
        <w:ind w:left="794" w:hanging="227"/>
      </w:pPr>
      <w:r>
        <w:t>Field Notices – notices such as end-of-life notices for switch hardware and software.</w:t>
      </w:r>
    </w:p>
    <w:p w14:paraId="35B8EFA7" w14:textId="77777777" w:rsidR="006B679B" w:rsidRDefault="00F80769" w:rsidP="00B035CC">
      <w:pPr>
        <w:pStyle w:val="ScrollListBullet3"/>
        <w:numPr>
          <w:ilvl w:val="0"/>
          <w:numId w:val="38"/>
        </w:numPr>
        <w:ind w:left="794" w:hanging="227"/>
      </w:pPr>
      <w:r>
        <w:t>PSIRTs – Product Security Incident Response Team notices that display three levels of advisory severity for switch hardware and software in your network.</w:t>
      </w:r>
    </w:p>
    <w:p w14:paraId="12CEB5E8" w14:textId="77777777" w:rsidR="006B679B" w:rsidRDefault="00F80769" w:rsidP="00B035CC">
      <w:pPr>
        <w:pStyle w:val="ScrollListBullet3"/>
        <w:numPr>
          <w:ilvl w:val="0"/>
          <w:numId w:val="38"/>
        </w:numPr>
        <w:ind w:left="794" w:hanging="227"/>
      </w:pPr>
      <w:r>
        <w:t>Best Practices – provides access to configure and schedule a compliance job that runs for a selected site.</w:t>
      </w:r>
    </w:p>
    <w:p w14:paraId="1F254FC3" w14:textId="77777777" w:rsidR="006B679B" w:rsidRDefault="00F80769" w:rsidP="00B035CC">
      <w:pPr>
        <w:pStyle w:val="ScrollListBullet3"/>
        <w:numPr>
          <w:ilvl w:val="0"/>
          <w:numId w:val="38"/>
        </w:numPr>
        <w:ind w:left="794" w:hanging="227"/>
      </w:pPr>
      <w:r>
        <w:lastRenderedPageBreak/>
        <w:t>Firmware Upgrade Path and Upgrade Impact – to upgrade to a recommended software version, Cisco NI app suggests an upgrade path and determines the potential impact of the upgrade to the first-hop.</w:t>
      </w:r>
    </w:p>
    <w:p w14:paraId="7571B471" w14:textId="77777777" w:rsidR="006B679B" w:rsidRDefault="00F80769" w:rsidP="00B035CC">
      <w:pPr>
        <w:pStyle w:val="ScrollListBullet2"/>
        <w:numPr>
          <w:ilvl w:val="0"/>
          <w:numId w:val="37"/>
        </w:numPr>
        <w:ind w:left="567" w:hanging="301"/>
      </w:pPr>
      <w:r>
        <w:rPr>
          <w:b/>
        </w:rPr>
        <w:t>Anomalies</w:t>
      </w:r>
    </w:p>
    <w:p w14:paraId="262453A1" w14:textId="77777777" w:rsidR="006B679B" w:rsidRDefault="00F80769" w:rsidP="00B035CC">
      <w:pPr>
        <w:pStyle w:val="ScrollListBullet3"/>
        <w:numPr>
          <w:ilvl w:val="0"/>
          <w:numId w:val="39"/>
        </w:numPr>
        <w:ind w:left="794" w:hanging="227"/>
      </w:pPr>
      <w:r>
        <w:t>Bug Scan – provides access to configure and schedule bug scan that runs for a selected site.</w:t>
      </w:r>
    </w:p>
    <w:p w14:paraId="5AA915A3" w14:textId="77777777" w:rsidR="006B679B" w:rsidRDefault="00F80769" w:rsidP="00B035CC">
      <w:pPr>
        <w:pStyle w:val="ScrollListBullet2"/>
        <w:numPr>
          <w:ilvl w:val="0"/>
          <w:numId w:val="37"/>
        </w:numPr>
        <w:ind w:left="567" w:hanging="301"/>
      </w:pPr>
      <w:r>
        <w:rPr>
          <w:b/>
        </w:rPr>
        <w:t>Log Collection</w:t>
      </w:r>
      <w:r>
        <w:t xml:space="preserve"> – Collect and upload the logs for devices in your network to Cisco Intersight Cloud. Enables Cisco TAC to trigger on-demand collection of logs for user devices on the site and pull the logs from Cisco Intersight Cloud.</w:t>
      </w:r>
    </w:p>
    <w:p w14:paraId="23AFF95D" w14:textId="77777777" w:rsidR="006B679B" w:rsidRDefault="00F80769" w:rsidP="00B035CC">
      <w:pPr>
        <w:pStyle w:val="ScrollListBullet2"/>
        <w:numPr>
          <w:ilvl w:val="0"/>
          <w:numId w:val="37"/>
        </w:numPr>
        <w:ind w:left="567" w:hanging="301"/>
      </w:pPr>
      <w:r>
        <w:rPr>
          <w:b/>
        </w:rPr>
        <w:t xml:space="preserve">Data Collection </w:t>
      </w:r>
      <w:r>
        <w:t>– The streaming of telemetry data is done by the Operating Systems on the site nodes. As each data source is different and the format in which data is streamed is different, there are corresponding collectors running analytics that translate the telemetry events from the nodes into data records to be stored in the data lake. The data stored in the data lake is a format that the analytics pipeline can understand and work upon.</w:t>
      </w:r>
    </w:p>
    <w:p w14:paraId="30FE34E2" w14:textId="77777777" w:rsidR="006B679B" w:rsidRDefault="00F80769">
      <w:r>
        <w:t>The following telemetry information is collected from various nodes on the site to achieve the goal:</w:t>
      </w:r>
    </w:p>
    <w:p w14:paraId="233FA29C" w14:textId="77777777" w:rsidR="006B679B" w:rsidRDefault="00F80769" w:rsidP="00B035CC">
      <w:pPr>
        <w:pStyle w:val="ListParagraph"/>
        <w:numPr>
          <w:ilvl w:val="0"/>
          <w:numId w:val="40"/>
        </w:numPr>
        <w:ind w:left="358" w:hanging="301"/>
      </w:pPr>
      <w:r>
        <w:rPr>
          <w:b/>
        </w:rPr>
        <w:t>Resources Analytics</w:t>
      </w:r>
      <w:r>
        <w:t xml:space="preserve"> – This includes monitoring software and hardware resources of site nodes on the Cisco APIC.</w:t>
      </w:r>
    </w:p>
    <w:p w14:paraId="5B4E12B6" w14:textId="77777777" w:rsidR="006B679B" w:rsidRDefault="00F80769" w:rsidP="00B035CC">
      <w:pPr>
        <w:pStyle w:val="ListParagraph"/>
        <w:numPr>
          <w:ilvl w:val="0"/>
          <w:numId w:val="40"/>
        </w:numPr>
        <w:ind w:left="358" w:hanging="301"/>
      </w:pPr>
      <w:r>
        <w:rPr>
          <w:b/>
        </w:rPr>
        <w:t>Environmental</w:t>
      </w:r>
      <w:r>
        <w:t xml:space="preserve"> – This includes monitoring environmental statistics of hardware resources such as fan, CPU, memory, and power of the site nodes.</w:t>
      </w:r>
    </w:p>
    <w:p w14:paraId="5D30BA5D" w14:textId="77777777" w:rsidR="006B679B" w:rsidRDefault="00F80769" w:rsidP="00B035CC">
      <w:pPr>
        <w:pStyle w:val="ListParagraph"/>
        <w:numPr>
          <w:ilvl w:val="0"/>
          <w:numId w:val="40"/>
        </w:numPr>
        <w:ind w:left="358" w:hanging="301"/>
      </w:pPr>
      <w:r>
        <w:rPr>
          <w:b/>
        </w:rPr>
        <w:t>Statistics Analytics</w:t>
      </w:r>
      <w:r>
        <w:t xml:space="preserve"> – This includes monitoring of nodes, interfaces, and protocols on the Cisco APIC and site nodes.</w:t>
      </w:r>
    </w:p>
    <w:p w14:paraId="316A715B" w14:textId="77777777" w:rsidR="006B679B" w:rsidRDefault="00F80769" w:rsidP="00B035CC">
      <w:pPr>
        <w:pStyle w:val="ListParagraph"/>
        <w:numPr>
          <w:ilvl w:val="0"/>
          <w:numId w:val="40"/>
        </w:numPr>
        <w:ind w:left="358" w:hanging="301"/>
      </w:pPr>
      <w:r>
        <w:rPr>
          <w:b/>
        </w:rPr>
        <w:t>Flow Analytics</w:t>
      </w:r>
      <w:r>
        <w:t xml:space="preserve"> – This includes monitoring of flows on the Cisco site nodes, detecting average latency, packet drop indication, and flow move indication across the entire Cisco ACI.</w:t>
      </w:r>
    </w:p>
    <w:p w14:paraId="5B8B754A" w14:textId="77777777" w:rsidR="006B679B" w:rsidRDefault="00F80769" w:rsidP="00B035CC">
      <w:pPr>
        <w:pStyle w:val="ListParagraph"/>
        <w:numPr>
          <w:ilvl w:val="0"/>
          <w:numId w:val="40"/>
        </w:numPr>
        <w:ind w:left="358" w:hanging="301"/>
      </w:pPr>
      <w:r>
        <w:rPr>
          <w:b/>
        </w:rPr>
        <w:t>Endpoint Analytics</w:t>
      </w:r>
      <w:r>
        <w:t xml:space="preserve"> – This includes monitoring endpoints on the Cisco site nodes for rapid endpoint moves and endpoints that do not get learned back after a reboot across the entire Cisco ACI.</w:t>
      </w:r>
    </w:p>
    <w:p w14:paraId="101F91CB" w14:textId="77777777" w:rsidR="006B679B" w:rsidRDefault="00F80769" w:rsidP="00B035CC">
      <w:pPr>
        <w:pStyle w:val="ListParagraph"/>
        <w:numPr>
          <w:ilvl w:val="0"/>
          <w:numId w:val="40"/>
        </w:numPr>
        <w:ind w:left="358" w:hanging="301"/>
      </w:pPr>
      <w:r>
        <w:rPr>
          <w:b/>
        </w:rPr>
        <w:t>Event Analytics</w:t>
      </w:r>
      <w:r>
        <w:t xml:space="preserve"> – This includes monitoring of events, faults and configuration changes.</w:t>
      </w:r>
    </w:p>
    <w:p w14:paraId="2628E088" w14:textId="77777777" w:rsidR="006B679B" w:rsidRDefault="00F80769" w:rsidP="00B035CC">
      <w:pPr>
        <w:pStyle w:val="ListParagraph"/>
        <w:numPr>
          <w:ilvl w:val="0"/>
          <w:numId w:val="40"/>
        </w:numPr>
        <w:ind w:left="358" w:hanging="301"/>
      </w:pPr>
      <w:r>
        <w:rPr>
          <w:b/>
        </w:rPr>
        <w:t>Resource Utilization and Environmental Statistics</w:t>
      </w:r>
      <w:r>
        <w:t xml:space="preserve"> – Resource analytics supports configuration, operational, and hardware resources. Environmental covers CPU, memory, temperature, fan utilization, power, and storage related to the leaf nodes, spine nodes, and Cisco APIC. System analytics also covers anomalies, the trending information of each resource, and graphing of parameters, which help network operators debug nodes over periods of time.</w:t>
      </w:r>
    </w:p>
    <w:p w14:paraId="093A7556" w14:textId="77777777" w:rsidR="006B679B" w:rsidRDefault="00F80769" w:rsidP="00B035CC">
      <w:pPr>
        <w:pStyle w:val="ListParagraph"/>
        <w:numPr>
          <w:ilvl w:val="0"/>
          <w:numId w:val="40"/>
        </w:numPr>
        <w:ind w:left="358" w:hanging="301"/>
      </w:pPr>
      <w:r>
        <w:rPr>
          <w:b/>
        </w:rPr>
        <w:t xml:space="preserve">Predictive Analytics and Correlation </w:t>
      </w:r>
      <w:r>
        <w:t>– The value-add of this platform is predicting failures in the site and correlating internal site failures to the user-visible or interesting failures.</w:t>
      </w:r>
    </w:p>
    <w:p w14:paraId="22B41300" w14:textId="77777777" w:rsidR="006B679B" w:rsidRDefault="00F80769" w:rsidP="00B035CC">
      <w:pPr>
        <w:pStyle w:val="ListParagraph"/>
        <w:numPr>
          <w:ilvl w:val="0"/>
          <w:numId w:val="40"/>
        </w:numPr>
        <w:ind w:left="358" w:hanging="301"/>
      </w:pPr>
      <w:r>
        <w:rPr>
          <w:b/>
        </w:rPr>
        <w:t>Anomaly Detection</w:t>
      </w:r>
      <w:r>
        <w:t xml:space="preserve"> – Involves understanding the behavior of each component using different machine learning algorithms and raising anomalies when the resource behavior deviates from the expected pattern. Anomaly detector applications use different supervised and unsupervised learning algorithms to detect the anomalies in the resources and they log the anomalies in an anomaly database.</w:t>
      </w:r>
    </w:p>
    <w:p w14:paraId="7149A7A9" w14:textId="77777777" w:rsidR="006B679B" w:rsidRDefault="00F80769">
      <w:pPr>
        <w:pStyle w:val="Heading3"/>
      </w:pPr>
      <w:bookmarkStart w:id="88" w:name="_Toc256000095"/>
      <w:bookmarkStart w:id="89" w:name="scroll-bookmark-40"/>
      <w:r>
        <w:t>Nexus Insights Flow Collection</w:t>
      </w:r>
      <w:bookmarkEnd w:id="88"/>
      <w:bookmarkEnd w:id="89"/>
    </w:p>
    <w:p w14:paraId="31B1F53B" w14:textId="77777777" w:rsidR="006B679B" w:rsidRDefault="00F80769">
      <w:r>
        <w:t>Once Nexus Dashboard Insights Application is installed and enabled, you can configure flow collections in the Data Management menu. The flow configuration can be enabled as a rule for flow data collection within tenant and VRF, subnet filter can be added for more granular control of collected flow data.</w:t>
      </w:r>
    </w:p>
    <w:p w14:paraId="1319B593" w14:textId="77777777" w:rsidR="006B679B" w:rsidRDefault="00F80769">
      <w:r>
        <w:t>The table below gives the flow rules configuration for ASML ACI fabrics:</w:t>
      </w:r>
    </w:p>
    <w:p w14:paraId="5C577369" w14:textId="77777777" w:rsidR="006B679B" w:rsidRDefault="00F80769">
      <w:pPr>
        <w:pStyle w:val="Caption"/>
      </w:pPr>
      <w:bookmarkStart w:id="90" w:name="_Toc256000130"/>
      <w:r>
        <w:lastRenderedPageBreak/>
        <w:t xml:space="preserve">Table </w:t>
      </w:r>
      <w:bookmarkStart w:id="91" w:name="scroll-bookmark-41"/>
      <w:r>
        <w:fldChar w:fldCharType="begin"/>
      </w:r>
      <w:r>
        <w:instrText>SEQ Table \* ARABIC</w:instrText>
      </w:r>
      <w:r>
        <w:fldChar w:fldCharType="separate"/>
      </w:r>
      <w:r>
        <w:t>6</w:t>
      </w:r>
      <w:r>
        <w:fldChar w:fldCharType="end"/>
      </w:r>
      <w:bookmarkEnd w:id="91"/>
      <w:r>
        <w:t xml:space="preserve"> NI Flow Collection Rules</w:t>
      </w:r>
      <w:bookmarkEnd w:id="90"/>
    </w:p>
    <w:tbl>
      <w:tblPr>
        <w:tblStyle w:val="ScrollTableNormal"/>
        <w:tblW w:w="0" w:type="auto"/>
        <w:tblLayout w:type="fixed"/>
        <w:tblLook w:val="0020" w:firstRow="1" w:lastRow="0" w:firstColumn="0" w:lastColumn="0" w:noHBand="0" w:noVBand="0"/>
      </w:tblPr>
      <w:tblGrid>
        <w:gridCol w:w="2939"/>
        <w:gridCol w:w="2309"/>
        <w:gridCol w:w="1469"/>
        <w:gridCol w:w="2309"/>
      </w:tblGrid>
      <w:tr w:rsidR="006B679B" w14:paraId="781D57E0" w14:textId="77777777" w:rsidTr="006B679B">
        <w:trPr>
          <w:cnfStyle w:val="100000000000" w:firstRow="1" w:lastRow="0" w:firstColumn="0" w:lastColumn="0" w:oddVBand="0" w:evenVBand="0" w:oddHBand="0" w:evenHBand="0" w:firstRowFirstColumn="0" w:firstRowLastColumn="0" w:lastRowFirstColumn="0" w:lastRowLastColumn="0"/>
        </w:trPr>
        <w:tc>
          <w:tcPr>
            <w:tcW w:w="2939" w:type="dxa"/>
          </w:tcPr>
          <w:p w14:paraId="21F36707" w14:textId="77777777" w:rsidR="006B679B" w:rsidRDefault="00F80769">
            <w:pPr>
              <w:spacing w:after="20"/>
            </w:pPr>
            <w:r>
              <w:t>Rule Name</w:t>
            </w:r>
          </w:p>
        </w:tc>
        <w:tc>
          <w:tcPr>
            <w:tcW w:w="2309" w:type="dxa"/>
          </w:tcPr>
          <w:p w14:paraId="11C42FE4" w14:textId="77777777" w:rsidR="006B679B" w:rsidRDefault="00F80769">
            <w:pPr>
              <w:spacing w:after="20"/>
            </w:pPr>
            <w:r>
              <w:t>Tenant</w:t>
            </w:r>
          </w:p>
        </w:tc>
        <w:tc>
          <w:tcPr>
            <w:tcW w:w="1469" w:type="dxa"/>
          </w:tcPr>
          <w:p w14:paraId="2E6E0815" w14:textId="77777777" w:rsidR="006B679B" w:rsidRDefault="00F80769">
            <w:pPr>
              <w:spacing w:after="20"/>
            </w:pPr>
            <w:r>
              <w:t>VRF</w:t>
            </w:r>
          </w:p>
        </w:tc>
        <w:tc>
          <w:tcPr>
            <w:tcW w:w="2309" w:type="dxa"/>
          </w:tcPr>
          <w:p w14:paraId="4E38E7B1" w14:textId="77777777" w:rsidR="006B679B" w:rsidRDefault="00F80769">
            <w:pPr>
              <w:spacing w:after="20"/>
            </w:pPr>
            <w:r>
              <w:t>Subnet</w:t>
            </w:r>
          </w:p>
        </w:tc>
      </w:tr>
      <w:tr w:rsidR="006B679B" w14:paraId="5E09636D" w14:textId="77777777" w:rsidTr="006B679B">
        <w:trPr>
          <w:cnfStyle w:val="000000100000" w:firstRow="0" w:lastRow="0" w:firstColumn="0" w:lastColumn="0" w:oddVBand="0" w:evenVBand="0" w:oddHBand="1" w:evenHBand="0" w:firstRowFirstColumn="0" w:firstRowLastColumn="0" w:lastRowFirstColumn="0" w:lastRowLastColumn="0"/>
        </w:trPr>
        <w:tc>
          <w:tcPr>
            <w:tcW w:w="2939" w:type="dxa"/>
          </w:tcPr>
          <w:p w14:paraId="18C11FC4" w14:textId="77777777" w:rsidR="006B679B" w:rsidRDefault="006B679B">
            <w:pPr>
              <w:spacing w:after="20"/>
            </w:pPr>
          </w:p>
        </w:tc>
        <w:tc>
          <w:tcPr>
            <w:tcW w:w="2309" w:type="dxa"/>
          </w:tcPr>
          <w:p w14:paraId="43EC718D" w14:textId="77777777" w:rsidR="006B679B" w:rsidRDefault="006B679B">
            <w:pPr>
              <w:spacing w:after="20"/>
            </w:pPr>
          </w:p>
        </w:tc>
        <w:tc>
          <w:tcPr>
            <w:tcW w:w="1469" w:type="dxa"/>
          </w:tcPr>
          <w:p w14:paraId="60CD15C6" w14:textId="77777777" w:rsidR="006B679B" w:rsidRDefault="006B679B">
            <w:pPr>
              <w:spacing w:after="20"/>
            </w:pPr>
          </w:p>
        </w:tc>
        <w:tc>
          <w:tcPr>
            <w:tcW w:w="2309" w:type="dxa"/>
          </w:tcPr>
          <w:p w14:paraId="36C927D2" w14:textId="77777777" w:rsidR="006B679B" w:rsidRDefault="006B679B">
            <w:pPr>
              <w:spacing w:after="20"/>
            </w:pPr>
            <w:bookmarkStart w:id="92" w:name="scroll-bookmark-42"/>
            <w:bookmarkEnd w:id="92"/>
          </w:p>
        </w:tc>
      </w:tr>
    </w:tbl>
    <w:p w14:paraId="29383905" w14:textId="77777777" w:rsidR="006B679B" w:rsidRDefault="006B679B"/>
    <w:tbl>
      <w:tblPr>
        <w:tblStyle w:val="ScrollNote"/>
        <w:tblW w:w="0" w:type="auto"/>
        <w:tblLayout w:type="fixed"/>
        <w:tblLook w:val="0180" w:firstRow="0" w:lastRow="0" w:firstColumn="1" w:lastColumn="1" w:noHBand="0" w:noVBand="0"/>
      </w:tblPr>
      <w:tblGrid>
        <w:gridCol w:w="8946"/>
      </w:tblGrid>
      <w:tr w:rsidR="006B679B" w14:paraId="753840E4" w14:textId="77777777">
        <w:tc>
          <w:tcPr>
            <w:tcW w:w="8946" w:type="dxa"/>
          </w:tcPr>
          <w:p w14:paraId="6CF04849" w14:textId="77777777" w:rsidR="006B679B" w:rsidRDefault="00F80769">
            <w:pPr>
              <w:spacing w:after="40"/>
            </w:pPr>
            <w:r>
              <w:rPr>
                <w:b/>
              </w:rPr>
              <w:t>Note</w:t>
            </w:r>
          </w:p>
          <w:p w14:paraId="5911FFB2" w14:textId="77777777" w:rsidR="006B679B" w:rsidRDefault="00F80769">
            <w:pPr>
              <w:spacing w:after="40"/>
            </w:pPr>
            <w:r>
              <w:t>The prerequisites for functional flow collection are:</w:t>
            </w:r>
          </w:p>
          <w:p w14:paraId="228B2E27" w14:textId="77777777" w:rsidR="006B679B" w:rsidRDefault="00F80769" w:rsidP="00B035CC">
            <w:pPr>
              <w:pStyle w:val="ListParagraph"/>
              <w:numPr>
                <w:ilvl w:val="0"/>
                <w:numId w:val="41"/>
              </w:numPr>
              <w:spacing w:line="240" w:lineRule="auto"/>
              <w:ind w:left="358" w:hanging="301"/>
            </w:pPr>
            <w:r>
              <w:rPr>
                <w:b/>
              </w:rPr>
              <w:t>ACI Fabric Node Controls</w:t>
            </w:r>
            <w:r>
              <w:t xml:space="preserve"> policy must be set to Telemetry Priority.</w:t>
            </w:r>
          </w:p>
          <w:p w14:paraId="50764384" w14:textId="77777777" w:rsidR="006B679B" w:rsidRDefault="00F80769" w:rsidP="00B035CC">
            <w:pPr>
              <w:pStyle w:val="ListParagraph"/>
              <w:numPr>
                <w:ilvl w:val="0"/>
                <w:numId w:val="41"/>
              </w:numPr>
              <w:spacing w:line="240" w:lineRule="auto"/>
              <w:ind w:left="358" w:hanging="301"/>
            </w:pPr>
            <w:r>
              <w:rPr>
                <w:b/>
              </w:rPr>
              <w:t>Precision Time Protocol (PTP)</w:t>
            </w:r>
            <w:r>
              <w:t xml:space="preserve"> must be enabled in the ACI fabric. Best practice is to use IPN/ISN node as PTP grandmaster when running ND in Multi-Fabric environment.</w:t>
            </w:r>
          </w:p>
          <w:p w14:paraId="64090561" w14:textId="77777777" w:rsidR="006B679B" w:rsidRDefault="00F80769" w:rsidP="00B035CC">
            <w:pPr>
              <w:pStyle w:val="ListParagraph"/>
              <w:numPr>
                <w:ilvl w:val="0"/>
                <w:numId w:val="41"/>
              </w:numPr>
              <w:spacing w:line="240" w:lineRule="auto"/>
              <w:ind w:left="358" w:hanging="301"/>
            </w:pPr>
            <w:r>
              <w:rPr>
                <w:b/>
              </w:rPr>
              <w:t>DOM</w:t>
            </w:r>
            <w:r>
              <w:t xml:space="preserve"> must be enabled from APIC to populate DOM info for interfaces in Nexus Insights.</w:t>
            </w:r>
          </w:p>
          <w:p w14:paraId="49203FB1" w14:textId="77777777" w:rsidR="006B679B" w:rsidRDefault="00F80769">
            <w:pPr>
              <w:spacing w:after="40"/>
            </w:pPr>
            <w:r>
              <w:t xml:space="preserve">Furthermore, Nexus Insights leverages Intersight connectivity to fetch the Cisco information base for issues relevant to the ACI environment, therefore Nexus Dashboard Intersight connectivity must be functional. Please refer to section </w:t>
            </w:r>
            <w:hyperlink w:anchor="scroll-bookmark-34" w:history="1">
              <w:r>
                <w:rPr>
                  <w:rStyle w:val="Hyperlink"/>
                </w:rPr>
                <w:t>Communication to Cisco Intersight</w:t>
              </w:r>
            </w:hyperlink>
            <w:r>
              <w:t>.</w:t>
            </w:r>
          </w:p>
        </w:tc>
      </w:tr>
    </w:tbl>
    <w:p w14:paraId="0A1E51A2" w14:textId="77777777" w:rsidR="006B679B" w:rsidRDefault="00F80769">
      <w:pPr>
        <w:pStyle w:val="Heading3"/>
      </w:pPr>
      <w:bookmarkStart w:id="93" w:name="_Toc256000096"/>
      <w:bookmarkStart w:id="94" w:name="scroll-bookmark-43"/>
      <w:r>
        <w:t>Nexus Dashboard Insights Telemetry Collection Capabilities</w:t>
      </w:r>
      <w:bookmarkEnd w:id="93"/>
      <w:bookmarkEnd w:id="94"/>
    </w:p>
    <w:p w14:paraId="482E6F6B" w14:textId="77777777" w:rsidR="006B679B" w:rsidRDefault="00F80769">
      <w:r>
        <w:t>Software Telemetry provides visibility to control-plane protocol state, environmental info, and counters, such as:</w:t>
      </w:r>
    </w:p>
    <w:p w14:paraId="38754539" w14:textId="77777777" w:rsidR="006B679B" w:rsidRDefault="00F80769" w:rsidP="00B035CC">
      <w:pPr>
        <w:pStyle w:val="ListParagraph"/>
        <w:numPr>
          <w:ilvl w:val="0"/>
          <w:numId w:val="42"/>
        </w:numPr>
        <w:ind w:left="358" w:hanging="301"/>
      </w:pPr>
      <w:r>
        <w:t>Utilization of Operational (MAC address, unicast/multicast routing/IPv4/IPV6 tables, TCAM)</w:t>
      </w:r>
    </w:p>
    <w:p w14:paraId="05ED5E06" w14:textId="77777777" w:rsidR="006B679B" w:rsidRDefault="00F80769" w:rsidP="00B035CC">
      <w:pPr>
        <w:pStyle w:val="ListParagraph"/>
        <w:numPr>
          <w:ilvl w:val="0"/>
          <w:numId w:val="42"/>
        </w:numPr>
        <w:ind w:left="358" w:hanging="301"/>
      </w:pPr>
      <w:r>
        <w:t>Configuration (VLANs, VRFs, EPGs, BD, LPM)</w:t>
      </w:r>
    </w:p>
    <w:p w14:paraId="7E3CB623" w14:textId="77777777" w:rsidR="006B679B" w:rsidRDefault="00F80769" w:rsidP="00B035CC">
      <w:pPr>
        <w:pStyle w:val="ListParagraph"/>
        <w:numPr>
          <w:ilvl w:val="0"/>
          <w:numId w:val="42"/>
        </w:numPr>
        <w:ind w:left="358" w:hanging="301"/>
      </w:pPr>
      <w:r>
        <w:t>Hardware resources (Ports in admin UP state, switch bandwidth)</w:t>
      </w:r>
    </w:p>
    <w:p w14:paraId="7A245220" w14:textId="77777777" w:rsidR="006B679B" w:rsidRDefault="00F80769" w:rsidP="00B035CC">
      <w:pPr>
        <w:pStyle w:val="ListParagraph"/>
        <w:numPr>
          <w:ilvl w:val="0"/>
          <w:numId w:val="42"/>
        </w:numPr>
        <w:ind w:left="358" w:hanging="301"/>
      </w:pPr>
      <w:r>
        <w:t>Switch Environmentals (CPU, memory, temperature, power, fan speed)</w:t>
      </w:r>
    </w:p>
    <w:p w14:paraId="5E6F87BD" w14:textId="77777777" w:rsidR="006B679B" w:rsidRDefault="00F80769" w:rsidP="00B035CC">
      <w:pPr>
        <w:pStyle w:val="ListParagraph"/>
        <w:numPr>
          <w:ilvl w:val="0"/>
          <w:numId w:val="42"/>
        </w:numPr>
        <w:ind w:left="358" w:hanging="301"/>
      </w:pPr>
      <w:r>
        <w:t>Interface statistics (Rate, counters, CRC errors, LLDP flaps, routing layer errors)</w:t>
      </w:r>
    </w:p>
    <w:p w14:paraId="77B75013" w14:textId="77777777" w:rsidR="006B679B" w:rsidRDefault="00F80769">
      <w:r>
        <w:t>Hardware Telemetry is provided by hardware ASIC. It can be divided in:</w:t>
      </w:r>
    </w:p>
    <w:p w14:paraId="4E87D0C1" w14:textId="77777777" w:rsidR="006B679B" w:rsidRDefault="00F80769" w:rsidP="00B035CC">
      <w:pPr>
        <w:pStyle w:val="ListParagraph"/>
        <w:numPr>
          <w:ilvl w:val="0"/>
          <w:numId w:val="43"/>
        </w:numPr>
        <w:ind w:left="358" w:hanging="301"/>
      </w:pPr>
      <w:r>
        <w:t>Data plane flow</w:t>
      </w:r>
    </w:p>
    <w:p w14:paraId="4B604CA9" w14:textId="77777777" w:rsidR="006B679B" w:rsidRDefault="00F80769" w:rsidP="00B035CC">
      <w:pPr>
        <w:pStyle w:val="ListParagraph"/>
        <w:numPr>
          <w:ilvl w:val="0"/>
          <w:numId w:val="43"/>
        </w:numPr>
        <w:ind w:left="358" w:hanging="301"/>
      </w:pPr>
      <w:r>
        <w:t>ASIC state data</w:t>
      </w:r>
    </w:p>
    <w:p w14:paraId="4869D359" w14:textId="77777777" w:rsidR="006B679B" w:rsidRDefault="00F80769">
      <w:r>
        <w:t>Source of Hardware Telemetry are:</w:t>
      </w:r>
    </w:p>
    <w:p w14:paraId="1EDDE303" w14:textId="77777777" w:rsidR="006B679B" w:rsidRDefault="00F80769" w:rsidP="00B035CC">
      <w:pPr>
        <w:pStyle w:val="ListParagraph"/>
        <w:numPr>
          <w:ilvl w:val="0"/>
          <w:numId w:val="44"/>
        </w:numPr>
        <w:ind w:left="358" w:hanging="301"/>
      </w:pPr>
      <w:r>
        <w:t>FT – Flow Telemetry</w:t>
      </w:r>
    </w:p>
    <w:p w14:paraId="415AB039" w14:textId="77777777" w:rsidR="006B679B" w:rsidRDefault="00F80769" w:rsidP="00B035CC">
      <w:pPr>
        <w:pStyle w:val="ListParagraph"/>
        <w:numPr>
          <w:ilvl w:val="0"/>
          <w:numId w:val="44"/>
        </w:numPr>
        <w:ind w:left="358" w:hanging="301"/>
      </w:pPr>
      <w:r>
        <w:t>FTE – Flow Telemetry Events</w:t>
      </w:r>
    </w:p>
    <w:p w14:paraId="4F275525" w14:textId="77777777" w:rsidR="006B679B" w:rsidRDefault="00F80769" w:rsidP="00B035CC">
      <w:pPr>
        <w:pStyle w:val="ListParagraph"/>
        <w:numPr>
          <w:ilvl w:val="0"/>
          <w:numId w:val="44"/>
        </w:numPr>
        <w:ind w:left="358" w:hanging="301"/>
      </w:pPr>
      <w:r>
        <w:t>SSX – Streaming Statistics eXport</w:t>
      </w:r>
    </w:p>
    <w:p w14:paraId="32FA4F7F" w14:textId="77777777" w:rsidR="006B679B" w:rsidRDefault="00F80769">
      <w:r>
        <w:t>Flow Telemetry captures full data-plane packet flow information and uses the flow records stored in the flow table. A flow record consists of the following:</w:t>
      </w:r>
    </w:p>
    <w:p w14:paraId="47C899EC" w14:textId="77777777" w:rsidR="006B679B" w:rsidRDefault="00F80769" w:rsidP="00B035CC">
      <w:pPr>
        <w:pStyle w:val="ListParagraph"/>
        <w:numPr>
          <w:ilvl w:val="0"/>
          <w:numId w:val="45"/>
        </w:numPr>
        <w:ind w:left="358" w:hanging="301"/>
      </w:pPr>
      <w:r>
        <w:t>5-tuple flow information</w:t>
      </w:r>
    </w:p>
    <w:p w14:paraId="75C5C3F4" w14:textId="77777777" w:rsidR="006B679B" w:rsidRDefault="00F80769" w:rsidP="00B035CC">
      <w:pPr>
        <w:pStyle w:val="ListParagraph"/>
        <w:numPr>
          <w:ilvl w:val="0"/>
          <w:numId w:val="45"/>
        </w:numPr>
        <w:ind w:left="358" w:hanging="301"/>
      </w:pPr>
      <w:r>
        <w:t>Interface/queue information</w:t>
      </w:r>
    </w:p>
    <w:p w14:paraId="3EFB63F2" w14:textId="77777777" w:rsidR="006B679B" w:rsidRDefault="00F80769" w:rsidP="00B035CC">
      <w:pPr>
        <w:pStyle w:val="ListParagraph"/>
        <w:numPr>
          <w:ilvl w:val="0"/>
          <w:numId w:val="45"/>
        </w:numPr>
        <w:ind w:left="358" w:hanging="301"/>
      </w:pPr>
      <w:r>
        <w:t>Flow start/stop time</w:t>
      </w:r>
    </w:p>
    <w:p w14:paraId="4D3621F1" w14:textId="77777777" w:rsidR="006B679B" w:rsidRDefault="00F80769" w:rsidP="00B035CC">
      <w:pPr>
        <w:pStyle w:val="ListParagraph"/>
        <w:numPr>
          <w:ilvl w:val="0"/>
          <w:numId w:val="45"/>
        </w:numPr>
        <w:ind w:left="358" w:hanging="301"/>
      </w:pPr>
      <w:r>
        <w:t>Flow latency</w:t>
      </w:r>
    </w:p>
    <w:p w14:paraId="30C0EB06" w14:textId="77777777" w:rsidR="006B679B" w:rsidRDefault="00F80769">
      <w:r>
        <w:t>Flow Telemetry Events triggers notifications or events when certain conditions are detected in the packets of a flow. These detected events are first collected in a first-in, first-out (FIFO) method within the flow table. Once a predetermined threshold is reached, these events are exported.</w:t>
      </w:r>
    </w:p>
    <w:p w14:paraId="7405222A" w14:textId="77777777" w:rsidR="006B679B" w:rsidRDefault="00F80769">
      <w:r>
        <w:t>An event packet typically includes information such as the following about the flow:</w:t>
      </w:r>
    </w:p>
    <w:p w14:paraId="03FC8F10" w14:textId="77777777" w:rsidR="006B679B" w:rsidRDefault="00F80769" w:rsidP="00B035CC">
      <w:pPr>
        <w:pStyle w:val="ListParagraph"/>
        <w:numPr>
          <w:ilvl w:val="0"/>
          <w:numId w:val="46"/>
        </w:numPr>
        <w:ind w:left="358" w:hanging="301"/>
      </w:pPr>
      <w:r>
        <w:t>Flow tuple</w:t>
      </w:r>
    </w:p>
    <w:p w14:paraId="0B08F836" w14:textId="77777777" w:rsidR="006B679B" w:rsidRDefault="00F80769" w:rsidP="00B035CC">
      <w:pPr>
        <w:pStyle w:val="ListParagraph"/>
        <w:numPr>
          <w:ilvl w:val="0"/>
          <w:numId w:val="46"/>
        </w:numPr>
        <w:ind w:left="358" w:hanging="301"/>
      </w:pPr>
      <w:r>
        <w:t>Event reason</w:t>
      </w:r>
    </w:p>
    <w:p w14:paraId="7226E736" w14:textId="77777777" w:rsidR="006B679B" w:rsidRDefault="00F80769" w:rsidP="00B035CC">
      <w:pPr>
        <w:pStyle w:val="ListParagraph"/>
        <w:numPr>
          <w:ilvl w:val="0"/>
          <w:numId w:val="46"/>
        </w:numPr>
        <w:ind w:left="358" w:hanging="301"/>
      </w:pPr>
      <w:r>
        <w:t>Drop info (for example: acl_drop, policer_drop, policy_drop, buffer_drop, ids_drop, forward_drop)</w:t>
      </w:r>
    </w:p>
    <w:p w14:paraId="5980FA47" w14:textId="77777777" w:rsidR="006B679B" w:rsidRDefault="00F80769" w:rsidP="00B035CC">
      <w:pPr>
        <w:pStyle w:val="ListParagraph"/>
        <w:numPr>
          <w:ilvl w:val="0"/>
          <w:numId w:val="46"/>
        </w:numPr>
        <w:ind w:left="358" w:hanging="301"/>
      </w:pPr>
      <w:r>
        <w:t>TCP-related fields (for example flags, seq/ack num, and so on)</w:t>
      </w:r>
    </w:p>
    <w:p w14:paraId="440E52C7" w14:textId="77777777" w:rsidR="006B679B" w:rsidRDefault="00F80769" w:rsidP="00B035CC">
      <w:pPr>
        <w:pStyle w:val="ListParagraph"/>
        <w:numPr>
          <w:ilvl w:val="0"/>
          <w:numId w:val="46"/>
        </w:numPr>
        <w:ind w:left="358" w:hanging="301"/>
      </w:pPr>
      <w:r>
        <w:t>Interface info (for example srcid, oport, oclass, and so on)</w:t>
      </w:r>
    </w:p>
    <w:p w14:paraId="748A8617" w14:textId="77777777" w:rsidR="006B679B" w:rsidRDefault="00F80769" w:rsidP="00B035CC">
      <w:pPr>
        <w:pStyle w:val="ListParagraph"/>
        <w:numPr>
          <w:ilvl w:val="0"/>
          <w:numId w:val="46"/>
        </w:numPr>
        <w:ind w:left="358" w:hanging="301"/>
      </w:pPr>
      <w:r>
        <w:t>L2 or L4 payload length</w:t>
      </w:r>
    </w:p>
    <w:p w14:paraId="01470C7B" w14:textId="77777777" w:rsidR="006B679B" w:rsidRDefault="00F80769">
      <w:r>
        <w:lastRenderedPageBreak/>
        <w:t>Streaming Statistics Export (SSX) module streams ASIC statistics based on user configuration. It can read a register or (directly accessible) memory of the switch. SSX supports many opcodes and general-purpose registers to host many applications. SSX is a hardware-assisted export of various ASIC counters, like interface counters, drop counters and so forth, that can be captured very frequently, without involving a switch CPU. Examples of these hardware-assisted captures are:</w:t>
      </w:r>
    </w:p>
    <w:p w14:paraId="1DB6825C" w14:textId="77777777" w:rsidR="006B679B" w:rsidRDefault="00F80769" w:rsidP="00B035CC">
      <w:pPr>
        <w:pStyle w:val="ListParagraph"/>
        <w:numPr>
          <w:ilvl w:val="0"/>
          <w:numId w:val="47"/>
        </w:numPr>
        <w:ind w:left="358" w:hanging="301"/>
      </w:pPr>
      <w:r>
        <w:t>Interface counters (packets/bytes/drops)</w:t>
      </w:r>
    </w:p>
    <w:p w14:paraId="7DB3B552" w14:textId="77777777" w:rsidR="006B679B" w:rsidRDefault="00F80769" w:rsidP="00B035CC">
      <w:pPr>
        <w:pStyle w:val="ListParagraph"/>
        <w:numPr>
          <w:ilvl w:val="0"/>
          <w:numId w:val="47"/>
        </w:numPr>
        <w:ind w:left="358" w:hanging="301"/>
      </w:pPr>
      <w:r>
        <w:t>Ingress/Egress queue depth</w:t>
      </w:r>
    </w:p>
    <w:p w14:paraId="72401571" w14:textId="77777777" w:rsidR="006B679B" w:rsidRDefault="00F80769" w:rsidP="00B035CC">
      <w:pPr>
        <w:pStyle w:val="ListParagraph"/>
        <w:numPr>
          <w:ilvl w:val="0"/>
          <w:numId w:val="47"/>
        </w:numPr>
        <w:ind w:left="358" w:hanging="301"/>
      </w:pPr>
      <w:r>
        <w:t>Ingress/Egress queue drops</w:t>
      </w:r>
    </w:p>
    <w:p w14:paraId="1F838205" w14:textId="77777777" w:rsidR="006B679B" w:rsidRDefault="00F80769" w:rsidP="00B035CC">
      <w:pPr>
        <w:pStyle w:val="ListParagraph"/>
        <w:numPr>
          <w:ilvl w:val="0"/>
          <w:numId w:val="47"/>
        </w:numPr>
        <w:ind w:left="358" w:hanging="301"/>
      </w:pPr>
      <w:r>
        <w:t>Egress queue microbursts</w:t>
      </w:r>
    </w:p>
    <w:p w14:paraId="131FB7EF" w14:textId="77777777" w:rsidR="006B679B" w:rsidRDefault="00F80769" w:rsidP="00B035CC">
      <w:pPr>
        <w:pStyle w:val="ListParagraph"/>
        <w:numPr>
          <w:ilvl w:val="0"/>
          <w:numId w:val="47"/>
        </w:numPr>
        <w:ind w:left="358" w:hanging="301"/>
      </w:pPr>
      <w:r>
        <w:t>Buffer depth</w:t>
      </w:r>
    </w:p>
    <w:p w14:paraId="42E0158E" w14:textId="77777777" w:rsidR="006B679B" w:rsidRDefault="00F80769" w:rsidP="00B035CC">
      <w:pPr>
        <w:pStyle w:val="ListParagraph"/>
        <w:numPr>
          <w:ilvl w:val="0"/>
          <w:numId w:val="47"/>
        </w:numPr>
        <w:ind w:left="358" w:hanging="301"/>
      </w:pPr>
      <w:r>
        <w:t>User-defined streaming parameters</w:t>
      </w:r>
    </w:p>
    <w:p w14:paraId="29A7B83D" w14:textId="77777777" w:rsidR="006B679B" w:rsidRDefault="006B679B"/>
    <w:p w14:paraId="2253B2DC" w14:textId="77777777" w:rsidR="006B679B" w:rsidRDefault="00F80769">
      <w:pPr>
        <w:pStyle w:val="Heading1"/>
      </w:pPr>
      <w:bookmarkStart w:id="95" w:name="_Toc256000097"/>
      <w:bookmarkStart w:id="96" w:name="scroll-bookmark-44"/>
      <w:r>
        <w:lastRenderedPageBreak/>
        <w:t>ASML Nexus Dashboard Deployment Information</w:t>
      </w:r>
      <w:bookmarkEnd w:id="95"/>
      <w:bookmarkEnd w:id="96"/>
    </w:p>
    <w:p w14:paraId="00016C54" w14:textId="77777777" w:rsidR="006B679B" w:rsidRDefault="006B679B"/>
    <w:p w14:paraId="51A59427" w14:textId="77777777" w:rsidR="006B679B" w:rsidRDefault="00F80769">
      <w:pPr>
        <w:pStyle w:val="Heading2"/>
      </w:pPr>
      <w:bookmarkStart w:id="97" w:name="_Toc256000098"/>
      <w:bookmarkStart w:id="98" w:name="scroll-bookmark-45"/>
      <w:r>
        <w:t>Nexus Dashboard prerequisites in ACI</w:t>
      </w:r>
      <w:bookmarkEnd w:id="97"/>
      <w:bookmarkEnd w:id="98"/>
    </w:p>
    <w:p w14:paraId="58317A81" w14:textId="77777777" w:rsidR="006B679B" w:rsidRDefault="00F80769">
      <w:r>
        <w:t>The paragraphs below describe the changes which need to be done in ACI to be able to utilise NDI. This includes configuring the in-band management IP addresses, the L3out and changes in the configuration of the fabric. None of these changes should have impact on the traffic flow within the fabric, though it is recommended to perform the changes during a change window.</w:t>
      </w:r>
    </w:p>
    <w:p w14:paraId="7D35827F" w14:textId="77777777" w:rsidR="006B679B" w:rsidRDefault="00F80769">
      <w:pPr>
        <w:pStyle w:val="Heading3"/>
      </w:pPr>
      <w:bookmarkStart w:id="99" w:name="_Toc256000099"/>
      <w:bookmarkStart w:id="100" w:name="scroll-bookmark-46"/>
      <w:r>
        <w:t>ACI in-band management IP addresses</w:t>
      </w:r>
      <w:bookmarkEnd w:id="99"/>
      <w:bookmarkEnd w:id="100"/>
    </w:p>
    <w:p w14:paraId="08DC47F6" w14:textId="77777777" w:rsidR="006B679B" w:rsidRDefault="00F80769">
      <w:r>
        <w:t>To be able to run NDI for an ACI fabric some modifications need to be made on the ACI fabric of ASML. First the APICs, Leaf and Spine switches need to be provisioned with an inband management IP address. The table below shows the IP addresses which will be configured on each device.</w:t>
      </w:r>
    </w:p>
    <w:p w14:paraId="05C16BBB" w14:textId="77777777" w:rsidR="006B679B" w:rsidRDefault="00F80769">
      <w:r>
        <w:t xml:space="preserve">This configuration can be found at: </w:t>
      </w:r>
      <w:r>
        <w:rPr>
          <w:i/>
        </w:rPr>
        <w:t xml:space="preserve">tenant </w:t>
      </w:r>
      <w:r>
        <w:rPr>
          <w:b/>
          <w:i/>
        </w:rPr>
        <w:t>mgmt</w:t>
      </w:r>
      <w:r>
        <w:rPr>
          <w:i/>
        </w:rPr>
        <w:t xml:space="preserve"> &gt; Node Management Addresses &gt; Static Node Management Addresses</w:t>
      </w:r>
    </w:p>
    <w:p w14:paraId="684EA3B9" w14:textId="7AF96207" w:rsidR="006B679B" w:rsidRDefault="00F80769">
      <w:pPr>
        <w:pStyle w:val="Caption"/>
      </w:pPr>
      <w:bookmarkStart w:id="101" w:name="_Toc256000131"/>
      <w:r>
        <w:t xml:space="preserve">Table </w:t>
      </w:r>
      <w:bookmarkStart w:id="102" w:name="scroll-bookmark-47"/>
      <w:r>
        <w:fldChar w:fldCharType="begin"/>
      </w:r>
      <w:r>
        <w:instrText>SEQ Table \* ARABIC</w:instrText>
      </w:r>
      <w:r>
        <w:fldChar w:fldCharType="separate"/>
      </w:r>
      <w:r>
        <w:t>7</w:t>
      </w:r>
      <w:r>
        <w:fldChar w:fldCharType="end"/>
      </w:r>
      <w:bookmarkEnd w:id="102"/>
      <w:r>
        <w:t xml:space="preserve"> ACI </w:t>
      </w:r>
      <w:r w:rsidR="005B0BE9">
        <w:t>APICNRW</w:t>
      </w:r>
      <w:r>
        <w:t xml:space="preserve"> in-band management IP Addresses</w:t>
      </w:r>
      <w:bookmarkEnd w:id="101"/>
    </w:p>
    <w:tbl>
      <w:tblPr>
        <w:tblStyle w:val="ScrollTableNormal"/>
        <w:tblW w:w="9027" w:type="dxa"/>
        <w:tblLayout w:type="fixed"/>
        <w:tblLook w:val="0020" w:firstRow="1" w:lastRow="0" w:firstColumn="0" w:lastColumn="0" w:noHBand="0" w:noVBand="0"/>
      </w:tblPr>
      <w:tblGrid>
        <w:gridCol w:w="2072"/>
        <w:gridCol w:w="2220"/>
        <w:gridCol w:w="2072"/>
        <w:gridCol w:w="2663"/>
      </w:tblGrid>
      <w:tr w:rsidR="006B679B" w14:paraId="1ABBA116" w14:textId="77777777" w:rsidTr="005B0BE9">
        <w:trPr>
          <w:cnfStyle w:val="100000000000" w:firstRow="1" w:lastRow="0" w:firstColumn="0" w:lastColumn="0" w:oddVBand="0" w:evenVBand="0" w:oddHBand="0" w:evenHBand="0" w:firstRowFirstColumn="0" w:firstRowLastColumn="0" w:lastRowFirstColumn="0" w:lastRowLastColumn="0"/>
        </w:trPr>
        <w:tc>
          <w:tcPr>
            <w:tcW w:w="2072" w:type="dxa"/>
          </w:tcPr>
          <w:p w14:paraId="2BEBD24A" w14:textId="77777777" w:rsidR="006B679B" w:rsidRDefault="00F80769">
            <w:pPr>
              <w:spacing w:after="20"/>
            </w:pPr>
            <w:r>
              <w:t>Node Name</w:t>
            </w:r>
          </w:p>
        </w:tc>
        <w:tc>
          <w:tcPr>
            <w:tcW w:w="2220" w:type="dxa"/>
          </w:tcPr>
          <w:p w14:paraId="10EF31CF" w14:textId="77777777" w:rsidR="006B679B" w:rsidRDefault="00F80769">
            <w:pPr>
              <w:spacing w:after="20"/>
            </w:pPr>
            <w:r>
              <w:t>IP address</w:t>
            </w:r>
          </w:p>
        </w:tc>
        <w:tc>
          <w:tcPr>
            <w:tcW w:w="2072" w:type="dxa"/>
          </w:tcPr>
          <w:p w14:paraId="43568C45" w14:textId="77777777" w:rsidR="006B679B" w:rsidRDefault="00F80769">
            <w:pPr>
              <w:spacing w:after="20"/>
            </w:pPr>
            <w:r>
              <w:t>Gateway</w:t>
            </w:r>
          </w:p>
        </w:tc>
        <w:tc>
          <w:tcPr>
            <w:tcW w:w="2663" w:type="dxa"/>
          </w:tcPr>
          <w:p w14:paraId="6A500423" w14:textId="77777777" w:rsidR="006B679B" w:rsidRDefault="00F80769">
            <w:pPr>
              <w:spacing w:after="20"/>
            </w:pPr>
            <w:r>
              <w:t>inb management EPG</w:t>
            </w:r>
          </w:p>
        </w:tc>
      </w:tr>
      <w:tr w:rsidR="006B679B" w14:paraId="6C32B892" w14:textId="77777777" w:rsidTr="005B0BE9">
        <w:trPr>
          <w:cnfStyle w:val="000000100000" w:firstRow="0" w:lastRow="0" w:firstColumn="0" w:lastColumn="0" w:oddVBand="0" w:evenVBand="0" w:oddHBand="1" w:evenHBand="0" w:firstRowFirstColumn="0" w:firstRowLastColumn="0" w:lastRowFirstColumn="0" w:lastRowLastColumn="0"/>
        </w:trPr>
        <w:tc>
          <w:tcPr>
            <w:tcW w:w="2072" w:type="dxa"/>
          </w:tcPr>
          <w:p w14:paraId="2B1F91D3" w14:textId="7FE47E50" w:rsidR="006B679B" w:rsidRDefault="005B0BE9">
            <w:pPr>
              <w:spacing w:after="20"/>
            </w:pPr>
            <w:r>
              <w:rPr>
                <w:rFonts w:ascii="Consolas" w:hAnsi="Consolas"/>
                <w:sz w:val="22"/>
              </w:rPr>
              <w:t>apicnrw01</w:t>
            </w:r>
          </w:p>
        </w:tc>
        <w:tc>
          <w:tcPr>
            <w:tcW w:w="2220" w:type="dxa"/>
          </w:tcPr>
          <w:p w14:paraId="752A1468" w14:textId="6A5B551C" w:rsidR="006B679B" w:rsidRDefault="005B0BE9">
            <w:pPr>
              <w:spacing w:after="20"/>
            </w:pPr>
            <w:r>
              <w:rPr>
                <w:rFonts w:ascii="Consolas" w:hAnsi="Consolas"/>
                <w:sz w:val="22"/>
              </w:rPr>
              <w:t>172.23.132.154</w:t>
            </w:r>
          </w:p>
        </w:tc>
        <w:tc>
          <w:tcPr>
            <w:tcW w:w="2072" w:type="dxa"/>
          </w:tcPr>
          <w:p w14:paraId="6A5DC1EE" w14:textId="462715AA" w:rsidR="006B679B" w:rsidRDefault="005B0BE9">
            <w:pPr>
              <w:spacing w:after="20"/>
            </w:pPr>
            <w:r>
              <w:rPr>
                <w:rFonts w:ascii="Consolas" w:hAnsi="Consolas"/>
                <w:sz w:val="22"/>
              </w:rPr>
              <w:t>172.23.132.1</w:t>
            </w:r>
            <w:r>
              <w:rPr>
                <w:rFonts w:ascii="Consolas" w:hAnsi="Consolas"/>
                <w:sz w:val="22"/>
              </w:rPr>
              <w:t>29</w:t>
            </w:r>
          </w:p>
        </w:tc>
        <w:tc>
          <w:tcPr>
            <w:tcW w:w="2663" w:type="dxa"/>
          </w:tcPr>
          <w:p w14:paraId="29E5B3E2" w14:textId="1A9AEA0C" w:rsidR="006B679B" w:rsidRDefault="005B0BE9">
            <w:pPr>
              <w:spacing w:after="20"/>
            </w:pPr>
            <w:r>
              <w:t>ndi_inband</w:t>
            </w:r>
          </w:p>
        </w:tc>
      </w:tr>
      <w:tr w:rsidR="005B0BE9" w14:paraId="2CFC392A" w14:textId="77777777" w:rsidTr="005B0BE9">
        <w:trPr>
          <w:cnfStyle w:val="000000010000" w:firstRow="0" w:lastRow="0" w:firstColumn="0" w:lastColumn="0" w:oddVBand="0" w:evenVBand="0" w:oddHBand="0" w:evenHBand="1" w:firstRowFirstColumn="0" w:firstRowLastColumn="0" w:lastRowFirstColumn="0" w:lastRowLastColumn="0"/>
        </w:trPr>
        <w:tc>
          <w:tcPr>
            <w:tcW w:w="2072" w:type="dxa"/>
          </w:tcPr>
          <w:p w14:paraId="70DFA036" w14:textId="5AC1F91E" w:rsidR="005B0BE9" w:rsidRDefault="005B0BE9" w:rsidP="005B0BE9">
            <w:pPr>
              <w:spacing w:after="20"/>
            </w:pPr>
            <w:r>
              <w:rPr>
                <w:rFonts w:ascii="Consolas" w:hAnsi="Consolas"/>
                <w:sz w:val="22"/>
              </w:rPr>
              <w:t>apicnrw0</w:t>
            </w:r>
            <w:r>
              <w:rPr>
                <w:rFonts w:ascii="Consolas" w:hAnsi="Consolas"/>
                <w:sz w:val="22"/>
              </w:rPr>
              <w:t>2</w:t>
            </w:r>
          </w:p>
        </w:tc>
        <w:tc>
          <w:tcPr>
            <w:tcW w:w="2220" w:type="dxa"/>
          </w:tcPr>
          <w:p w14:paraId="4E123C77" w14:textId="32C9E439" w:rsidR="005B0BE9" w:rsidRDefault="005B0BE9" w:rsidP="005B0BE9">
            <w:pPr>
              <w:spacing w:after="20"/>
            </w:pPr>
            <w:r>
              <w:rPr>
                <w:rFonts w:ascii="Consolas" w:hAnsi="Consolas"/>
                <w:sz w:val="22"/>
              </w:rPr>
              <w:t>172.23.132.1</w:t>
            </w:r>
            <w:r>
              <w:rPr>
                <w:rFonts w:ascii="Consolas" w:hAnsi="Consolas"/>
                <w:sz w:val="22"/>
              </w:rPr>
              <w:t>55</w:t>
            </w:r>
          </w:p>
        </w:tc>
        <w:tc>
          <w:tcPr>
            <w:tcW w:w="2072" w:type="dxa"/>
          </w:tcPr>
          <w:p w14:paraId="2CA67D05" w14:textId="1DB10868" w:rsidR="005B0BE9" w:rsidRDefault="005B0BE9" w:rsidP="005B0BE9">
            <w:pPr>
              <w:spacing w:after="20"/>
            </w:pPr>
            <w:r>
              <w:rPr>
                <w:rFonts w:ascii="Consolas" w:hAnsi="Consolas"/>
                <w:sz w:val="22"/>
              </w:rPr>
              <w:t>172.23.132.1</w:t>
            </w:r>
            <w:r>
              <w:rPr>
                <w:rFonts w:ascii="Consolas" w:hAnsi="Consolas"/>
                <w:sz w:val="22"/>
              </w:rPr>
              <w:t>29</w:t>
            </w:r>
          </w:p>
        </w:tc>
        <w:tc>
          <w:tcPr>
            <w:tcW w:w="2663" w:type="dxa"/>
          </w:tcPr>
          <w:p w14:paraId="0A16EFDA" w14:textId="4FA1C64E" w:rsidR="005B0BE9" w:rsidRDefault="005B0BE9" w:rsidP="005B0BE9">
            <w:pPr>
              <w:spacing w:after="20"/>
            </w:pPr>
            <w:r w:rsidRPr="00F07625">
              <w:t>ndi_inband</w:t>
            </w:r>
          </w:p>
        </w:tc>
      </w:tr>
      <w:tr w:rsidR="005B0BE9" w14:paraId="6E2A63E1" w14:textId="77777777" w:rsidTr="005B0BE9">
        <w:trPr>
          <w:cnfStyle w:val="000000100000" w:firstRow="0" w:lastRow="0" w:firstColumn="0" w:lastColumn="0" w:oddVBand="0" w:evenVBand="0" w:oddHBand="1" w:evenHBand="0" w:firstRowFirstColumn="0" w:firstRowLastColumn="0" w:lastRowFirstColumn="0" w:lastRowLastColumn="0"/>
        </w:trPr>
        <w:tc>
          <w:tcPr>
            <w:tcW w:w="2072" w:type="dxa"/>
          </w:tcPr>
          <w:p w14:paraId="6329D839" w14:textId="7A1B7A34" w:rsidR="005B0BE9" w:rsidRDefault="005B0BE9" w:rsidP="005B0BE9">
            <w:pPr>
              <w:spacing w:after="20"/>
            </w:pPr>
            <w:r>
              <w:rPr>
                <w:rFonts w:ascii="Consolas" w:hAnsi="Consolas"/>
                <w:sz w:val="22"/>
              </w:rPr>
              <w:t>apicnrw0</w:t>
            </w:r>
            <w:r>
              <w:rPr>
                <w:rFonts w:ascii="Consolas" w:hAnsi="Consolas"/>
                <w:sz w:val="22"/>
              </w:rPr>
              <w:t>3</w:t>
            </w:r>
          </w:p>
        </w:tc>
        <w:tc>
          <w:tcPr>
            <w:tcW w:w="2220" w:type="dxa"/>
          </w:tcPr>
          <w:p w14:paraId="5758E5FC" w14:textId="6AD462D0" w:rsidR="005B0BE9" w:rsidRDefault="005B0BE9" w:rsidP="005B0BE9">
            <w:pPr>
              <w:spacing w:after="20"/>
            </w:pPr>
            <w:r>
              <w:rPr>
                <w:rFonts w:ascii="Consolas" w:hAnsi="Consolas"/>
                <w:sz w:val="22"/>
              </w:rPr>
              <w:t>172.23.132.1</w:t>
            </w:r>
            <w:r>
              <w:rPr>
                <w:rFonts w:ascii="Consolas" w:hAnsi="Consolas"/>
                <w:sz w:val="22"/>
              </w:rPr>
              <w:t>56</w:t>
            </w:r>
          </w:p>
        </w:tc>
        <w:tc>
          <w:tcPr>
            <w:tcW w:w="2072" w:type="dxa"/>
          </w:tcPr>
          <w:p w14:paraId="087BE83D" w14:textId="26B19815" w:rsidR="005B0BE9" w:rsidRDefault="005B0BE9" w:rsidP="005B0BE9">
            <w:pPr>
              <w:spacing w:after="20"/>
            </w:pPr>
            <w:r>
              <w:rPr>
                <w:rFonts w:ascii="Consolas" w:hAnsi="Consolas"/>
                <w:sz w:val="22"/>
              </w:rPr>
              <w:t>172.23.132.1</w:t>
            </w:r>
            <w:r>
              <w:rPr>
                <w:rFonts w:ascii="Consolas" w:hAnsi="Consolas"/>
                <w:sz w:val="22"/>
              </w:rPr>
              <w:t>29</w:t>
            </w:r>
          </w:p>
        </w:tc>
        <w:tc>
          <w:tcPr>
            <w:tcW w:w="2663" w:type="dxa"/>
          </w:tcPr>
          <w:p w14:paraId="14893106" w14:textId="48BE801F" w:rsidR="005B0BE9" w:rsidRDefault="005B0BE9" w:rsidP="005B0BE9">
            <w:pPr>
              <w:spacing w:after="20"/>
            </w:pPr>
            <w:r w:rsidRPr="00F07625">
              <w:t>ndi_inband</w:t>
            </w:r>
          </w:p>
        </w:tc>
      </w:tr>
      <w:tr w:rsidR="005B0BE9" w14:paraId="66FB6D17" w14:textId="77777777" w:rsidTr="005B0BE9">
        <w:trPr>
          <w:cnfStyle w:val="000000010000" w:firstRow="0" w:lastRow="0" w:firstColumn="0" w:lastColumn="0" w:oddVBand="0" w:evenVBand="0" w:oddHBand="0" w:evenHBand="1" w:firstRowFirstColumn="0" w:firstRowLastColumn="0" w:lastRowFirstColumn="0" w:lastRowLastColumn="0"/>
        </w:trPr>
        <w:tc>
          <w:tcPr>
            <w:tcW w:w="2072" w:type="dxa"/>
          </w:tcPr>
          <w:p w14:paraId="6B46B17C" w14:textId="51CFB292" w:rsidR="005B0BE9" w:rsidRDefault="005B0BE9" w:rsidP="005B0BE9">
            <w:pPr>
              <w:spacing w:after="20"/>
            </w:pPr>
            <w:r>
              <w:rPr>
                <w:rFonts w:ascii="Consolas" w:hAnsi="Consolas"/>
                <w:sz w:val="22"/>
              </w:rPr>
              <w:t>swnrwle101</w:t>
            </w:r>
          </w:p>
        </w:tc>
        <w:tc>
          <w:tcPr>
            <w:tcW w:w="2220" w:type="dxa"/>
          </w:tcPr>
          <w:p w14:paraId="1213E0E7" w14:textId="15CBB547" w:rsidR="005B0BE9" w:rsidRDefault="005B0BE9" w:rsidP="005B0BE9">
            <w:pPr>
              <w:spacing w:after="20"/>
            </w:pPr>
            <w:r>
              <w:rPr>
                <w:rFonts w:ascii="Consolas" w:hAnsi="Consolas"/>
                <w:sz w:val="22"/>
              </w:rPr>
              <w:t>172.23.132.132</w:t>
            </w:r>
          </w:p>
        </w:tc>
        <w:tc>
          <w:tcPr>
            <w:tcW w:w="2072" w:type="dxa"/>
          </w:tcPr>
          <w:p w14:paraId="1FA7C554" w14:textId="7963B40F" w:rsidR="005B0BE9" w:rsidRDefault="005B0BE9" w:rsidP="005B0BE9">
            <w:pPr>
              <w:spacing w:after="20"/>
            </w:pPr>
            <w:r>
              <w:rPr>
                <w:rFonts w:ascii="Consolas" w:hAnsi="Consolas"/>
                <w:sz w:val="22"/>
              </w:rPr>
              <w:t>172.23.132.129</w:t>
            </w:r>
          </w:p>
        </w:tc>
        <w:tc>
          <w:tcPr>
            <w:tcW w:w="2663" w:type="dxa"/>
          </w:tcPr>
          <w:p w14:paraId="0249DEF7" w14:textId="4BCB54F2" w:rsidR="005B0BE9" w:rsidRDefault="005B0BE9" w:rsidP="005B0BE9">
            <w:pPr>
              <w:spacing w:after="20"/>
            </w:pPr>
            <w:r w:rsidRPr="00F07625">
              <w:t>ndi_inband</w:t>
            </w:r>
          </w:p>
        </w:tc>
      </w:tr>
      <w:tr w:rsidR="005B0BE9" w14:paraId="60E7EF54" w14:textId="77777777" w:rsidTr="005B0BE9">
        <w:trPr>
          <w:cnfStyle w:val="000000100000" w:firstRow="0" w:lastRow="0" w:firstColumn="0" w:lastColumn="0" w:oddVBand="0" w:evenVBand="0" w:oddHBand="1" w:evenHBand="0" w:firstRowFirstColumn="0" w:firstRowLastColumn="0" w:lastRowFirstColumn="0" w:lastRowLastColumn="0"/>
        </w:trPr>
        <w:tc>
          <w:tcPr>
            <w:tcW w:w="2072" w:type="dxa"/>
          </w:tcPr>
          <w:p w14:paraId="4E266C06" w14:textId="5144CD41" w:rsidR="005B0BE9" w:rsidRDefault="005B0BE9" w:rsidP="005B0BE9">
            <w:pPr>
              <w:spacing w:after="20"/>
              <w:rPr>
                <w:rFonts w:ascii="Consolas" w:hAnsi="Consolas"/>
                <w:sz w:val="22"/>
              </w:rPr>
            </w:pPr>
            <w:r w:rsidRPr="007E11BD">
              <w:rPr>
                <w:rFonts w:ascii="Consolas" w:hAnsi="Consolas"/>
                <w:sz w:val="22"/>
              </w:rPr>
              <w:t>swnrwle1</w:t>
            </w:r>
            <w:r>
              <w:rPr>
                <w:rFonts w:ascii="Consolas" w:hAnsi="Consolas"/>
                <w:sz w:val="22"/>
              </w:rPr>
              <w:t>02</w:t>
            </w:r>
          </w:p>
        </w:tc>
        <w:tc>
          <w:tcPr>
            <w:tcW w:w="2220" w:type="dxa"/>
          </w:tcPr>
          <w:p w14:paraId="330B07B5" w14:textId="5D4BE88A" w:rsidR="005B0BE9" w:rsidRDefault="005B0BE9" w:rsidP="005B0BE9">
            <w:pPr>
              <w:spacing w:after="20"/>
              <w:rPr>
                <w:rFonts w:ascii="Consolas" w:hAnsi="Consolas"/>
                <w:sz w:val="22"/>
              </w:rPr>
            </w:pPr>
            <w:r>
              <w:rPr>
                <w:rFonts w:ascii="Consolas" w:hAnsi="Consolas"/>
                <w:sz w:val="22"/>
              </w:rPr>
              <w:t>172.23.132.1</w:t>
            </w:r>
            <w:r>
              <w:rPr>
                <w:rFonts w:ascii="Consolas" w:hAnsi="Consolas"/>
                <w:sz w:val="22"/>
              </w:rPr>
              <w:t>33</w:t>
            </w:r>
          </w:p>
        </w:tc>
        <w:tc>
          <w:tcPr>
            <w:tcW w:w="2072" w:type="dxa"/>
          </w:tcPr>
          <w:p w14:paraId="49338950" w14:textId="00FFAD52" w:rsidR="005B0BE9" w:rsidRDefault="005B0BE9" w:rsidP="005B0BE9">
            <w:pPr>
              <w:spacing w:after="20"/>
            </w:pPr>
            <w:r>
              <w:rPr>
                <w:rFonts w:ascii="Consolas" w:hAnsi="Consolas"/>
                <w:sz w:val="22"/>
              </w:rPr>
              <w:t>172.23.132.129</w:t>
            </w:r>
          </w:p>
        </w:tc>
        <w:tc>
          <w:tcPr>
            <w:tcW w:w="2663" w:type="dxa"/>
          </w:tcPr>
          <w:p w14:paraId="5927A4BE" w14:textId="528695EA" w:rsidR="005B0BE9" w:rsidRDefault="005B0BE9" w:rsidP="005B0BE9">
            <w:pPr>
              <w:spacing w:after="20"/>
            </w:pPr>
            <w:r w:rsidRPr="00F07625">
              <w:t>ndi_inband</w:t>
            </w:r>
          </w:p>
        </w:tc>
      </w:tr>
      <w:tr w:rsidR="005B0BE9" w14:paraId="4E039840" w14:textId="77777777" w:rsidTr="005B0BE9">
        <w:trPr>
          <w:cnfStyle w:val="000000010000" w:firstRow="0" w:lastRow="0" w:firstColumn="0" w:lastColumn="0" w:oddVBand="0" w:evenVBand="0" w:oddHBand="0" w:evenHBand="1" w:firstRowFirstColumn="0" w:firstRowLastColumn="0" w:lastRowFirstColumn="0" w:lastRowLastColumn="0"/>
        </w:trPr>
        <w:tc>
          <w:tcPr>
            <w:tcW w:w="2072" w:type="dxa"/>
          </w:tcPr>
          <w:p w14:paraId="5DF08407" w14:textId="5D2EA060" w:rsidR="005B0BE9" w:rsidRDefault="005B0BE9" w:rsidP="005B0BE9">
            <w:pPr>
              <w:spacing w:after="20"/>
              <w:rPr>
                <w:rFonts w:ascii="Consolas" w:hAnsi="Consolas"/>
                <w:sz w:val="22"/>
              </w:rPr>
            </w:pPr>
            <w:r w:rsidRPr="007E11BD">
              <w:rPr>
                <w:rFonts w:ascii="Consolas" w:hAnsi="Consolas"/>
                <w:sz w:val="22"/>
              </w:rPr>
              <w:t>swnrwle10</w:t>
            </w:r>
            <w:r>
              <w:rPr>
                <w:rFonts w:ascii="Consolas" w:hAnsi="Consolas"/>
                <w:sz w:val="22"/>
              </w:rPr>
              <w:t>3</w:t>
            </w:r>
          </w:p>
        </w:tc>
        <w:tc>
          <w:tcPr>
            <w:tcW w:w="2220" w:type="dxa"/>
          </w:tcPr>
          <w:p w14:paraId="6F05F55B" w14:textId="654BC9BB" w:rsidR="005B0BE9" w:rsidRDefault="005B0BE9" w:rsidP="005B0BE9">
            <w:pPr>
              <w:spacing w:after="20"/>
              <w:rPr>
                <w:rFonts w:ascii="Consolas" w:hAnsi="Consolas"/>
                <w:sz w:val="22"/>
              </w:rPr>
            </w:pPr>
            <w:r>
              <w:rPr>
                <w:rFonts w:ascii="Consolas" w:hAnsi="Consolas"/>
                <w:sz w:val="22"/>
              </w:rPr>
              <w:t>172.23.132.1</w:t>
            </w:r>
            <w:r>
              <w:rPr>
                <w:rFonts w:ascii="Consolas" w:hAnsi="Consolas"/>
                <w:sz w:val="22"/>
              </w:rPr>
              <w:t>34</w:t>
            </w:r>
          </w:p>
        </w:tc>
        <w:tc>
          <w:tcPr>
            <w:tcW w:w="2072" w:type="dxa"/>
          </w:tcPr>
          <w:p w14:paraId="52A284B7" w14:textId="6BA8DEA8" w:rsidR="005B0BE9" w:rsidRDefault="005B0BE9" w:rsidP="005B0BE9">
            <w:pPr>
              <w:spacing w:after="20"/>
            </w:pPr>
            <w:r>
              <w:rPr>
                <w:rFonts w:ascii="Consolas" w:hAnsi="Consolas"/>
                <w:sz w:val="22"/>
              </w:rPr>
              <w:t>172.23.132.129</w:t>
            </w:r>
          </w:p>
        </w:tc>
        <w:tc>
          <w:tcPr>
            <w:tcW w:w="2663" w:type="dxa"/>
          </w:tcPr>
          <w:p w14:paraId="3FCA469C" w14:textId="10320F39" w:rsidR="005B0BE9" w:rsidRDefault="005B0BE9" w:rsidP="005B0BE9">
            <w:pPr>
              <w:spacing w:after="20"/>
            </w:pPr>
            <w:r w:rsidRPr="00F07625">
              <w:t>ndi_inband</w:t>
            </w:r>
          </w:p>
        </w:tc>
      </w:tr>
      <w:tr w:rsidR="005B0BE9" w14:paraId="64C7C036" w14:textId="77777777" w:rsidTr="005B0BE9">
        <w:trPr>
          <w:cnfStyle w:val="000000100000" w:firstRow="0" w:lastRow="0" w:firstColumn="0" w:lastColumn="0" w:oddVBand="0" w:evenVBand="0" w:oddHBand="1" w:evenHBand="0" w:firstRowFirstColumn="0" w:firstRowLastColumn="0" w:lastRowFirstColumn="0" w:lastRowLastColumn="0"/>
        </w:trPr>
        <w:tc>
          <w:tcPr>
            <w:tcW w:w="2072" w:type="dxa"/>
          </w:tcPr>
          <w:p w14:paraId="33DA73BC" w14:textId="77E1056C" w:rsidR="005B0BE9" w:rsidRDefault="005B0BE9" w:rsidP="005B0BE9">
            <w:pPr>
              <w:spacing w:after="20"/>
              <w:rPr>
                <w:rFonts w:ascii="Consolas" w:hAnsi="Consolas"/>
                <w:sz w:val="22"/>
              </w:rPr>
            </w:pPr>
            <w:r w:rsidRPr="007E11BD">
              <w:rPr>
                <w:rFonts w:ascii="Consolas" w:hAnsi="Consolas"/>
                <w:sz w:val="22"/>
              </w:rPr>
              <w:t>swnrwle10</w:t>
            </w:r>
            <w:r>
              <w:rPr>
                <w:rFonts w:ascii="Consolas" w:hAnsi="Consolas"/>
                <w:sz w:val="22"/>
              </w:rPr>
              <w:t>4</w:t>
            </w:r>
          </w:p>
        </w:tc>
        <w:tc>
          <w:tcPr>
            <w:tcW w:w="2220" w:type="dxa"/>
          </w:tcPr>
          <w:p w14:paraId="5E96CB43" w14:textId="6016CC54" w:rsidR="005B0BE9" w:rsidRDefault="005B0BE9" w:rsidP="005B0BE9">
            <w:pPr>
              <w:spacing w:after="20"/>
              <w:rPr>
                <w:rFonts w:ascii="Consolas" w:hAnsi="Consolas"/>
                <w:sz w:val="22"/>
              </w:rPr>
            </w:pPr>
            <w:r>
              <w:rPr>
                <w:rFonts w:ascii="Consolas" w:hAnsi="Consolas"/>
                <w:sz w:val="22"/>
              </w:rPr>
              <w:t>172.23.132.1</w:t>
            </w:r>
            <w:r>
              <w:rPr>
                <w:rFonts w:ascii="Consolas" w:hAnsi="Consolas"/>
                <w:sz w:val="22"/>
              </w:rPr>
              <w:t>35</w:t>
            </w:r>
          </w:p>
        </w:tc>
        <w:tc>
          <w:tcPr>
            <w:tcW w:w="2072" w:type="dxa"/>
          </w:tcPr>
          <w:p w14:paraId="5A00AC9E" w14:textId="4872B1E4" w:rsidR="005B0BE9" w:rsidRDefault="005B0BE9" w:rsidP="005B0BE9">
            <w:pPr>
              <w:spacing w:after="20"/>
            </w:pPr>
            <w:r>
              <w:rPr>
                <w:rFonts w:ascii="Consolas" w:hAnsi="Consolas"/>
                <w:sz w:val="22"/>
              </w:rPr>
              <w:t>172.23.132.129</w:t>
            </w:r>
          </w:p>
        </w:tc>
        <w:tc>
          <w:tcPr>
            <w:tcW w:w="2663" w:type="dxa"/>
          </w:tcPr>
          <w:p w14:paraId="66EB1D16" w14:textId="6B7EAFAF" w:rsidR="005B0BE9" w:rsidRDefault="005B0BE9" w:rsidP="005B0BE9">
            <w:pPr>
              <w:spacing w:after="20"/>
            </w:pPr>
            <w:r w:rsidRPr="00F07625">
              <w:t>ndi_inband</w:t>
            </w:r>
          </w:p>
        </w:tc>
      </w:tr>
      <w:tr w:rsidR="005B0BE9" w14:paraId="091E1962" w14:textId="77777777" w:rsidTr="005B0BE9">
        <w:trPr>
          <w:cnfStyle w:val="000000010000" w:firstRow="0" w:lastRow="0" w:firstColumn="0" w:lastColumn="0" w:oddVBand="0" w:evenVBand="0" w:oddHBand="0" w:evenHBand="1" w:firstRowFirstColumn="0" w:firstRowLastColumn="0" w:lastRowFirstColumn="0" w:lastRowLastColumn="0"/>
        </w:trPr>
        <w:tc>
          <w:tcPr>
            <w:tcW w:w="2072" w:type="dxa"/>
          </w:tcPr>
          <w:p w14:paraId="550FDE7D" w14:textId="4212FCD6" w:rsidR="005B0BE9" w:rsidRDefault="005B0BE9" w:rsidP="005B0BE9">
            <w:pPr>
              <w:spacing w:after="20"/>
              <w:rPr>
                <w:rFonts w:ascii="Consolas" w:hAnsi="Consolas"/>
                <w:sz w:val="22"/>
              </w:rPr>
            </w:pPr>
            <w:r w:rsidRPr="007E11BD">
              <w:rPr>
                <w:rFonts w:ascii="Consolas" w:hAnsi="Consolas"/>
                <w:sz w:val="22"/>
              </w:rPr>
              <w:t>swnrwle10</w:t>
            </w:r>
            <w:r>
              <w:rPr>
                <w:rFonts w:ascii="Consolas" w:hAnsi="Consolas"/>
                <w:sz w:val="22"/>
              </w:rPr>
              <w:t>5</w:t>
            </w:r>
          </w:p>
        </w:tc>
        <w:tc>
          <w:tcPr>
            <w:tcW w:w="2220" w:type="dxa"/>
          </w:tcPr>
          <w:p w14:paraId="5CD74F07" w14:textId="5A145304" w:rsidR="005B0BE9" w:rsidRDefault="005B0BE9" w:rsidP="005B0BE9">
            <w:pPr>
              <w:spacing w:after="20"/>
              <w:rPr>
                <w:rFonts w:ascii="Consolas" w:hAnsi="Consolas"/>
                <w:sz w:val="22"/>
              </w:rPr>
            </w:pPr>
            <w:r>
              <w:rPr>
                <w:rFonts w:ascii="Consolas" w:hAnsi="Consolas"/>
                <w:sz w:val="22"/>
              </w:rPr>
              <w:t>172.23.132.1</w:t>
            </w:r>
            <w:r>
              <w:rPr>
                <w:rFonts w:ascii="Consolas" w:hAnsi="Consolas"/>
                <w:sz w:val="22"/>
              </w:rPr>
              <w:t>36</w:t>
            </w:r>
          </w:p>
        </w:tc>
        <w:tc>
          <w:tcPr>
            <w:tcW w:w="2072" w:type="dxa"/>
          </w:tcPr>
          <w:p w14:paraId="4AFFB5C8" w14:textId="731F5B8E" w:rsidR="005B0BE9" w:rsidRDefault="005B0BE9" w:rsidP="005B0BE9">
            <w:pPr>
              <w:spacing w:after="20"/>
            </w:pPr>
            <w:r>
              <w:rPr>
                <w:rFonts w:ascii="Consolas" w:hAnsi="Consolas"/>
                <w:sz w:val="22"/>
              </w:rPr>
              <w:t>172.23.132.129</w:t>
            </w:r>
          </w:p>
        </w:tc>
        <w:tc>
          <w:tcPr>
            <w:tcW w:w="2663" w:type="dxa"/>
          </w:tcPr>
          <w:p w14:paraId="4EED8542" w14:textId="7626AC54" w:rsidR="005B0BE9" w:rsidRDefault="005B0BE9" w:rsidP="005B0BE9">
            <w:pPr>
              <w:spacing w:after="20"/>
            </w:pPr>
            <w:r w:rsidRPr="00F07625">
              <w:t>ndi_inband</w:t>
            </w:r>
          </w:p>
        </w:tc>
      </w:tr>
      <w:tr w:rsidR="005B0BE9" w14:paraId="036247C3" w14:textId="77777777" w:rsidTr="005B0BE9">
        <w:trPr>
          <w:cnfStyle w:val="000000100000" w:firstRow="0" w:lastRow="0" w:firstColumn="0" w:lastColumn="0" w:oddVBand="0" w:evenVBand="0" w:oddHBand="1" w:evenHBand="0" w:firstRowFirstColumn="0" w:firstRowLastColumn="0" w:lastRowFirstColumn="0" w:lastRowLastColumn="0"/>
        </w:trPr>
        <w:tc>
          <w:tcPr>
            <w:tcW w:w="2072" w:type="dxa"/>
          </w:tcPr>
          <w:p w14:paraId="6472024D" w14:textId="0CD1D1BF" w:rsidR="005B0BE9" w:rsidRDefault="005B0BE9" w:rsidP="005B0BE9">
            <w:pPr>
              <w:spacing w:after="20"/>
              <w:rPr>
                <w:rFonts w:ascii="Consolas" w:hAnsi="Consolas"/>
                <w:sz w:val="22"/>
              </w:rPr>
            </w:pPr>
            <w:r w:rsidRPr="007E11BD">
              <w:rPr>
                <w:rFonts w:ascii="Consolas" w:hAnsi="Consolas"/>
                <w:sz w:val="22"/>
              </w:rPr>
              <w:t>swnrwle10</w:t>
            </w:r>
            <w:r>
              <w:rPr>
                <w:rFonts w:ascii="Consolas" w:hAnsi="Consolas"/>
                <w:sz w:val="22"/>
              </w:rPr>
              <w:t>6</w:t>
            </w:r>
          </w:p>
        </w:tc>
        <w:tc>
          <w:tcPr>
            <w:tcW w:w="2220" w:type="dxa"/>
          </w:tcPr>
          <w:p w14:paraId="04CF2070" w14:textId="45FC8A2E" w:rsidR="005B0BE9" w:rsidRDefault="005B0BE9" w:rsidP="005B0BE9">
            <w:pPr>
              <w:spacing w:after="20"/>
              <w:rPr>
                <w:rFonts w:ascii="Consolas" w:hAnsi="Consolas"/>
                <w:sz w:val="22"/>
              </w:rPr>
            </w:pPr>
            <w:r>
              <w:rPr>
                <w:rFonts w:ascii="Consolas" w:hAnsi="Consolas"/>
                <w:sz w:val="22"/>
              </w:rPr>
              <w:t>172.23.132.1</w:t>
            </w:r>
            <w:r>
              <w:rPr>
                <w:rFonts w:ascii="Consolas" w:hAnsi="Consolas"/>
                <w:sz w:val="22"/>
              </w:rPr>
              <w:t>37</w:t>
            </w:r>
          </w:p>
        </w:tc>
        <w:tc>
          <w:tcPr>
            <w:tcW w:w="2072" w:type="dxa"/>
          </w:tcPr>
          <w:p w14:paraId="191C21B6" w14:textId="15084DBA" w:rsidR="005B0BE9" w:rsidRDefault="005B0BE9" w:rsidP="005B0BE9">
            <w:pPr>
              <w:spacing w:after="20"/>
            </w:pPr>
            <w:r>
              <w:rPr>
                <w:rFonts w:ascii="Consolas" w:hAnsi="Consolas"/>
                <w:sz w:val="22"/>
              </w:rPr>
              <w:t>172.23.132.129</w:t>
            </w:r>
          </w:p>
        </w:tc>
        <w:tc>
          <w:tcPr>
            <w:tcW w:w="2663" w:type="dxa"/>
          </w:tcPr>
          <w:p w14:paraId="6745FF5C" w14:textId="44AE181D" w:rsidR="005B0BE9" w:rsidRDefault="005B0BE9" w:rsidP="005B0BE9">
            <w:pPr>
              <w:spacing w:after="20"/>
            </w:pPr>
            <w:r w:rsidRPr="00F07625">
              <w:t>ndi_inband</w:t>
            </w:r>
          </w:p>
        </w:tc>
      </w:tr>
      <w:tr w:rsidR="005B0BE9" w14:paraId="1934250E" w14:textId="77777777" w:rsidTr="005B0BE9">
        <w:trPr>
          <w:cnfStyle w:val="000000010000" w:firstRow="0" w:lastRow="0" w:firstColumn="0" w:lastColumn="0" w:oddVBand="0" w:evenVBand="0" w:oddHBand="0" w:evenHBand="1" w:firstRowFirstColumn="0" w:firstRowLastColumn="0" w:lastRowFirstColumn="0" w:lastRowLastColumn="0"/>
        </w:trPr>
        <w:tc>
          <w:tcPr>
            <w:tcW w:w="2072" w:type="dxa"/>
          </w:tcPr>
          <w:p w14:paraId="05BDD90E" w14:textId="02C2CED3" w:rsidR="005B0BE9" w:rsidRDefault="005B0BE9" w:rsidP="005B0BE9">
            <w:pPr>
              <w:spacing w:after="20"/>
              <w:rPr>
                <w:rFonts w:ascii="Consolas" w:hAnsi="Consolas"/>
                <w:sz w:val="22"/>
              </w:rPr>
            </w:pPr>
            <w:r w:rsidRPr="007E11BD">
              <w:rPr>
                <w:rFonts w:ascii="Consolas" w:hAnsi="Consolas"/>
                <w:sz w:val="22"/>
              </w:rPr>
              <w:t>swnrwle10</w:t>
            </w:r>
            <w:r>
              <w:rPr>
                <w:rFonts w:ascii="Consolas" w:hAnsi="Consolas"/>
                <w:sz w:val="22"/>
              </w:rPr>
              <w:t>7</w:t>
            </w:r>
          </w:p>
        </w:tc>
        <w:tc>
          <w:tcPr>
            <w:tcW w:w="2220" w:type="dxa"/>
          </w:tcPr>
          <w:p w14:paraId="5F3CA814" w14:textId="1633901C" w:rsidR="005B0BE9" w:rsidRDefault="005B0BE9" w:rsidP="005B0BE9">
            <w:pPr>
              <w:spacing w:after="20"/>
              <w:rPr>
                <w:rFonts w:ascii="Consolas" w:hAnsi="Consolas"/>
                <w:sz w:val="22"/>
              </w:rPr>
            </w:pPr>
            <w:r>
              <w:rPr>
                <w:rFonts w:ascii="Consolas" w:hAnsi="Consolas"/>
                <w:sz w:val="22"/>
              </w:rPr>
              <w:t>172.23.132.1</w:t>
            </w:r>
            <w:r>
              <w:rPr>
                <w:rFonts w:ascii="Consolas" w:hAnsi="Consolas"/>
                <w:sz w:val="22"/>
              </w:rPr>
              <w:t>38</w:t>
            </w:r>
          </w:p>
        </w:tc>
        <w:tc>
          <w:tcPr>
            <w:tcW w:w="2072" w:type="dxa"/>
          </w:tcPr>
          <w:p w14:paraId="3508F7BC" w14:textId="7A9A84DA" w:rsidR="005B0BE9" w:rsidRDefault="005B0BE9" w:rsidP="005B0BE9">
            <w:pPr>
              <w:spacing w:after="20"/>
            </w:pPr>
            <w:r>
              <w:rPr>
                <w:rFonts w:ascii="Consolas" w:hAnsi="Consolas"/>
                <w:sz w:val="22"/>
              </w:rPr>
              <w:t>172.23.132.129</w:t>
            </w:r>
          </w:p>
        </w:tc>
        <w:tc>
          <w:tcPr>
            <w:tcW w:w="2663" w:type="dxa"/>
          </w:tcPr>
          <w:p w14:paraId="3414B36D" w14:textId="65DFE547" w:rsidR="005B0BE9" w:rsidRDefault="005B0BE9" w:rsidP="005B0BE9">
            <w:pPr>
              <w:spacing w:after="20"/>
            </w:pPr>
            <w:r w:rsidRPr="00F07625">
              <w:t>ndi_inband</w:t>
            </w:r>
          </w:p>
        </w:tc>
      </w:tr>
      <w:tr w:rsidR="005B0BE9" w14:paraId="052FA4E5" w14:textId="77777777" w:rsidTr="005B0BE9">
        <w:trPr>
          <w:cnfStyle w:val="000000100000" w:firstRow="0" w:lastRow="0" w:firstColumn="0" w:lastColumn="0" w:oddVBand="0" w:evenVBand="0" w:oddHBand="1" w:evenHBand="0" w:firstRowFirstColumn="0" w:firstRowLastColumn="0" w:lastRowFirstColumn="0" w:lastRowLastColumn="0"/>
        </w:trPr>
        <w:tc>
          <w:tcPr>
            <w:tcW w:w="2072" w:type="dxa"/>
          </w:tcPr>
          <w:p w14:paraId="5FD93495" w14:textId="3ACC2968" w:rsidR="005B0BE9" w:rsidRDefault="005B0BE9" w:rsidP="005B0BE9">
            <w:pPr>
              <w:spacing w:after="20"/>
              <w:rPr>
                <w:rFonts w:ascii="Consolas" w:hAnsi="Consolas"/>
                <w:sz w:val="22"/>
              </w:rPr>
            </w:pPr>
            <w:r w:rsidRPr="007E11BD">
              <w:rPr>
                <w:rFonts w:ascii="Consolas" w:hAnsi="Consolas"/>
                <w:sz w:val="22"/>
              </w:rPr>
              <w:t>swnrwle10</w:t>
            </w:r>
            <w:r>
              <w:rPr>
                <w:rFonts w:ascii="Consolas" w:hAnsi="Consolas"/>
                <w:sz w:val="22"/>
              </w:rPr>
              <w:t>8</w:t>
            </w:r>
          </w:p>
        </w:tc>
        <w:tc>
          <w:tcPr>
            <w:tcW w:w="2220" w:type="dxa"/>
          </w:tcPr>
          <w:p w14:paraId="2AC32381" w14:textId="54E5E535" w:rsidR="005B0BE9" w:rsidRDefault="005B0BE9" w:rsidP="005B0BE9">
            <w:pPr>
              <w:spacing w:after="20"/>
              <w:rPr>
                <w:rFonts w:ascii="Consolas" w:hAnsi="Consolas"/>
                <w:sz w:val="22"/>
              </w:rPr>
            </w:pPr>
            <w:r>
              <w:rPr>
                <w:rFonts w:ascii="Consolas" w:hAnsi="Consolas"/>
                <w:sz w:val="22"/>
              </w:rPr>
              <w:t>172.23.132.1</w:t>
            </w:r>
            <w:r>
              <w:rPr>
                <w:rFonts w:ascii="Consolas" w:hAnsi="Consolas"/>
                <w:sz w:val="22"/>
              </w:rPr>
              <w:t>39</w:t>
            </w:r>
          </w:p>
        </w:tc>
        <w:tc>
          <w:tcPr>
            <w:tcW w:w="2072" w:type="dxa"/>
          </w:tcPr>
          <w:p w14:paraId="1B35CA82" w14:textId="14E78673" w:rsidR="005B0BE9" w:rsidRDefault="005B0BE9" w:rsidP="005B0BE9">
            <w:pPr>
              <w:spacing w:after="20"/>
            </w:pPr>
            <w:r>
              <w:rPr>
                <w:rFonts w:ascii="Consolas" w:hAnsi="Consolas"/>
                <w:sz w:val="22"/>
              </w:rPr>
              <w:t>172.23.132.129</w:t>
            </w:r>
          </w:p>
        </w:tc>
        <w:tc>
          <w:tcPr>
            <w:tcW w:w="2663" w:type="dxa"/>
          </w:tcPr>
          <w:p w14:paraId="79A68B01" w14:textId="596BBF57" w:rsidR="005B0BE9" w:rsidRDefault="005B0BE9" w:rsidP="005B0BE9">
            <w:pPr>
              <w:spacing w:after="20"/>
            </w:pPr>
            <w:r w:rsidRPr="00F07625">
              <w:t>ndi_inband</w:t>
            </w:r>
          </w:p>
        </w:tc>
      </w:tr>
      <w:tr w:rsidR="005B0BE9" w14:paraId="051D5818" w14:textId="77777777" w:rsidTr="005B0BE9">
        <w:trPr>
          <w:cnfStyle w:val="000000010000" w:firstRow="0" w:lastRow="0" w:firstColumn="0" w:lastColumn="0" w:oddVBand="0" w:evenVBand="0" w:oddHBand="0" w:evenHBand="1" w:firstRowFirstColumn="0" w:firstRowLastColumn="0" w:lastRowFirstColumn="0" w:lastRowLastColumn="0"/>
        </w:trPr>
        <w:tc>
          <w:tcPr>
            <w:tcW w:w="2072" w:type="dxa"/>
          </w:tcPr>
          <w:p w14:paraId="03460CD4" w14:textId="2A35D9E5" w:rsidR="005B0BE9" w:rsidRDefault="005B0BE9" w:rsidP="005B0BE9">
            <w:pPr>
              <w:spacing w:after="20"/>
              <w:rPr>
                <w:rFonts w:ascii="Consolas" w:hAnsi="Consolas"/>
                <w:sz w:val="22"/>
              </w:rPr>
            </w:pPr>
            <w:r w:rsidRPr="007E11BD">
              <w:rPr>
                <w:rFonts w:ascii="Consolas" w:hAnsi="Consolas"/>
                <w:sz w:val="22"/>
              </w:rPr>
              <w:t>swnrwle10</w:t>
            </w:r>
            <w:r>
              <w:rPr>
                <w:rFonts w:ascii="Consolas" w:hAnsi="Consolas"/>
                <w:sz w:val="22"/>
              </w:rPr>
              <w:t>9</w:t>
            </w:r>
          </w:p>
        </w:tc>
        <w:tc>
          <w:tcPr>
            <w:tcW w:w="2220" w:type="dxa"/>
          </w:tcPr>
          <w:p w14:paraId="3166C7D4" w14:textId="6D9F5639" w:rsidR="005B0BE9" w:rsidRDefault="005B0BE9" w:rsidP="005B0BE9">
            <w:pPr>
              <w:spacing w:after="20"/>
              <w:rPr>
                <w:rFonts w:ascii="Consolas" w:hAnsi="Consolas"/>
                <w:sz w:val="22"/>
              </w:rPr>
            </w:pPr>
            <w:r>
              <w:rPr>
                <w:rFonts w:ascii="Consolas" w:hAnsi="Consolas"/>
                <w:sz w:val="22"/>
              </w:rPr>
              <w:t>172.23.132.1</w:t>
            </w:r>
            <w:r>
              <w:rPr>
                <w:rFonts w:ascii="Consolas" w:hAnsi="Consolas"/>
                <w:sz w:val="22"/>
              </w:rPr>
              <w:t>40</w:t>
            </w:r>
          </w:p>
        </w:tc>
        <w:tc>
          <w:tcPr>
            <w:tcW w:w="2072" w:type="dxa"/>
          </w:tcPr>
          <w:p w14:paraId="4F0CED4E" w14:textId="111DA8F2" w:rsidR="005B0BE9" w:rsidRDefault="005B0BE9" w:rsidP="005B0BE9">
            <w:pPr>
              <w:spacing w:after="20"/>
            </w:pPr>
            <w:r>
              <w:rPr>
                <w:rFonts w:ascii="Consolas" w:hAnsi="Consolas"/>
                <w:sz w:val="22"/>
              </w:rPr>
              <w:t>172.23.132.129</w:t>
            </w:r>
          </w:p>
        </w:tc>
        <w:tc>
          <w:tcPr>
            <w:tcW w:w="2663" w:type="dxa"/>
          </w:tcPr>
          <w:p w14:paraId="3DF89949" w14:textId="159851B0" w:rsidR="005B0BE9" w:rsidRDefault="005B0BE9" w:rsidP="005B0BE9">
            <w:pPr>
              <w:spacing w:after="20"/>
            </w:pPr>
            <w:r w:rsidRPr="00F07625">
              <w:t>ndi_inband</w:t>
            </w:r>
          </w:p>
        </w:tc>
      </w:tr>
      <w:tr w:rsidR="005B0BE9" w14:paraId="21C00A7C" w14:textId="77777777" w:rsidTr="005B0BE9">
        <w:trPr>
          <w:cnfStyle w:val="000000100000" w:firstRow="0" w:lastRow="0" w:firstColumn="0" w:lastColumn="0" w:oddVBand="0" w:evenVBand="0" w:oddHBand="1" w:evenHBand="0" w:firstRowFirstColumn="0" w:firstRowLastColumn="0" w:lastRowFirstColumn="0" w:lastRowLastColumn="0"/>
        </w:trPr>
        <w:tc>
          <w:tcPr>
            <w:tcW w:w="2072" w:type="dxa"/>
          </w:tcPr>
          <w:p w14:paraId="695D7340" w14:textId="6AC54DD1" w:rsidR="005B0BE9" w:rsidRDefault="005B0BE9" w:rsidP="005B0BE9">
            <w:pPr>
              <w:spacing w:after="20"/>
              <w:rPr>
                <w:rFonts w:ascii="Consolas" w:hAnsi="Consolas"/>
                <w:sz w:val="22"/>
              </w:rPr>
            </w:pPr>
            <w:r w:rsidRPr="007E11BD">
              <w:rPr>
                <w:rFonts w:ascii="Consolas" w:hAnsi="Consolas"/>
                <w:sz w:val="22"/>
              </w:rPr>
              <w:t>swnrwle1</w:t>
            </w:r>
            <w:r>
              <w:rPr>
                <w:rFonts w:ascii="Consolas" w:hAnsi="Consolas"/>
                <w:sz w:val="22"/>
              </w:rPr>
              <w:t>10</w:t>
            </w:r>
          </w:p>
        </w:tc>
        <w:tc>
          <w:tcPr>
            <w:tcW w:w="2220" w:type="dxa"/>
          </w:tcPr>
          <w:p w14:paraId="411B493F" w14:textId="7D013C08" w:rsidR="005B0BE9" w:rsidRDefault="005B0BE9" w:rsidP="005B0BE9">
            <w:pPr>
              <w:spacing w:after="20"/>
              <w:rPr>
                <w:rFonts w:ascii="Consolas" w:hAnsi="Consolas"/>
                <w:sz w:val="22"/>
              </w:rPr>
            </w:pPr>
            <w:r>
              <w:rPr>
                <w:rFonts w:ascii="Consolas" w:hAnsi="Consolas"/>
                <w:sz w:val="22"/>
              </w:rPr>
              <w:t>172.23.132.1</w:t>
            </w:r>
            <w:r>
              <w:rPr>
                <w:rFonts w:ascii="Consolas" w:hAnsi="Consolas"/>
                <w:sz w:val="22"/>
              </w:rPr>
              <w:t>41</w:t>
            </w:r>
          </w:p>
        </w:tc>
        <w:tc>
          <w:tcPr>
            <w:tcW w:w="2072" w:type="dxa"/>
          </w:tcPr>
          <w:p w14:paraId="4ED5DE69" w14:textId="39E7041C" w:rsidR="005B0BE9" w:rsidRDefault="005B0BE9" w:rsidP="005B0BE9">
            <w:pPr>
              <w:spacing w:after="20"/>
            </w:pPr>
            <w:r>
              <w:rPr>
                <w:rFonts w:ascii="Consolas" w:hAnsi="Consolas"/>
                <w:sz w:val="22"/>
              </w:rPr>
              <w:t>172.23.132.129</w:t>
            </w:r>
          </w:p>
        </w:tc>
        <w:tc>
          <w:tcPr>
            <w:tcW w:w="2663" w:type="dxa"/>
          </w:tcPr>
          <w:p w14:paraId="7DC24AE4" w14:textId="0F8281B1" w:rsidR="005B0BE9" w:rsidRDefault="005B0BE9" w:rsidP="005B0BE9">
            <w:pPr>
              <w:spacing w:after="20"/>
            </w:pPr>
            <w:r w:rsidRPr="00F07625">
              <w:t>ndi_inband</w:t>
            </w:r>
          </w:p>
        </w:tc>
      </w:tr>
      <w:tr w:rsidR="005B0BE9" w14:paraId="14B7E950" w14:textId="77777777" w:rsidTr="005B0BE9">
        <w:trPr>
          <w:cnfStyle w:val="000000010000" w:firstRow="0" w:lastRow="0" w:firstColumn="0" w:lastColumn="0" w:oddVBand="0" w:evenVBand="0" w:oddHBand="0" w:evenHBand="1" w:firstRowFirstColumn="0" w:firstRowLastColumn="0" w:lastRowFirstColumn="0" w:lastRowLastColumn="0"/>
        </w:trPr>
        <w:tc>
          <w:tcPr>
            <w:tcW w:w="2072" w:type="dxa"/>
          </w:tcPr>
          <w:p w14:paraId="7235D9F5" w14:textId="77B80729" w:rsidR="005B0BE9" w:rsidRDefault="005B0BE9" w:rsidP="005B0BE9">
            <w:pPr>
              <w:spacing w:after="20"/>
              <w:rPr>
                <w:rFonts w:ascii="Consolas" w:hAnsi="Consolas"/>
                <w:sz w:val="22"/>
              </w:rPr>
            </w:pPr>
            <w:r w:rsidRPr="007E11BD">
              <w:rPr>
                <w:rFonts w:ascii="Consolas" w:hAnsi="Consolas"/>
                <w:sz w:val="22"/>
              </w:rPr>
              <w:t>swnrwle1</w:t>
            </w:r>
            <w:r>
              <w:rPr>
                <w:rFonts w:ascii="Consolas" w:hAnsi="Consolas"/>
                <w:sz w:val="22"/>
              </w:rPr>
              <w:t>11</w:t>
            </w:r>
          </w:p>
        </w:tc>
        <w:tc>
          <w:tcPr>
            <w:tcW w:w="2220" w:type="dxa"/>
          </w:tcPr>
          <w:p w14:paraId="16F78BC2" w14:textId="49575060" w:rsidR="005B0BE9" w:rsidRDefault="005B0BE9" w:rsidP="005B0BE9">
            <w:pPr>
              <w:spacing w:after="20"/>
              <w:rPr>
                <w:rFonts w:ascii="Consolas" w:hAnsi="Consolas"/>
                <w:sz w:val="22"/>
              </w:rPr>
            </w:pPr>
            <w:r>
              <w:rPr>
                <w:rFonts w:ascii="Consolas" w:hAnsi="Consolas"/>
                <w:sz w:val="22"/>
              </w:rPr>
              <w:t>172.23.132.1</w:t>
            </w:r>
            <w:r>
              <w:rPr>
                <w:rFonts w:ascii="Consolas" w:hAnsi="Consolas"/>
                <w:sz w:val="22"/>
              </w:rPr>
              <w:t>42</w:t>
            </w:r>
          </w:p>
        </w:tc>
        <w:tc>
          <w:tcPr>
            <w:tcW w:w="2072" w:type="dxa"/>
          </w:tcPr>
          <w:p w14:paraId="31B95FC7" w14:textId="6E9588DA" w:rsidR="005B0BE9" w:rsidRDefault="005B0BE9" w:rsidP="005B0BE9">
            <w:pPr>
              <w:spacing w:after="20"/>
            </w:pPr>
            <w:r>
              <w:rPr>
                <w:rFonts w:ascii="Consolas" w:hAnsi="Consolas"/>
                <w:sz w:val="22"/>
              </w:rPr>
              <w:t>172.23.132.129</w:t>
            </w:r>
          </w:p>
        </w:tc>
        <w:tc>
          <w:tcPr>
            <w:tcW w:w="2663" w:type="dxa"/>
          </w:tcPr>
          <w:p w14:paraId="2F9C2804" w14:textId="1CB611FC" w:rsidR="005B0BE9" w:rsidRDefault="005B0BE9" w:rsidP="005B0BE9">
            <w:pPr>
              <w:spacing w:after="20"/>
            </w:pPr>
            <w:r w:rsidRPr="00F07625">
              <w:t>ndi_inband</w:t>
            </w:r>
          </w:p>
        </w:tc>
      </w:tr>
      <w:tr w:rsidR="005B0BE9" w14:paraId="3301DD4D" w14:textId="77777777" w:rsidTr="005B0BE9">
        <w:trPr>
          <w:cnfStyle w:val="000000100000" w:firstRow="0" w:lastRow="0" w:firstColumn="0" w:lastColumn="0" w:oddVBand="0" w:evenVBand="0" w:oddHBand="1" w:evenHBand="0" w:firstRowFirstColumn="0" w:firstRowLastColumn="0" w:lastRowFirstColumn="0" w:lastRowLastColumn="0"/>
        </w:trPr>
        <w:tc>
          <w:tcPr>
            <w:tcW w:w="2072" w:type="dxa"/>
          </w:tcPr>
          <w:p w14:paraId="0E9C6949" w14:textId="3EF30236" w:rsidR="005B0BE9" w:rsidRDefault="005B0BE9" w:rsidP="005B0BE9">
            <w:pPr>
              <w:spacing w:after="20"/>
              <w:rPr>
                <w:rFonts w:ascii="Consolas" w:hAnsi="Consolas"/>
                <w:sz w:val="22"/>
              </w:rPr>
            </w:pPr>
            <w:r w:rsidRPr="007E11BD">
              <w:rPr>
                <w:rFonts w:ascii="Consolas" w:hAnsi="Consolas"/>
                <w:sz w:val="22"/>
              </w:rPr>
              <w:t>swnrwle1</w:t>
            </w:r>
            <w:r>
              <w:rPr>
                <w:rFonts w:ascii="Consolas" w:hAnsi="Consolas"/>
                <w:sz w:val="22"/>
              </w:rPr>
              <w:t>12</w:t>
            </w:r>
          </w:p>
        </w:tc>
        <w:tc>
          <w:tcPr>
            <w:tcW w:w="2220" w:type="dxa"/>
          </w:tcPr>
          <w:p w14:paraId="217FBBF6" w14:textId="1EA96151" w:rsidR="005B0BE9" w:rsidRDefault="005B0BE9" w:rsidP="005B0BE9">
            <w:pPr>
              <w:spacing w:after="20"/>
              <w:rPr>
                <w:rFonts w:ascii="Consolas" w:hAnsi="Consolas"/>
                <w:sz w:val="22"/>
              </w:rPr>
            </w:pPr>
            <w:r>
              <w:rPr>
                <w:rFonts w:ascii="Consolas" w:hAnsi="Consolas"/>
                <w:sz w:val="22"/>
              </w:rPr>
              <w:t>172.23.132.1</w:t>
            </w:r>
            <w:r>
              <w:rPr>
                <w:rFonts w:ascii="Consolas" w:hAnsi="Consolas"/>
                <w:sz w:val="22"/>
              </w:rPr>
              <w:t>43</w:t>
            </w:r>
          </w:p>
        </w:tc>
        <w:tc>
          <w:tcPr>
            <w:tcW w:w="2072" w:type="dxa"/>
          </w:tcPr>
          <w:p w14:paraId="3C5A86D0" w14:textId="79AFF57F" w:rsidR="005B0BE9" w:rsidRDefault="005B0BE9" w:rsidP="005B0BE9">
            <w:pPr>
              <w:spacing w:after="20"/>
            </w:pPr>
            <w:r>
              <w:rPr>
                <w:rFonts w:ascii="Consolas" w:hAnsi="Consolas"/>
                <w:sz w:val="22"/>
              </w:rPr>
              <w:t>172.23.132.129</w:t>
            </w:r>
          </w:p>
        </w:tc>
        <w:tc>
          <w:tcPr>
            <w:tcW w:w="2663" w:type="dxa"/>
          </w:tcPr>
          <w:p w14:paraId="77F2A71C" w14:textId="0FDCAA3F" w:rsidR="005B0BE9" w:rsidRDefault="005B0BE9" w:rsidP="005B0BE9">
            <w:pPr>
              <w:spacing w:after="20"/>
            </w:pPr>
            <w:r w:rsidRPr="00F07625">
              <w:t>ndi_inband</w:t>
            </w:r>
          </w:p>
        </w:tc>
      </w:tr>
      <w:tr w:rsidR="005B0BE9" w14:paraId="29766BAC" w14:textId="77777777" w:rsidTr="005B0BE9">
        <w:trPr>
          <w:cnfStyle w:val="000000010000" w:firstRow="0" w:lastRow="0" w:firstColumn="0" w:lastColumn="0" w:oddVBand="0" w:evenVBand="0" w:oddHBand="0" w:evenHBand="1" w:firstRowFirstColumn="0" w:firstRowLastColumn="0" w:lastRowFirstColumn="0" w:lastRowLastColumn="0"/>
        </w:trPr>
        <w:tc>
          <w:tcPr>
            <w:tcW w:w="2072" w:type="dxa"/>
          </w:tcPr>
          <w:p w14:paraId="10C3D2B7" w14:textId="06F4B0BA" w:rsidR="005B0BE9" w:rsidRDefault="005B0BE9" w:rsidP="005B0BE9">
            <w:pPr>
              <w:spacing w:after="20"/>
              <w:rPr>
                <w:rFonts w:ascii="Consolas" w:hAnsi="Consolas"/>
                <w:sz w:val="22"/>
              </w:rPr>
            </w:pPr>
            <w:r w:rsidRPr="007E11BD">
              <w:rPr>
                <w:rFonts w:ascii="Consolas" w:hAnsi="Consolas"/>
                <w:sz w:val="22"/>
              </w:rPr>
              <w:t>swnrwle1</w:t>
            </w:r>
            <w:r>
              <w:rPr>
                <w:rFonts w:ascii="Consolas" w:hAnsi="Consolas"/>
                <w:sz w:val="22"/>
              </w:rPr>
              <w:t>13</w:t>
            </w:r>
          </w:p>
        </w:tc>
        <w:tc>
          <w:tcPr>
            <w:tcW w:w="2220" w:type="dxa"/>
          </w:tcPr>
          <w:p w14:paraId="43776C47" w14:textId="0BF4EE83" w:rsidR="005B0BE9" w:rsidRDefault="005B0BE9" w:rsidP="005B0BE9">
            <w:pPr>
              <w:spacing w:after="20"/>
              <w:rPr>
                <w:rFonts w:ascii="Consolas" w:hAnsi="Consolas"/>
                <w:sz w:val="22"/>
              </w:rPr>
            </w:pPr>
            <w:r>
              <w:rPr>
                <w:rFonts w:ascii="Consolas" w:hAnsi="Consolas"/>
                <w:sz w:val="22"/>
              </w:rPr>
              <w:t>172.23.132.1</w:t>
            </w:r>
            <w:r>
              <w:rPr>
                <w:rFonts w:ascii="Consolas" w:hAnsi="Consolas"/>
                <w:sz w:val="22"/>
              </w:rPr>
              <w:t>44</w:t>
            </w:r>
          </w:p>
        </w:tc>
        <w:tc>
          <w:tcPr>
            <w:tcW w:w="2072" w:type="dxa"/>
          </w:tcPr>
          <w:p w14:paraId="5781C9AA" w14:textId="6E6A1553" w:rsidR="005B0BE9" w:rsidRDefault="005B0BE9" w:rsidP="005B0BE9">
            <w:pPr>
              <w:spacing w:after="20"/>
            </w:pPr>
            <w:r>
              <w:rPr>
                <w:rFonts w:ascii="Consolas" w:hAnsi="Consolas"/>
                <w:sz w:val="22"/>
              </w:rPr>
              <w:t>172.23.132.129</w:t>
            </w:r>
          </w:p>
        </w:tc>
        <w:tc>
          <w:tcPr>
            <w:tcW w:w="2663" w:type="dxa"/>
          </w:tcPr>
          <w:p w14:paraId="292271D9" w14:textId="1F7BE11F" w:rsidR="005B0BE9" w:rsidRDefault="005B0BE9" w:rsidP="005B0BE9">
            <w:pPr>
              <w:spacing w:after="20"/>
            </w:pPr>
            <w:r w:rsidRPr="00F07625">
              <w:t>ndi_inband</w:t>
            </w:r>
          </w:p>
        </w:tc>
      </w:tr>
      <w:tr w:rsidR="005B0BE9" w14:paraId="5D282DE3" w14:textId="77777777" w:rsidTr="005B0BE9">
        <w:trPr>
          <w:cnfStyle w:val="000000100000" w:firstRow="0" w:lastRow="0" w:firstColumn="0" w:lastColumn="0" w:oddVBand="0" w:evenVBand="0" w:oddHBand="1" w:evenHBand="0" w:firstRowFirstColumn="0" w:firstRowLastColumn="0" w:lastRowFirstColumn="0" w:lastRowLastColumn="0"/>
        </w:trPr>
        <w:tc>
          <w:tcPr>
            <w:tcW w:w="2072" w:type="dxa"/>
          </w:tcPr>
          <w:p w14:paraId="11F80A3F" w14:textId="6E30699E" w:rsidR="005B0BE9" w:rsidRDefault="005B0BE9" w:rsidP="005B0BE9">
            <w:pPr>
              <w:spacing w:after="20"/>
              <w:rPr>
                <w:rFonts w:ascii="Consolas" w:hAnsi="Consolas"/>
                <w:sz w:val="22"/>
              </w:rPr>
            </w:pPr>
            <w:r w:rsidRPr="007E11BD">
              <w:rPr>
                <w:rFonts w:ascii="Consolas" w:hAnsi="Consolas"/>
                <w:sz w:val="22"/>
              </w:rPr>
              <w:t>swnrwle1</w:t>
            </w:r>
            <w:r>
              <w:rPr>
                <w:rFonts w:ascii="Consolas" w:hAnsi="Consolas"/>
                <w:sz w:val="22"/>
              </w:rPr>
              <w:t>14</w:t>
            </w:r>
          </w:p>
        </w:tc>
        <w:tc>
          <w:tcPr>
            <w:tcW w:w="2220" w:type="dxa"/>
          </w:tcPr>
          <w:p w14:paraId="73ADC456" w14:textId="12A74A58" w:rsidR="005B0BE9" w:rsidRDefault="005B0BE9" w:rsidP="005B0BE9">
            <w:pPr>
              <w:spacing w:after="20"/>
              <w:rPr>
                <w:rFonts w:ascii="Consolas" w:hAnsi="Consolas"/>
                <w:sz w:val="22"/>
              </w:rPr>
            </w:pPr>
            <w:r>
              <w:rPr>
                <w:rFonts w:ascii="Consolas" w:hAnsi="Consolas"/>
                <w:sz w:val="22"/>
              </w:rPr>
              <w:t>172.23.132.1</w:t>
            </w:r>
            <w:r>
              <w:rPr>
                <w:rFonts w:ascii="Consolas" w:hAnsi="Consolas"/>
                <w:sz w:val="22"/>
              </w:rPr>
              <w:t>45</w:t>
            </w:r>
          </w:p>
        </w:tc>
        <w:tc>
          <w:tcPr>
            <w:tcW w:w="2072" w:type="dxa"/>
          </w:tcPr>
          <w:p w14:paraId="6C5212F2" w14:textId="76C10BA8" w:rsidR="005B0BE9" w:rsidRDefault="005B0BE9" w:rsidP="005B0BE9">
            <w:pPr>
              <w:spacing w:after="20"/>
            </w:pPr>
            <w:r>
              <w:rPr>
                <w:rFonts w:ascii="Consolas" w:hAnsi="Consolas"/>
                <w:sz w:val="22"/>
              </w:rPr>
              <w:t>172.23.132.129</w:t>
            </w:r>
          </w:p>
        </w:tc>
        <w:tc>
          <w:tcPr>
            <w:tcW w:w="2663" w:type="dxa"/>
          </w:tcPr>
          <w:p w14:paraId="23ADC9EC" w14:textId="6E781882" w:rsidR="005B0BE9" w:rsidRDefault="005B0BE9" w:rsidP="005B0BE9">
            <w:pPr>
              <w:spacing w:after="20"/>
            </w:pPr>
            <w:r w:rsidRPr="00F07625">
              <w:t>ndi_inband</w:t>
            </w:r>
          </w:p>
        </w:tc>
      </w:tr>
      <w:tr w:rsidR="005B0BE9" w14:paraId="649C43AD" w14:textId="77777777" w:rsidTr="005B0BE9">
        <w:trPr>
          <w:cnfStyle w:val="000000010000" w:firstRow="0" w:lastRow="0" w:firstColumn="0" w:lastColumn="0" w:oddVBand="0" w:evenVBand="0" w:oddHBand="0" w:evenHBand="1" w:firstRowFirstColumn="0" w:firstRowLastColumn="0" w:lastRowFirstColumn="0" w:lastRowLastColumn="0"/>
        </w:trPr>
        <w:tc>
          <w:tcPr>
            <w:tcW w:w="2072" w:type="dxa"/>
          </w:tcPr>
          <w:p w14:paraId="38B6C36F" w14:textId="0BC67F00" w:rsidR="005B0BE9" w:rsidRDefault="005B0BE9" w:rsidP="005B0BE9">
            <w:pPr>
              <w:spacing w:after="20"/>
              <w:rPr>
                <w:rFonts w:ascii="Consolas" w:hAnsi="Consolas"/>
                <w:sz w:val="22"/>
              </w:rPr>
            </w:pPr>
            <w:r w:rsidRPr="007E11BD">
              <w:rPr>
                <w:rFonts w:ascii="Consolas" w:hAnsi="Consolas"/>
                <w:sz w:val="22"/>
              </w:rPr>
              <w:t>swnrwle1</w:t>
            </w:r>
            <w:r>
              <w:rPr>
                <w:rFonts w:ascii="Consolas" w:hAnsi="Consolas"/>
                <w:sz w:val="22"/>
              </w:rPr>
              <w:t>15</w:t>
            </w:r>
          </w:p>
        </w:tc>
        <w:tc>
          <w:tcPr>
            <w:tcW w:w="2220" w:type="dxa"/>
          </w:tcPr>
          <w:p w14:paraId="5674447A" w14:textId="03D86AF6" w:rsidR="005B0BE9" w:rsidRDefault="005B0BE9" w:rsidP="005B0BE9">
            <w:pPr>
              <w:spacing w:after="20"/>
              <w:rPr>
                <w:rFonts w:ascii="Consolas" w:hAnsi="Consolas"/>
                <w:sz w:val="22"/>
              </w:rPr>
            </w:pPr>
            <w:r>
              <w:rPr>
                <w:rFonts w:ascii="Consolas" w:hAnsi="Consolas"/>
                <w:sz w:val="22"/>
              </w:rPr>
              <w:t>172.23.132.1</w:t>
            </w:r>
            <w:r>
              <w:rPr>
                <w:rFonts w:ascii="Consolas" w:hAnsi="Consolas"/>
                <w:sz w:val="22"/>
              </w:rPr>
              <w:t>46</w:t>
            </w:r>
          </w:p>
        </w:tc>
        <w:tc>
          <w:tcPr>
            <w:tcW w:w="2072" w:type="dxa"/>
          </w:tcPr>
          <w:p w14:paraId="4573DD47" w14:textId="66E92BA2" w:rsidR="005B0BE9" w:rsidRDefault="005B0BE9" w:rsidP="005B0BE9">
            <w:pPr>
              <w:spacing w:after="20"/>
            </w:pPr>
            <w:r>
              <w:rPr>
                <w:rFonts w:ascii="Consolas" w:hAnsi="Consolas"/>
                <w:sz w:val="22"/>
              </w:rPr>
              <w:t>172.23.132.129</w:t>
            </w:r>
          </w:p>
        </w:tc>
        <w:tc>
          <w:tcPr>
            <w:tcW w:w="2663" w:type="dxa"/>
          </w:tcPr>
          <w:p w14:paraId="08FCC849" w14:textId="1051208D" w:rsidR="005B0BE9" w:rsidRDefault="005B0BE9" w:rsidP="005B0BE9">
            <w:pPr>
              <w:spacing w:after="20"/>
            </w:pPr>
            <w:r w:rsidRPr="00F07625">
              <w:t>ndi_inband</w:t>
            </w:r>
          </w:p>
        </w:tc>
      </w:tr>
      <w:tr w:rsidR="005B0BE9" w14:paraId="19762F6B" w14:textId="77777777" w:rsidTr="005B0BE9">
        <w:trPr>
          <w:cnfStyle w:val="000000100000" w:firstRow="0" w:lastRow="0" w:firstColumn="0" w:lastColumn="0" w:oddVBand="0" w:evenVBand="0" w:oddHBand="1" w:evenHBand="0" w:firstRowFirstColumn="0" w:firstRowLastColumn="0" w:lastRowFirstColumn="0" w:lastRowLastColumn="0"/>
        </w:trPr>
        <w:tc>
          <w:tcPr>
            <w:tcW w:w="2072" w:type="dxa"/>
          </w:tcPr>
          <w:p w14:paraId="4BD89177" w14:textId="041627BB" w:rsidR="005B0BE9" w:rsidRDefault="005B0BE9" w:rsidP="005B0BE9">
            <w:pPr>
              <w:spacing w:after="20"/>
              <w:rPr>
                <w:rFonts w:ascii="Consolas" w:hAnsi="Consolas"/>
                <w:sz w:val="22"/>
              </w:rPr>
            </w:pPr>
            <w:r w:rsidRPr="007E11BD">
              <w:rPr>
                <w:rFonts w:ascii="Consolas" w:hAnsi="Consolas"/>
                <w:sz w:val="22"/>
              </w:rPr>
              <w:t>swnrwle1</w:t>
            </w:r>
            <w:r>
              <w:rPr>
                <w:rFonts w:ascii="Consolas" w:hAnsi="Consolas"/>
                <w:sz w:val="22"/>
              </w:rPr>
              <w:t>16</w:t>
            </w:r>
          </w:p>
        </w:tc>
        <w:tc>
          <w:tcPr>
            <w:tcW w:w="2220" w:type="dxa"/>
          </w:tcPr>
          <w:p w14:paraId="4E515301" w14:textId="2B7883EC" w:rsidR="005B0BE9" w:rsidRDefault="005B0BE9" w:rsidP="005B0BE9">
            <w:pPr>
              <w:spacing w:after="20"/>
              <w:rPr>
                <w:rFonts w:ascii="Consolas" w:hAnsi="Consolas"/>
                <w:sz w:val="22"/>
              </w:rPr>
            </w:pPr>
            <w:r>
              <w:rPr>
                <w:rFonts w:ascii="Consolas" w:hAnsi="Consolas"/>
                <w:sz w:val="22"/>
              </w:rPr>
              <w:t>172.23.132.1</w:t>
            </w:r>
            <w:r>
              <w:rPr>
                <w:rFonts w:ascii="Consolas" w:hAnsi="Consolas"/>
                <w:sz w:val="22"/>
              </w:rPr>
              <w:t>47</w:t>
            </w:r>
          </w:p>
        </w:tc>
        <w:tc>
          <w:tcPr>
            <w:tcW w:w="2072" w:type="dxa"/>
          </w:tcPr>
          <w:p w14:paraId="20EA1FDD" w14:textId="1A3BCC95" w:rsidR="005B0BE9" w:rsidRDefault="005B0BE9" w:rsidP="005B0BE9">
            <w:pPr>
              <w:spacing w:after="20"/>
            </w:pPr>
            <w:r>
              <w:rPr>
                <w:rFonts w:ascii="Consolas" w:hAnsi="Consolas"/>
                <w:sz w:val="22"/>
              </w:rPr>
              <w:t>172.23.132.129</w:t>
            </w:r>
          </w:p>
        </w:tc>
        <w:tc>
          <w:tcPr>
            <w:tcW w:w="2663" w:type="dxa"/>
          </w:tcPr>
          <w:p w14:paraId="50D5143C" w14:textId="135A754D" w:rsidR="005B0BE9" w:rsidRDefault="005B0BE9" w:rsidP="005B0BE9">
            <w:pPr>
              <w:spacing w:after="20"/>
            </w:pPr>
            <w:r w:rsidRPr="00F07625">
              <w:t>ndi_inband</w:t>
            </w:r>
          </w:p>
        </w:tc>
      </w:tr>
      <w:tr w:rsidR="005B0BE9" w14:paraId="75771C5A" w14:textId="77777777" w:rsidTr="005B0BE9">
        <w:trPr>
          <w:cnfStyle w:val="000000010000" w:firstRow="0" w:lastRow="0" w:firstColumn="0" w:lastColumn="0" w:oddVBand="0" w:evenVBand="0" w:oddHBand="0" w:evenHBand="1" w:firstRowFirstColumn="0" w:firstRowLastColumn="0" w:lastRowFirstColumn="0" w:lastRowLastColumn="0"/>
        </w:trPr>
        <w:tc>
          <w:tcPr>
            <w:tcW w:w="2072" w:type="dxa"/>
          </w:tcPr>
          <w:p w14:paraId="013E3E49" w14:textId="26123C08" w:rsidR="005B0BE9" w:rsidRDefault="005B0BE9" w:rsidP="005B0BE9">
            <w:pPr>
              <w:spacing w:after="20"/>
              <w:rPr>
                <w:rFonts w:ascii="Consolas" w:hAnsi="Consolas"/>
                <w:sz w:val="22"/>
              </w:rPr>
            </w:pPr>
            <w:r w:rsidRPr="007E11BD">
              <w:rPr>
                <w:rFonts w:ascii="Consolas" w:hAnsi="Consolas"/>
                <w:sz w:val="22"/>
              </w:rPr>
              <w:t>swnrwle1</w:t>
            </w:r>
            <w:r>
              <w:rPr>
                <w:rFonts w:ascii="Consolas" w:hAnsi="Consolas"/>
                <w:sz w:val="22"/>
              </w:rPr>
              <w:t>17</w:t>
            </w:r>
          </w:p>
        </w:tc>
        <w:tc>
          <w:tcPr>
            <w:tcW w:w="2220" w:type="dxa"/>
          </w:tcPr>
          <w:p w14:paraId="4BE833CF" w14:textId="18A16D82" w:rsidR="005B0BE9" w:rsidRDefault="005B0BE9" w:rsidP="005B0BE9">
            <w:pPr>
              <w:spacing w:after="20"/>
              <w:rPr>
                <w:rFonts w:ascii="Consolas" w:hAnsi="Consolas"/>
                <w:sz w:val="22"/>
              </w:rPr>
            </w:pPr>
            <w:r>
              <w:rPr>
                <w:rFonts w:ascii="Consolas" w:hAnsi="Consolas"/>
                <w:sz w:val="22"/>
              </w:rPr>
              <w:t>172.23.132.1</w:t>
            </w:r>
            <w:r>
              <w:rPr>
                <w:rFonts w:ascii="Consolas" w:hAnsi="Consolas"/>
                <w:sz w:val="22"/>
              </w:rPr>
              <w:t>48</w:t>
            </w:r>
          </w:p>
        </w:tc>
        <w:tc>
          <w:tcPr>
            <w:tcW w:w="2072" w:type="dxa"/>
          </w:tcPr>
          <w:p w14:paraId="26187C5F" w14:textId="032424BC" w:rsidR="005B0BE9" w:rsidRDefault="005B0BE9" w:rsidP="005B0BE9">
            <w:pPr>
              <w:spacing w:after="20"/>
            </w:pPr>
            <w:r>
              <w:rPr>
                <w:rFonts w:ascii="Consolas" w:hAnsi="Consolas"/>
                <w:sz w:val="22"/>
              </w:rPr>
              <w:t>172.23.132.129</w:t>
            </w:r>
          </w:p>
        </w:tc>
        <w:tc>
          <w:tcPr>
            <w:tcW w:w="2663" w:type="dxa"/>
          </w:tcPr>
          <w:p w14:paraId="1468043C" w14:textId="1052C7AB" w:rsidR="005B0BE9" w:rsidRDefault="005B0BE9" w:rsidP="005B0BE9">
            <w:pPr>
              <w:spacing w:after="20"/>
            </w:pPr>
            <w:r w:rsidRPr="00F07625">
              <w:t>ndi_inband</w:t>
            </w:r>
          </w:p>
        </w:tc>
      </w:tr>
      <w:tr w:rsidR="005B0BE9" w14:paraId="5105877A" w14:textId="77777777" w:rsidTr="005B0BE9">
        <w:trPr>
          <w:cnfStyle w:val="000000100000" w:firstRow="0" w:lastRow="0" w:firstColumn="0" w:lastColumn="0" w:oddVBand="0" w:evenVBand="0" w:oddHBand="1" w:evenHBand="0" w:firstRowFirstColumn="0" w:firstRowLastColumn="0" w:lastRowFirstColumn="0" w:lastRowLastColumn="0"/>
        </w:trPr>
        <w:tc>
          <w:tcPr>
            <w:tcW w:w="2072" w:type="dxa"/>
          </w:tcPr>
          <w:p w14:paraId="01A95EE9" w14:textId="040E5553" w:rsidR="005B0BE9" w:rsidRDefault="005B0BE9" w:rsidP="005B0BE9">
            <w:pPr>
              <w:spacing w:after="20"/>
              <w:rPr>
                <w:rFonts w:ascii="Consolas" w:hAnsi="Consolas"/>
                <w:sz w:val="22"/>
              </w:rPr>
            </w:pPr>
            <w:r w:rsidRPr="007E11BD">
              <w:rPr>
                <w:rFonts w:ascii="Consolas" w:hAnsi="Consolas"/>
                <w:sz w:val="22"/>
              </w:rPr>
              <w:t>swnrwle1</w:t>
            </w:r>
            <w:r>
              <w:rPr>
                <w:rFonts w:ascii="Consolas" w:hAnsi="Consolas"/>
                <w:sz w:val="22"/>
              </w:rPr>
              <w:t>18</w:t>
            </w:r>
          </w:p>
        </w:tc>
        <w:tc>
          <w:tcPr>
            <w:tcW w:w="2220" w:type="dxa"/>
          </w:tcPr>
          <w:p w14:paraId="59AACB2A" w14:textId="5B499DAC" w:rsidR="005B0BE9" w:rsidRDefault="005B0BE9" w:rsidP="005B0BE9">
            <w:pPr>
              <w:spacing w:after="20"/>
              <w:rPr>
                <w:rFonts w:ascii="Consolas" w:hAnsi="Consolas"/>
                <w:sz w:val="22"/>
              </w:rPr>
            </w:pPr>
            <w:r>
              <w:rPr>
                <w:rFonts w:ascii="Consolas" w:hAnsi="Consolas"/>
                <w:sz w:val="22"/>
              </w:rPr>
              <w:t>172.23.132.1</w:t>
            </w:r>
            <w:r>
              <w:rPr>
                <w:rFonts w:ascii="Consolas" w:hAnsi="Consolas"/>
                <w:sz w:val="22"/>
              </w:rPr>
              <w:t>49</w:t>
            </w:r>
          </w:p>
        </w:tc>
        <w:tc>
          <w:tcPr>
            <w:tcW w:w="2072" w:type="dxa"/>
          </w:tcPr>
          <w:p w14:paraId="0840DEC8" w14:textId="1CA1E10B" w:rsidR="005B0BE9" w:rsidRDefault="005B0BE9" w:rsidP="005B0BE9">
            <w:pPr>
              <w:spacing w:after="20"/>
            </w:pPr>
            <w:r>
              <w:rPr>
                <w:rFonts w:ascii="Consolas" w:hAnsi="Consolas"/>
                <w:sz w:val="22"/>
              </w:rPr>
              <w:t>172.23.132.129</w:t>
            </w:r>
          </w:p>
        </w:tc>
        <w:tc>
          <w:tcPr>
            <w:tcW w:w="2663" w:type="dxa"/>
          </w:tcPr>
          <w:p w14:paraId="3BAF5967" w14:textId="52C2A38B" w:rsidR="005B0BE9" w:rsidRDefault="005B0BE9" w:rsidP="005B0BE9">
            <w:pPr>
              <w:spacing w:after="20"/>
            </w:pPr>
            <w:r w:rsidRPr="00F07625">
              <w:t>ndi_inband</w:t>
            </w:r>
          </w:p>
        </w:tc>
      </w:tr>
      <w:tr w:rsidR="005B0BE9" w14:paraId="220940A9" w14:textId="77777777" w:rsidTr="005B0BE9">
        <w:trPr>
          <w:cnfStyle w:val="000000010000" w:firstRow="0" w:lastRow="0" w:firstColumn="0" w:lastColumn="0" w:oddVBand="0" w:evenVBand="0" w:oddHBand="0" w:evenHBand="1" w:firstRowFirstColumn="0" w:firstRowLastColumn="0" w:lastRowFirstColumn="0" w:lastRowLastColumn="0"/>
        </w:trPr>
        <w:tc>
          <w:tcPr>
            <w:tcW w:w="2072" w:type="dxa"/>
          </w:tcPr>
          <w:p w14:paraId="5934938D" w14:textId="09445925" w:rsidR="005B0BE9" w:rsidRDefault="005B0BE9" w:rsidP="005B0BE9">
            <w:pPr>
              <w:spacing w:after="20"/>
              <w:rPr>
                <w:rFonts w:ascii="Consolas" w:hAnsi="Consolas"/>
                <w:sz w:val="22"/>
              </w:rPr>
            </w:pPr>
            <w:r w:rsidRPr="007E11BD">
              <w:rPr>
                <w:rFonts w:ascii="Consolas" w:hAnsi="Consolas"/>
                <w:sz w:val="22"/>
              </w:rPr>
              <w:t>swnrwle1</w:t>
            </w:r>
            <w:r>
              <w:rPr>
                <w:rFonts w:ascii="Consolas" w:hAnsi="Consolas"/>
                <w:sz w:val="22"/>
              </w:rPr>
              <w:t>19</w:t>
            </w:r>
          </w:p>
        </w:tc>
        <w:tc>
          <w:tcPr>
            <w:tcW w:w="2220" w:type="dxa"/>
          </w:tcPr>
          <w:p w14:paraId="510D6608" w14:textId="7CF89BC9" w:rsidR="005B0BE9" w:rsidRDefault="005B0BE9" w:rsidP="005B0BE9">
            <w:pPr>
              <w:spacing w:after="20"/>
              <w:rPr>
                <w:rFonts w:ascii="Consolas" w:hAnsi="Consolas"/>
                <w:sz w:val="22"/>
              </w:rPr>
            </w:pPr>
            <w:r>
              <w:rPr>
                <w:rFonts w:ascii="Consolas" w:hAnsi="Consolas"/>
                <w:sz w:val="22"/>
              </w:rPr>
              <w:t>172.23.132.1</w:t>
            </w:r>
            <w:r>
              <w:rPr>
                <w:rFonts w:ascii="Consolas" w:hAnsi="Consolas"/>
                <w:sz w:val="22"/>
              </w:rPr>
              <w:t>50</w:t>
            </w:r>
          </w:p>
        </w:tc>
        <w:tc>
          <w:tcPr>
            <w:tcW w:w="2072" w:type="dxa"/>
          </w:tcPr>
          <w:p w14:paraId="0A102AA2" w14:textId="094324F0" w:rsidR="005B0BE9" w:rsidRDefault="005B0BE9" w:rsidP="005B0BE9">
            <w:pPr>
              <w:spacing w:after="20"/>
            </w:pPr>
            <w:r>
              <w:rPr>
                <w:rFonts w:ascii="Consolas" w:hAnsi="Consolas"/>
                <w:sz w:val="22"/>
              </w:rPr>
              <w:t>172.23.132.129</w:t>
            </w:r>
          </w:p>
        </w:tc>
        <w:tc>
          <w:tcPr>
            <w:tcW w:w="2663" w:type="dxa"/>
          </w:tcPr>
          <w:p w14:paraId="294047A5" w14:textId="1008DCB9" w:rsidR="005B0BE9" w:rsidRDefault="005B0BE9" w:rsidP="005B0BE9">
            <w:pPr>
              <w:spacing w:after="20"/>
            </w:pPr>
            <w:r w:rsidRPr="00F07625">
              <w:t>ndi_inband</w:t>
            </w:r>
          </w:p>
        </w:tc>
      </w:tr>
      <w:tr w:rsidR="005B0BE9" w14:paraId="4F35CB08" w14:textId="77777777" w:rsidTr="005B0BE9">
        <w:trPr>
          <w:cnfStyle w:val="000000100000" w:firstRow="0" w:lastRow="0" w:firstColumn="0" w:lastColumn="0" w:oddVBand="0" w:evenVBand="0" w:oddHBand="1" w:evenHBand="0" w:firstRowFirstColumn="0" w:firstRowLastColumn="0" w:lastRowFirstColumn="0" w:lastRowLastColumn="0"/>
        </w:trPr>
        <w:tc>
          <w:tcPr>
            <w:tcW w:w="2072" w:type="dxa"/>
          </w:tcPr>
          <w:p w14:paraId="45044383" w14:textId="1EBFC4FE" w:rsidR="005B0BE9" w:rsidRDefault="005B0BE9" w:rsidP="005B0BE9">
            <w:pPr>
              <w:spacing w:after="20"/>
              <w:rPr>
                <w:rFonts w:ascii="Consolas" w:hAnsi="Consolas"/>
                <w:sz w:val="22"/>
              </w:rPr>
            </w:pPr>
            <w:r w:rsidRPr="007E11BD">
              <w:rPr>
                <w:rFonts w:ascii="Consolas" w:hAnsi="Consolas"/>
                <w:sz w:val="22"/>
              </w:rPr>
              <w:t>swnrwle1</w:t>
            </w:r>
            <w:r>
              <w:rPr>
                <w:rFonts w:ascii="Consolas" w:hAnsi="Consolas"/>
                <w:sz w:val="22"/>
              </w:rPr>
              <w:t>20</w:t>
            </w:r>
          </w:p>
        </w:tc>
        <w:tc>
          <w:tcPr>
            <w:tcW w:w="2220" w:type="dxa"/>
          </w:tcPr>
          <w:p w14:paraId="4F9EDF77" w14:textId="2A662774" w:rsidR="005B0BE9" w:rsidRDefault="005B0BE9" w:rsidP="005B0BE9">
            <w:pPr>
              <w:spacing w:after="20"/>
              <w:rPr>
                <w:rFonts w:ascii="Consolas" w:hAnsi="Consolas"/>
                <w:sz w:val="22"/>
              </w:rPr>
            </w:pPr>
            <w:r>
              <w:rPr>
                <w:rFonts w:ascii="Consolas" w:hAnsi="Consolas"/>
                <w:sz w:val="22"/>
              </w:rPr>
              <w:t>172.23.132.1</w:t>
            </w:r>
            <w:r>
              <w:rPr>
                <w:rFonts w:ascii="Consolas" w:hAnsi="Consolas"/>
                <w:sz w:val="22"/>
              </w:rPr>
              <w:t>51</w:t>
            </w:r>
          </w:p>
        </w:tc>
        <w:tc>
          <w:tcPr>
            <w:tcW w:w="2072" w:type="dxa"/>
          </w:tcPr>
          <w:p w14:paraId="1CEFC122" w14:textId="6FECCFAB" w:rsidR="005B0BE9" w:rsidRDefault="005B0BE9" w:rsidP="005B0BE9">
            <w:pPr>
              <w:spacing w:after="20"/>
            </w:pPr>
            <w:r>
              <w:rPr>
                <w:rFonts w:ascii="Consolas" w:hAnsi="Consolas"/>
                <w:sz w:val="22"/>
              </w:rPr>
              <w:t>172.23.132.129</w:t>
            </w:r>
          </w:p>
        </w:tc>
        <w:tc>
          <w:tcPr>
            <w:tcW w:w="2663" w:type="dxa"/>
          </w:tcPr>
          <w:p w14:paraId="34D0F438" w14:textId="3F0854C9" w:rsidR="005B0BE9" w:rsidRDefault="005B0BE9" w:rsidP="005B0BE9">
            <w:pPr>
              <w:spacing w:after="20"/>
            </w:pPr>
            <w:r w:rsidRPr="00F07625">
              <w:t>ndi_inband</w:t>
            </w:r>
          </w:p>
        </w:tc>
      </w:tr>
      <w:tr w:rsidR="005B0BE9" w14:paraId="63B0DEDF" w14:textId="77777777" w:rsidTr="005B0BE9">
        <w:trPr>
          <w:cnfStyle w:val="000000010000" w:firstRow="0" w:lastRow="0" w:firstColumn="0" w:lastColumn="0" w:oddVBand="0" w:evenVBand="0" w:oddHBand="0" w:evenHBand="1" w:firstRowFirstColumn="0" w:firstRowLastColumn="0" w:lastRowFirstColumn="0" w:lastRowLastColumn="0"/>
        </w:trPr>
        <w:tc>
          <w:tcPr>
            <w:tcW w:w="2072" w:type="dxa"/>
          </w:tcPr>
          <w:p w14:paraId="0BDC1C6E" w14:textId="1B8C850A" w:rsidR="005B0BE9" w:rsidRDefault="005B0BE9" w:rsidP="005B0BE9">
            <w:pPr>
              <w:spacing w:after="20"/>
              <w:rPr>
                <w:rFonts w:ascii="Consolas" w:hAnsi="Consolas"/>
                <w:sz w:val="22"/>
              </w:rPr>
            </w:pPr>
            <w:r>
              <w:rPr>
                <w:rFonts w:ascii="Consolas" w:hAnsi="Consolas"/>
                <w:sz w:val="22"/>
              </w:rPr>
              <w:t>swnrwsp1101</w:t>
            </w:r>
          </w:p>
        </w:tc>
        <w:tc>
          <w:tcPr>
            <w:tcW w:w="2220" w:type="dxa"/>
          </w:tcPr>
          <w:p w14:paraId="163B5F1C" w14:textId="03ECA364" w:rsidR="005B0BE9" w:rsidRDefault="005B0BE9" w:rsidP="005B0BE9">
            <w:pPr>
              <w:spacing w:after="20"/>
              <w:rPr>
                <w:rFonts w:ascii="Consolas" w:hAnsi="Consolas"/>
                <w:sz w:val="22"/>
              </w:rPr>
            </w:pPr>
            <w:r>
              <w:rPr>
                <w:rFonts w:ascii="Consolas" w:hAnsi="Consolas"/>
                <w:sz w:val="22"/>
              </w:rPr>
              <w:t>172.23.132.1</w:t>
            </w:r>
            <w:r>
              <w:rPr>
                <w:rFonts w:ascii="Consolas" w:hAnsi="Consolas"/>
                <w:sz w:val="22"/>
              </w:rPr>
              <w:t>52</w:t>
            </w:r>
          </w:p>
        </w:tc>
        <w:tc>
          <w:tcPr>
            <w:tcW w:w="2072" w:type="dxa"/>
          </w:tcPr>
          <w:p w14:paraId="7EBC8305" w14:textId="6AE7D412" w:rsidR="005B0BE9" w:rsidRDefault="005B0BE9" w:rsidP="005B0BE9">
            <w:pPr>
              <w:spacing w:after="20"/>
            </w:pPr>
            <w:r>
              <w:rPr>
                <w:rFonts w:ascii="Consolas" w:hAnsi="Consolas"/>
                <w:sz w:val="22"/>
              </w:rPr>
              <w:t>172.23.132.129</w:t>
            </w:r>
          </w:p>
        </w:tc>
        <w:tc>
          <w:tcPr>
            <w:tcW w:w="2663" w:type="dxa"/>
          </w:tcPr>
          <w:p w14:paraId="20FB4C75" w14:textId="3DA989F9" w:rsidR="005B0BE9" w:rsidRDefault="005B0BE9" w:rsidP="005B0BE9">
            <w:pPr>
              <w:spacing w:after="20"/>
            </w:pPr>
            <w:r w:rsidRPr="00F07625">
              <w:t>ndi_inband</w:t>
            </w:r>
          </w:p>
        </w:tc>
      </w:tr>
      <w:tr w:rsidR="005B0BE9" w14:paraId="65BB4DF8" w14:textId="77777777" w:rsidTr="005B0BE9">
        <w:trPr>
          <w:cnfStyle w:val="000000100000" w:firstRow="0" w:lastRow="0" w:firstColumn="0" w:lastColumn="0" w:oddVBand="0" w:evenVBand="0" w:oddHBand="1" w:evenHBand="0" w:firstRowFirstColumn="0" w:firstRowLastColumn="0" w:lastRowFirstColumn="0" w:lastRowLastColumn="0"/>
        </w:trPr>
        <w:tc>
          <w:tcPr>
            <w:tcW w:w="2072" w:type="dxa"/>
          </w:tcPr>
          <w:p w14:paraId="130A47C5" w14:textId="77777777" w:rsidR="005B0BE9" w:rsidRDefault="005B0BE9">
            <w:pPr>
              <w:spacing w:after="20"/>
              <w:rPr>
                <w:rFonts w:ascii="Consolas" w:hAnsi="Consolas"/>
                <w:sz w:val="22"/>
              </w:rPr>
            </w:pPr>
          </w:p>
        </w:tc>
        <w:tc>
          <w:tcPr>
            <w:tcW w:w="2220" w:type="dxa"/>
          </w:tcPr>
          <w:p w14:paraId="0C701DF9" w14:textId="77777777" w:rsidR="005B0BE9" w:rsidRDefault="005B0BE9">
            <w:pPr>
              <w:spacing w:after="20"/>
              <w:rPr>
                <w:rFonts w:ascii="Consolas" w:hAnsi="Consolas"/>
                <w:sz w:val="22"/>
              </w:rPr>
            </w:pPr>
          </w:p>
        </w:tc>
        <w:tc>
          <w:tcPr>
            <w:tcW w:w="2072" w:type="dxa"/>
          </w:tcPr>
          <w:p w14:paraId="443A7EEC" w14:textId="77777777" w:rsidR="005B0BE9" w:rsidRDefault="005B0BE9">
            <w:pPr>
              <w:spacing w:after="20"/>
            </w:pPr>
          </w:p>
        </w:tc>
        <w:tc>
          <w:tcPr>
            <w:tcW w:w="2663" w:type="dxa"/>
          </w:tcPr>
          <w:p w14:paraId="1323F6AF" w14:textId="77777777" w:rsidR="005B0BE9" w:rsidRDefault="005B0BE9">
            <w:pPr>
              <w:spacing w:after="20"/>
            </w:pPr>
          </w:p>
        </w:tc>
      </w:tr>
      <w:tr w:rsidR="005B0BE9" w14:paraId="6DECD890" w14:textId="77777777" w:rsidTr="005B0BE9">
        <w:trPr>
          <w:cnfStyle w:val="000000010000" w:firstRow="0" w:lastRow="0" w:firstColumn="0" w:lastColumn="0" w:oddVBand="0" w:evenVBand="0" w:oddHBand="0" w:evenHBand="1" w:firstRowFirstColumn="0" w:firstRowLastColumn="0" w:lastRowFirstColumn="0" w:lastRowLastColumn="0"/>
        </w:trPr>
        <w:tc>
          <w:tcPr>
            <w:tcW w:w="2072" w:type="dxa"/>
          </w:tcPr>
          <w:p w14:paraId="6E482D63" w14:textId="374486C9" w:rsidR="005B0BE9" w:rsidRDefault="005B0BE9" w:rsidP="005B0BE9">
            <w:pPr>
              <w:spacing w:after="20"/>
              <w:rPr>
                <w:rFonts w:ascii="Consolas" w:hAnsi="Consolas"/>
                <w:sz w:val="22"/>
              </w:rPr>
            </w:pPr>
            <w:r>
              <w:rPr>
                <w:rFonts w:ascii="Consolas" w:hAnsi="Consolas"/>
                <w:sz w:val="22"/>
              </w:rPr>
              <w:t>swnrwsp110</w:t>
            </w:r>
            <w:r>
              <w:rPr>
                <w:rFonts w:ascii="Consolas" w:hAnsi="Consolas"/>
                <w:sz w:val="22"/>
              </w:rPr>
              <w:t>2</w:t>
            </w:r>
          </w:p>
        </w:tc>
        <w:tc>
          <w:tcPr>
            <w:tcW w:w="2220" w:type="dxa"/>
          </w:tcPr>
          <w:p w14:paraId="6202328A" w14:textId="09B97D9F" w:rsidR="005B0BE9" w:rsidRDefault="005B0BE9" w:rsidP="005B0BE9">
            <w:pPr>
              <w:spacing w:after="20"/>
              <w:rPr>
                <w:rFonts w:ascii="Consolas" w:hAnsi="Consolas"/>
                <w:sz w:val="22"/>
              </w:rPr>
            </w:pPr>
            <w:r>
              <w:rPr>
                <w:rFonts w:ascii="Consolas" w:hAnsi="Consolas"/>
                <w:sz w:val="22"/>
              </w:rPr>
              <w:t>172.23.132.1</w:t>
            </w:r>
            <w:r>
              <w:rPr>
                <w:rFonts w:ascii="Consolas" w:hAnsi="Consolas"/>
                <w:sz w:val="22"/>
              </w:rPr>
              <w:t>53</w:t>
            </w:r>
          </w:p>
        </w:tc>
        <w:tc>
          <w:tcPr>
            <w:tcW w:w="2072" w:type="dxa"/>
          </w:tcPr>
          <w:p w14:paraId="0959B07A" w14:textId="4210E8FC" w:rsidR="005B0BE9" w:rsidRDefault="005B0BE9" w:rsidP="005B0BE9">
            <w:pPr>
              <w:spacing w:after="20"/>
            </w:pPr>
            <w:r>
              <w:rPr>
                <w:rFonts w:ascii="Consolas" w:hAnsi="Consolas"/>
                <w:sz w:val="22"/>
              </w:rPr>
              <w:t>172.23.132.129</w:t>
            </w:r>
          </w:p>
        </w:tc>
        <w:tc>
          <w:tcPr>
            <w:tcW w:w="2663" w:type="dxa"/>
          </w:tcPr>
          <w:p w14:paraId="50D3F1B7" w14:textId="2C1EDEF7" w:rsidR="005B0BE9" w:rsidRDefault="005B0BE9" w:rsidP="005B0BE9">
            <w:pPr>
              <w:spacing w:after="20"/>
            </w:pPr>
            <w:r>
              <w:t>ndi_inband</w:t>
            </w:r>
          </w:p>
        </w:tc>
      </w:tr>
    </w:tbl>
    <w:p w14:paraId="5694F083" w14:textId="77777777" w:rsidR="006B679B" w:rsidRDefault="006B679B"/>
    <w:p w14:paraId="2ADBA450" w14:textId="77777777" w:rsidR="006B679B" w:rsidRDefault="00F80769">
      <w:r>
        <w:t xml:space="preserve">To prevent a change in behavior when configuring the fabric with in-band management IP addresses we need to change the management interface preference in ACI. This controls whether the in-band or the out-of-band interface is used to reach services like NTP and DNS. Since ASML currently doesn't use the in-band management addresses we want to keep the behavior the same. The default configuration however, is that ACI uses the in-band interfaces if configured. To ensure the out-of-band interface will be used configure the APIC connectivity preferences to be </w:t>
      </w:r>
      <w:r>
        <w:rPr>
          <w:b/>
        </w:rPr>
        <w:t>ooband</w:t>
      </w:r>
      <w:r>
        <w:t xml:space="preserve"> at </w:t>
      </w:r>
      <w:r>
        <w:rPr>
          <w:i/>
        </w:rPr>
        <w:t>System &gt; System Settings &gt; APIC Connectivity Preferences</w:t>
      </w:r>
    </w:p>
    <w:p w14:paraId="473B58EB" w14:textId="77777777" w:rsidR="006B679B" w:rsidRDefault="006B679B"/>
    <w:p w14:paraId="4ACF10A1" w14:textId="77777777" w:rsidR="006B679B" w:rsidRDefault="00F80769">
      <w:pPr>
        <w:pStyle w:val="Caption"/>
      </w:pPr>
      <w:bookmarkStart w:id="103" w:name="_Toc256000118"/>
      <w:bookmarkStart w:id="104" w:name="scroll-bookmark-49"/>
      <w:r>
        <w:t xml:space="preserve">Figure </w:t>
      </w:r>
      <w:bookmarkStart w:id="105" w:name="scroll-bookmark-50"/>
      <w:r>
        <w:fldChar w:fldCharType="begin"/>
      </w:r>
      <w:r>
        <w:instrText>SEQ Figure \* ARABIC</w:instrText>
      </w:r>
      <w:r>
        <w:fldChar w:fldCharType="separate"/>
      </w:r>
      <w:r>
        <w:t>5</w:t>
      </w:r>
      <w:r>
        <w:fldChar w:fldCharType="end"/>
      </w:r>
      <w:bookmarkEnd w:id="105"/>
      <w:r>
        <w:t xml:space="preserve"> APIC Connectivity Preferences</w:t>
      </w:r>
      <w:bookmarkEnd w:id="103"/>
    </w:p>
    <w:p w14:paraId="04BDC17D" w14:textId="77777777" w:rsidR="006B679B" w:rsidRDefault="00F80769">
      <w:r>
        <w:rPr>
          <w:noProof/>
        </w:rPr>
        <w:drawing>
          <wp:inline distT="0" distB="0" distL="0" distR="0" wp14:anchorId="44A40839">
            <wp:extent cx="3682660" cy="1428750"/>
            <wp:effectExtent l="0" t="0" r="0" b="0"/>
            <wp:docPr id="100041" name="Picture 100041" title="APIC Connectivity P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
                    <pic:cNvPicPr>
                      <a:picLocks noChangeAspect="1"/>
                    </pic:cNvPicPr>
                  </pic:nvPicPr>
                  <pic:blipFill>
                    <a:blip r:embed="rId28"/>
                    <a:stretch>
                      <a:fillRect/>
                    </a:stretch>
                  </pic:blipFill>
                  <pic:spPr>
                    <a:xfrm>
                      <a:off x="0" y="0"/>
                      <a:ext cx="3682660" cy="1428750"/>
                    </a:xfrm>
                    <a:prstGeom prst="rect">
                      <a:avLst/>
                    </a:prstGeom>
                  </pic:spPr>
                </pic:pic>
              </a:graphicData>
            </a:graphic>
          </wp:inline>
        </w:drawing>
      </w:r>
      <w:bookmarkEnd w:id="104"/>
    </w:p>
    <w:p w14:paraId="7EB49972" w14:textId="77777777" w:rsidR="006B679B" w:rsidRDefault="006B679B"/>
    <w:p w14:paraId="716F9DBA" w14:textId="77777777" w:rsidR="006B679B" w:rsidRDefault="00F80769">
      <w:pPr>
        <w:pStyle w:val="Heading3"/>
      </w:pPr>
      <w:bookmarkStart w:id="106" w:name="_Toc256000100"/>
      <w:bookmarkStart w:id="107" w:name="scroll-bookmark-51"/>
      <w:r>
        <w:t>In-band management VRF L3out</w:t>
      </w:r>
      <w:bookmarkEnd w:id="106"/>
      <w:bookmarkEnd w:id="107"/>
    </w:p>
    <w:p w14:paraId="6202D763" w14:textId="77777777" w:rsidR="006B679B" w:rsidRDefault="00F80769">
      <w:r>
        <w:t xml:space="preserve">ASML has chosen to deploy NDI in </w:t>
      </w:r>
      <w:r>
        <w:rPr>
          <w:color w:val="FF0000"/>
        </w:rPr>
        <w:t>NRW</w:t>
      </w:r>
      <w:r>
        <w:t xml:space="preserve"> and connect the NDI cluster via L3 to the ACI fabric. This deployment model requires the creation of a L3out in the </w:t>
      </w:r>
      <w:r>
        <w:rPr>
          <w:b/>
        </w:rPr>
        <w:t>inb</w:t>
      </w:r>
      <w:r>
        <w:t xml:space="preserve"> VRF, which is part of the </w:t>
      </w:r>
      <w:r>
        <w:rPr>
          <w:b/>
        </w:rPr>
        <w:t>mgmt</w:t>
      </w:r>
      <w:r>
        <w:t xml:space="preserve"> tenant. The VRF is a default part of ACI and can't be renamed.</w:t>
      </w:r>
    </w:p>
    <w:p w14:paraId="0DAEBE93" w14:textId="77777777" w:rsidR="005A0EEA" w:rsidRDefault="005A0EEA">
      <w:pPr>
        <w:rPr>
          <w:i/>
          <w:iCs/>
          <w:sz w:val="18"/>
          <w:szCs w:val="20"/>
        </w:rPr>
      </w:pPr>
    </w:p>
    <w:p w14:paraId="09E46793" w14:textId="28CAF892" w:rsidR="006B679B" w:rsidRPr="005A0EEA" w:rsidRDefault="005A0EEA">
      <w:pPr>
        <w:rPr>
          <w:i/>
          <w:iCs/>
          <w:sz w:val="18"/>
          <w:szCs w:val="20"/>
        </w:rPr>
      </w:pPr>
      <w:r w:rsidRPr="005A0EEA">
        <w:rPr>
          <w:i/>
          <w:iCs/>
          <w:sz w:val="18"/>
          <w:szCs w:val="20"/>
        </w:rPr>
        <w:t>L3out: l3out-ospf_mgmt_inband</w:t>
      </w:r>
    </w:p>
    <w:p w14:paraId="699E0D7C" w14:textId="1F73AF56" w:rsidR="005A0EEA" w:rsidRPr="005A0EEA" w:rsidRDefault="005A0EEA">
      <w:pPr>
        <w:rPr>
          <w:i/>
          <w:iCs/>
          <w:sz w:val="18"/>
          <w:szCs w:val="20"/>
        </w:rPr>
      </w:pPr>
      <w:r w:rsidRPr="005A0EEA">
        <w:rPr>
          <w:i/>
          <w:iCs/>
          <w:sz w:val="18"/>
          <w:szCs w:val="20"/>
        </w:rPr>
        <w:t>Node profile: np-mgmt_inband</w:t>
      </w:r>
    </w:p>
    <w:p w14:paraId="1B766285" w14:textId="53FD690A" w:rsidR="005A0EEA" w:rsidRPr="005A0EEA" w:rsidRDefault="005A0EEA">
      <w:pPr>
        <w:rPr>
          <w:i/>
          <w:iCs/>
          <w:sz w:val="18"/>
          <w:szCs w:val="20"/>
        </w:rPr>
      </w:pPr>
      <w:r w:rsidRPr="005A0EEA">
        <w:rPr>
          <w:i/>
          <w:iCs/>
          <w:sz w:val="18"/>
          <w:szCs w:val="20"/>
        </w:rPr>
        <w:t>Node ID: 101 &amp; 102</w:t>
      </w:r>
    </w:p>
    <w:p w14:paraId="7382D189" w14:textId="73AC4EAD" w:rsidR="005A0EEA" w:rsidRPr="005A0EEA" w:rsidRDefault="005A0EEA">
      <w:pPr>
        <w:rPr>
          <w:i/>
          <w:iCs/>
          <w:sz w:val="18"/>
          <w:szCs w:val="20"/>
        </w:rPr>
      </w:pPr>
      <w:r w:rsidRPr="005A0EEA">
        <w:rPr>
          <w:i/>
          <w:iCs/>
          <w:sz w:val="18"/>
          <w:szCs w:val="20"/>
        </w:rPr>
        <w:t xml:space="preserve">Transit Network: </w:t>
      </w:r>
      <w:r w:rsidRPr="005A0EEA">
        <w:rPr>
          <w:i/>
          <w:iCs/>
          <w:sz w:val="18"/>
          <w:szCs w:val="20"/>
        </w:rPr>
        <w:t>172.23.132.72/29</w:t>
      </w:r>
    </w:p>
    <w:p w14:paraId="5B7339CB" w14:textId="77777777" w:rsidR="005A0EEA" w:rsidRPr="005A0EEA" w:rsidRDefault="005A0EEA" w:rsidP="005A0EEA">
      <w:pPr>
        <w:rPr>
          <w:i/>
          <w:iCs/>
          <w:sz w:val="18"/>
          <w:szCs w:val="20"/>
        </w:rPr>
      </w:pPr>
      <w:r w:rsidRPr="005A0EEA">
        <w:rPr>
          <w:i/>
          <w:iCs/>
          <w:sz w:val="18"/>
          <w:szCs w:val="20"/>
        </w:rPr>
        <w:t xml:space="preserve">swnrwle101-vrf-inb-l3out.asml.com   172.23.132.75                 </w:t>
      </w:r>
    </w:p>
    <w:p w14:paraId="6E7D02C0" w14:textId="77777777" w:rsidR="005A0EEA" w:rsidRPr="005A0EEA" w:rsidRDefault="005A0EEA" w:rsidP="005A0EEA">
      <w:pPr>
        <w:rPr>
          <w:i/>
          <w:iCs/>
          <w:sz w:val="18"/>
          <w:szCs w:val="20"/>
        </w:rPr>
      </w:pPr>
      <w:r w:rsidRPr="005A0EEA">
        <w:rPr>
          <w:i/>
          <w:iCs/>
          <w:sz w:val="18"/>
          <w:szCs w:val="20"/>
        </w:rPr>
        <w:t xml:space="preserve">swnrwle102-vrf-inb-l3out.asml.com   172.23.132.76                 </w:t>
      </w:r>
    </w:p>
    <w:p w14:paraId="6BB67E64" w14:textId="5E97F691" w:rsidR="005A0EEA" w:rsidRPr="005A0EEA" w:rsidRDefault="005A0EEA">
      <w:pPr>
        <w:rPr>
          <w:i/>
          <w:iCs/>
          <w:sz w:val="18"/>
          <w:szCs w:val="20"/>
        </w:rPr>
      </w:pPr>
      <w:r w:rsidRPr="005A0EEA">
        <w:rPr>
          <w:i/>
          <w:iCs/>
          <w:sz w:val="18"/>
          <w:szCs w:val="20"/>
        </w:rPr>
        <w:t>Interface profile: intprof-rtnrwf62_inband</w:t>
      </w:r>
    </w:p>
    <w:p w14:paraId="1A663252" w14:textId="77777777" w:rsidR="006B679B" w:rsidRPr="005A0EEA" w:rsidRDefault="006B679B"/>
    <w:p w14:paraId="5DA524F1" w14:textId="77777777" w:rsidR="006B679B" w:rsidRDefault="00F80769">
      <w:pPr>
        <w:pStyle w:val="Heading3"/>
      </w:pPr>
      <w:bookmarkStart w:id="108" w:name="_Toc256000101"/>
      <w:bookmarkStart w:id="109" w:name="scroll-bookmark-52"/>
      <w:r>
        <w:t>Precision Time Protocol</w:t>
      </w:r>
      <w:bookmarkEnd w:id="108"/>
      <w:bookmarkEnd w:id="109"/>
    </w:p>
    <w:p w14:paraId="23871163" w14:textId="77777777" w:rsidR="006B679B" w:rsidRDefault="00F80769">
      <w:r>
        <w:t>To be able to perform flow telemetry, the ACI fabric must be enabled for Precision Time Protocol (PTP). Within a single fabric enabling PTP is simple. In multi-pod or multi-site fabrics the process is a bit more involved as the configuration requires an external grand master clock. For the POV this is not necessary as it will be deployed in a single site fabric. The production deployment will have need for an external grand master clock. </w:t>
      </w:r>
    </w:p>
    <w:p w14:paraId="0FB2C2A8" w14:textId="77777777" w:rsidR="006B679B" w:rsidRDefault="00F80769">
      <w:r>
        <w:t>Enable PTP by navigating to </w:t>
      </w:r>
      <w:r>
        <w:rPr>
          <w:i/>
        </w:rPr>
        <w:t>System &gt; System settings &gt; PTP and Latency Measurement</w:t>
      </w:r>
      <w:r>
        <w:t xml:space="preserve">. Ensure that Precision Time Protocol is set to </w:t>
      </w:r>
      <w:r>
        <w:rPr>
          <w:b/>
        </w:rPr>
        <w:t>Enabled.</w:t>
      </w:r>
    </w:p>
    <w:p w14:paraId="57E269A4" w14:textId="77777777" w:rsidR="006B679B" w:rsidRDefault="006B679B"/>
    <w:p w14:paraId="23FBA4C7" w14:textId="77777777" w:rsidR="006B679B" w:rsidRDefault="00F80769">
      <w:pPr>
        <w:pStyle w:val="Caption"/>
      </w:pPr>
      <w:bookmarkStart w:id="110" w:name="_Toc256000119"/>
      <w:bookmarkStart w:id="111" w:name="scroll-bookmark-53"/>
      <w:r>
        <w:lastRenderedPageBreak/>
        <w:t xml:space="preserve">Figure </w:t>
      </w:r>
      <w:bookmarkStart w:id="112" w:name="scroll-bookmark-54"/>
      <w:r>
        <w:fldChar w:fldCharType="begin"/>
      </w:r>
      <w:r>
        <w:instrText>SEQ Figure \* ARABIC</w:instrText>
      </w:r>
      <w:r>
        <w:fldChar w:fldCharType="separate"/>
      </w:r>
      <w:r>
        <w:t>6</w:t>
      </w:r>
      <w:r>
        <w:fldChar w:fldCharType="end"/>
      </w:r>
      <w:bookmarkEnd w:id="112"/>
      <w:r>
        <w:t xml:space="preserve"> Precision Time Protocol</w:t>
      </w:r>
      <w:bookmarkEnd w:id="110"/>
    </w:p>
    <w:p w14:paraId="07ED24DD" w14:textId="77777777" w:rsidR="006B679B" w:rsidRDefault="00F80769">
      <w:r>
        <w:rPr>
          <w:noProof/>
        </w:rPr>
        <w:drawing>
          <wp:inline distT="0" distB="0" distL="0" distR="0" wp14:anchorId="63DC5EAD">
            <wp:extent cx="4878094" cy="2381250"/>
            <wp:effectExtent l="0" t="0" r="0" b="0"/>
            <wp:docPr id="100043" name="Picture 100043" title="Precision Time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
                    <pic:cNvPicPr>
                      <a:picLocks noChangeAspect="1"/>
                    </pic:cNvPicPr>
                  </pic:nvPicPr>
                  <pic:blipFill>
                    <a:blip r:embed="rId29"/>
                    <a:stretch>
                      <a:fillRect/>
                    </a:stretch>
                  </pic:blipFill>
                  <pic:spPr>
                    <a:xfrm>
                      <a:off x="0" y="0"/>
                      <a:ext cx="4878094" cy="2381250"/>
                    </a:xfrm>
                    <a:prstGeom prst="rect">
                      <a:avLst/>
                    </a:prstGeom>
                  </pic:spPr>
                </pic:pic>
              </a:graphicData>
            </a:graphic>
          </wp:inline>
        </w:drawing>
      </w:r>
      <w:bookmarkEnd w:id="111"/>
    </w:p>
    <w:p w14:paraId="2FABD919" w14:textId="77777777" w:rsidR="006B679B" w:rsidRDefault="006B679B"/>
    <w:p w14:paraId="6EB4715D" w14:textId="77777777" w:rsidR="006B679B" w:rsidRDefault="00F80769">
      <w:pPr>
        <w:pStyle w:val="Heading3"/>
      </w:pPr>
      <w:bookmarkStart w:id="113" w:name="_Toc256000102"/>
      <w:bookmarkStart w:id="114" w:name="scroll-bookmark-55"/>
      <w:r>
        <w:t>DOM and Feature selection</w:t>
      </w:r>
      <w:bookmarkEnd w:id="113"/>
      <w:bookmarkEnd w:id="114"/>
    </w:p>
    <w:p w14:paraId="1B6E0276" w14:textId="77777777" w:rsidR="006B679B" w:rsidRDefault="00F80769">
      <w:r>
        <w:t>Digital Optics Monitoring is another feature which needs to be enabled for NDI to function properly. It can simply be enabled by modifying the default monitoring policy at </w:t>
      </w:r>
      <w:r>
        <w:rPr>
          <w:i/>
        </w:rPr>
        <w:t>Fabric &gt; Fabric Policies &gt; Policies &gt; Monitoring &gt; Fabric Node Controls &gt; default</w:t>
      </w:r>
      <w:r>
        <w:t>.</w:t>
      </w:r>
    </w:p>
    <w:p w14:paraId="66611E24" w14:textId="77777777" w:rsidR="006B679B" w:rsidRDefault="00F80769">
      <w:r>
        <w:t xml:space="preserve">On the same page the feature selection needs to be configured as </w:t>
      </w:r>
      <w:r>
        <w:rPr>
          <w:b/>
        </w:rPr>
        <w:t>Telemetry Priority</w:t>
      </w:r>
      <w:r>
        <w:t>. This should be the default.</w:t>
      </w:r>
    </w:p>
    <w:p w14:paraId="36CE2A8A" w14:textId="77777777" w:rsidR="006B679B" w:rsidRDefault="006B679B"/>
    <w:p w14:paraId="1E42B359" w14:textId="77777777" w:rsidR="006B679B" w:rsidRDefault="00F80769">
      <w:pPr>
        <w:pStyle w:val="Caption"/>
      </w:pPr>
      <w:bookmarkStart w:id="115" w:name="_Toc256000120"/>
      <w:bookmarkStart w:id="116" w:name="scroll-bookmark-56"/>
      <w:r>
        <w:t xml:space="preserve">Figure </w:t>
      </w:r>
      <w:bookmarkStart w:id="117" w:name="scroll-bookmark-57"/>
      <w:r>
        <w:fldChar w:fldCharType="begin"/>
      </w:r>
      <w:r>
        <w:instrText>SEQ Figure \* ARABIC</w:instrText>
      </w:r>
      <w:r>
        <w:fldChar w:fldCharType="separate"/>
      </w:r>
      <w:r>
        <w:t>7</w:t>
      </w:r>
      <w:r>
        <w:fldChar w:fldCharType="end"/>
      </w:r>
      <w:bookmarkEnd w:id="117"/>
      <w:r>
        <w:t xml:space="preserve"> Fabric Node Controls</w:t>
      </w:r>
      <w:bookmarkEnd w:id="115"/>
    </w:p>
    <w:p w14:paraId="7FE70E2F" w14:textId="77777777" w:rsidR="006B679B" w:rsidRDefault="00F80769">
      <w:r>
        <w:rPr>
          <w:noProof/>
        </w:rPr>
        <w:drawing>
          <wp:inline distT="0" distB="0" distL="0" distR="0" wp14:anchorId="1829093D">
            <wp:extent cx="5319017" cy="2381250"/>
            <wp:effectExtent l="0" t="0" r="0" b="0"/>
            <wp:docPr id="100045" name="Picture 100045" title="Fabric Node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
                    <pic:cNvPicPr>
                      <a:picLocks noChangeAspect="1"/>
                    </pic:cNvPicPr>
                  </pic:nvPicPr>
                  <pic:blipFill>
                    <a:blip r:embed="rId30"/>
                    <a:stretch>
                      <a:fillRect/>
                    </a:stretch>
                  </pic:blipFill>
                  <pic:spPr>
                    <a:xfrm>
                      <a:off x="0" y="0"/>
                      <a:ext cx="5319017" cy="2381250"/>
                    </a:xfrm>
                    <a:prstGeom prst="rect">
                      <a:avLst/>
                    </a:prstGeom>
                  </pic:spPr>
                </pic:pic>
              </a:graphicData>
            </a:graphic>
          </wp:inline>
        </w:drawing>
      </w:r>
      <w:bookmarkEnd w:id="116"/>
    </w:p>
    <w:p w14:paraId="5E180B65" w14:textId="77777777" w:rsidR="006B679B" w:rsidRDefault="006B679B"/>
    <w:tbl>
      <w:tblPr>
        <w:tblStyle w:val="ScrollNote"/>
        <w:tblW w:w="0" w:type="auto"/>
        <w:tblLayout w:type="fixed"/>
        <w:tblLook w:val="0180" w:firstRow="0" w:lastRow="0" w:firstColumn="1" w:lastColumn="1" w:noHBand="0" w:noVBand="0"/>
      </w:tblPr>
      <w:tblGrid>
        <w:gridCol w:w="8946"/>
      </w:tblGrid>
      <w:tr w:rsidR="006B679B" w14:paraId="736548AB" w14:textId="77777777">
        <w:tc>
          <w:tcPr>
            <w:tcW w:w="8946" w:type="dxa"/>
          </w:tcPr>
          <w:p w14:paraId="5B7A184D" w14:textId="77777777" w:rsidR="006B679B" w:rsidRDefault="00F80769">
            <w:pPr>
              <w:spacing w:after="40"/>
            </w:pPr>
            <w:r>
              <w:rPr>
                <w:b/>
              </w:rPr>
              <w:t>Note</w:t>
            </w:r>
          </w:p>
          <w:p w14:paraId="7603306A" w14:textId="77777777" w:rsidR="006B679B" w:rsidRDefault="00F80769">
            <w:pPr>
              <w:spacing w:after="40"/>
            </w:pPr>
            <w:r>
              <w:t>This configuration assumes that the default policy, or no policy, is used in the ASML fabric. If another policy is used that can also be modified.</w:t>
            </w:r>
          </w:p>
        </w:tc>
      </w:tr>
    </w:tbl>
    <w:p w14:paraId="0FA1B332" w14:textId="77777777" w:rsidR="006B679B" w:rsidRDefault="006B679B"/>
    <w:p w14:paraId="49644E5E" w14:textId="77777777" w:rsidR="006B679B" w:rsidRDefault="00F80769">
      <w:r>
        <w:t xml:space="preserve">Once the profile has been created it must be applied to the switches. For this Leaf and Spine Policy Groups need to be created and applied to the switches. This can be done under </w:t>
      </w:r>
      <w:r>
        <w:rPr>
          <w:i/>
        </w:rPr>
        <w:t xml:space="preserve">Fabric &gt; Fabric </w:t>
      </w:r>
      <w:r>
        <w:rPr>
          <w:i/>
        </w:rPr>
        <w:lastRenderedPageBreak/>
        <w:t>Policies &gt; Switches &gt; Leaf Switches (and Spine Switches) &gt; Policy Groups</w:t>
      </w:r>
      <w:r>
        <w:t>. The Policy Group needs to refer to the Node Control Policy created earlier.</w:t>
      </w:r>
    </w:p>
    <w:p w14:paraId="281F57BF" w14:textId="77777777" w:rsidR="006B679B" w:rsidRDefault="006B679B"/>
    <w:p w14:paraId="55760DEE" w14:textId="77777777" w:rsidR="006B679B" w:rsidRDefault="00F80769">
      <w:pPr>
        <w:pStyle w:val="Caption"/>
      </w:pPr>
      <w:bookmarkStart w:id="118" w:name="_Toc256000121"/>
      <w:bookmarkStart w:id="119" w:name="scroll-bookmark-58"/>
      <w:r>
        <w:t xml:space="preserve">Figure </w:t>
      </w:r>
      <w:bookmarkStart w:id="120" w:name="scroll-bookmark-59"/>
      <w:r>
        <w:fldChar w:fldCharType="begin"/>
      </w:r>
      <w:r>
        <w:instrText>SEQ Figure \* ARABIC</w:instrText>
      </w:r>
      <w:r>
        <w:fldChar w:fldCharType="separate"/>
      </w:r>
      <w:r>
        <w:t>8</w:t>
      </w:r>
      <w:r>
        <w:fldChar w:fldCharType="end"/>
      </w:r>
      <w:bookmarkEnd w:id="120"/>
      <w:r>
        <w:t xml:space="preserve"> Create Leaf Switch Policy Group</w:t>
      </w:r>
      <w:bookmarkEnd w:id="118"/>
    </w:p>
    <w:p w14:paraId="2D01519B" w14:textId="77777777" w:rsidR="006B679B" w:rsidRDefault="00F80769">
      <w:r>
        <w:rPr>
          <w:noProof/>
        </w:rPr>
        <w:drawing>
          <wp:inline distT="0" distB="0" distL="0" distR="0" wp14:anchorId="79541C55">
            <wp:extent cx="4903098" cy="3810000"/>
            <wp:effectExtent l="0" t="0" r="0" b="0"/>
            <wp:docPr id="100047" name="Picture 100047" title="Create Leaf Switch Policy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
                    <pic:cNvPicPr>
                      <a:picLocks noChangeAspect="1"/>
                    </pic:cNvPicPr>
                  </pic:nvPicPr>
                  <pic:blipFill>
                    <a:blip r:embed="rId31"/>
                    <a:stretch>
                      <a:fillRect/>
                    </a:stretch>
                  </pic:blipFill>
                  <pic:spPr>
                    <a:xfrm>
                      <a:off x="0" y="0"/>
                      <a:ext cx="4903098" cy="3810000"/>
                    </a:xfrm>
                    <a:prstGeom prst="rect">
                      <a:avLst/>
                    </a:prstGeom>
                  </pic:spPr>
                </pic:pic>
              </a:graphicData>
            </a:graphic>
          </wp:inline>
        </w:drawing>
      </w:r>
      <w:bookmarkEnd w:id="119"/>
    </w:p>
    <w:p w14:paraId="26A48199" w14:textId="77777777" w:rsidR="006B679B" w:rsidRDefault="006B679B"/>
    <w:p w14:paraId="100C9FB4" w14:textId="77777777" w:rsidR="006B679B" w:rsidRDefault="00F80769">
      <w:r>
        <w:t>Next the policy group needs to be applied to the switches. This is done using a Switch Profile. Again this has to be done for both the Leaf and Spine switches. The Switch Profiles can be created at </w:t>
      </w:r>
      <w:r>
        <w:rPr>
          <w:i/>
        </w:rPr>
        <w:t>Fabric &gt; Fabric Policies &gt; Switches &gt; Leaf Switches (and Spine Switches) &gt; Profiles.</w:t>
      </w:r>
      <w:r>
        <w:t xml:space="preserve"> Ensure that the selector selects all switches.</w:t>
      </w:r>
    </w:p>
    <w:p w14:paraId="4F577D0E" w14:textId="77777777" w:rsidR="006B679B" w:rsidRDefault="00F80769">
      <w:pPr>
        <w:pStyle w:val="Caption"/>
      </w:pPr>
      <w:bookmarkStart w:id="121" w:name="_Toc256000122"/>
      <w:bookmarkStart w:id="122" w:name="scroll-bookmark-60"/>
      <w:r>
        <w:t xml:space="preserve">Figure </w:t>
      </w:r>
      <w:bookmarkStart w:id="123" w:name="scroll-bookmark-61"/>
      <w:r>
        <w:fldChar w:fldCharType="begin"/>
      </w:r>
      <w:r>
        <w:instrText>SEQ Figure \* ARABIC</w:instrText>
      </w:r>
      <w:r>
        <w:fldChar w:fldCharType="separate"/>
      </w:r>
      <w:r>
        <w:t>9</w:t>
      </w:r>
      <w:r>
        <w:fldChar w:fldCharType="end"/>
      </w:r>
      <w:bookmarkEnd w:id="123"/>
      <w:r>
        <w:t xml:space="preserve"> Leaf Switch Profile</w:t>
      </w:r>
      <w:bookmarkEnd w:id="121"/>
    </w:p>
    <w:p w14:paraId="6A65528F" w14:textId="77777777" w:rsidR="006B679B" w:rsidRDefault="00F80769">
      <w:r>
        <w:rPr>
          <w:noProof/>
        </w:rPr>
        <w:drawing>
          <wp:inline distT="0" distB="0" distL="0" distR="0" wp14:anchorId="2ACFEB68">
            <wp:extent cx="5731510" cy="2125869"/>
            <wp:effectExtent l="0" t="0" r="0" b="0"/>
            <wp:docPr id="100049" name="Picture 100049" title="Leaf Switch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
                    <pic:cNvPicPr>
                      <a:picLocks noChangeAspect="1"/>
                    </pic:cNvPicPr>
                  </pic:nvPicPr>
                  <pic:blipFill>
                    <a:blip r:embed="rId32"/>
                    <a:stretch>
                      <a:fillRect/>
                    </a:stretch>
                  </pic:blipFill>
                  <pic:spPr>
                    <a:xfrm>
                      <a:off x="0" y="0"/>
                      <a:ext cx="5731510" cy="2125869"/>
                    </a:xfrm>
                    <a:prstGeom prst="rect">
                      <a:avLst/>
                    </a:prstGeom>
                  </pic:spPr>
                </pic:pic>
              </a:graphicData>
            </a:graphic>
          </wp:inline>
        </w:drawing>
      </w:r>
      <w:bookmarkEnd w:id="122"/>
    </w:p>
    <w:p w14:paraId="4C1D14EF" w14:textId="77777777" w:rsidR="006B679B" w:rsidRDefault="006B679B"/>
    <w:p w14:paraId="12B8FEA0" w14:textId="77777777" w:rsidR="006B679B" w:rsidRDefault="006B679B"/>
    <w:p w14:paraId="5E0D05E2" w14:textId="77777777" w:rsidR="006B679B" w:rsidRDefault="00F80769">
      <w:pPr>
        <w:pStyle w:val="Heading2"/>
      </w:pPr>
      <w:bookmarkStart w:id="124" w:name="_Toc256000103"/>
      <w:bookmarkStart w:id="125" w:name="scroll-bookmark-62"/>
      <w:r>
        <w:lastRenderedPageBreak/>
        <w:t>Cluster Details</w:t>
      </w:r>
      <w:bookmarkEnd w:id="124"/>
      <w:bookmarkEnd w:id="125"/>
    </w:p>
    <w:p w14:paraId="34A78D10" w14:textId="77777777" w:rsidR="006B679B" w:rsidRDefault="00F80769">
      <w:pPr>
        <w:sectPr w:rsidR="006B679B" w:rsidSect="00007DDE">
          <w:headerReference w:type="default" r:id="rId33"/>
          <w:footerReference w:type="default" r:id="rId34"/>
          <w:headerReference w:type="first" r:id="rId35"/>
          <w:pgSz w:w="11906" w:h="16838" w:code="9"/>
          <w:pgMar w:top="1584" w:right="1440" w:bottom="1728" w:left="1440" w:header="562" w:footer="720" w:gutter="0"/>
          <w:cols w:space="720"/>
          <w:docGrid w:linePitch="360"/>
        </w:sectPr>
      </w:pPr>
      <w:r>
        <w:t xml:space="preserve">In ASML ACI fabric, Nexus Dashboard cluster will be deployed at </w:t>
      </w:r>
      <w:r>
        <w:rPr>
          <w:color w:val="FF0000"/>
        </w:rPr>
        <w:t>NRW.</w:t>
      </w:r>
      <w:r>
        <w:t xml:space="preserve"> The tables below summarize ND clusters design:</w:t>
      </w:r>
    </w:p>
    <w:p w14:paraId="1ADB701D" w14:textId="77777777" w:rsidR="006B679B" w:rsidRDefault="00F80769">
      <w:pPr>
        <w:pStyle w:val="Caption"/>
      </w:pPr>
      <w:bookmarkStart w:id="126" w:name="_Toc256000132"/>
      <w:r>
        <w:lastRenderedPageBreak/>
        <w:t xml:space="preserve">Table </w:t>
      </w:r>
      <w:bookmarkStart w:id="127" w:name="scroll-bookmark-63"/>
      <w:r>
        <w:fldChar w:fldCharType="begin"/>
      </w:r>
      <w:r>
        <w:instrText>SEQ Table \* ARABIC</w:instrText>
      </w:r>
      <w:r>
        <w:fldChar w:fldCharType="separate"/>
      </w:r>
      <w:r>
        <w:t>8</w:t>
      </w:r>
      <w:r>
        <w:fldChar w:fldCharType="end"/>
      </w:r>
      <w:bookmarkEnd w:id="127"/>
      <w:r>
        <w:t xml:space="preserve"> Nexus Dashboard Clusters Summary</w:t>
      </w:r>
      <w:bookmarkEnd w:id="126"/>
    </w:p>
    <w:tbl>
      <w:tblPr>
        <w:tblStyle w:val="ScrollTableNormal"/>
        <w:tblW w:w="0" w:type="auto"/>
        <w:tblLayout w:type="fixed"/>
        <w:tblLook w:val="0020" w:firstRow="1" w:lastRow="0" w:firstColumn="0" w:lastColumn="0" w:noHBand="0" w:noVBand="0"/>
      </w:tblPr>
      <w:tblGrid>
        <w:gridCol w:w="1495"/>
        <w:gridCol w:w="1475"/>
        <w:gridCol w:w="934"/>
        <w:gridCol w:w="1246"/>
        <w:gridCol w:w="1495"/>
        <w:gridCol w:w="1495"/>
        <w:gridCol w:w="1412"/>
        <w:gridCol w:w="1495"/>
        <w:gridCol w:w="1495"/>
        <w:gridCol w:w="1412"/>
      </w:tblGrid>
      <w:tr w:rsidR="006B679B" w14:paraId="5BCE5886" w14:textId="77777777" w:rsidTr="00A800C4">
        <w:trPr>
          <w:cnfStyle w:val="100000000000" w:firstRow="1" w:lastRow="0" w:firstColumn="0" w:lastColumn="0" w:oddVBand="0" w:evenVBand="0" w:oddHBand="0" w:evenHBand="0" w:firstRowFirstColumn="0" w:firstRowLastColumn="0" w:lastRowFirstColumn="0" w:lastRowLastColumn="0"/>
        </w:trPr>
        <w:tc>
          <w:tcPr>
            <w:tcW w:w="1495" w:type="dxa"/>
          </w:tcPr>
          <w:p w14:paraId="6F68BF15" w14:textId="77777777" w:rsidR="006B679B" w:rsidRDefault="00F80769">
            <w:pPr>
              <w:spacing w:after="20"/>
            </w:pPr>
            <w:r>
              <w:t>Cluster Name</w:t>
            </w:r>
          </w:p>
        </w:tc>
        <w:tc>
          <w:tcPr>
            <w:tcW w:w="1475" w:type="dxa"/>
          </w:tcPr>
          <w:p w14:paraId="20776B76" w14:textId="77777777" w:rsidR="006B679B" w:rsidRDefault="00F80769">
            <w:pPr>
              <w:spacing w:after="20"/>
            </w:pPr>
            <w:r>
              <w:t>Node Name</w:t>
            </w:r>
          </w:p>
        </w:tc>
        <w:tc>
          <w:tcPr>
            <w:tcW w:w="934" w:type="dxa"/>
          </w:tcPr>
          <w:p w14:paraId="206257D3" w14:textId="77777777" w:rsidR="006B679B" w:rsidRDefault="00F80769">
            <w:pPr>
              <w:spacing w:after="20"/>
            </w:pPr>
            <w:r>
              <w:t>Role</w:t>
            </w:r>
          </w:p>
        </w:tc>
        <w:tc>
          <w:tcPr>
            <w:tcW w:w="1246" w:type="dxa"/>
          </w:tcPr>
          <w:p w14:paraId="77CFF7D7" w14:textId="77777777" w:rsidR="006B679B" w:rsidRDefault="00F80769">
            <w:pPr>
              <w:spacing w:after="20"/>
            </w:pPr>
            <w:r>
              <w:t>ESXi Server</w:t>
            </w:r>
          </w:p>
        </w:tc>
        <w:tc>
          <w:tcPr>
            <w:tcW w:w="1495" w:type="dxa"/>
          </w:tcPr>
          <w:p w14:paraId="0063EA2C" w14:textId="77777777" w:rsidR="006B679B" w:rsidRDefault="00F80769">
            <w:pPr>
              <w:spacing w:after="20"/>
            </w:pPr>
            <w:r>
              <w:t>Data Interface EPG</w:t>
            </w:r>
          </w:p>
        </w:tc>
        <w:tc>
          <w:tcPr>
            <w:tcW w:w="1495" w:type="dxa"/>
          </w:tcPr>
          <w:p w14:paraId="141B3F3A" w14:textId="77777777" w:rsidR="006B679B" w:rsidRDefault="00F80769">
            <w:pPr>
              <w:spacing w:after="20"/>
            </w:pPr>
            <w:r>
              <w:t>Data Interface IP</w:t>
            </w:r>
          </w:p>
        </w:tc>
        <w:tc>
          <w:tcPr>
            <w:tcW w:w="1412" w:type="dxa"/>
          </w:tcPr>
          <w:p w14:paraId="7455521C" w14:textId="77777777" w:rsidR="006B679B" w:rsidRDefault="00F80769">
            <w:pPr>
              <w:spacing w:after="20"/>
            </w:pPr>
            <w:r>
              <w:t>Data Gateway IP</w:t>
            </w:r>
          </w:p>
        </w:tc>
        <w:tc>
          <w:tcPr>
            <w:tcW w:w="1495" w:type="dxa"/>
          </w:tcPr>
          <w:p w14:paraId="083BF3AB" w14:textId="77777777" w:rsidR="006B679B" w:rsidRDefault="00F80769">
            <w:pPr>
              <w:spacing w:after="20"/>
            </w:pPr>
            <w:r>
              <w:t>Mgmt Interface EPG</w:t>
            </w:r>
          </w:p>
        </w:tc>
        <w:tc>
          <w:tcPr>
            <w:tcW w:w="1495" w:type="dxa"/>
          </w:tcPr>
          <w:p w14:paraId="7EFF9799" w14:textId="77777777" w:rsidR="006B679B" w:rsidRDefault="00F80769">
            <w:pPr>
              <w:spacing w:after="20"/>
            </w:pPr>
            <w:r>
              <w:t>Mgmt Interface IP</w:t>
            </w:r>
          </w:p>
        </w:tc>
        <w:tc>
          <w:tcPr>
            <w:tcW w:w="1412" w:type="dxa"/>
          </w:tcPr>
          <w:p w14:paraId="2E67B66E" w14:textId="77777777" w:rsidR="006B679B" w:rsidRDefault="00F80769">
            <w:pPr>
              <w:spacing w:after="20"/>
            </w:pPr>
            <w:r>
              <w:t>Mgmt Gateway IP</w:t>
            </w:r>
          </w:p>
        </w:tc>
      </w:tr>
      <w:tr w:rsidR="006B679B" w14:paraId="572C577E" w14:textId="77777777" w:rsidTr="00A800C4">
        <w:trPr>
          <w:cnfStyle w:val="000000100000" w:firstRow="0" w:lastRow="0" w:firstColumn="0" w:lastColumn="0" w:oddVBand="0" w:evenVBand="0" w:oddHBand="1" w:evenHBand="0" w:firstRowFirstColumn="0" w:firstRowLastColumn="0" w:lastRowFirstColumn="0" w:lastRowLastColumn="0"/>
        </w:trPr>
        <w:tc>
          <w:tcPr>
            <w:tcW w:w="1495" w:type="dxa"/>
            <w:vMerge w:val="restart"/>
          </w:tcPr>
          <w:p w14:paraId="16270039" w14:textId="5438F40C" w:rsidR="006B679B" w:rsidRDefault="00A800C4">
            <w:pPr>
              <w:spacing w:after="20"/>
            </w:pPr>
            <w:r>
              <w:t>usnrwndi</w:t>
            </w:r>
          </w:p>
        </w:tc>
        <w:tc>
          <w:tcPr>
            <w:tcW w:w="1475" w:type="dxa"/>
          </w:tcPr>
          <w:p w14:paraId="714041A0" w14:textId="10732DD2" w:rsidR="006B679B" w:rsidRDefault="00A800C4">
            <w:pPr>
              <w:spacing w:after="20"/>
            </w:pPr>
            <w:r>
              <w:rPr>
                <w:rFonts w:ascii="Consolas" w:hAnsi="Consolas"/>
                <w:sz w:val="22"/>
              </w:rPr>
              <w:t>usnrwndi01</w:t>
            </w:r>
          </w:p>
        </w:tc>
        <w:tc>
          <w:tcPr>
            <w:tcW w:w="934" w:type="dxa"/>
          </w:tcPr>
          <w:p w14:paraId="49229CCC" w14:textId="03430265" w:rsidR="006B679B" w:rsidRDefault="005A0EEA">
            <w:pPr>
              <w:spacing w:after="20"/>
            </w:pPr>
            <w:r>
              <w:t>App</w:t>
            </w:r>
          </w:p>
        </w:tc>
        <w:tc>
          <w:tcPr>
            <w:tcW w:w="1246" w:type="dxa"/>
          </w:tcPr>
          <w:p w14:paraId="4FE619BF" w14:textId="533F7103" w:rsidR="006B679B" w:rsidRDefault="005A0EEA">
            <w:pPr>
              <w:spacing w:after="20"/>
            </w:pPr>
            <w:r>
              <w:t>NRW</w:t>
            </w:r>
          </w:p>
        </w:tc>
        <w:tc>
          <w:tcPr>
            <w:tcW w:w="1495" w:type="dxa"/>
          </w:tcPr>
          <w:p w14:paraId="497693D8" w14:textId="7B09F0C1" w:rsidR="006B679B" w:rsidRDefault="005A0EEA">
            <w:pPr>
              <w:spacing w:after="20"/>
            </w:pPr>
            <w:r>
              <w:t>epg-2118</w:t>
            </w:r>
          </w:p>
        </w:tc>
        <w:tc>
          <w:tcPr>
            <w:tcW w:w="1495" w:type="dxa"/>
          </w:tcPr>
          <w:p w14:paraId="6512AF0A" w14:textId="0380DB8E" w:rsidR="006B679B" w:rsidRDefault="00A800C4">
            <w:pPr>
              <w:spacing w:after="20"/>
            </w:pPr>
            <w:r>
              <w:t>172.23.194.16</w:t>
            </w:r>
          </w:p>
        </w:tc>
        <w:tc>
          <w:tcPr>
            <w:tcW w:w="1412" w:type="dxa"/>
          </w:tcPr>
          <w:p w14:paraId="18D21037" w14:textId="10A2082E" w:rsidR="006B679B" w:rsidRDefault="00A800C4">
            <w:pPr>
              <w:spacing w:after="20"/>
            </w:pPr>
            <w:r>
              <w:t>172.23.194.1</w:t>
            </w:r>
          </w:p>
        </w:tc>
        <w:tc>
          <w:tcPr>
            <w:tcW w:w="1495" w:type="dxa"/>
          </w:tcPr>
          <w:p w14:paraId="4DC4D1F1" w14:textId="7E759C32" w:rsidR="006B679B" w:rsidRDefault="00A800C4">
            <w:pPr>
              <w:spacing w:after="20"/>
            </w:pPr>
            <w:r>
              <w:t>epg-2015</w:t>
            </w:r>
          </w:p>
        </w:tc>
        <w:tc>
          <w:tcPr>
            <w:tcW w:w="1495" w:type="dxa"/>
          </w:tcPr>
          <w:p w14:paraId="12B6DABA" w14:textId="13C48F5A" w:rsidR="006B679B" w:rsidRDefault="00A800C4">
            <w:pPr>
              <w:spacing w:after="20"/>
            </w:pPr>
            <w:r>
              <w:rPr>
                <w:rFonts w:ascii="Consolas" w:hAnsi="Consolas"/>
                <w:sz w:val="22"/>
              </w:rPr>
              <w:t>172.23.170.88</w:t>
            </w:r>
          </w:p>
        </w:tc>
        <w:tc>
          <w:tcPr>
            <w:tcW w:w="1412" w:type="dxa"/>
          </w:tcPr>
          <w:p w14:paraId="0BF1D2B0" w14:textId="5A1D6B08" w:rsidR="006B679B" w:rsidRDefault="00A800C4">
            <w:pPr>
              <w:spacing w:after="20"/>
            </w:pPr>
            <w:r>
              <w:rPr>
                <w:rFonts w:ascii="Consolas" w:hAnsi="Consolas"/>
                <w:sz w:val="22"/>
              </w:rPr>
              <w:t>172.23.170.</w:t>
            </w:r>
            <w:r>
              <w:rPr>
                <w:rFonts w:ascii="Consolas" w:hAnsi="Consolas"/>
                <w:sz w:val="22"/>
              </w:rPr>
              <w:t>1</w:t>
            </w:r>
          </w:p>
        </w:tc>
      </w:tr>
      <w:tr w:rsidR="00A800C4" w14:paraId="6DB6FC83" w14:textId="77777777" w:rsidTr="00A800C4">
        <w:trPr>
          <w:cnfStyle w:val="000000010000" w:firstRow="0" w:lastRow="0" w:firstColumn="0" w:lastColumn="0" w:oddVBand="0" w:evenVBand="0" w:oddHBand="0" w:evenHBand="1" w:firstRowFirstColumn="0" w:firstRowLastColumn="0" w:lastRowFirstColumn="0" w:lastRowLastColumn="0"/>
        </w:trPr>
        <w:tc>
          <w:tcPr>
            <w:tcW w:w="1495" w:type="dxa"/>
            <w:vMerge/>
          </w:tcPr>
          <w:p w14:paraId="5B256765" w14:textId="77777777" w:rsidR="00A800C4" w:rsidRDefault="00A800C4" w:rsidP="00A800C4">
            <w:pPr>
              <w:spacing w:after="20"/>
            </w:pPr>
          </w:p>
        </w:tc>
        <w:tc>
          <w:tcPr>
            <w:tcW w:w="1475" w:type="dxa"/>
          </w:tcPr>
          <w:p w14:paraId="44FC79BD" w14:textId="43EFB950" w:rsidR="00A800C4" w:rsidRDefault="00A800C4" w:rsidP="00A800C4">
            <w:pPr>
              <w:spacing w:after="20"/>
            </w:pPr>
            <w:r>
              <w:rPr>
                <w:rFonts w:ascii="Consolas" w:hAnsi="Consolas"/>
                <w:sz w:val="22"/>
              </w:rPr>
              <w:t>usnrwndi0</w:t>
            </w:r>
            <w:r>
              <w:rPr>
                <w:rFonts w:ascii="Consolas" w:hAnsi="Consolas"/>
                <w:sz w:val="22"/>
              </w:rPr>
              <w:t>2</w:t>
            </w:r>
          </w:p>
        </w:tc>
        <w:tc>
          <w:tcPr>
            <w:tcW w:w="934" w:type="dxa"/>
          </w:tcPr>
          <w:p w14:paraId="24D71EA7" w14:textId="77AC8677" w:rsidR="00A800C4" w:rsidRDefault="00A800C4" w:rsidP="00A800C4">
            <w:pPr>
              <w:spacing w:after="20"/>
            </w:pPr>
            <w:r>
              <w:t>App</w:t>
            </w:r>
          </w:p>
        </w:tc>
        <w:tc>
          <w:tcPr>
            <w:tcW w:w="1246" w:type="dxa"/>
          </w:tcPr>
          <w:p w14:paraId="6BBFC215" w14:textId="0028174B" w:rsidR="00A800C4" w:rsidRDefault="00A800C4" w:rsidP="00A800C4">
            <w:pPr>
              <w:spacing w:after="20"/>
            </w:pPr>
            <w:r>
              <w:t>NRW</w:t>
            </w:r>
          </w:p>
        </w:tc>
        <w:tc>
          <w:tcPr>
            <w:tcW w:w="1495" w:type="dxa"/>
          </w:tcPr>
          <w:p w14:paraId="3685A288" w14:textId="4DA0E185" w:rsidR="00A800C4" w:rsidRDefault="00A800C4" w:rsidP="00A800C4">
            <w:pPr>
              <w:spacing w:after="20"/>
            </w:pPr>
            <w:r>
              <w:t>epg-2118</w:t>
            </w:r>
          </w:p>
        </w:tc>
        <w:tc>
          <w:tcPr>
            <w:tcW w:w="1495" w:type="dxa"/>
          </w:tcPr>
          <w:p w14:paraId="3FB8FB78" w14:textId="04A9CB43" w:rsidR="00A800C4" w:rsidRDefault="00A800C4" w:rsidP="00A800C4">
            <w:pPr>
              <w:spacing w:after="20"/>
            </w:pPr>
            <w:r>
              <w:t>172.23.194.1</w:t>
            </w:r>
            <w:r>
              <w:t>7</w:t>
            </w:r>
          </w:p>
        </w:tc>
        <w:tc>
          <w:tcPr>
            <w:tcW w:w="1412" w:type="dxa"/>
          </w:tcPr>
          <w:p w14:paraId="3694100C" w14:textId="22AFD33A" w:rsidR="00A800C4" w:rsidRDefault="00A800C4" w:rsidP="00A800C4">
            <w:pPr>
              <w:spacing w:after="20"/>
            </w:pPr>
            <w:r w:rsidRPr="003941AE">
              <w:t>172.23.194.1</w:t>
            </w:r>
          </w:p>
        </w:tc>
        <w:tc>
          <w:tcPr>
            <w:tcW w:w="1495" w:type="dxa"/>
          </w:tcPr>
          <w:p w14:paraId="693873F3" w14:textId="2AC41EAF" w:rsidR="00A800C4" w:rsidRDefault="00A800C4" w:rsidP="00A800C4">
            <w:pPr>
              <w:spacing w:after="20"/>
            </w:pPr>
            <w:r w:rsidRPr="00F1465C">
              <w:t>epg-2015</w:t>
            </w:r>
          </w:p>
        </w:tc>
        <w:tc>
          <w:tcPr>
            <w:tcW w:w="1495" w:type="dxa"/>
          </w:tcPr>
          <w:p w14:paraId="35C51814" w14:textId="075A4142" w:rsidR="00A800C4" w:rsidRDefault="00A800C4" w:rsidP="00A800C4">
            <w:pPr>
              <w:spacing w:after="20"/>
            </w:pPr>
            <w:r w:rsidRPr="00286A78">
              <w:rPr>
                <w:rFonts w:ascii="Consolas" w:hAnsi="Consolas"/>
                <w:sz w:val="22"/>
              </w:rPr>
              <w:t>172.23.170.8</w:t>
            </w:r>
            <w:r>
              <w:rPr>
                <w:rFonts w:ascii="Consolas" w:hAnsi="Consolas"/>
                <w:sz w:val="22"/>
              </w:rPr>
              <w:t>9</w:t>
            </w:r>
          </w:p>
        </w:tc>
        <w:tc>
          <w:tcPr>
            <w:tcW w:w="1412" w:type="dxa"/>
          </w:tcPr>
          <w:p w14:paraId="65399932" w14:textId="16E25E24" w:rsidR="00A800C4" w:rsidRDefault="00A800C4" w:rsidP="00A800C4">
            <w:pPr>
              <w:spacing w:after="20"/>
            </w:pPr>
            <w:r w:rsidRPr="009114C7">
              <w:rPr>
                <w:rFonts w:ascii="Consolas" w:hAnsi="Consolas"/>
                <w:sz w:val="22"/>
              </w:rPr>
              <w:t>172.23.170.1</w:t>
            </w:r>
          </w:p>
        </w:tc>
      </w:tr>
      <w:tr w:rsidR="00A800C4" w14:paraId="69C97500" w14:textId="77777777" w:rsidTr="00A800C4">
        <w:trPr>
          <w:cnfStyle w:val="000000100000" w:firstRow="0" w:lastRow="0" w:firstColumn="0" w:lastColumn="0" w:oddVBand="0" w:evenVBand="0" w:oddHBand="1" w:evenHBand="0" w:firstRowFirstColumn="0" w:firstRowLastColumn="0" w:lastRowFirstColumn="0" w:lastRowLastColumn="0"/>
        </w:trPr>
        <w:tc>
          <w:tcPr>
            <w:tcW w:w="1495" w:type="dxa"/>
            <w:vMerge/>
          </w:tcPr>
          <w:p w14:paraId="20021644" w14:textId="77777777" w:rsidR="00A800C4" w:rsidRDefault="00A800C4" w:rsidP="00A800C4">
            <w:pPr>
              <w:spacing w:after="20"/>
            </w:pPr>
          </w:p>
        </w:tc>
        <w:tc>
          <w:tcPr>
            <w:tcW w:w="1475" w:type="dxa"/>
          </w:tcPr>
          <w:p w14:paraId="0B1CFF1B" w14:textId="1F3D6242" w:rsidR="00A800C4" w:rsidRDefault="00A800C4" w:rsidP="00A800C4">
            <w:pPr>
              <w:spacing w:after="20"/>
            </w:pPr>
            <w:r>
              <w:rPr>
                <w:rFonts w:ascii="Consolas" w:hAnsi="Consolas"/>
                <w:sz w:val="22"/>
              </w:rPr>
              <w:t>usnrwndi0</w:t>
            </w:r>
            <w:r>
              <w:rPr>
                <w:rFonts w:ascii="Consolas" w:hAnsi="Consolas"/>
                <w:sz w:val="22"/>
              </w:rPr>
              <w:t>3</w:t>
            </w:r>
          </w:p>
        </w:tc>
        <w:tc>
          <w:tcPr>
            <w:tcW w:w="934" w:type="dxa"/>
          </w:tcPr>
          <w:p w14:paraId="72735E76" w14:textId="13B4B00B" w:rsidR="00A800C4" w:rsidRDefault="00A800C4" w:rsidP="00A800C4">
            <w:pPr>
              <w:spacing w:after="20"/>
            </w:pPr>
            <w:r>
              <w:t>App</w:t>
            </w:r>
          </w:p>
        </w:tc>
        <w:tc>
          <w:tcPr>
            <w:tcW w:w="1246" w:type="dxa"/>
          </w:tcPr>
          <w:p w14:paraId="4EFBC2C9" w14:textId="15D257A3" w:rsidR="00A800C4" w:rsidRDefault="00A800C4" w:rsidP="00A800C4">
            <w:pPr>
              <w:spacing w:after="20"/>
            </w:pPr>
            <w:r>
              <w:t>NRW</w:t>
            </w:r>
          </w:p>
        </w:tc>
        <w:tc>
          <w:tcPr>
            <w:tcW w:w="1495" w:type="dxa"/>
          </w:tcPr>
          <w:p w14:paraId="2B6C84D8" w14:textId="4178C030" w:rsidR="00A800C4" w:rsidRDefault="00A800C4" w:rsidP="00A800C4">
            <w:pPr>
              <w:spacing w:after="20"/>
            </w:pPr>
            <w:r>
              <w:t>epg-2118</w:t>
            </w:r>
          </w:p>
        </w:tc>
        <w:tc>
          <w:tcPr>
            <w:tcW w:w="1495" w:type="dxa"/>
          </w:tcPr>
          <w:p w14:paraId="7D31148D" w14:textId="4A08827B" w:rsidR="00A800C4" w:rsidRDefault="00A800C4" w:rsidP="00A800C4">
            <w:pPr>
              <w:spacing w:after="20"/>
            </w:pPr>
            <w:r>
              <w:t>172.23.194.1</w:t>
            </w:r>
            <w:r>
              <w:t>8</w:t>
            </w:r>
          </w:p>
        </w:tc>
        <w:tc>
          <w:tcPr>
            <w:tcW w:w="1412" w:type="dxa"/>
          </w:tcPr>
          <w:p w14:paraId="5EEE6D5E" w14:textId="4E470EC4" w:rsidR="00A800C4" w:rsidRDefault="00A800C4" w:rsidP="00A800C4">
            <w:pPr>
              <w:spacing w:after="20"/>
            </w:pPr>
            <w:r w:rsidRPr="003941AE">
              <w:t>172.23.194.1</w:t>
            </w:r>
          </w:p>
        </w:tc>
        <w:tc>
          <w:tcPr>
            <w:tcW w:w="1495" w:type="dxa"/>
          </w:tcPr>
          <w:p w14:paraId="7BE68AA2" w14:textId="40D9FAD6" w:rsidR="00A800C4" w:rsidRDefault="00A800C4" w:rsidP="00A800C4">
            <w:pPr>
              <w:spacing w:after="20"/>
            </w:pPr>
            <w:r w:rsidRPr="00F1465C">
              <w:t>epg-2015</w:t>
            </w:r>
          </w:p>
        </w:tc>
        <w:tc>
          <w:tcPr>
            <w:tcW w:w="1495" w:type="dxa"/>
          </w:tcPr>
          <w:p w14:paraId="566160BC" w14:textId="7D64869D" w:rsidR="00A800C4" w:rsidRDefault="00A800C4" w:rsidP="00A800C4">
            <w:pPr>
              <w:spacing w:after="20"/>
            </w:pPr>
            <w:r w:rsidRPr="00286A78">
              <w:rPr>
                <w:rFonts w:ascii="Consolas" w:hAnsi="Consolas"/>
                <w:sz w:val="22"/>
              </w:rPr>
              <w:t>172.23.170.</w:t>
            </w:r>
            <w:r>
              <w:rPr>
                <w:rFonts w:ascii="Consolas" w:hAnsi="Consolas"/>
                <w:sz w:val="22"/>
              </w:rPr>
              <w:t>90</w:t>
            </w:r>
          </w:p>
        </w:tc>
        <w:tc>
          <w:tcPr>
            <w:tcW w:w="1412" w:type="dxa"/>
          </w:tcPr>
          <w:p w14:paraId="70C8FE1C" w14:textId="05423D22" w:rsidR="00A800C4" w:rsidRDefault="00A800C4" w:rsidP="00A800C4">
            <w:pPr>
              <w:spacing w:after="20"/>
            </w:pPr>
            <w:r w:rsidRPr="009114C7">
              <w:rPr>
                <w:rFonts w:ascii="Consolas" w:hAnsi="Consolas"/>
                <w:sz w:val="22"/>
              </w:rPr>
              <w:t>172.23.170.1</w:t>
            </w:r>
          </w:p>
        </w:tc>
      </w:tr>
    </w:tbl>
    <w:p w14:paraId="6E8884DB" w14:textId="77777777" w:rsidR="006B679B" w:rsidRDefault="006B679B">
      <w:pPr>
        <w:sectPr w:rsidR="006B679B" w:rsidSect="00007DDE">
          <w:headerReference w:type="even" r:id="rId36"/>
          <w:headerReference w:type="default" r:id="rId37"/>
          <w:footerReference w:type="even" r:id="rId38"/>
          <w:footerReference w:type="default" r:id="rId39"/>
          <w:pgSz w:w="16838" w:h="11906" w:orient="landscape"/>
          <w:pgMar w:top="1584" w:right="1440" w:bottom="1728" w:left="1440" w:header="562" w:footer="720" w:gutter="0"/>
          <w:cols w:space="720"/>
          <w:docGrid w:linePitch="360"/>
        </w:sectPr>
      </w:pPr>
    </w:p>
    <w:p w14:paraId="065DC949" w14:textId="77777777" w:rsidR="006B679B" w:rsidRDefault="006B679B"/>
    <w:p w14:paraId="56FFB595" w14:textId="77777777" w:rsidR="006B679B" w:rsidRDefault="006B679B"/>
    <w:p w14:paraId="2AE5FA95" w14:textId="77777777" w:rsidR="006B679B" w:rsidRDefault="00F80769">
      <w:pPr>
        <w:pStyle w:val="Caption"/>
      </w:pPr>
      <w:bookmarkStart w:id="128" w:name="_Toc256000133"/>
      <w:r>
        <w:t xml:space="preserve">Table </w:t>
      </w:r>
      <w:bookmarkStart w:id="129" w:name="scroll-bookmark-65"/>
      <w:r>
        <w:fldChar w:fldCharType="begin"/>
      </w:r>
      <w:r>
        <w:instrText>SEQ Table \* ARABIC</w:instrText>
      </w:r>
      <w:r>
        <w:fldChar w:fldCharType="separate"/>
      </w:r>
      <w:r>
        <w:t>9</w:t>
      </w:r>
      <w:r>
        <w:fldChar w:fldCharType="end"/>
      </w:r>
      <w:bookmarkEnd w:id="129"/>
      <w:r>
        <w:t xml:space="preserve"> Nexus Dashboard Cluster Parameters</w:t>
      </w:r>
      <w:bookmarkEnd w:id="128"/>
    </w:p>
    <w:tbl>
      <w:tblPr>
        <w:tblStyle w:val="ScrollTableNormal"/>
        <w:tblW w:w="0" w:type="auto"/>
        <w:tblLayout w:type="fixed"/>
        <w:tblLook w:val="0020" w:firstRow="1" w:lastRow="0" w:firstColumn="0" w:lastColumn="0" w:noHBand="0" w:noVBand="0"/>
      </w:tblPr>
      <w:tblGrid>
        <w:gridCol w:w="5323"/>
        <w:gridCol w:w="3703"/>
      </w:tblGrid>
      <w:tr w:rsidR="006B679B" w14:paraId="64F935DF" w14:textId="77777777" w:rsidTr="006B679B">
        <w:trPr>
          <w:cnfStyle w:val="100000000000" w:firstRow="1" w:lastRow="0" w:firstColumn="0" w:lastColumn="0" w:oddVBand="0" w:evenVBand="0" w:oddHBand="0" w:evenHBand="0" w:firstRowFirstColumn="0" w:firstRowLastColumn="0" w:lastRowFirstColumn="0" w:lastRowLastColumn="0"/>
        </w:trPr>
        <w:tc>
          <w:tcPr>
            <w:tcW w:w="5323" w:type="dxa"/>
          </w:tcPr>
          <w:p w14:paraId="53CAFDB8" w14:textId="77777777" w:rsidR="006B679B" w:rsidRDefault="00F80769">
            <w:pPr>
              <w:spacing w:after="20"/>
            </w:pPr>
            <w:r>
              <w:t>Parameter</w:t>
            </w:r>
          </w:p>
        </w:tc>
        <w:tc>
          <w:tcPr>
            <w:tcW w:w="3703" w:type="dxa"/>
          </w:tcPr>
          <w:p w14:paraId="2D7462A6" w14:textId="77777777" w:rsidR="006B679B" w:rsidRDefault="00F80769">
            <w:pPr>
              <w:spacing w:after="20"/>
            </w:pPr>
            <w:r>
              <w:t>Value</w:t>
            </w:r>
          </w:p>
        </w:tc>
      </w:tr>
      <w:tr w:rsidR="006B679B" w14:paraId="7AD93667" w14:textId="77777777" w:rsidTr="006B679B">
        <w:trPr>
          <w:cnfStyle w:val="000000100000" w:firstRow="0" w:lastRow="0" w:firstColumn="0" w:lastColumn="0" w:oddVBand="0" w:evenVBand="0" w:oddHBand="1" w:evenHBand="0" w:firstRowFirstColumn="0" w:firstRowLastColumn="0" w:lastRowFirstColumn="0" w:lastRowLastColumn="0"/>
        </w:trPr>
        <w:tc>
          <w:tcPr>
            <w:tcW w:w="5323" w:type="dxa"/>
          </w:tcPr>
          <w:p w14:paraId="4794955C" w14:textId="77777777" w:rsidR="006B679B" w:rsidRDefault="00F80769">
            <w:pPr>
              <w:spacing w:after="20"/>
            </w:pPr>
            <w:r>
              <w:t>Cluster Name</w:t>
            </w:r>
          </w:p>
        </w:tc>
        <w:tc>
          <w:tcPr>
            <w:tcW w:w="3703" w:type="dxa"/>
          </w:tcPr>
          <w:p w14:paraId="2A32D319" w14:textId="7F3FAA6D" w:rsidR="006B679B" w:rsidRPr="00A800C4" w:rsidRDefault="00A800C4">
            <w:pPr>
              <w:spacing w:after="20"/>
              <w:rPr>
                <w:rStyle w:val="HTMLCode"/>
                <w:rFonts w:eastAsiaTheme="majorEastAsia"/>
              </w:rPr>
            </w:pPr>
            <w:r>
              <w:rPr>
                <w:rStyle w:val="HTMLCode"/>
                <w:rFonts w:eastAsiaTheme="majorEastAsia"/>
              </w:rPr>
              <w:t>u</w:t>
            </w:r>
            <w:r w:rsidRPr="00A800C4">
              <w:rPr>
                <w:rStyle w:val="HTMLCode"/>
                <w:rFonts w:eastAsiaTheme="majorEastAsia"/>
              </w:rPr>
              <w:t>snrwndi</w:t>
            </w:r>
          </w:p>
        </w:tc>
      </w:tr>
      <w:tr w:rsidR="006B679B" w14:paraId="1306F168" w14:textId="77777777" w:rsidTr="006B679B">
        <w:trPr>
          <w:cnfStyle w:val="000000010000" w:firstRow="0" w:lastRow="0" w:firstColumn="0" w:lastColumn="0" w:oddVBand="0" w:evenVBand="0" w:oddHBand="0" w:evenHBand="1" w:firstRowFirstColumn="0" w:firstRowLastColumn="0" w:lastRowFirstColumn="0" w:lastRowLastColumn="0"/>
        </w:trPr>
        <w:tc>
          <w:tcPr>
            <w:tcW w:w="5323" w:type="dxa"/>
          </w:tcPr>
          <w:p w14:paraId="7A0902D4" w14:textId="77777777" w:rsidR="006B679B" w:rsidRDefault="00F80769">
            <w:pPr>
              <w:spacing w:after="20"/>
            </w:pPr>
            <w:r>
              <w:t>NTP Server</w:t>
            </w:r>
          </w:p>
        </w:tc>
        <w:tc>
          <w:tcPr>
            <w:tcW w:w="3703" w:type="dxa"/>
          </w:tcPr>
          <w:p w14:paraId="46BE7122" w14:textId="2909D5D6" w:rsidR="006B679B" w:rsidRPr="00A800C4" w:rsidRDefault="00A800C4">
            <w:pPr>
              <w:spacing w:after="20"/>
              <w:rPr>
                <w:rStyle w:val="HTMLCode"/>
                <w:rFonts w:eastAsiaTheme="majorEastAsia"/>
              </w:rPr>
            </w:pPr>
            <w:r>
              <w:rPr>
                <w:rStyle w:val="HTMLCode"/>
                <w:rFonts w:eastAsiaTheme="majorEastAsia"/>
              </w:rPr>
              <w:t>146.106.15.34, 146.106.15.35, 146.106.15.37</w:t>
            </w:r>
          </w:p>
        </w:tc>
      </w:tr>
      <w:tr w:rsidR="006B679B" w14:paraId="6F37DA3F" w14:textId="77777777" w:rsidTr="006B679B">
        <w:trPr>
          <w:cnfStyle w:val="000000100000" w:firstRow="0" w:lastRow="0" w:firstColumn="0" w:lastColumn="0" w:oddVBand="0" w:evenVBand="0" w:oddHBand="1" w:evenHBand="0" w:firstRowFirstColumn="0" w:firstRowLastColumn="0" w:lastRowFirstColumn="0" w:lastRowLastColumn="0"/>
        </w:trPr>
        <w:tc>
          <w:tcPr>
            <w:tcW w:w="5323" w:type="dxa"/>
          </w:tcPr>
          <w:p w14:paraId="0C67E446" w14:textId="77777777" w:rsidR="006B679B" w:rsidRDefault="00F80769">
            <w:pPr>
              <w:spacing w:after="20"/>
            </w:pPr>
            <w:r>
              <w:t>NTP authentication key (if required)</w:t>
            </w:r>
          </w:p>
        </w:tc>
        <w:tc>
          <w:tcPr>
            <w:tcW w:w="3703" w:type="dxa"/>
          </w:tcPr>
          <w:p w14:paraId="08ACFB78" w14:textId="3659DCFA" w:rsidR="006B679B" w:rsidRPr="00A800C4" w:rsidRDefault="00A800C4">
            <w:pPr>
              <w:spacing w:after="20"/>
              <w:rPr>
                <w:rStyle w:val="HTMLCode"/>
                <w:rFonts w:eastAsiaTheme="majorEastAsia"/>
              </w:rPr>
            </w:pPr>
            <w:r w:rsidRPr="00A800C4">
              <w:rPr>
                <w:rStyle w:val="HTMLCode"/>
                <w:rFonts w:eastAsiaTheme="majorEastAsia"/>
              </w:rPr>
              <w:t>Not applicable</w:t>
            </w:r>
          </w:p>
        </w:tc>
      </w:tr>
      <w:tr w:rsidR="006B679B" w14:paraId="6067877B" w14:textId="77777777" w:rsidTr="006B679B">
        <w:trPr>
          <w:cnfStyle w:val="000000010000" w:firstRow="0" w:lastRow="0" w:firstColumn="0" w:lastColumn="0" w:oddVBand="0" w:evenVBand="0" w:oddHBand="0" w:evenHBand="1" w:firstRowFirstColumn="0" w:firstRowLastColumn="0" w:lastRowFirstColumn="0" w:lastRowLastColumn="0"/>
        </w:trPr>
        <w:tc>
          <w:tcPr>
            <w:tcW w:w="5323" w:type="dxa"/>
          </w:tcPr>
          <w:p w14:paraId="4CBC90CE" w14:textId="77777777" w:rsidR="006B679B" w:rsidRDefault="00F80769">
            <w:pPr>
              <w:spacing w:after="20"/>
            </w:pPr>
            <w:r>
              <w:t>DNS Provider</w:t>
            </w:r>
          </w:p>
        </w:tc>
        <w:tc>
          <w:tcPr>
            <w:tcW w:w="3703" w:type="dxa"/>
          </w:tcPr>
          <w:p w14:paraId="790C1AA8" w14:textId="7903719B" w:rsidR="006B679B" w:rsidRPr="00A800C4" w:rsidRDefault="00A800C4">
            <w:pPr>
              <w:spacing w:after="20"/>
              <w:rPr>
                <w:rStyle w:val="HTMLCode"/>
                <w:rFonts w:eastAsiaTheme="majorEastAsia"/>
              </w:rPr>
            </w:pPr>
            <w:r>
              <w:rPr>
                <w:rStyle w:val="HTMLCode"/>
                <w:rFonts w:eastAsiaTheme="majorEastAsia"/>
              </w:rPr>
              <w:t>146.106.15.32, 146.106.15.33</w:t>
            </w:r>
          </w:p>
        </w:tc>
      </w:tr>
      <w:tr w:rsidR="006B679B" w14:paraId="021BBB6E" w14:textId="77777777" w:rsidTr="006B679B">
        <w:trPr>
          <w:cnfStyle w:val="000000100000" w:firstRow="0" w:lastRow="0" w:firstColumn="0" w:lastColumn="0" w:oddVBand="0" w:evenVBand="0" w:oddHBand="1" w:evenHBand="0" w:firstRowFirstColumn="0" w:firstRowLastColumn="0" w:lastRowFirstColumn="0" w:lastRowLastColumn="0"/>
        </w:trPr>
        <w:tc>
          <w:tcPr>
            <w:tcW w:w="5323" w:type="dxa"/>
          </w:tcPr>
          <w:p w14:paraId="7EC55B9D" w14:textId="77777777" w:rsidR="006B679B" w:rsidRDefault="00F80769">
            <w:pPr>
              <w:spacing w:after="20"/>
            </w:pPr>
            <w:r>
              <w:t>Proxy Server</w:t>
            </w:r>
          </w:p>
        </w:tc>
        <w:tc>
          <w:tcPr>
            <w:tcW w:w="3703" w:type="dxa"/>
          </w:tcPr>
          <w:p w14:paraId="74587F62" w14:textId="00668C31" w:rsidR="006B679B" w:rsidRPr="00A800C4" w:rsidRDefault="00A800C4">
            <w:pPr>
              <w:spacing w:after="20"/>
              <w:rPr>
                <w:rStyle w:val="HTMLCode"/>
                <w:rFonts w:eastAsiaTheme="majorEastAsia"/>
              </w:rPr>
            </w:pPr>
            <w:r w:rsidRPr="00A800C4">
              <w:rPr>
                <w:rStyle w:val="HTMLCode"/>
                <w:rFonts w:eastAsiaTheme="majorEastAsia"/>
              </w:rPr>
              <w:t>Not applicable</w:t>
            </w:r>
          </w:p>
        </w:tc>
      </w:tr>
      <w:tr w:rsidR="006B679B" w14:paraId="6E780B54" w14:textId="77777777" w:rsidTr="006B679B">
        <w:trPr>
          <w:cnfStyle w:val="000000010000" w:firstRow="0" w:lastRow="0" w:firstColumn="0" w:lastColumn="0" w:oddVBand="0" w:evenVBand="0" w:oddHBand="0" w:evenHBand="1" w:firstRowFirstColumn="0" w:firstRowLastColumn="0" w:lastRowFirstColumn="0" w:lastRowLastColumn="0"/>
        </w:trPr>
        <w:tc>
          <w:tcPr>
            <w:tcW w:w="5323" w:type="dxa"/>
          </w:tcPr>
          <w:p w14:paraId="7CF222EE" w14:textId="77777777" w:rsidR="006B679B" w:rsidRDefault="00F80769">
            <w:pPr>
              <w:spacing w:after="20"/>
            </w:pPr>
            <w:r>
              <w:t>DNS Search Domain</w:t>
            </w:r>
          </w:p>
        </w:tc>
        <w:tc>
          <w:tcPr>
            <w:tcW w:w="3703" w:type="dxa"/>
          </w:tcPr>
          <w:p w14:paraId="7032F899" w14:textId="7CD4B21A" w:rsidR="006B679B" w:rsidRPr="00A800C4" w:rsidRDefault="00A800C4">
            <w:pPr>
              <w:spacing w:after="20"/>
              <w:rPr>
                <w:rStyle w:val="HTMLCode"/>
                <w:rFonts w:eastAsiaTheme="majorEastAsia"/>
              </w:rPr>
            </w:pPr>
            <w:r>
              <w:rPr>
                <w:rStyle w:val="HTMLCode"/>
                <w:rFonts w:eastAsiaTheme="majorEastAsia"/>
              </w:rPr>
              <w:t>asml.com sn-eu.asml.com eu.asml.com us.asml.com sn-us.asml.com as.asml.com</w:t>
            </w:r>
          </w:p>
        </w:tc>
      </w:tr>
      <w:tr w:rsidR="006B679B" w14:paraId="560DD94A" w14:textId="77777777" w:rsidTr="006B679B">
        <w:trPr>
          <w:cnfStyle w:val="000000100000" w:firstRow="0" w:lastRow="0" w:firstColumn="0" w:lastColumn="0" w:oddVBand="0" w:evenVBand="0" w:oddHBand="1" w:evenHBand="0" w:firstRowFirstColumn="0" w:firstRowLastColumn="0" w:lastRowFirstColumn="0" w:lastRowLastColumn="0"/>
        </w:trPr>
        <w:tc>
          <w:tcPr>
            <w:tcW w:w="5323" w:type="dxa"/>
          </w:tcPr>
          <w:p w14:paraId="0E577833" w14:textId="77777777" w:rsidR="006B679B" w:rsidRDefault="00F80769">
            <w:pPr>
              <w:spacing w:after="20"/>
            </w:pPr>
            <w:r>
              <w:t>App Network</w:t>
            </w:r>
          </w:p>
        </w:tc>
        <w:tc>
          <w:tcPr>
            <w:tcW w:w="3703" w:type="dxa"/>
          </w:tcPr>
          <w:p w14:paraId="4CAAF88B" w14:textId="77777777" w:rsidR="006B679B" w:rsidRPr="00A800C4" w:rsidRDefault="00F80769">
            <w:pPr>
              <w:spacing w:after="20"/>
              <w:rPr>
                <w:rStyle w:val="HTMLCode"/>
                <w:rFonts w:eastAsiaTheme="majorEastAsia"/>
              </w:rPr>
            </w:pPr>
            <w:r w:rsidRPr="00A800C4">
              <w:rPr>
                <w:rStyle w:val="HTMLCode"/>
                <w:rFonts w:eastAsiaTheme="majorEastAsia"/>
              </w:rPr>
              <w:t>172.17.0.1/16</w:t>
            </w:r>
          </w:p>
        </w:tc>
      </w:tr>
      <w:tr w:rsidR="006B679B" w14:paraId="0AB28EBC" w14:textId="77777777" w:rsidTr="006B679B">
        <w:trPr>
          <w:cnfStyle w:val="000000010000" w:firstRow="0" w:lastRow="0" w:firstColumn="0" w:lastColumn="0" w:oddVBand="0" w:evenVBand="0" w:oddHBand="0" w:evenHBand="1" w:firstRowFirstColumn="0" w:firstRowLastColumn="0" w:lastRowFirstColumn="0" w:lastRowLastColumn="0"/>
        </w:trPr>
        <w:tc>
          <w:tcPr>
            <w:tcW w:w="5323" w:type="dxa"/>
          </w:tcPr>
          <w:p w14:paraId="6C55E231" w14:textId="77777777" w:rsidR="006B679B" w:rsidRDefault="00F80769">
            <w:pPr>
              <w:spacing w:after="20"/>
            </w:pPr>
            <w:r>
              <w:t>Service Network</w:t>
            </w:r>
          </w:p>
        </w:tc>
        <w:tc>
          <w:tcPr>
            <w:tcW w:w="3703" w:type="dxa"/>
          </w:tcPr>
          <w:p w14:paraId="35D36ABC" w14:textId="77777777" w:rsidR="006B679B" w:rsidRPr="00A800C4" w:rsidRDefault="00F80769">
            <w:pPr>
              <w:spacing w:after="20"/>
              <w:rPr>
                <w:rStyle w:val="HTMLCode"/>
                <w:rFonts w:eastAsiaTheme="majorEastAsia"/>
              </w:rPr>
            </w:pPr>
            <w:bookmarkStart w:id="130" w:name="scroll-bookmark-66"/>
            <w:r w:rsidRPr="00A800C4">
              <w:rPr>
                <w:rStyle w:val="HTMLCode"/>
                <w:rFonts w:eastAsiaTheme="majorEastAsia"/>
              </w:rPr>
              <w:t>100.80.0.0/16</w:t>
            </w:r>
            <w:bookmarkEnd w:id="130"/>
          </w:p>
        </w:tc>
      </w:tr>
    </w:tbl>
    <w:p w14:paraId="7F1A6D01" w14:textId="77777777" w:rsidR="006B679B" w:rsidRDefault="006B679B"/>
    <w:tbl>
      <w:tblPr>
        <w:tblStyle w:val="ScrollNote"/>
        <w:tblW w:w="0" w:type="auto"/>
        <w:tblLayout w:type="fixed"/>
        <w:tblLook w:val="0180" w:firstRow="0" w:lastRow="0" w:firstColumn="1" w:lastColumn="1" w:noHBand="0" w:noVBand="0"/>
      </w:tblPr>
      <w:tblGrid>
        <w:gridCol w:w="8946"/>
      </w:tblGrid>
      <w:tr w:rsidR="006B679B" w14:paraId="6E1F8EC7" w14:textId="77777777">
        <w:tc>
          <w:tcPr>
            <w:tcW w:w="8946" w:type="dxa"/>
          </w:tcPr>
          <w:p w14:paraId="33D4ADBC" w14:textId="77777777" w:rsidR="006B679B" w:rsidRDefault="00F80769">
            <w:pPr>
              <w:spacing w:after="40"/>
            </w:pPr>
            <w:r>
              <w:rPr>
                <w:b/>
              </w:rPr>
              <w:t>Note</w:t>
            </w:r>
          </w:p>
          <w:p w14:paraId="0119CE35" w14:textId="77777777" w:rsidR="006B679B" w:rsidRDefault="00F80769">
            <w:pPr>
              <w:spacing w:after="40"/>
            </w:pPr>
            <w:r>
              <w:t>Nexus Dashboard needs Internet access for various features. The proxy server needs to allow access to the following URLs:</w:t>
            </w:r>
          </w:p>
          <w:p w14:paraId="5608709D" w14:textId="77777777" w:rsidR="006B679B" w:rsidRDefault="00F80769" w:rsidP="00B035CC">
            <w:pPr>
              <w:pStyle w:val="ListParagraph"/>
              <w:numPr>
                <w:ilvl w:val="0"/>
                <w:numId w:val="48"/>
              </w:numPr>
              <w:spacing w:line="240" w:lineRule="auto"/>
              <w:ind w:left="358" w:hanging="301"/>
            </w:pPr>
            <w:r>
              <w:t>dcappcenter.cisco.com</w:t>
            </w:r>
          </w:p>
          <w:p w14:paraId="1CD51B11" w14:textId="77777777" w:rsidR="006B679B" w:rsidRDefault="00F80769" w:rsidP="00B035CC">
            <w:pPr>
              <w:pStyle w:val="ListParagraph"/>
              <w:numPr>
                <w:ilvl w:val="0"/>
                <w:numId w:val="48"/>
              </w:numPr>
              <w:spacing w:line="240" w:lineRule="auto"/>
              <w:ind w:left="358" w:hanging="301"/>
            </w:pPr>
            <w:r>
              <w:t>svc.intersight.com</w:t>
            </w:r>
          </w:p>
          <w:p w14:paraId="367C2CEC" w14:textId="77777777" w:rsidR="006B679B" w:rsidRDefault="00F80769" w:rsidP="00B035CC">
            <w:pPr>
              <w:pStyle w:val="ListParagraph"/>
              <w:numPr>
                <w:ilvl w:val="0"/>
                <w:numId w:val="48"/>
              </w:numPr>
              <w:spacing w:line="240" w:lineRule="auto"/>
              <w:ind w:left="358" w:hanging="301"/>
            </w:pPr>
            <w:r>
              <w:t>svc.ucs-connect.com</w:t>
            </w:r>
          </w:p>
          <w:p w14:paraId="54D43A17" w14:textId="77777777" w:rsidR="006B679B" w:rsidRDefault="00F80769" w:rsidP="00B035CC">
            <w:pPr>
              <w:pStyle w:val="ListParagraph"/>
              <w:numPr>
                <w:ilvl w:val="0"/>
                <w:numId w:val="48"/>
              </w:numPr>
              <w:spacing w:line="240" w:lineRule="auto"/>
              <w:ind w:left="358" w:hanging="301"/>
            </w:pPr>
            <w:r>
              <w:t>svc-static1.intersight.com</w:t>
            </w:r>
          </w:p>
          <w:p w14:paraId="6CC574D2" w14:textId="77777777" w:rsidR="006B679B" w:rsidRDefault="00F80769" w:rsidP="00B035CC">
            <w:pPr>
              <w:pStyle w:val="ListParagraph"/>
              <w:numPr>
                <w:ilvl w:val="0"/>
                <w:numId w:val="48"/>
              </w:numPr>
              <w:spacing w:line="240" w:lineRule="auto"/>
              <w:ind w:left="358" w:hanging="301"/>
            </w:pPr>
            <w:r>
              <w:t>svc-static1.ucs-connect.com</w:t>
            </w:r>
          </w:p>
        </w:tc>
      </w:tr>
    </w:tbl>
    <w:p w14:paraId="4BB5571D" w14:textId="77777777" w:rsidR="006B679B" w:rsidRDefault="006B679B"/>
    <w:p w14:paraId="06DBBFE4" w14:textId="77777777" w:rsidR="006B679B" w:rsidRDefault="00F80769">
      <w:pPr>
        <w:pStyle w:val="Heading3"/>
      </w:pPr>
      <w:bookmarkStart w:id="131" w:name="_Toc256000104"/>
      <w:bookmarkStart w:id="132" w:name="scroll-bookmark-67"/>
      <w:r>
        <w:t>Software</w:t>
      </w:r>
      <w:bookmarkEnd w:id="131"/>
      <w:bookmarkEnd w:id="132"/>
    </w:p>
    <w:p w14:paraId="375D44D4" w14:textId="77777777" w:rsidR="006B679B" w:rsidRDefault="00F80769">
      <w:r>
        <w:t>For the ASML POV deployment the ND and NDI cluster will be running the software versions as listed in the table below. Currently this version does not support the co-hosting of multiple applications on a ND cluster. This means that this ND cluster can only be used for NDI.</w:t>
      </w:r>
    </w:p>
    <w:p w14:paraId="102638EF" w14:textId="77777777" w:rsidR="006B679B" w:rsidRDefault="00F80769">
      <w:pPr>
        <w:pStyle w:val="Caption"/>
      </w:pPr>
      <w:bookmarkStart w:id="133" w:name="_Toc256000134"/>
      <w:r>
        <w:t xml:space="preserve">Table </w:t>
      </w:r>
      <w:bookmarkStart w:id="134" w:name="scroll-bookmark-68"/>
      <w:r>
        <w:fldChar w:fldCharType="begin"/>
      </w:r>
      <w:r>
        <w:instrText>SEQ Table \* ARABIC</w:instrText>
      </w:r>
      <w:r>
        <w:fldChar w:fldCharType="separate"/>
      </w:r>
      <w:r>
        <w:t>10</w:t>
      </w:r>
      <w:r>
        <w:fldChar w:fldCharType="end"/>
      </w:r>
      <w:bookmarkEnd w:id="134"/>
      <w:r>
        <w:t xml:space="preserve"> Recommended versions</w:t>
      </w:r>
      <w:bookmarkEnd w:id="133"/>
    </w:p>
    <w:tbl>
      <w:tblPr>
        <w:tblStyle w:val="ScrollTableNormal"/>
        <w:tblW w:w="0" w:type="auto"/>
        <w:tblLayout w:type="fixed"/>
        <w:tblLook w:val="0020" w:firstRow="1" w:lastRow="0" w:firstColumn="0" w:lastColumn="0" w:noHBand="0" w:noVBand="0"/>
      </w:tblPr>
      <w:tblGrid>
        <w:gridCol w:w="5470"/>
        <w:gridCol w:w="3556"/>
      </w:tblGrid>
      <w:tr w:rsidR="006B679B" w14:paraId="31048BB9" w14:textId="77777777" w:rsidTr="006B679B">
        <w:trPr>
          <w:cnfStyle w:val="100000000000" w:firstRow="1" w:lastRow="0" w:firstColumn="0" w:lastColumn="0" w:oddVBand="0" w:evenVBand="0" w:oddHBand="0" w:evenHBand="0" w:firstRowFirstColumn="0" w:firstRowLastColumn="0" w:lastRowFirstColumn="0" w:lastRowLastColumn="0"/>
        </w:trPr>
        <w:tc>
          <w:tcPr>
            <w:tcW w:w="5470" w:type="dxa"/>
          </w:tcPr>
          <w:p w14:paraId="2562D9FB" w14:textId="77777777" w:rsidR="006B679B" w:rsidRDefault="00F80769">
            <w:pPr>
              <w:spacing w:after="20"/>
            </w:pPr>
            <w:r>
              <w:t>Software</w:t>
            </w:r>
          </w:p>
        </w:tc>
        <w:tc>
          <w:tcPr>
            <w:tcW w:w="3556" w:type="dxa"/>
          </w:tcPr>
          <w:p w14:paraId="5C512BA7" w14:textId="77777777" w:rsidR="006B679B" w:rsidRDefault="00F80769">
            <w:pPr>
              <w:spacing w:after="20"/>
            </w:pPr>
            <w:r>
              <w:t>Version</w:t>
            </w:r>
          </w:p>
        </w:tc>
      </w:tr>
      <w:tr w:rsidR="006B679B" w14:paraId="189E5A31" w14:textId="77777777" w:rsidTr="006B679B">
        <w:trPr>
          <w:cnfStyle w:val="000000100000" w:firstRow="0" w:lastRow="0" w:firstColumn="0" w:lastColumn="0" w:oddVBand="0" w:evenVBand="0" w:oddHBand="1" w:evenHBand="0" w:firstRowFirstColumn="0" w:firstRowLastColumn="0" w:lastRowFirstColumn="0" w:lastRowLastColumn="0"/>
        </w:trPr>
        <w:tc>
          <w:tcPr>
            <w:tcW w:w="5470" w:type="dxa"/>
          </w:tcPr>
          <w:p w14:paraId="1670FAD2" w14:textId="77777777" w:rsidR="006B679B" w:rsidRDefault="00F80769">
            <w:pPr>
              <w:spacing w:after="20"/>
            </w:pPr>
            <w:r>
              <w:t>Nexus Dashboard</w:t>
            </w:r>
          </w:p>
        </w:tc>
        <w:tc>
          <w:tcPr>
            <w:tcW w:w="3556" w:type="dxa"/>
          </w:tcPr>
          <w:p w14:paraId="07531020" w14:textId="77777777" w:rsidR="006B679B" w:rsidRDefault="00F80769">
            <w:pPr>
              <w:spacing w:after="20"/>
            </w:pPr>
            <w:r>
              <w:t>3.0(1i)</w:t>
            </w:r>
          </w:p>
        </w:tc>
      </w:tr>
      <w:tr w:rsidR="006B679B" w14:paraId="519D751E" w14:textId="77777777" w:rsidTr="006B679B">
        <w:trPr>
          <w:cnfStyle w:val="000000010000" w:firstRow="0" w:lastRow="0" w:firstColumn="0" w:lastColumn="0" w:oddVBand="0" w:evenVBand="0" w:oddHBand="0" w:evenHBand="1" w:firstRowFirstColumn="0" w:firstRowLastColumn="0" w:lastRowFirstColumn="0" w:lastRowLastColumn="0"/>
        </w:trPr>
        <w:tc>
          <w:tcPr>
            <w:tcW w:w="5470" w:type="dxa"/>
          </w:tcPr>
          <w:p w14:paraId="0DF6D6FB" w14:textId="77777777" w:rsidR="006B679B" w:rsidRDefault="00F80769">
            <w:pPr>
              <w:spacing w:after="20"/>
            </w:pPr>
            <w:r>
              <w:t>Nexus Dashboard Insights</w:t>
            </w:r>
          </w:p>
        </w:tc>
        <w:tc>
          <w:tcPr>
            <w:tcW w:w="3556" w:type="dxa"/>
          </w:tcPr>
          <w:p w14:paraId="51A2121B" w14:textId="77777777" w:rsidR="006B679B" w:rsidRDefault="00F80769">
            <w:pPr>
              <w:spacing w:after="20"/>
            </w:pPr>
            <w:bookmarkStart w:id="135" w:name="scroll-bookmark-69"/>
            <w:r>
              <w:t>6.3.1.40</w:t>
            </w:r>
            <w:bookmarkEnd w:id="135"/>
          </w:p>
        </w:tc>
      </w:tr>
    </w:tbl>
    <w:p w14:paraId="20A2DB8A" w14:textId="77777777" w:rsidR="006B679B" w:rsidRDefault="006B679B"/>
    <w:p w14:paraId="22CCF63B" w14:textId="77777777" w:rsidR="006B679B" w:rsidRDefault="00F80769">
      <w:r>
        <w:t xml:space="preserve">When considering different software versions it is recommended to verify the software versions using the </w:t>
      </w:r>
      <w:hyperlink r:id="rId40" w:history="1">
        <w:r>
          <w:rPr>
            <w:rStyle w:val="Hyperlink"/>
          </w:rPr>
          <w:t>Application Compatibility Matrix</w:t>
        </w:r>
      </w:hyperlink>
      <w:r>
        <w:t>.</w:t>
      </w:r>
    </w:p>
    <w:p w14:paraId="2C0EF8A5" w14:textId="77777777" w:rsidR="006B679B" w:rsidRDefault="006B679B"/>
    <w:p w14:paraId="5565A928" w14:textId="77777777" w:rsidR="006B679B" w:rsidRDefault="00F80769">
      <w:pPr>
        <w:pStyle w:val="Heading3"/>
      </w:pPr>
      <w:bookmarkStart w:id="136" w:name="_Toc256000105"/>
      <w:bookmarkStart w:id="137" w:name="scroll-bookmark-70"/>
      <w:r>
        <w:t>VM deployment</w:t>
      </w:r>
      <w:bookmarkEnd w:id="136"/>
      <w:bookmarkEnd w:id="137"/>
    </w:p>
    <w:p w14:paraId="38174DDB" w14:textId="77777777" w:rsidR="006B679B" w:rsidRDefault="00F80769">
      <w:r>
        <w:t>For the POV, ASML will deploy Nexus Dashboard as a virtual appliance. The table below shows the requirements for these virtual machines.</w:t>
      </w:r>
    </w:p>
    <w:p w14:paraId="71129ABB" w14:textId="77777777" w:rsidR="006B679B" w:rsidRDefault="006B679B"/>
    <w:p w14:paraId="71C6DF68" w14:textId="77777777" w:rsidR="006B679B" w:rsidRDefault="00F80769">
      <w:pPr>
        <w:pStyle w:val="Caption"/>
      </w:pPr>
      <w:bookmarkStart w:id="138" w:name="_Toc256000135"/>
      <w:r>
        <w:t xml:space="preserve">Table </w:t>
      </w:r>
      <w:bookmarkStart w:id="139" w:name="scroll-bookmark-71"/>
      <w:r>
        <w:fldChar w:fldCharType="begin"/>
      </w:r>
      <w:r>
        <w:instrText>SEQ Table \* ARABIC</w:instrText>
      </w:r>
      <w:r>
        <w:fldChar w:fldCharType="separate"/>
      </w:r>
      <w:r>
        <w:t>11</w:t>
      </w:r>
      <w:r>
        <w:fldChar w:fldCharType="end"/>
      </w:r>
      <w:bookmarkEnd w:id="139"/>
      <w:r>
        <w:t xml:space="preserve"> VM requirements</w:t>
      </w:r>
      <w:bookmarkEnd w:id="138"/>
    </w:p>
    <w:tbl>
      <w:tblPr>
        <w:tblStyle w:val="ScrollTableNormal"/>
        <w:tblW w:w="0" w:type="auto"/>
        <w:tblLayout w:type="fixed"/>
        <w:tblLook w:val="0020" w:firstRow="1" w:lastRow="0" w:firstColumn="0" w:lastColumn="0" w:noHBand="0" w:noVBand="0"/>
      </w:tblPr>
      <w:tblGrid>
        <w:gridCol w:w="4592"/>
        <w:gridCol w:w="4434"/>
      </w:tblGrid>
      <w:tr w:rsidR="006B679B" w14:paraId="57AE5335" w14:textId="77777777" w:rsidTr="006B679B">
        <w:trPr>
          <w:cnfStyle w:val="100000000000" w:firstRow="1" w:lastRow="0" w:firstColumn="0" w:lastColumn="0" w:oddVBand="0" w:evenVBand="0" w:oddHBand="0" w:evenHBand="0" w:firstRowFirstColumn="0" w:firstRowLastColumn="0" w:lastRowFirstColumn="0" w:lastRowLastColumn="0"/>
        </w:trPr>
        <w:tc>
          <w:tcPr>
            <w:tcW w:w="4592" w:type="dxa"/>
          </w:tcPr>
          <w:p w14:paraId="75759323" w14:textId="77777777" w:rsidR="006B679B" w:rsidRDefault="00F80769">
            <w:pPr>
              <w:spacing w:after="20"/>
            </w:pPr>
            <w:r>
              <w:t>Data Node requirements</w:t>
            </w:r>
          </w:p>
        </w:tc>
        <w:tc>
          <w:tcPr>
            <w:tcW w:w="4434" w:type="dxa"/>
          </w:tcPr>
          <w:p w14:paraId="3A9A9762" w14:textId="77777777" w:rsidR="006B679B" w:rsidRDefault="00F80769">
            <w:pPr>
              <w:spacing w:after="20"/>
            </w:pPr>
            <w:r>
              <w:t>App Node requirements</w:t>
            </w:r>
          </w:p>
        </w:tc>
      </w:tr>
      <w:tr w:rsidR="006B679B" w14:paraId="0BF94B14" w14:textId="77777777" w:rsidTr="006B679B">
        <w:trPr>
          <w:cnfStyle w:val="000000100000" w:firstRow="0" w:lastRow="0" w:firstColumn="0" w:lastColumn="0" w:oddVBand="0" w:evenVBand="0" w:oddHBand="1" w:evenHBand="0" w:firstRowFirstColumn="0" w:firstRowLastColumn="0" w:lastRowFirstColumn="0" w:lastRowLastColumn="0"/>
        </w:trPr>
        <w:tc>
          <w:tcPr>
            <w:tcW w:w="4592" w:type="dxa"/>
          </w:tcPr>
          <w:p w14:paraId="55BAF277" w14:textId="77777777" w:rsidR="006B679B" w:rsidRDefault="00F80769" w:rsidP="00B035CC">
            <w:pPr>
              <w:pStyle w:val="ListParagraph"/>
              <w:numPr>
                <w:ilvl w:val="0"/>
                <w:numId w:val="49"/>
              </w:numPr>
              <w:spacing w:before="20" w:after="20" w:line="240" w:lineRule="auto"/>
              <w:ind w:left="358" w:hanging="301"/>
            </w:pPr>
            <w:r>
              <w:t>VMware ESXi 7.0, 7.0.1, 7.0.2, 7.0.3</w:t>
            </w:r>
          </w:p>
          <w:p w14:paraId="7FF4B3BE" w14:textId="77777777" w:rsidR="006B679B" w:rsidRDefault="00F80769" w:rsidP="00B035CC">
            <w:pPr>
              <w:pStyle w:val="ListParagraph"/>
              <w:numPr>
                <w:ilvl w:val="0"/>
                <w:numId w:val="49"/>
              </w:numPr>
              <w:spacing w:before="20" w:after="20" w:line="240" w:lineRule="auto"/>
              <w:ind w:left="358" w:hanging="301"/>
            </w:pPr>
            <w:r>
              <w:lastRenderedPageBreak/>
              <w:t>VMware vCenter 7.0.1, 7.0.2, 7.0.3 if deploying using vCenter</w:t>
            </w:r>
          </w:p>
          <w:p w14:paraId="69A06B2B" w14:textId="77777777" w:rsidR="006B679B" w:rsidRDefault="00F80769" w:rsidP="00B035CC">
            <w:pPr>
              <w:pStyle w:val="ListParagraph"/>
              <w:numPr>
                <w:ilvl w:val="0"/>
                <w:numId w:val="49"/>
              </w:numPr>
              <w:spacing w:before="20" w:after="20" w:line="240" w:lineRule="auto"/>
              <w:ind w:left="358" w:hanging="301"/>
            </w:pPr>
            <w:r>
              <w:t>Each VM requires the following:</w:t>
            </w:r>
          </w:p>
          <w:p w14:paraId="4A3C473B" w14:textId="77777777" w:rsidR="006B679B" w:rsidRDefault="00F80769" w:rsidP="00B035CC">
            <w:pPr>
              <w:pStyle w:val="ScrollListBullet2"/>
              <w:numPr>
                <w:ilvl w:val="0"/>
                <w:numId w:val="50"/>
              </w:numPr>
              <w:spacing w:before="20" w:after="20" w:line="240" w:lineRule="auto"/>
              <w:ind w:left="567" w:hanging="301"/>
            </w:pPr>
            <w:r>
              <w:t>32 vCPUs with physical reservation of at least 2.2GHz</w:t>
            </w:r>
          </w:p>
          <w:p w14:paraId="058590E2" w14:textId="77777777" w:rsidR="006B679B" w:rsidRDefault="00F80769" w:rsidP="00B035CC">
            <w:pPr>
              <w:pStyle w:val="ScrollListBullet2"/>
              <w:numPr>
                <w:ilvl w:val="0"/>
                <w:numId w:val="50"/>
              </w:numPr>
              <w:spacing w:before="20" w:after="20" w:line="240" w:lineRule="auto"/>
              <w:ind w:left="567" w:hanging="301"/>
            </w:pPr>
            <w:r>
              <w:t>128GB of RAM with physical reservation</w:t>
            </w:r>
          </w:p>
          <w:p w14:paraId="7013D789" w14:textId="77777777" w:rsidR="006B679B" w:rsidRDefault="00F80769" w:rsidP="00B035CC">
            <w:pPr>
              <w:pStyle w:val="ScrollListBullet2"/>
              <w:numPr>
                <w:ilvl w:val="0"/>
                <w:numId w:val="50"/>
              </w:numPr>
              <w:spacing w:before="20" w:after="20" w:line="240" w:lineRule="auto"/>
              <w:ind w:left="567" w:hanging="301"/>
            </w:pPr>
            <w:r>
              <w:t>3TB SSD storage for the data volume and an additional 50GB for the system volume</w:t>
            </w:r>
          </w:p>
          <w:p w14:paraId="44408DC4" w14:textId="77777777" w:rsidR="006B679B" w:rsidRDefault="00F80769">
            <w:pPr>
              <w:pStyle w:val="ScrollListBullet2"/>
              <w:numPr>
                <w:ilvl w:val="0"/>
                <w:numId w:val="0"/>
              </w:numPr>
              <w:spacing w:before="20" w:after="20" w:line="240" w:lineRule="auto"/>
              <w:ind w:left="567" w:hanging="301"/>
            </w:pPr>
            <w:r>
              <w:rPr>
                <w:rFonts w:ascii="Consolas" w:eastAsia="Calibri" w:hAnsi="Consolas" w:cs="Times New Roman"/>
                <w:sz w:val="21"/>
                <w:szCs w:val="21"/>
              </w:rPr>
              <w:t>Data</w:t>
            </w:r>
            <w:r>
              <w:t> nodes must be deployed on storage with the following minimum performance requirements:</w:t>
            </w:r>
          </w:p>
          <w:p w14:paraId="7B8B80BA" w14:textId="77777777" w:rsidR="006B679B" w:rsidRDefault="00F80769" w:rsidP="00B035CC">
            <w:pPr>
              <w:pStyle w:val="ScrollListBullet3"/>
              <w:numPr>
                <w:ilvl w:val="0"/>
                <w:numId w:val="51"/>
              </w:numPr>
              <w:spacing w:before="20" w:after="20" w:line="240" w:lineRule="auto"/>
              <w:ind w:left="794" w:hanging="227"/>
            </w:pPr>
            <w:r>
              <w:t>The SSD must be attached to the data store directly or in JBOD mode if using a RAID Host Bus Adapter (HBA)</w:t>
            </w:r>
          </w:p>
          <w:p w14:paraId="31D64852" w14:textId="77777777" w:rsidR="006B679B" w:rsidRDefault="00F80769" w:rsidP="00B035CC">
            <w:pPr>
              <w:pStyle w:val="ScrollListBullet3"/>
              <w:numPr>
                <w:ilvl w:val="0"/>
                <w:numId w:val="51"/>
              </w:numPr>
              <w:spacing w:before="20" w:after="20" w:line="240" w:lineRule="auto"/>
              <w:ind w:left="794" w:hanging="227"/>
            </w:pPr>
            <w:r>
              <w:t>The SSDs must be optimized for </w:t>
            </w:r>
            <w:r>
              <w:rPr>
                <w:rFonts w:ascii="Consolas" w:hAnsi="Consolas" w:cs="Times New Roman"/>
                <w:sz w:val="21"/>
                <w:szCs w:val="21"/>
              </w:rPr>
              <w:t>Mixed Use/Application</w:t>
            </w:r>
            <w:r>
              <w:t> (not </w:t>
            </w:r>
            <w:r>
              <w:rPr>
                <w:rFonts w:ascii="Consolas" w:hAnsi="Consolas" w:cs="Times New Roman"/>
                <w:sz w:val="21"/>
                <w:szCs w:val="21"/>
              </w:rPr>
              <w:t>Read-Optimized)</w:t>
            </w:r>
          </w:p>
          <w:p w14:paraId="04A1493C" w14:textId="77777777" w:rsidR="006B679B" w:rsidRDefault="00F80769" w:rsidP="00B035CC">
            <w:pPr>
              <w:pStyle w:val="ScrollListBullet3"/>
              <w:numPr>
                <w:ilvl w:val="0"/>
                <w:numId w:val="51"/>
              </w:numPr>
              <w:spacing w:before="20" w:after="20" w:line="240" w:lineRule="auto"/>
              <w:ind w:left="794" w:hanging="227"/>
            </w:pPr>
            <w:r>
              <w:t>4K Random Read IOPS: </w:t>
            </w:r>
            <w:r>
              <w:rPr>
                <w:rFonts w:ascii="Consolas" w:hAnsi="Consolas" w:cs="Times New Roman"/>
                <w:sz w:val="21"/>
                <w:szCs w:val="21"/>
              </w:rPr>
              <w:t>93000</w:t>
            </w:r>
          </w:p>
          <w:p w14:paraId="3A83354D" w14:textId="77777777" w:rsidR="006B679B" w:rsidRDefault="00F80769" w:rsidP="00B035CC">
            <w:pPr>
              <w:pStyle w:val="ScrollListBullet3"/>
              <w:numPr>
                <w:ilvl w:val="0"/>
                <w:numId w:val="51"/>
              </w:numPr>
              <w:spacing w:before="20" w:after="20" w:line="240" w:lineRule="auto"/>
              <w:ind w:left="794" w:hanging="227"/>
            </w:pPr>
            <w:r>
              <w:t>4K Random Write IOPS: </w:t>
            </w:r>
            <w:r>
              <w:rPr>
                <w:rFonts w:ascii="Consolas" w:hAnsi="Consolas" w:cs="Times New Roman"/>
                <w:sz w:val="21"/>
                <w:szCs w:val="21"/>
              </w:rPr>
              <w:t>31000</w:t>
            </w:r>
          </w:p>
        </w:tc>
        <w:tc>
          <w:tcPr>
            <w:tcW w:w="4434" w:type="dxa"/>
          </w:tcPr>
          <w:p w14:paraId="56A08EC8" w14:textId="77777777" w:rsidR="006B679B" w:rsidRDefault="00F80769" w:rsidP="00B035CC">
            <w:pPr>
              <w:pStyle w:val="ListParagraph"/>
              <w:numPr>
                <w:ilvl w:val="0"/>
                <w:numId w:val="52"/>
              </w:numPr>
              <w:spacing w:before="20" w:after="20" w:line="240" w:lineRule="auto"/>
              <w:ind w:left="358" w:hanging="301"/>
            </w:pPr>
            <w:r>
              <w:lastRenderedPageBreak/>
              <w:t>VMware ESXi 7.0, 7.0.1, 7.0.2, 7.0.3</w:t>
            </w:r>
          </w:p>
          <w:p w14:paraId="68927741" w14:textId="77777777" w:rsidR="006B679B" w:rsidRDefault="00F80769" w:rsidP="00B035CC">
            <w:pPr>
              <w:pStyle w:val="ListParagraph"/>
              <w:numPr>
                <w:ilvl w:val="0"/>
                <w:numId w:val="52"/>
              </w:numPr>
              <w:spacing w:before="20" w:after="20" w:line="240" w:lineRule="auto"/>
              <w:ind w:left="358" w:hanging="301"/>
            </w:pPr>
            <w:r>
              <w:lastRenderedPageBreak/>
              <w:t>VMware vCenter 7.0.1, 7.0.2, 7.0.3 if deploying using vCenter</w:t>
            </w:r>
          </w:p>
          <w:p w14:paraId="55F5E855" w14:textId="77777777" w:rsidR="006B679B" w:rsidRDefault="00F80769" w:rsidP="00B035CC">
            <w:pPr>
              <w:pStyle w:val="ListParagraph"/>
              <w:numPr>
                <w:ilvl w:val="0"/>
                <w:numId w:val="52"/>
              </w:numPr>
              <w:spacing w:before="20" w:after="20" w:line="240" w:lineRule="auto"/>
              <w:ind w:left="358" w:hanging="301"/>
            </w:pPr>
            <w:r>
              <w:t>Each VM requires the following:</w:t>
            </w:r>
          </w:p>
          <w:p w14:paraId="55DED80C" w14:textId="77777777" w:rsidR="006B679B" w:rsidRDefault="00F80769" w:rsidP="00B035CC">
            <w:pPr>
              <w:pStyle w:val="ScrollListBullet2"/>
              <w:numPr>
                <w:ilvl w:val="0"/>
                <w:numId w:val="53"/>
              </w:numPr>
              <w:spacing w:before="20" w:after="20" w:line="240" w:lineRule="auto"/>
              <w:ind w:left="567" w:hanging="301"/>
            </w:pPr>
            <w:r>
              <w:t>16 vCPUs with physical reservation of at least 2.2GHz</w:t>
            </w:r>
          </w:p>
          <w:p w14:paraId="61133606" w14:textId="77777777" w:rsidR="006B679B" w:rsidRDefault="00F80769" w:rsidP="00B035CC">
            <w:pPr>
              <w:pStyle w:val="ScrollListBullet2"/>
              <w:numPr>
                <w:ilvl w:val="0"/>
                <w:numId w:val="53"/>
              </w:numPr>
              <w:spacing w:before="20" w:after="20" w:line="240" w:lineRule="auto"/>
              <w:ind w:left="567" w:hanging="301"/>
            </w:pPr>
            <w:r>
              <w:t>64GB of RAM with physical reservation</w:t>
            </w:r>
          </w:p>
          <w:p w14:paraId="390C7313" w14:textId="77777777" w:rsidR="006B679B" w:rsidRDefault="00F80769" w:rsidP="00B035CC">
            <w:pPr>
              <w:pStyle w:val="ScrollListBullet2"/>
              <w:numPr>
                <w:ilvl w:val="0"/>
                <w:numId w:val="53"/>
              </w:numPr>
              <w:spacing w:before="20" w:after="20" w:line="240" w:lineRule="auto"/>
              <w:ind w:left="567" w:hanging="301"/>
            </w:pPr>
            <w:r>
              <w:t>1536GB SSD/NVMe storage for the data volume and an additional 50GB for the system volume</w:t>
            </w:r>
          </w:p>
          <w:p w14:paraId="2DA77326" w14:textId="77777777" w:rsidR="006B679B" w:rsidRDefault="00F80769">
            <w:pPr>
              <w:pStyle w:val="ScrollListBullet2"/>
              <w:numPr>
                <w:ilvl w:val="0"/>
                <w:numId w:val="0"/>
              </w:numPr>
              <w:spacing w:before="20" w:after="20" w:line="240" w:lineRule="auto"/>
              <w:ind w:left="567" w:hanging="301"/>
            </w:pPr>
            <w:r>
              <w:t>Some services require </w:t>
            </w:r>
            <w:r>
              <w:rPr>
                <w:rFonts w:ascii="Consolas" w:eastAsia="Calibri" w:hAnsi="Consolas" w:cs="Times New Roman"/>
                <w:sz w:val="21"/>
                <w:szCs w:val="21"/>
              </w:rPr>
              <w:t>App</w:t>
            </w:r>
            <w:r>
              <w:t> nodes to be deployed on faster SSD storage while other services support HDD. Check the </w:t>
            </w:r>
            <w:hyperlink r:id="rId41" w:history="1">
              <w:r>
                <w:rPr>
                  <w:rStyle w:val="Hyperlink"/>
                </w:rPr>
                <w:t>Nexus Dashboard Capacity Planning</w:t>
              </w:r>
            </w:hyperlink>
            <w:r>
              <w:t> tool to ensure that you use the correct type of storage.</w:t>
            </w:r>
          </w:p>
        </w:tc>
      </w:tr>
    </w:tbl>
    <w:p w14:paraId="75C202AC" w14:textId="77777777" w:rsidR="006B679B" w:rsidRDefault="006B679B"/>
    <w:tbl>
      <w:tblPr>
        <w:tblStyle w:val="ScrollNote"/>
        <w:tblW w:w="0" w:type="auto"/>
        <w:tblLayout w:type="fixed"/>
        <w:tblLook w:val="0180" w:firstRow="0" w:lastRow="0" w:firstColumn="1" w:lastColumn="1" w:noHBand="0" w:noVBand="0"/>
      </w:tblPr>
      <w:tblGrid>
        <w:gridCol w:w="8946"/>
      </w:tblGrid>
      <w:tr w:rsidR="006B679B" w14:paraId="38CC3223" w14:textId="77777777">
        <w:tc>
          <w:tcPr>
            <w:tcW w:w="8946" w:type="dxa"/>
          </w:tcPr>
          <w:p w14:paraId="2EED7A78" w14:textId="77777777" w:rsidR="006B679B" w:rsidRDefault="00F80769">
            <w:pPr>
              <w:spacing w:after="40"/>
            </w:pPr>
            <w:r>
              <w:rPr>
                <w:b/>
              </w:rPr>
              <w:t>Note</w:t>
            </w:r>
          </w:p>
          <w:p w14:paraId="67801C57" w14:textId="77777777" w:rsidR="006B679B" w:rsidRDefault="00F80769">
            <w:pPr>
              <w:spacing w:after="40"/>
            </w:pPr>
            <w:r>
              <w:t>We recommend that each Nexus Dashboard node is deployed in a different ESXi server</w:t>
            </w:r>
          </w:p>
        </w:tc>
      </w:tr>
    </w:tbl>
    <w:p w14:paraId="0CAC3E36" w14:textId="77777777" w:rsidR="006B679B" w:rsidRDefault="006B679B"/>
    <w:p w14:paraId="46DB5AC2" w14:textId="77777777" w:rsidR="006B679B" w:rsidRDefault="00F80769">
      <w:r>
        <w:t>The size of the ND cluster is dependent on the number of switches being managed. </w:t>
      </w:r>
    </w:p>
    <w:p w14:paraId="6835A6B5" w14:textId="77777777" w:rsidR="006B679B" w:rsidRDefault="006B679B"/>
    <w:p w14:paraId="6D494C9C" w14:textId="77777777" w:rsidR="006B679B" w:rsidRDefault="00F80769">
      <w:pPr>
        <w:pStyle w:val="Caption"/>
      </w:pPr>
      <w:bookmarkStart w:id="140" w:name="_Toc256000136"/>
      <w:r>
        <w:t xml:space="preserve">Table </w:t>
      </w:r>
      <w:bookmarkStart w:id="141" w:name="scroll-bookmark-73"/>
      <w:r>
        <w:fldChar w:fldCharType="begin"/>
      </w:r>
      <w:r>
        <w:instrText>SEQ Table \* ARABIC</w:instrText>
      </w:r>
      <w:r>
        <w:fldChar w:fldCharType="separate"/>
      </w:r>
      <w:r>
        <w:t>12</w:t>
      </w:r>
      <w:r>
        <w:fldChar w:fldCharType="end"/>
      </w:r>
      <w:bookmarkEnd w:id="141"/>
      <w:r>
        <w:t xml:space="preserve"> Virtual ND sizing chart</w:t>
      </w:r>
      <w:bookmarkEnd w:id="140"/>
    </w:p>
    <w:tbl>
      <w:tblPr>
        <w:tblStyle w:val="ScrollTableNormal"/>
        <w:tblW w:w="0" w:type="auto"/>
        <w:tblLayout w:type="fixed"/>
        <w:tblLook w:val="0020" w:firstRow="1" w:lastRow="0" w:firstColumn="0" w:lastColumn="0" w:noHBand="0" w:noVBand="0"/>
      </w:tblPr>
      <w:tblGrid>
        <w:gridCol w:w="3112"/>
        <w:gridCol w:w="2957"/>
        <w:gridCol w:w="2957"/>
      </w:tblGrid>
      <w:tr w:rsidR="006B679B" w14:paraId="7E54B167" w14:textId="77777777" w:rsidTr="006B679B">
        <w:trPr>
          <w:cnfStyle w:val="100000000000" w:firstRow="1" w:lastRow="0" w:firstColumn="0" w:lastColumn="0" w:oddVBand="0" w:evenVBand="0" w:oddHBand="0" w:evenHBand="0" w:firstRowFirstColumn="0" w:firstRowLastColumn="0" w:lastRowFirstColumn="0" w:lastRowLastColumn="0"/>
        </w:trPr>
        <w:tc>
          <w:tcPr>
            <w:tcW w:w="3112" w:type="dxa"/>
          </w:tcPr>
          <w:p w14:paraId="300CFB3A" w14:textId="77777777" w:rsidR="006B679B" w:rsidRDefault="00F80769">
            <w:pPr>
              <w:spacing w:after="20"/>
            </w:pPr>
            <w:r>
              <w:t>Number of Leaf switches</w:t>
            </w:r>
          </w:p>
        </w:tc>
        <w:tc>
          <w:tcPr>
            <w:tcW w:w="2957" w:type="dxa"/>
          </w:tcPr>
          <w:p w14:paraId="7D0EB1F7" w14:textId="77777777" w:rsidR="006B679B" w:rsidRDefault="00F80769">
            <w:pPr>
              <w:spacing w:after="20"/>
            </w:pPr>
            <w:r>
              <w:t>Number of App nodes</w:t>
            </w:r>
          </w:p>
        </w:tc>
        <w:tc>
          <w:tcPr>
            <w:tcW w:w="2957" w:type="dxa"/>
          </w:tcPr>
          <w:p w14:paraId="37CE3F07" w14:textId="77777777" w:rsidR="006B679B" w:rsidRDefault="00F80769">
            <w:pPr>
              <w:spacing w:after="20"/>
            </w:pPr>
            <w:r>
              <w:t>Number of Data nodes</w:t>
            </w:r>
          </w:p>
        </w:tc>
      </w:tr>
      <w:tr w:rsidR="006B679B" w14:paraId="0152C390" w14:textId="77777777" w:rsidTr="006B679B">
        <w:trPr>
          <w:cnfStyle w:val="000000100000" w:firstRow="0" w:lastRow="0" w:firstColumn="0" w:lastColumn="0" w:oddVBand="0" w:evenVBand="0" w:oddHBand="1" w:evenHBand="0" w:firstRowFirstColumn="0" w:firstRowLastColumn="0" w:lastRowFirstColumn="0" w:lastRowLastColumn="0"/>
        </w:trPr>
        <w:tc>
          <w:tcPr>
            <w:tcW w:w="3112" w:type="dxa"/>
          </w:tcPr>
          <w:p w14:paraId="1226AFA9" w14:textId="77777777" w:rsidR="006B679B" w:rsidRDefault="00F80769">
            <w:pPr>
              <w:spacing w:after="20"/>
            </w:pPr>
            <w:r>
              <w:t>1 - 50</w:t>
            </w:r>
          </w:p>
        </w:tc>
        <w:tc>
          <w:tcPr>
            <w:tcW w:w="2957" w:type="dxa"/>
          </w:tcPr>
          <w:p w14:paraId="712DA7F4" w14:textId="77777777" w:rsidR="006B679B" w:rsidRDefault="00F80769">
            <w:pPr>
              <w:spacing w:after="20"/>
            </w:pPr>
            <w:r>
              <w:t>3</w:t>
            </w:r>
          </w:p>
        </w:tc>
        <w:tc>
          <w:tcPr>
            <w:tcW w:w="2957" w:type="dxa"/>
          </w:tcPr>
          <w:p w14:paraId="7F91395E" w14:textId="77777777" w:rsidR="006B679B" w:rsidRDefault="00F80769">
            <w:pPr>
              <w:spacing w:after="20"/>
            </w:pPr>
            <w:r>
              <w:t>0</w:t>
            </w:r>
          </w:p>
        </w:tc>
      </w:tr>
      <w:tr w:rsidR="006B679B" w14:paraId="60AA2737" w14:textId="77777777" w:rsidTr="006B679B">
        <w:trPr>
          <w:cnfStyle w:val="000000010000" w:firstRow="0" w:lastRow="0" w:firstColumn="0" w:lastColumn="0" w:oddVBand="0" w:evenVBand="0" w:oddHBand="0" w:evenHBand="1" w:firstRowFirstColumn="0" w:firstRowLastColumn="0" w:lastRowFirstColumn="0" w:lastRowLastColumn="0"/>
        </w:trPr>
        <w:tc>
          <w:tcPr>
            <w:tcW w:w="3112" w:type="dxa"/>
          </w:tcPr>
          <w:p w14:paraId="5F251AE4" w14:textId="77777777" w:rsidR="006B679B" w:rsidRDefault="00F80769">
            <w:pPr>
              <w:spacing w:after="20"/>
            </w:pPr>
            <w:r>
              <w:t>51 - 200</w:t>
            </w:r>
          </w:p>
        </w:tc>
        <w:tc>
          <w:tcPr>
            <w:tcW w:w="2957" w:type="dxa"/>
          </w:tcPr>
          <w:p w14:paraId="2D8583C8" w14:textId="77777777" w:rsidR="006B679B" w:rsidRDefault="00F80769">
            <w:pPr>
              <w:spacing w:after="20"/>
            </w:pPr>
            <w:r>
              <w:t>6</w:t>
            </w:r>
          </w:p>
        </w:tc>
        <w:tc>
          <w:tcPr>
            <w:tcW w:w="2957" w:type="dxa"/>
          </w:tcPr>
          <w:p w14:paraId="761D649F" w14:textId="77777777" w:rsidR="006B679B" w:rsidRDefault="00F80769">
            <w:pPr>
              <w:spacing w:after="20"/>
            </w:pPr>
            <w:r>
              <w:t>3</w:t>
            </w:r>
          </w:p>
        </w:tc>
      </w:tr>
      <w:tr w:rsidR="006B679B" w14:paraId="64B736DC" w14:textId="77777777" w:rsidTr="006B679B">
        <w:trPr>
          <w:cnfStyle w:val="000000100000" w:firstRow="0" w:lastRow="0" w:firstColumn="0" w:lastColumn="0" w:oddVBand="0" w:evenVBand="0" w:oddHBand="1" w:evenHBand="0" w:firstRowFirstColumn="0" w:firstRowLastColumn="0" w:lastRowFirstColumn="0" w:lastRowLastColumn="0"/>
        </w:trPr>
        <w:tc>
          <w:tcPr>
            <w:tcW w:w="3112" w:type="dxa"/>
          </w:tcPr>
          <w:p w14:paraId="7AAF41C4" w14:textId="77777777" w:rsidR="006B679B" w:rsidRDefault="00F80769">
            <w:pPr>
              <w:spacing w:after="20"/>
            </w:pPr>
            <w:r>
              <w:t>&gt; 200</w:t>
            </w:r>
          </w:p>
        </w:tc>
        <w:tc>
          <w:tcPr>
            <w:tcW w:w="2957" w:type="dxa"/>
          </w:tcPr>
          <w:p w14:paraId="307B05C6" w14:textId="77777777" w:rsidR="006B679B" w:rsidRDefault="00F80769">
            <w:pPr>
              <w:spacing w:after="20"/>
            </w:pPr>
            <w:r>
              <w:t>Not supported</w:t>
            </w:r>
          </w:p>
        </w:tc>
        <w:tc>
          <w:tcPr>
            <w:tcW w:w="2957" w:type="dxa"/>
          </w:tcPr>
          <w:p w14:paraId="7A994349" w14:textId="77777777" w:rsidR="006B679B" w:rsidRDefault="00F80769">
            <w:pPr>
              <w:spacing w:after="20"/>
            </w:pPr>
            <w:bookmarkStart w:id="142" w:name="scroll-bookmark-74"/>
            <w:r>
              <w:t>Not supported</w:t>
            </w:r>
            <w:bookmarkEnd w:id="142"/>
          </w:p>
        </w:tc>
      </w:tr>
    </w:tbl>
    <w:p w14:paraId="63C09320" w14:textId="77777777" w:rsidR="006B679B" w:rsidRDefault="006B679B"/>
    <w:p w14:paraId="6DD92078" w14:textId="77777777" w:rsidR="006B679B" w:rsidRDefault="00F80769">
      <w:r>
        <w:t>More detail can be found using the  </w:t>
      </w:r>
      <w:hyperlink r:id="rId42" w:history="1">
        <w:r>
          <w:rPr>
            <w:rStyle w:val="Hyperlink"/>
          </w:rPr>
          <w:t>Nexus Dashboard Capacity Planning</w:t>
        </w:r>
      </w:hyperlink>
      <w:r>
        <w:t> tool.</w:t>
      </w:r>
    </w:p>
    <w:p w14:paraId="3DBF805F" w14:textId="77777777" w:rsidR="006B679B" w:rsidRDefault="006B679B"/>
    <w:p w14:paraId="76ACA230" w14:textId="77777777" w:rsidR="006B679B" w:rsidRDefault="00F80769">
      <w:r>
        <w:t xml:space="preserve">Ensure that the IP connectivity for the Management and Data interfaces is prepared, the follow the steps listed in the </w:t>
      </w:r>
      <w:hyperlink r:id="rId43" w:history="1">
        <w:r>
          <w:rPr>
            <w:rStyle w:val="Hyperlink"/>
          </w:rPr>
          <w:t>install guide</w:t>
        </w:r>
      </w:hyperlink>
      <w:r>
        <w:t>. Use the information provided at the beginning of this chapter.</w:t>
      </w:r>
    </w:p>
    <w:p w14:paraId="57D6F7EF" w14:textId="77777777" w:rsidR="006B679B" w:rsidRDefault="006B679B"/>
    <w:p w14:paraId="6CF26643" w14:textId="77777777" w:rsidR="006B679B" w:rsidRDefault="00F80769">
      <w:pPr>
        <w:pStyle w:val="Heading2"/>
      </w:pPr>
      <w:bookmarkStart w:id="143" w:name="_Toc256000106"/>
      <w:bookmarkStart w:id="144" w:name="scroll-bookmark-75"/>
      <w:r>
        <w:t>Nexus Dashboard cluster configuration</w:t>
      </w:r>
      <w:bookmarkEnd w:id="143"/>
      <w:bookmarkEnd w:id="144"/>
    </w:p>
    <w:p w14:paraId="2A49FB66" w14:textId="77777777" w:rsidR="006B679B" w:rsidRDefault="00F80769">
      <w:r>
        <w:t>After the initial setup the rest of the cluster needs to be configured. In the Admin Console, open</w:t>
      </w:r>
      <w:r>
        <w:rPr>
          <w:i/>
        </w:rPr>
        <w:t xml:space="preserve"> Admin &gt; System Settings</w:t>
      </w:r>
      <w:r>
        <w:t xml:space="preserve">. Here NTP, DNS and Proxy configuration can be edited if required. Additional configuration parameters can also be found here. One of the things which need to be configured here is the </w:t>
      </w:r>
      <w:r>
        <w:rPr>
          <w:b/>
        </w:rPr>
        <w:t>Network Scale. </w:t>
      </w:r>
      <w:r>
        <w:t>This defines the number of sites, Switches and Flows to expect.</w:t>
      </w:r>
    </w:p>
    <w:p w14:paraId="733E309F" w14:textId="77777777" w:rsidR="006B679B" w:rsidRDefault="006B679B"/>
    <w:p w14:paraId="33DC4949" w14:textId="77777777" w:rsidR="006B679B" w:rsidRDefault="00F80769">
      <w:pPr>
        <w:pStyle w:val="Caption"/>
      </w:pPr>
      <w:bookmarkStart w:id="145" w:name="_Toc256000137"/>
      <w:r>
        <w:t xml:space="preserve">Table </w:t>
      </w:r>
      <w:bookmarkStart w:id="146" w:name="scroll-bookmark-76"/>
      <w:r>
        <w:fldChar w:fldCharType="begin"/>
      </w:r>
      <w:r>
        <w:instrText>SEQ Table \* ARABIC</w:instrText>
      </w:r>
      <w:r>
        <w:fldChar w:fldCharType="separate"/>
      </w:r>
      <w:r>
        <w:t>13</w:t>
      </w:r>
      <w:r>
        <w:fldChar w:fldCharType="end"/>
      </w:r>
      <w:bookmarkEnd w:id="146"/>
      <w:r>
        <w:t xml:space="preserve"> Network Scale</w:t>
      </w:r>
      <w:bookmarkEnd w:id="145"/>
    </w:p>
    <w:tbl>
      <w:tblPr>
        <w:tblStyle w:val="ScrollTableNormal"/>
        <w:tblW w:w="0" w:type="auto"/>
        <w:tblLayout w:type="fixed"/>
        <w:tblLook w:val="0020" w:firstRow="1" w:lastRow="0" w:firstColumn="0" w:lastColumn="0" w:noHBand="0" w:noVBand="0"/>
      </w:tblPr>
      <w:tblGrid>
        <w:gridCol w:w="2895"/>
        <w:gridCol w:w="3236"/>
        <w:gridCol w:w="2895"/>
      </w:tblGrid>
      <w:tr w:rsidR="006B679B" w14:paraId="161487F5" w14:textId="77777777" w:rsidTr="006B679B">
        <w:trPr>
          <w:cnfStyle w:val="100000000000" w:firstRow="1" w:lastRow="0" w:firstColumn="0" w:lastColumn="0" w:oddVBand="0" w:evenVBand="0" w:oddHBand="0" w:evenHBand="0" w:firstRowFirstColumn="0" w:firstRowLastColumn="0" w:lastRowFirstColumn="0" w:lastRowLastColumn="0"/>
        </w:trPr>
        <w:tc>
          <w:tcPr>
            <w:tcW w:w="2895" w:type="dxa"/>
          </w:tcPr>
          <w:p w14:paraId="24F4435F" w14:textId="77777777" w:rsidR="006B679B" w:rsidRDefault="00F80769">
            <w:pPr>
              <w:spacing w:after="20"/>
            </w:pPr>
            <w:r>
              <w:t>Number of Sites</w:t>
            </w:r>
          </w:p>
        </w:tc>
        <w:tc>
          <w:tcPr>
            <w:tcW w:w="3236" w:type="dxa"/>
          </w:tcPr>
          <w:p w14:paraId="49C962C9" w14:textId="77777777" w:rsidR="006B679B" w:rsidRDefault="00F80769">
            <w:pPr>
              <w:spacing w:after="20"/>
            </w:pPr>
            <w:r>
              <w:t>Number of Switches</w:t>
            </w:r>
          </w:p>
        </w:tc>
        <w:tc>
          <w:tcPr>
            <w:tcW w:w="2895" w:type="dxa"/>
          </w:tcPr>
          <w:p w14:paraId="4DDF999A" w14:textId="77777777" w:rsidR="006B679B" w:rsidRDefault="00F80769">
            <w:pPr>
              <w:spacing w:after="20"/>
            </w:pPr>
            <w:r>
              <w:t>Flows per Second</w:t>
            </w:r>
          </w:p>
        </w:tc>
      </w:tr>
      <w:tr w:rsidR="006B679B" w14:paraId="46AC0042" w14:textId="77777777" w:rsidTr="006B679B">
        <w:trPr>
          <w:cnfStyle w:val="000000100000" w:firstRow="0" w:lastRow="0" w:firstColumn="0" w:lastColumn="0" w:oddVBand="0" w:evenVBand="0" w:oddHBand="1" w:evenHBand="0" w:firstRowFirstColumn="0" w:firstRowLastColumn="0" w:lastRowFirstColumn="0" w:lastRowLastColumn="0"/>
        </w:trPr>
        <w:tc>
          <w:tcPr>
            <w:tcW w:w="2895" w:type="dxa"/>
          </w:tcPr>
          <w:p w14:paraId="2CB081C5" w14:textId="77777777" w:rsidR="006B679B" w:rsidRDefault="00F80769">
            <w:pPr>
              <w:spacing w:after="20"/>
            </w:pPr>
            <w:r>
              <w:t>1</w:t>
            </w:r>
          </w:p>
        </w:tc>
        <w:tc>
          <w:tcPr>
            <w:tcW w:w="3236" w:type="dxa"/>
          </w:tcPr>
          <w:p w14:paraId="0A6F2C26" w14:textId="3797BEE2" w:rsidR="006B679B" w:rsidRDefault="00E233D1">
            <w:pPr>
              <w:spacing w:after="20"/>
            </w:pPr>
            <w:r>
              <w:rPr>
                <w:color w:val="FF0000"/>
              </w:rPr>
              <w:t>22</w:t>
            </w:r>
          </w:p>
        </w:tc>
        <w:tc>
          <w:tcPr>
            <w:tcW w:w="2895" w:type="dxa"/>
          </w:tcPr>
          <w:p w14:paraId="65FD6F84" w14:textId="77777777" w:rsidR="006B679B" w:rsidRDefault="00F80769">
            <w:pPr>
              <w:spacing w:after="20"/>
            </w:pPr>
            <w:bookmarkStart w:id="147" w:name="scroll-bookmark-77"/>
            <w:r>
              <w:rPr>
                <w:color w:val="FF0000"/>
              </w:rPr>
              <w:t>&lt;2500|5000&gt;</w:t>
            </w:r>
            <w:bookmarkEnd w:id="147"/>
          </w:p>
        </w:tc>
      </w:tr>
    </w:tbl>
    <w:p w14:paraId="4F92ADA1" w14:textId="77777777" w:rsidR="006B679B" w:rsidRDefault="006B679B"/>
    <w:p w14:paraId="491BE888" w14:textId="77777777" w:rsidR="006B679B" w:rsidRDefault="00F80769">
      <w:pPr>
        <w:pStyle w:val="Caption"/>
      </w:pPr>
      <w:bookmarkStart w:id="148" w:name="_Toc256000123"/>
      <w:bookmarkStart w:id="149" w:name="scroll-bookmark-78"/>
      <w:r>
        <w:t xml:space="preserve">Figure </w:t>
      </w:r>
      <w:bookmarkStart w:id="150" w:name="scroll-bookmark-79"/>
      <w:r>
        <w:fldChar w:fldCharType="begin"/>
      </w:r>
      <w:r>
        <w:instrText>SEQ Figure \* ARABIC</w:instrText>
      </w:r>
      <w:r>
        <w:fldChar w:fldCharType="separate"/>
      </w:r>
      <w:r>
        <w:t>10</w:t>
      </w:r>
      <w:r>
        <w:fldChar w:fldCharType="end"/>
      </w:r>
      <w:bookmarkEnd w:id="150"/>
      <w:r>
        <w:t xml:space="preserve"> ND System Settings</w:t>
      </w:r>
      <w:bookmarkEnd w:id="148"/>
    </w:p>
    <w:p w14:paraId="4EB48A96" w14:textId="77777777" w:rsidR="006B679B" w:rsidRDefault="00F80769">
      <w:r>
        <w:rPr>
          <w:noProof/>
        </w:rPr>
        <w:drawing>
          <wp:inline distT="0" distB="0" distL="0" distR="0" wp14:anchorId="0586B872">
            <wp:extent cx="4216572" cy="2381250"/>
            <wp:effectExtent l="0" t="0" r="0" b="0"/>
            <wp:docPr id="100051" name="Picture 100051" title="ND System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
                    <pic:cNvPicPr>
                      <a:picLocks noChangeAspect="1"/>
                    </pic:cNvPicPr>
                  </pic:nvPicPr>
                  <pic:blipFill>
                    <a:blip r:embed="rId44"/>
                    <a:stretch>
                      <a:fillRect/>
                    </a:stretch>
                  </pic:blipFill>
                  <pic:spPr>
                    <a:xfrm>
                      <a:off x="0" y="0"/>
                      <a:ext cx="4216572" cy="2381250"/>
                    </a:xfrm>
                    <a:prstGeom prst="rect">
                      <a:avLst/>
                    </a:prstGeom>
                  </pic:spPr>
                </pic:pic>
              </a:graphicData>
            </a:graphic>
          </wp:inline>
        </w:drawing>
      </w:r>
      <w:bookmarkEnd w:id="149"/>
    </w:p>
    <w:p w14:paraId="7F358CE2" w14:textId="77777777" w:rsidR="006B679B" w:rsidRDefault="006B679B"/>
    <w:p w14:paraId="446AA5A0" w14:textId="77777777" w:rsidR="006B679B" w:rsidRDefault="00F80769">
      <w:r>
        <w:t>Additionally static routes can be configured here. For the PoV a single static route needs to be defined.</w:t>
      </w:r>
    </w:p>
    <w:p w14:paraId="4A60B7C7" w14:textId="77777777" w:rsidR="006B679B" w:rsidRDefault="006B679B"/>
    <w:p w14:paraId="7B772029" w14:textId="77777777" w:rsidR="006B679B" w:rsidRDefault="00F80769">
      <w:pPr>
        <w:pStyle w:val="Caption"/>
      </w:pPr>
      <w:bookmarkStart w:id="151" w:name="_Toc256000138"/>
      <w:r>
        <w:t xml:space="preserve">Table </w:t>
      </w:r>
      <w:bookmarkStart w:id="152" w:name="scroll-bookmark-80"/>
      <w:r>
        <w:fldChar w:fldCharType="begin"/>
      </w:r>
      <w:r>
        <w:instrText>SEQ Table \* ARABIC</w:instrText>
      </w:r>
      <w:r>
        <w:fldChar w:fldCharType="separate"/>
      </w:r>
      <w:r>
        <w:t>14</w:t>
      </w:r>
      <w:r>
        <w:fldChar w:fldCharType="end"/>
      </w:r>
      <w:bookmarkEnd w:id="152"/>
      <w:r>
        <w:t xml:space="preserve"> Static routes</w:t>
      </w:r>
      <w:bookmarkEnd w:id="151"/>
    </w:p>
    <w:tbl>
      <w:tblPr>
        <w:tblStyle w:val="ScrollTableNormal"/>
        <w:tblW w:w="0" w:type="auto"/>
        <w:tblLayout w:type="fixed"/>
        <w:tblLook w:val="0020" w:firstRow="1" w:lastRow="0" w:firstColumn="0" w:lastColumn="0" w:noHBand="0" w:noVBand="0"/>
      </w:tblPr>
      <w:tblGrid>
        <w:gridCol w:w="5123"/>
        <w:gridCol w:w="3903"/>
      </w:tblGrid>
      <w:tr w:rsidR="006B679B" w14:paraId="7C634C46" w14:textId="77777777" w:rsidTr="006B679B">
        <w:trPr>
          <w:cnfStyle w:val="100000000000" w:firstRow="1" w:lastRow="0" w:firstColumn="0" w:lastColumn="0" w:oddVBand="0" w:evenVBand="0" w:oddHBand="0" w:evenHBand="0" w:firstRowFirstColumn="0" w:firstRowLastColumn="0" w:lastRowFirstColumn="0" w:lastRowLastColumn="0"/>
        </w:trPr>
        <w:tc>
          <w:tcPr>
            <w:tcW w:w="5123" w:type="dxa"/>
          </w:tcPr>
          <w:p w14:paraId="2419C10E" w14:textId="77777777" w:rsidR="006B679B" w:rsidRDefault="00F80769">
            <w:pPr>
              <w:spacing w:after="20"/>
            </w:pPr>
            <w:r>
              <w:t>Subnet</w:t>
            </w:r>
          </w:p>
        </w:tc>
        <w:tc>
          <w:tcPr>
            <w:tcW w:w="3903" w:type="dxa"/>
          </w:tcPr>
          <w:p w14:paraId="0B0FE8D1" w14:textId="77777777" w:rsidR="006B679B" w:rsidRDefault="00F80769">
            <w:pPr>
              <w:spacing w:after="20"/>
            </w:pPr>
            <w:r>
              <w:t>Interface</w:t>
            </w:r>
          </w:p>
        </w:tc>
      </w:tr>
      <w:tr w:rsidR="006B679B" w14:paraId="47056371" w14:textId="77777777" w:rsidTr="006B679B">
        <w:trPr>
          <w:cnfStyle w:val="000000100000" w:firstRow="0" w:lastRow="0" w:firstColumn="0" w:lastColumn="0" w:oddVBand="0" w:evenVBand="0" w:oddHBand="1" w:evenHBand="0" w:firstRowFirstColumn="0" w:firstRowLastColumn="0" w:lastRowFirstColumn="0" w:lastRowLastColumn="0"/>
        </w:trPr>
        <w:tc>
          <w:tcPr>
            <w:tcW w:w="5123" w:type="dxa"/>
          </w:tcPr>
          <w:p w14:paraId="08721C09" w14:textId="68C87EB8" w:rsidR="006B679B" w:rsidRDefault="00E233D1">
            <w:pPr>
              <w:spacing w:after="20"/>
            </w:pPr>
            <w:r>
              <w:rPr>
                <w:color w:val="000000"/>
                <w:sz w:val="22"/>
              </w:rPr>
              <w:t>172.23.132.128</w:t>
            </w:r>
            <w:r>
              <w:rPr>
                <w:color w:val="000000"/>
                <w:sz w:val="22"/>
              </w:rPr>
              <w:t>/25</w:t>
            </w:r>
          </w:p>
        </w:tc>
        <w:tc>
          <w:tcPr>
            <w:tcW w:w="3903" w:type="dxa"/>
          </w:tcPr>
          <w:p w14:paraId="1CAA2976" w14:textId="77777777" w:rsidR="006B679B" w:rsidRDefault="00F80769">
            <w:pPr>
              <w:spacing w:after="20"/>
            </w:pPr>
            <w:r>
              <w:t>Data Network</w:t>
            </w:r>
          </w:p>
        </w:tc>
      </w:tr>
      <w:tr w:rsidR="006B679B" w14:paraId="1B55DC5C" w14:textId="77777777" w:rsidTr="006B679B">
        <w:trPr>
          <w:cnfStyle w:val="000000010000" w:firstRow="0" w:lastRow="0" w:firstColumn="0" w:lastColumn="0" w:oddVBand="0" w:evenVBand="0" w:oddHBand="0" w:evenHBand="1" w:firstRowFirstColumn="0" w:firstRowLastColumn="0" w:lastRowFirstColumn="0" w:lastRowLastColumn="0"/>
        </w:trPr>
        <w:tc>
          <w:tcPr>
            <w:tcW w:w="5123" w:type="dxa"/>
          </w:tcPr>
          <w:p w14:paraId="34C4BC25" w14:textId="77777777" w:rsidR="006B679B" w:rsidRDefault="006B679B">
            <w:pPr>
              <w:spacing w:after="20"/>
            </w:pPr>
          </w:p>
        </w:tc>
        <w:tc>
          <w:tcPr>
            <w:tcW w:w="3903" w:type="dxa"/>
          </w:tcPr>
          <w:p w14:paraId="7A72A5F7" w14:textId="77777777" w:rsidR="006B679B" w:rsidRDefault="006B679B">
            <w:pPr>
              <w:spacing w:after="20"/>
            </w:pPr>
          </w:p>
        </w:tc>
      </w:tr>
      <w:tr w:rsidR="006B679B" w14:paraId="4FB263A7" w14:textId="77777777" w:rsidTr="006B679B">
        <w:trPr>
          <w:cnfStyle w:val="000000100000" w:firstRow="0" w:lastRow="0" w:firstColumn="0" w:lastColumn="0" w:oddVBand="0" w:evenVBand="0" w:oddHBand="1" w:evenHBand="0" w:firstRowFirstColumn="0" w:firstRowLastColumn="0" w:lastRowFirstColumn="0" w:lastRowLastColumn="0"/>
        </w:trPr>
        <w:tc>
          <w:tcPr>
            <w:tcW w:w="5123" w:type="dxa"/>
          </w:tcPr>
          <w:p w14:paraId="47F370FD" w14:textId="77777777" w:rsidR="006B679B" w:rsidRDefault="006B679B">
            <w:pPr>
              <w:spacing w:after="20"/>
            </w:pPr>
          </w:p>
        </w:tc>
        <w:tc>
          <w:tcPr>
            <w:tcW w:w="3903" w:type="dxa"/>
          </w:tcPr>
          <w:p w14:paraId="61428342" w14:textId="77777777" w:rsidR="006B679B" w:rsidRDefault="006B679B">
            <w:pPr>
              <w:spacing w:after="20"/>
            </w:pPr>
            <w:bookmarkStart w:id="153" w:name="scroll-bookmark-81"/>
            <w:bookmarkEnd w:id="153"/>
          </w:p>
        </w:tc>
      </w:tr>
    </w:tbl>
    <w:p w14:paraId="09A5CDFF" w14:textId="77777777" w:rsidR="006B679B" w:rsidRDefault="006B679B"/>
    <w:p w14:paraId="38DC5853" w14:textId="77777777" w:rsidR="006B679B" w:rsidRDefault="00F80769">
      <w:pPr>
        <w:pStyle w:val="Heading2"/>
      </w:pPr>
      <w:bookmarkStart w:id="154" w:name="scroll-bookmark-36"/>
      <w:bookmarkStart w:id="155" w:name="_Toc256000107"/>
      <w:bookmarkStart w:id="156" w:name="scroll-bookmark-82"/>
      <w:bookmarkEnd w:id="154"/>
      <w:r>
        <w:t>Connecting Nexus Dashboard to Cisco Intersight</w:t>
      </w:r>
      <w:bookmarkEnd w:id="155"/>
      <w:r>
        <w:t> </w:t>
      </w:r>
      <w:bookmarkEnd w:id="156"/>
    </w:p>
    <w:p w14:paraId="783533D4" w14:textId="77777777" w:rsidR="006B679B" w:rsidRDefault="00F80769">
      <w:r>
        <w:t>To be able to use all NDI features you need to have integration with Intersight. Cisco Intersight is a Software-as-a-Service (SaaS) infrastructure Management Platform that provides global management and augmented intelligence to many platforms, including Cisco Nexus Dashboard.</w:t>
      </w:r>
    </w:p>
    <w:p w14:paraId="2C123764" w14:textId="77777777" w:rsidR="006B679B" w:rsidRDefault="00F80769">
      <w:r>
        <w:t>Data Center applications, such as Cisco Nexus Insights, connect to the Cisco Intersight portal through a Device Connector that provides a secure way for the connected devices to send information and receive control instructions from the Cisco Intersight portal using a secure internet connection. Nexus Insights uses Intersight to update Bug/PSIRT/Recommendations.</w:t>
      </w:r>
    </w:p>
    <w:p w14:paraId="51E3B60B" w14:textId="77777777" w:rsidR="006B679B" w:rsidRDefault="00F80769">
      <w:r>
        <w:t xml:space="preserve">To setup Device Connector, select </w:t>
      </w:r>
      <w:r>
        <w:rPr>
          <w:i/>
        </w:rPr>
        <w:t>Admin &gt; Intersight</w:t>
      </w:r>
      <w:r>
        <w:t xml:space="preserve"> and follow these steps:</w:t>
      </w:r>
    </w:p>
    <w:p w14:paraId="27CB9F1C" w14:textId="77777777" w:rsidR="006B679B" w:rsidRDefault="00F80769">
      <w:r>
        <w:rPr>
          <w:b/>
        </w:rPr>
        <w:t> </w:t>
      </w:r>
    </w:p>
    <w:p w14:paraId="49A3CA37" w14:textId="77777777" w:rsidR="006B679B" w:rsidRDefault="00F80769">
      <w:r>
        <w:rPr>
          <w:b/>
        </w:rPr>
        <w:t>Step 1:</w:t>
      </w:r>
      <w:r>
        <w:t xml:space="preserve"> At the top right of the main pane, click "Settings".</w:t>
      </w:r>
    </w:p>
    <w:p w14:paraId="2B91800A" w14:textId="77777777" w:rsidR="006B679B" w:rsidRDefault="00F80769">
      <w:r>
        <w:rPr>
          <w:b/>
        </w:rPr>
        <w:t> </w:t>
      </w:r>
    </w:p>
    <w:p w14:paraId="07E9D43B" w14:textId="77777777" w:rsidR="006B679B" w:rsidRDefault="00F80769">
      <w:r>
        <w:rPr>
          <w:b/>
        </w:rPr>
        <w:t>Step 2:</w:t>
      </w:r>
      <w:r>
        <w:t xml:space="preserve"> Click the "General" tab to configure basic options.</w:t>
      </w:r>
    </w:p>
    <w:p w14:paraId="307F91AF" w14:textId="77777777" w:rsidR="006B679B" w:rsidRDefault="00F80769" w:rsidP="00B035CC">
      <w:pPr>
        <w:pStyle w:val="ScrollListNumber"/>
        <w:numPr>
          <w:ilvl w:val="0"/>
          <w:numId w:val="54"/>
        </w:numPr>
        <w:ind w:left="453" w:hanging="340"/>
      </w:pPr>
      <w:r>
        <w:t>Use the Device Connector knob to enable or disable the Device Connector. This enables you to claim the device and leverage the capabilities of Intersight. If it is disabled, no communication is allowed to Cisco Intersight.</w:t>
      </w:r>
    </w:p>
    <w:p w14:paraId="2904AD88" w14:textId="77777777" w:rsidR="006B679B" w:rsidRDefault="00F80769" w:rsidP="00B035CC">
      <w:pPr>
        <w:pStyle w:val="ScrollListNumber"/>
        <w:numPr>
          <w:ilvl w:val="0"/>
          <w:numId w:val="54"/>
        </w:numPr>
        <w:ind w:left="453" w:hanging="340"/>
      </w:pPr>
      <w:r>
        <w:t>In the Access Mode area, choose whether to allow Intersight the capability to make changes to this device.</w:t>
      </w:r>
    </w:p>
    <w:p w14:paraId="338214C5" w14:textId="77777777" w:rsidR="006B679B" w:rsidRDefault="00F80769" w:rsidP="00B035CC">
      <w:pPr>
        <w:pStyle w:val="ScrollListNumber2"/>
        <w:numPr>
          <w:ilvl w:val="0"/>
          <w:numId w:val="55"/>
        </w:numPr>
        <w:ind w:left="680" w:hanging="340"/>
      </w:pPr>
      <w:r>
        <w:rPr>
          <w:b/>
        </w:rPr>
        <w:t>Allow Control</w:t>
      </w:r>
      <w:r>
        <w:t xml:space="preserve"> (Default)—Enables you to perform full read or write operations from the cloud based on the features available in Cisco Intersight.</w:t>
      </w:r>
    </w:p>
    <w:p w14:paraId="2063A5A8" w14:textId="77777777" w:rsidR="006B679B" w:rsidRDefault="00F80769" w:rsidP="00B035CC">
      <w:pPr>
        <w:pStyle w:val="ScrollListNumber2"/>
        <w:numPr>
          <w:ilvl w:val="0"/>
          <w:numId w:val="55"/>
        </w:numPr>
        <w:ind w:left="680" w:hanging="340"/>
      </w:pPr>
      <w:r>
        <w:rPr>
          <w:b/>
        </w:rPr>
        <w:lastRenderedPageBreak/>
        <w:t>Read-only</w:t>
      </w:r>
      <w:r>
        <w:t>—Ensures that no changes are made to this device from Cisco Intersight. For example, actions such as upgrading firmware, or a profile deployment will not be allowed in read-only mode. However, the actions depend on the features available for a particular system.</w:t>
      </w:r>
    </w:p>
    <w:p w14:paraId="29D6DA93" w14:textId="77777777" w:rsidR="006B679B" w:rsidRDefault="00F80769" w:rsidP="00B035CC">
      <w:pPr>
        <w:pStyle w:val="ScrollListNumber"/>
        <w:numPr>
          <w:ilvl w:val="0"/>
          <w:numId w:val="54"/>
        </w:numPr>
        <w:ind w:left="453" w:hanging="340"/>
      </w:pPr>
      <w:r>
        <w:t>Use the Auto Update knob to enable automatic Device Connector updates. It is recommended that you enable automatic updates. When enabled, the Device Connector will automatically upgrade its image whenever there is any upgrade push from Intersight. If you disable the automatic updates, you will be asked to manually update the software when new releases become available.</w:t>
      </w:r>
    </w:p>
    <w:p w14:paraId="328C0A40" w14:textId="77777777" w:rsidR="006B679B" w:rsidRDefault="00F80769">
      <w:r>
        <w:rPr>
          <w:b/>
        </w:rPr>
        <w:t> </w:t>
      </w:r>
    </w:p>
    <w:p w14:paraId="417212B7" w14:textId="77777777" w:rsidR="006B679B" w:rsidRDefault="00F80769">
      <w:r>
        <w:rPr>
          <w:b/>
        </w:rPr>
        <w:t>Step 3:</w:t>
      </w:r>
      <w:r>
        <w:t xml:space="preserve"> Click "Save" to save the changes.</w:t>
      </w:r>
    </w:p>
    <w:p w14:paraId="5044CBAC" w14:textId="77777777" w:rsidR="006B679B" w:rsidRDefault="00F80769">
      <w:r>
        <w:rPr>
          <w:b/>
        </w:rPr>
        <w:t> </w:t>
      </w:r>
    </w:p>
    <w:p w14:paraId="7A46737A" w14:textId="77777777" w:rsidR="006B679B" w:rsidRDefault="00F80769">
      <w:r>
        <w:rPr>
          <w:b/>
        </w:rPr>
        <w:t>Step 4:</w:t>
      </w:r>
      <w:r>
        <w:t xml:space="preserve"> Click the Certificate Manager tab if you want to import additional certificates. By default, the device connector trusts only the built-in certificate. If the device connector establishes a TLS connection and a server sends a certificate that does not match the built-in certificate, the device connector terminates TLS connections because it cannot determine if the server is a trusted device. You can choose to upload additional certificates by clicking the "Import" button on this screen.</w:t>
      </w:r>
    </w:p>
    <w:p w14:paraId="7BC90208" w14:textId="77777777" w:rsidR="006B679B" w:rsidRDefault="00F80769">
      <w:r>
        <w:t>The imported certificates must be in the .pem (base64 encoded) format. After a certificate is successfully imported, it is listed in the list of Trusted Certificates and if the certificate is correct, it is shown in the In-Use column. You can click the "View" icon at the end of the certificate row to view its details such as Name, Issue, and Expiration Dates.</w:t>
      </w:r>
    </w:p>
    <w:p w14:paraId="695FF0B4" w14:textId="77777777" w:rsidR="006B679B" w:rsidRDefault="00F80769">
      <w:r>
        <w:t> </w:t>
      </w:r>
    </w:p>
    <w:p w14:paraId="20A216B7" w14:textId="77777777" w:rsidR="006B679B" w:rsidRDefault="00F80769">
      <w:r>
        <w:t xml:space="preserve">To establish communication, Cisco Intersight must Claim the device. It is assumed that you have an account already created on </w:t>
      </w:r>
      <w:hyperlink r:id="rId45" w:history="1">
        <w:r>
          <w:rPr>
            <w:rStyle w:val="Hyperlink"/>
          </w:rPr>
          <w:t>https://www.intersight.com</w:t>
        </w:r>
      </w:hyperlink>
      <w:r>
        <w:t>.</w:t>
      </w:r>
    </w:p>
    <w:p w14:paraId="054E1E7C" w14:textId="77777777" w:rsidR="006B679B" w:rsidRDefault="00F80769">
      <w:r>
        <w:rPr>
          <w:b/>
        </w:rPr>
        <w:t> </w:t>
      </w:r>
    </w:p>
    <w:p w14:paraId="20F430C6" w14:textId="77777777" w:rsidR="006B679B" w:rsidRDefault="00F80769">
      <w:r>
        <w:rPr>
          <w:b/>
        </w:rPr>
        <w:t>Step 5:</w:t>
      </w:r>
      <w:r>
        <w:t xml:space="preserve"> Go back to </w:t>
      </w:r>
      <w:r>
        <w:rPr>
          <w:b/>
        </w:rPr>
        <w:t>Admin</w:t>
      </w:r>
      <w:r>
        <w:t xml:space="preserve"> &gt; </w:t>
      </w:r>
      <w:r>
        <w:rPr>
          <w:b/>
        </w:rPr>
        <w:t>Intersight</w:t>
      </w:r>
      <w:r>
        <w:t xml:space="preserve"> menu, you will see a screen similar to the image below.</w:t>
      </w:r>
    </w:p>
    <w:p w14:paraId="52FFD879" w14:textId="77777777" w:rsidR="006B679B" w:rsidRDefault="006B679B"/>
    <w:p w14:paraId="3C206ACE" w14:textId="77777777" w:rsidR="006B679B" w:rsidRDefault="00F80769">
      <w:pPr>
        <w:pStyle w:val="Caption"/>
      </w:pPr>
      <w:bookmarkStart w:id="157" w:name="_Toc256000124"/>
      <w:bookmarkStart w:id="158" w:name="scroll-bookmark-83"/>
      <w:r>
        <w:t xml:space="preserve">Figure </w:t>
      </w:r>
      <w:bookmarkStart w:id="159" w:name="scroll-bookmark-84"/>
      <w:r>
        <w:fldChar w:fldCharType="begin"/>
      </w:r>
      <w:r>
        <w:instrText>SEQ Figure \* ARABIC</w:instrText>
      </w:r>
      <w:r>
        <w:fldChar w:fldCharType="separate"/>
      </w:r>
      <w:r>
        <w:t>11</w:t>
      </w:r>
      <w:r>
        <w:fldChar w:fldCharType="end"/>
      </w:r>
      <w:bookmarkEnd w:id="159"/>
      <w:r>
        <w:t xml:space="preserve"> Connection to Intersight</w:t>
      </w:r>
      <w:bookmarkEnd w:id="157"/>
    </w:p>
    <w:p w14:paraId="42AE3A4D" w14:textId="77777777" w:rsidR="006B679B" w:rsidRDefault="00F80769">
      <w:r>
        <w:rPr>
          <w:noProof/>
        </w:rPr>
        <w:drawing>
          <wp:inline distT="0" distB="0" distL="0" distR="0" wp14:anchorId="1C5EA1B7">
            <wp:extent cx="5731510" cy="1709139"/>
            <wp:effectExtent l="0" t="0" r="0" b="0"/>
            <wp:docPr id="100053" name="Picture 100053" title="Connection to Inters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
                    <pic:cNvPicPr>
                      <a:picLocks noChangeAspect="1"/>
                    </pic:cNvPicPr>
                  </pic:nvPicPr>
                  <pic:blipFill>
                    <a:blip r:embed="rId46"/>
                    <a:stretch>
                      <a:fillRect/>
                    </a:stretch>
                  </pic:blipFill>
                  <pic:spPr>
                    <a:xfrm>
                      <a:off x="0" y="0"/>
                      <a:ext cx="5731510" cy="1709139"/>
                    </a:xfrm>
                    <a:prstGeom prst="rect">
                      <a:avLst/>
                    </a:prstGeom>
                  </pic:spPr>
                </pic:pic>
              </a:graphicData>
            </a:graphic>
          </wp:inline>
        </w:drawing>
      </w:r>
      <w:bookmarkEnd w:id="158"/>
    </w:p>
    <w:p w14:paraId="30FF712B" w14:textId="77777777" w:rsidR="006B679B" w:rsidRDefault="00F80769">
      <w:r>
        <w:t> </w:t>
      </w:r>
    </w:p>
    <w:p w14:paraId="52A54640" w14:textId="77777777" w:rsidR="006B679B" w:rsidRDefault="006B679B"/>
    <w:p w14:paraId="2984F7F8" w14:textId="77777777" w:rsidR="006B679B" w:rsidRDefault="006B679B"/>
    <w:p w14:paraId="6D299C17" w14:textId="77777777" w:rsidR="006B679B" w:rsidRDefault="00F80769">
      <w:r>
        <w:t>If you see a red dotted line connecting to the Internet on the Device Connector page, you must configure a proxy for your Nexus Dashboard cluster to be able to access the Internet.</w:t>
      </w:r>
    </w:p>
    <w:p w14:paraId="705604A1" w14:textId="77777777" w:rsidR="006B679B" w:rsidRDefault="00F80769">
      <w:r>
        <w:t>If you see a yellow dotted line and a caution icon while connecting the Internet to Intersight in the Device Connector page and the text "Not Claimed", then your Intersight Device Connector is not yet configured and connected to the Intersight service, and the device is not yet claimed.</w:t>
      </w:r>
    </w:p>
    <w:p w14:paraId="2EFC9272" w14:textId="77777777" w:rsidR="006B679B" w:rsidRDefault="00F80769">
      <w:r>
        <w:t>In this case, copy the Device ID and the Claim Code you find on the right.</w:t>
      </w:r>
    </w:p>
    <w:p w14:paraId="2A8ADFEE" w14:textId="77777777" w:rsidR="006B679B" w:rsidRDefault="00F80769">
      <w:r>
        <w:rPr>
          <w:b/>
        </w:rPr>
        <w:t> </w:t>
      </w:r>
    </w:p>
    <w:p w14:paraId="2CBD7000" w14:textId="77777777" w:rsidR="006B679B" w:rsidRDefault="00F80769">
      <w:r>
        <w:rPr>
          <w:b/>
        </w:rPr>
        <w:t>Step 6:</w:t>
      </w:r>
      <w:r>
        <w:t xml:space="preserve"> Log in to the Cisco Intersight cloud site at </w:t>
      </w:r>
      <w:hyperlink r:id="rId47" w:history="1">
        <w:r>
          <w:rPr>
            <w:rStyle w:val="Hyperlink"/>
          </w:rPr>
          <w:t>https://www.intersight.com</w:t>
        </w:r>
      </w:hyperlink>
      <w:r>
        <w:t xml:space="preserve"> and:</w:t>
      </w:r>
    </w:p>
    <w:p w14:paraId="7A7E6EDD" w14:textId="77777777" w:rsidR="006B679B" w:rsidRDefault="00F80769" w:rsidP="00B035CC">
      <w:pPr>
        <w:pStyle w:val="ListParagraph"/>
        <w:numPr>
          <w:ilvl w:val="0"/>
          <w:numId w:val="56"/>
        </w:numPr>
        <w:ind w:left="358" w:hanging="301"/>
      </w:pPr>
      <w:r>
        <w:lastRenderedPageBreak/>
        <w:t>Click "Devices" tab and then click "Claim a New Device".</w:t>
      </w:r>
    </w:p>
    <w:p w14:paraId="5F6FFD55" w14:textId="77777777" w:rsidR="006B679B" w:rsidRDefault="00F80769" w:rsidP="00B035CC">
      <w:pPr>
        <w:pStyle w:val="ListParagraph"/>
        <w:numPr>
          <w:ilvl w:val="0"/>
          <w:numId w:val="56"/>
        </w:numPr>
        <w:ind w:left="358" w:hanging="301"/>
      </w:pPr>
      <w:r>
        <w:t>Provide the Device ID and the Claim Code you have obtained earlier and click "Claim".</w:t>
      </w:r>
    </w:p>
    <w:p w14:paraId="66569931" w14:textId="77777777" w:rsidR="006B679B" w:rsidRDefault="00F80769">
      <w:r>
        <w:t>The message "Your device has been successfully claimed" should be displayed on the "Claim a New Device" page.</w:t>
      </w:r>
    </w:p>
    <w:p w14:paraId="233FDB8C" w14:textId="77777777" w:rsidR="006B679B" w:rsidRDefault="00F80769">
      <w:r>
        <w:rPr>
          <w:b/>
        </w:rPr>
        <w:t>Step 7:</w:t>
      </w:r>
      <w:r>
        <w:t xml:space="preserve"> Going back to Nexus Dashboard; at the </w:t>
      </w:r>
      <w:r>
        <w:rPr>
          <w:i/>
        </w:rPr>
        <w:t>Admin &gt; Intersight</w:t>
      </w:r>
      <w:r>
        <w:t xml:space="preserve"> menu, you should see a green dotted line connecting the Internet to Intersight in the Device Connector page and the text "Claimed".</w:t>
      </w:r>
    </w:p>
    <w:p w14:paraId="63D64F2B" w14:textId="77777777" w:rsidR="006B679B" w:rsidRDefault="006B679B"/>
    <w:p w14:paraId="2FA7FF23" w14:textId="77777777" w:rsidR="006B679B" w:rsidRDefault="006B679B"/>
    <w:p w14:paraId="5AF3A560" w14:textId="77777777" w:rsidR="006B679B" w:rsidRDefault="00F80769">
      <w:r>
        <w:t>The table below lists Intersight connection parameters used in Nexus Dashboard deployment.</w:t>
      </w:r>
    </w:p>
    <w:p w14:paraId="501C2E8A" w14:textId="77777777" w:rsidR="006B679B" w:rsidRDefault="00F80769">
      <w:pPr>
        <w:pStyle w:val="Caption"/>
      </w:pPr>
      <w:bookmarkStart w:id="160" w:name="_Toc256000139"/>
      <w:r>
        <w:t xml:space="preserve">Table </w:t>
      </w:r>
      <w:bookmarkStart w:id="161" w:name="scroll-bookmark-85"/>
      <w:r>
        <w:fldChar w:fldCharType="begin"/>
      </w:r>
      <w:r>
        <w:instrText>SEQ Table \* ARABIC</w:instrText>
      </w:r>
      <w:r>
        <w:fldChar w:fldCharType="separate"/>
      </w:r>
      <w:r>
        <w:t>15</w:t>
      </w:r>
      <w:r>
        <w:fldChar w:fldCharType="end"/>
      </w:r>
      <w:bookmarkEnd w:id="161"/>
      <w:r>
        <w:t xml:space="preserve"> Intersight Device Connector Parameters</w:t>
      </w:r>
      <w:bookmarkEnd w:id="160"/>
    </w:p>
    <w:tbl>
      <w:tblPr>
        <w:tblStyle w:val="ScrollTableNormal"/>
        <w:tblW w:w="0" w:type="auto"/>
        <w:tblLayout w:type="fixed"/>
        <w:tblLook w:val="0020" w:firstRow="1" w:lastRow="0" w:firstColumn="0" w:lastColumn="0" w:noHBand="0" w:noVBand="0"/>
      </w:tblPr>
      <w:tblGrid>
        <w:gridCol w:w="1668"/>
        <w:gridCol w:w="1472"/>
        <w:gridCol w:w="1275"/>
        <w:gridCol w:w="1472"/>
        <w:gridCol w:w="1472"/>
        <w:gridCol w:w="1668"/>
      </w:tblGrid>
      <w:tr w:rsidR="006B679B" w14:paraId="05D424C7" w14:textId="77777777" w:rsidTr="006B679B">
        <w:trPr>
          <w:cnfStyle w:val="100000000000" w:firstRow="1" w:lastRow="0" w:firstColumn="0" w:lastColumn="0" w:oddVBand="0" w:evenVBand="0" w:oddHBand="0" w:evenHBand="0" w:firstRowFirstColumn="0" w:firstRowLastColumn="0" w:lastRowFirstColumn="0" w:lastRowLastColumn="0"/>
        </w:trPr>
        <w:tc>
          <w:tcPr>
            <w:tcW w:w="1668" w:type="dxa"/>
          </w:tcPr>
          <w:p w14:paraId="643235BA" w14:textId="77777777" w:rsidR="006B679B" w:rsidRDefault="00F80769">
            <w:pPr>
              <w:spacing w:after="20"/>
            </w:pPr>
            <w:r>
              <w:t>Device Connector</w:t>
            </w:r>
          </w:p>
        </w:tc>
        <w:tc>
          <w:tcPr>
            <w:tcW w:w="1472" w:type="dxa"/>
          </w:tcPr>
          <w:p w14:paraId="7544195A" w14:textId="77777777" w:rsidR="006B679B" w:rsidRDefault="00F80769">
            <w:pPr>
              <w:spacing w:after="20"/>
            </w:pPr>
            <w:r>
              <w:t>Update</w:t>
            </w:r>
          </w:p>
        </w:tc>
        <w:tc>
          <w:tcPr>
            <w:tcW w:w="1275" w:type="dxa"/>
          </w:tcPr>
          <w:p w14:paraId="508D8A67" w14:textId="77777777" w:rsidR="006B679B" w:rsidRDefault="00F80769">
            <w:pPr>
              <w:spacing w:after="20"/>
            </w:pPr>
            <w:r>
              <w:t>Proxy IP</w:t>
            </w:r>
          </w:p>
        </w:tc>
        <w:tc>
          <w:tcPr>
            <w:tcW w:w="1472" w:type="dxa"/>
          </w:tcPr>
          <w:p w14:paraId="6103833B" w14:textId="77777777" w:rsidR="006B679B" w:rsidRDefault="00F80769">
            <w:pPr>
              <w:spacing w:after="20"/>
            </w:pPr>
            <w:r>
              <w:t>Proxy Port</w:t>
            </w:r>
          </w:p>
        </w:tc>
        <w:tc>
          <w:tcPr>
            <w:tcW w:w="1472" w:type="dxa"/>
          </w:tcPr>
          <w:p w14:paraId="5ECE6B43" w14:textId="77777777" w:rsidR="006B679B" w:rsidRDefault="00F80769">
            <w:pPr>
              <w:spacing w:after="20"/>
            </w:pPr>
            <w:r>
              <w:t>Proxy User</w:t>
            </w:r>
          </w:p>
        </w:tc>
        <w:tc>
          <w:tcPr>
            <w:tcW w:w="1668" w:type="dxa"/>
          </w:tcPr>
          <w:p w14:paraId="2FF5DAB5" w14:textId="77777777" w:rsidR="006B679B" w:rsidRDefault="00F80769">
            <w:pPr>
              <w:spacing w:after="20"/>
            </w:pPr>
            <w:r>
              <w:t>Proxy Password</w:t>
            </w:r>
          </w:p>
        </w:tc>
      </w:tr>
      <w:tr w:rsidR="006B679B" w14:paraId="433930DF" w14:textId="77777777" w:rsidTr="006B679B">
        <w:trPr>
          <w:cnfStyle w:val="000000100000" w:firstRow="0" w:lastRow="0" w:firstColumn="0" w:lastColumn="0" w:oddVBand="0" w:evenVBand="0" w:oddHBand="1" w:evenHBand="0" w:firstRowFirstColumn="0" w:firstRowLastColumn="0" w:lastRowFirstColumn="0" w:lastRowLastColumn="0"/>
        </w:trPr>
        <w:tc>
          <w:tcPr>
            <w:tcW w:w="1668" w:type="dxa"/>
          </w:tcPr>
          <w:p w14:paraId="3693A3A9" w14:textId="77777777" w:rsidR="006B679B" w:rsidRDefault="00F80769">
            <w:pPr>
              <w:spacing w:after="20"/>
            </w:pPr>
            <w:r>
              <w:t>Allow Control</w:t>
            </w:r>
          </w:p>
        </w:tc>
        <w:tc>
          <w:tcPr>
            <w:tcW w:w="1472" w:type="dxa"/>
          </w:tcPr>
          <w:p w14:paraId="58FA5B2B" w14:textId="77777777" w:rsidR="006B679B" w:rsidRDefault="00F80769">
            <w:pPr>
              <w:spacing w:after="20"/>
            </w:pPr>
            <w:r>
              <w:t>Auto Update</w:t>
            </w:r>
          </w:p>
        </w:tc>
        <w:tc>
          <w:tcPr>
            <w:tcW w:w="1275" w:type="dxa"/>
          </w:tcPr>
          <w:p w14:paraId="1788531F" w14:textId="77777777" w:rsidR="006B679B" w:rsidRDefault="006B679B">
            <w:pPr>
              <w:spacing w:after="20"/>
            </w:pPr>
          </w:p>
        </w:tc>
        <w:tc>
          <w:tcPr>
            <w:tcW w:w="1472" w:type="dxa"/>
          </w:tcPr>
          <w:p w14:paraId="63E97F36" w14:textId="77777777" w:rsidR="006B679B" w:rsidRDefault="006B679B">
            <w:pPr>
              <w:spacing w:after="20"/>
            </w:pPr>
          </w:p>
        </w:tc>
        <w:tc>
          <w:tcPr>
            <w:tcW w:w="1472" w:type="dxa"/>
          </w:tcPr>
          <w:p w14:paraId="0FC2283E" w14:textId="77777777" w:rsidR="006B679B" w:rsidRDefault="006B679B">
            <w:pPr>
              <w:spacing w:after="20"/>
            </w:pPr>
          </w:p>
        </w:tc>
        <w:tc>
          <w:tcPr>
            <w:tcW w:w="1668" w:type="dxa"/>
          </w:tcPr>
          <w:p w14:paraId="268E7C09" w14:textId="77777777" w:rsidR="006B679B" w:rsidRDefault="006B679B">
            <w:pPr>
              <w:spacing w:after="20"/>
            </w:pPr>
            <w:bookmarkStart w:id="162" w:name="scroll-bookmark-86"/>
            <w:bookmarkEnd w:id="162"/>
          </w:p>
        </w:tc>
      </w:tr>
    </w:tbl>
    <w:p w14:paraId="0414BF6B" w14:textId="77777777" w:rsidR="006B679B" w:rsidRDefault="00F80769">
      <w:pPr>
        <w:pStyle w:val="Heading2"/>
      </w:pPr>
      <w:bookmarkStart w:id="163" w:name="_Toc256000108"/>
      <w:bookmarkStart w:id="164" w:name="scroll-bookmark-87"/>
      <w:r>
        <w:t>User authentication</w:t>
      </w:r>
      <w:bookmarkEnd w:id="163"/>
      <w:bookmarkEnd w:id="164"/>
    </w:p>
    <w:p w14:paraId="2B002EA2" w14:textId="77777777" w:rsidR="006B679B" w:rsidRDefault="00F80769">
      <w:r>
        <w:t>Nexus Dashboard can authenticate users via various authentication providers. The following providers are supported:</w:t>
      </w:r>
    </w:p>
    <w:p w14:paraId="4109D09F" w14:textId="77777777" w:rsidR="006B679B" w:rsidRDefault="006B679B"/>
    <w:p w14:paraId="30954073" w14:textId="77777777" w:rsidR="006B679B" w:rsidRDefault="00F80769" w:rsidP="00B035CC">
      <w:pPr>
        <w:pStyle w:val="ListParagraph"/>
        <w:numPr>
          <w:ilvl w:val="0"/>
          <w:numId w:val="57"/>
        </w:numPr>
        <w:ind w:left="358" w:hanging="301"/>
      </w:pPr>
      <w:r>
        <w:t>Local</w:t>
      </w:r>
    </w:p>
    <w:p w14:paraId="68D649B3" w14:textId="77777777" w:rsidR="006B679B" w:rsidRDefault="00F80769" w:rsidP="00B035CC">
      <w:pPr>
        <w:pStyle w:val="ListParagraph"/>
        <w:numPr>
          <w:ilvl w:val="0"/>
          <w:numId w:val="57"/>
        </w:numPr>
        <w:ind w:left="358" w:hanging="301"/>
      </w:pPr>
      <w:r>
        <w:t>LDAP</w:t>
      </w:r>
    </w:p>
    <w:p w14:paraId="7FD654A1" w14:textId="77777777" w:rsidR="006B679B" w:rsidRDefault="00F80769" w:rsidP="00B035CC">
      <w:pPr>
        <w:pStyle w:val="ListParagraph"/>
        <w:numPr>
          <w:ilvl w:val="0"/>
          <w:numId w:val="57"/>
        </w:numPr>
        <w:ind w:left="358" w:hanging="301"/>
      </w:pPr>
      <w:r>
        <w:t>RADIUS</w:t>
      </w:r>
    </w:p>
    <w:p w14:paraId="5C79A750" w14:textId="77777777" w:rsidR="006B679B" w:rsidRDefault="00F80769" w:rsidP="00B035CC">
      <w:pPr>
        <w:pStyle w:val="ListParagraph"/>
        <w:numPr>
          <w:ilvl w:val="0"/>
          <w:numId w:val="57"/>
        </w:numPr>
        <w:ind w:left="358" w:hanging="301"/>
      </w:pPr>
      <w:r>
        <w:t>TACACS+</w:t>
      </w:r>
    </w:p>
    <w:p w14:paraId="42148799" w14:textId="77777777" w:rsidR="006B679B" w:rsidRDefault="00F80769" w:rsidP="00B035CC">
      <w:pPr>
        <w:pStyle w:val="ListParagraph"/>
        <w:numPr>
          <w:ilvl w:val="0"/>
          <w:numId w:val="57"/>
        </w:numPr>
        <w:ind w:left="358" w:hanging="301"/>
      </w:pPr>
      <w:r>
        <w:t>OIDC </w:t>
      </w:r>
    </w:p>
    <w:p w14:paraId="28A2C2C3" w14:textId="77777777" w:rsidR="006B679B" w:rsidRDefault="006B679B"/>
    <w:p w14:paraId="071685F0" w14:textId="77777777" w:rsidR="006B679B" w:rsidRDefault="00F80769">
      <w:r>
        <w:t>For the PoV only local users will be created. For a production deployment we do recommend using an external authentication provider like TACACS+ or RADIUS.</w:t>
      </w:r>
    </w:p>
    <w:p w14:paraId="061D0C87" w14:textId="77777777" w:rsidR="006B679B" w:rsidRDefault="00F80769">
      <w:pPr>
        <w:pStyle w:val="Heading2"/>
      </w:pPr>
      <w:bookmarkStart w:id="165" w:name="_Toc256000109"/>
      <w:bookmarkStart w:id="166" w:name="scroll-bookmark-88"/>
      <w:r>
        <w:t>Onboard sites</w:t>
      </w:r>
      <w:bookmarkEnd w:id="165"/>
      <w:bookmarkEnd w:id="166"/>
    </w:p>
    <w:p w14:paraId="23763D55" w14:textId="77777777" w:rsidR="006B679B" w:rsidRDefault="00F80769">
      <w:r>
        <w:t>Nexus Dashboard uses the concept of sites to be able to manage multiple fabrics. To onboard a fabric into ND it needs to be added.</w:t>
      </w:r>
    </w:p>
    <w:p w14:paraId="0A1BB8C1" w14:textId="77777777" w:rsidR="006B679B" w:rsidRDefault="006B679B"/>
    <w:p w14:paraId="648B738A" w14:textId="77777777" w:rsidR="006B679B" w:rsidRDefault="00F80769">
      <w:r>
        <w:rPr>
          <w:b/>
        </w:rPr>
        <w:t>Step 1: </w:t>
      </w:r>
      <w:r>
        <w:t xml:space="preserve">On the ND dashboard go to </w:t>
      </w:r>
      <w:r>
        <w:rPr>
          <w:i/>
        </w:rPr>
        <w:t>Operate &gt; Sites.</w:t>
      </w:r>
      <w:r>
        <w:t xml:space="preserve"> Click on "Add site".</w:t>
      </w:r>
    </w:p>
    <w:p w14:paraId="54DC7483" w14:textId="77777777" w:rsidR="006B679B" w:rsidRDefault="006B679B"/>
    <w:p w14:paraId="286E9757" w14:textId="77777777" w:rsidR="006B679B" w:rsidRDefault="00F80769">
      <w:r>
        <w:rPr>
          <w:b/>
        </w:rPr>
        <w:t>Step 2: </w:t>
      </w:r>
      <w:r>
        <w:t xml:space="preserve"> Fill the form with the correct information and click on "Next".</w:t>
      </w:r>
    </w:p>
    <w:p w14:paraId="35B09E9A" w14:textId="77777777" w:rsidR="006B679B" w:rsidRDefault="006B679B"/>
    <w:tbl>
      <w:tblPr>
        <w:tblStyle w:val="ScrollTableNormal"/>
        <w:tblW w:w="0" w:type="auto"/>
        <w:tblLayout w:type="fixed"/>
        <w:tblLook w:val="0020" w:firstRow="1" w:lastRow="0" w:firstColumn="0" w:lastColumn="0" w:noHBand="0" w:noVBand="0"/>
      </w:tblPr>
      <w:tblGrid>
        <w:gridCol w:w="4287"/>
        <w:gridCol w:w="4739"/>
      </w:tblGrid>
      <w:tr w:rsidR="006B679B" w14:paraId="4DAEDDA7" w14:textId="77777777" w:rsidTr="006B679B">
        <w:trPr>
          <w:cnfStyle w:val="100000000000" w:firstRow="1" w:lastRow="0" w:firstColumn="0" w:lastColumn="0" w:oddVBand="0" w:evenVBand="0" w:oddHBand="0" w:evenHBand="0" w:firstRowFirstColumn="0" w:firstRowLastColumn="0" w:lastRowFirstColumn="0" w:lastRowLastColumn="0"/>
        </w:trPr>
        <w:tc>
          <w:tcPr>
            <w:tcW w:w="4287" w:type="dxa"/>
          </w:tcPr>
          <w:p w14:paraId="53C1440C" w14:textId="77777777" w:rsidR="006B679B" w:rsidRDefault="00F80769">
            <w:pPr>
              <w:spacing w:after="20"/>
            </w:pPr>
            <w:r>
              <w:t>Parameter</w:t>
            </w:r>
          </w:p>
        </w:tc>
        <w:tc>
          <w:tcPr>
            <w:tcW w:w="4739" w:type="dxa"/>
          </w:tcPr>
          <w:p w14:paraId="385C72DA" w14:textId="77777777" w:rsidR="006B679B" w:rsidRDefault="00F80769">
            <w:pPr>
              <w:spacing w:after="20"/>
            </w:pPr>
            <w:r>
              <w:t>Value</w:t>
            </w:r>
          </w:p>
        </w:tc>
      </w:tr>
      <w:tr w:rsidR="006B679B" w14:paraId="78993FBB" w14:textId="77777777" w:rsidTr="006B679B">
        <w:trPr>
          <w:cnfStyle w:val="000000100000" w:firstRow="0" w:lastRow="0" w:firstColumn="0" w:lastColumn="0" w:oddVBand="0" w:evenVBand="0" w:oddHBand="1" w:evenHBand="0" w:firstRowFirstColumn="0" w:firstRowLastColumn="0" w:lastRowFirstColumn="0" w:lastRowLastColumn="0"/>
        </w:trPr>
        <w:tc>
          <w:tcPr>
            <w:tcW w:w="4287" w:type="dxa"/>
          </w:tcPr>
          <w:p w14:paraId="487A1BF2" w14:textId="77777777" w:rsidR="006B679B" w:rsidRDefault="00F80769">
            <w:pPr>
              <w:spacing w:after="20"/>
            </w:pPr>
            <w:r>
              <w:t>Hostname / IP address</w:t>
            </w:r>
          </w:p>
        </w:tc>
        <w:tc>
          <w:tcPr>
            <w:tcW w:w="4739" w:type="dxa"/>
          </w:tcPr>
          <w:p w14:paraId="0F8EE94F" w14:textId="79717714" w:rsidR="006B679B" w:rsidRDefault="00E233D1">
            <w:pPr>
              <w:spacing w:after="20"/>
            </w:pPr>
            <w:r>
              <w:rPr>
                <w:color w:val="FF0000"/>
              </w:rPr>
              <w:t>APICNRW01, APICNRW02, APICNRW03</w:t>
            </w:r>
          </w:p>
        </w:tc>
      </w:tr>
      <w:tr w:rsidR="006B679B" w14:paraId="35016C29" w14:textId="77777777" w:rsidTr="006B679B">
        <w:trPr>
          <w:cnfStyle w:val="000000010000" w:firstRow="0" w:lastRow="0" w:firstColumn="0" w:lastColumn="0" w:oddVBand="0" w:evenVBand="0" w:oddHBand="0" w:evenHBand="1" w:firstRowFirstColumn="0" w:firstRowLastColumn="0" w:lastRowFirstColumn="0" w:lastRowLastColumn="0"/>
        </w:trPr>
        <w:tc>
          <w:tcPr>
            <w:tcW w:w="4287" w:type="dxa"/>
          </w:tcPr>
          <w:p w14:paraId="2A2EE671" w14:textId="77777777" w:rsidR="006B679B" w:rsidRDefault="00F80769">
            <w:pPr>
              <w:spacing w:after="20"/>
            </w:pPr>
            <w:r>
              <w:t>Username</w:t>
            </w:r>
          </w:p>
        </w:tc>
        <w:tc>
          <w:tcPr>
            <w:tcW w:w="4739" w:type="dxa"/>
          </w:tcPr>
          <w:p w14:paraId="644B3A1E" w14:textId="77777777" w:rsidR="006B679B" w:rsidRDefault="00F80769">
            <w:pPr>
              <w:spacing w:after="20"/>
            </w:pPr>
            <w:r>
              <w:rPr>
                <w:color w:val="FF0000"/>
              </w:rPr>
              <w:t>&lt;username&gt;</w:t>
            </w:r>
          </w:p>
        </w:tc>
      </w:tr>
      <w:tr w:rsidR="006B679B" w14:paraId="0F08ED26" w14:textId="77777777" w:rsidTr="006B679B">
        <w:trPr>
          <w:cnfStyle w:val="000000100000" w:firstRow="0" w:lastRow="0" w:firstColumn="0" w:lastColumn="0" w:oddVBand="0" w:evenVBand="0" w:oddHBand="1" w:evenHBand="0" w:firstRowFirstColumn="0" w:firstRowLastColumn="0" w:lastRowFirstColumn="0" w:lastRowLastColumn="0"/>
        </w:trPr>
        <w:tc>
          <w:tcPr>
            <w:tcW w:w="4287" w:type="dxa"/>
          </w:tcPr>
          <w:p w14:paraId="129F43E1" w14:textId="77777777" w:rsidR="006B679B" w:rsidRDefault="00F80769">
            <w:pPr>
              <w:spacing w:after="20"/>
            </w:pPr>
            <w:r>
              <w:t>Password</w:t>
            </w:r>
          </w:p>
        </w:tc>
        <w:tc>
          <w:tcPr>
            <w:tcW w:w="4739" w:type="dxa"/>
          </w:tcPr>
          <w:p w14:paraId="02FBC032" w14:textId="77777777" w:rsidR="006B679B" w:rsidRDefault="00F80769">
            <w:pPr>
              <w:spacing w:after="20"/>
            </w:pPr>
            <w:r>
              <w:t>Documented in secure location</w:t>
            </w:r>
          </w:p>
        </w:tc>
      </w:tr>
      <w:tr w:rsidR="006B679B" w14:paraId="35DDBFEF" w14:textId="77777777" w:rsidTr="006B679B">
        <w:trPr>
          <w:cnfStyle w:val="000000010000" w:firstRow="0" w:lastRow="0" w:firstColumn="0" w:lastColumn="0" w:oddVBand="0" w:evenVBand="0" w:oddHBand="0" w:evenHBand="1" w:firstRowFirstColumn="0" w:firstRowLastColumn="0" w:lastRowFirstColumn="0" w:lastRowLastColumn="0"/>
        </w:trPr>
        <w:tc>
          <w:tcPr>
            <w:tcW w:w="4287" w:type="dxa"/>
          </w:tcPr>
          <w:p w14:paraId="647E7A03" w14:textId="77777777" w:rsidR="006B679B" w:rsidRDefault="00F80769">
            <w:pPr>
              <w:spacing w:after="20"/>
            </w:pPr>
            <w:r>
              <w:t>Login Domain</w:t>
            </w:r>
          </w:p>
        </w:tc>
        <w:tc>
          <w:tcPr>
            <w:tcW w:w="4739" w:type="dxa"/>
          </w:tcPr>
          <w:p w14:paraId="631BA033" w14:textId="77777777" w:rsidR="006B679B" w:rsidRDefault="00F80769">
            <w:pPr>
              <w:spacing w:after="20"/>
            </w:pPr>
            <w:bookmarkStart w:id="167" w:name="scroll-bookmark-89"/>
            <w:r>
              <w:rPr>
                <w:color w:val="FF0000"/>
              </w:rPr>
              <w:t>&lt;domain&gt;</w:t>
            </w:r>
            <w:bookmarkEnd w:id="167"/>
          </w:p>
        </w:tc>
      </w:tr>
    </w:tbl>
    <w:p w14:paraId="171913E3" w14:textId="77777777" w:rsidR="006B679B" w:rsidRDefault="006B679B"/>
    <w:p w14:paraId="381C99B2" w14:textId="77777777" w:rsidR="006B679B" w:rsidRDefault="00F80769">
      <w:r>
        <w:rPr>
          <w:b/>
        </w:rPr>
        <w:t>Step 3: </w:t>
      </w:r>
      <w:r>
        <w:t>Give the site a name and place the site on a location. The location itself is an approximation.</w:t>
      </w:r>
    </w:p>
    <w:p w14:paraId="3C411E47" w14:textId="77777777" w:rsidR="006B679B" w:rsidRDefault="006B679B"/>
    <w:p w14:paraId="293350C0" w14:textId="77777777" w:rsidR="006B679B" w:rsidRDefault="00F80769">
      <w:r>
        <w:rPr>
          <w:b/>
        </w:rPr>
        <w:t>Step 4:</w:t>
      </w:r>
      <w:r>
        <w:t xml:space="preserve"> Finish the wizard.</w:t>
      </w:r>
    </w:p>
    <w:p w14:paraId="30ADB01D" w14:textId="77777777" w:rsidR="006B679B" w:rsidRDefault="00F80769">
      <w:pPr>
        <w:pStyle w:val="Heading2"/>
      </w:pPr>
      <w:bookmarkStart w:id="168" w:name="_Toc256000110"/>
      <w:bookmarkStart w:id="169" w:name="scroll-bookmark-90"/>
      <w:r>
        <w:lastRenderedPageBreak/>
        <w:t>Scaling and Compatibility References</w:t>
      </w:r>
      <w:bookmarkEnd w:id="168"/>
      <w:bookmarkEnd w:id="169"/>
    </w:p>
    <w:p w14:paraId="124A24A0" w14:textId="77777777" w:rsidR="006B679B" w:rsidRDefault="00F80769">
      <w:r>
        <w:t>To correctly size a Nexus Dashboard Cluster, please refer to the following tool on CCO: </w:t>
      </w:r>
      <w:hyperlink r:id="rId48" w:history="1">
        <w:r>
          <w:rPr>
            <w:rStyle w:val="Hyperlink"/>
          </w:rPr>
          <w:t>https://www.cisco.com/c/dam/en/us/td/docs/dcn/tools/nd-sizing/index.html</w:t>
        </w:r>
      </w:hyperlink>
      <w:r>
        <w:t>. </w:t>
      </w:r>
    </w:p>
    <w:p w14:paraId="416BCAAB" w14:textId="77777777" w:rsidR="006B679B" w:rsidRDefault="00F80769">
      <w:r>
        <w:t>For compatibility information, please refer to the following tool on CCO: </w:t>
      </w:r>
      <w:hyperlink r:id="rId49" w:history="1">
        <w:r>
          <w:rPr>
            <w:rStyle w:val="Hyperlink"/>
          </w:rPr>
          <w:t>https://www.cisco.com/c/dam/en/us/td/docs/dcn/tools/dcn-apps/index.html</w:t>
        </w:r>
      </w:hyperlink>
      <w:r>
        <w:t>. </w:t>
      </w:r>
    </w:p>
    <w:p w14:paraId="5F4AD2F8" w14:textId="77777777" w:rsidR="006B679B" w:rsidRDefault="006B679B"/>
    <w:p w14:paraId="548C4D8F" w14:textId="77777777" w:rsidR="006B679B" w:rsidRDefault="00F80769">
      <w:pPr>
        <w:pStyle w:val="Heading1"/>
      </w:pPr>
      <w:bookmarkStart w:id="170" w:name="_Toc256000111"/>
      <w:bookmarkStart w:id="171" w:name="scroll-bookmark-91"/>
      <w:r>
        <w:lastRenderedPageBreak/>
        <w:t>Installing and configuring NDI</w:t>
      </w:r>
      <w:bookmarkEnd w:id="170"/>
      <w:bookmarkEnd w:id="171"/>
    </w:p>
    <w:p w14:paraId="25883C25" w14:textId="77777777" w:rsidR="006B679B" w:rsidRDefault="00F80769">
      <w:r>
        <w:t>Once Nexus Dashboard has been installed and configured it is possible to install additional services on top. To install NDI we need to go to </w:t>
      </w:r>
      <w:r>
        <w:rPr>
          <w:i/>
        </w:rPr>
        <w:t>Operate &gt; Services &gt; App Store</w:t>
      </w:r>
      <w:r>
        <w:t xml:space="preserve">. Here Nexus Dashboard Insights is listed. Click on "Install" to install the app. Once installed the app can be started using the "Start" button at </w:t>
      </w:r>
      <w:r>
        <w:rPr>
          <w:i/>
        </w:rPr>
        <w:t>Operate &gt; Services &gt; Installed Services.</w:t>
      </w:r>
    </w:p>
    <w:p w14:paraId="76781F12" w14:textId="77777777" w:rsidR="006B679B" w:rsidRDefault="006B679B"/>
    <w:p w14:paraId="794CE840" w14:textId="77777777" w:rsidR="006B679B" w:rsidRDefault="00F80769">
      <w:r>
        <w:t>Once NDI has been installed it can be accessed via the dropdown menu at the top, which currently should state </w:t>
      </w:r>
      <w:r>
        <w:rPr>
          <w:b/>
        </w:rPr>
        <w:t>Admin Console</w:t>
      </w:r>
      <w:r>
        <w:t xml:space="preserve">. Here </w:t>
      </w:r>
      <w:r>
        <w:rPr>
          <w:b/>
        </w:rPr>
        <w:t>Insights</w:t>
      </w:r>
      <w:r>
        <w:t xml:space="preserve"> can be selected. NDI will open on its main page. </w:t>
      </w:r>
    </w:p>
    <w:p w14:paraId="1676E30D" w14:textId="77777777" w:rsidR="006B679B" w:rsidRDefault="00F80769">
      <w:r>
        <w:t>When opening the </w:t>
      </w:r>
      <w:r>
        <w:rPr>
          <w:i/>
        </w:rPr>
        <w:t>Operate &gt; Sites</w:t>
      </w:r>
      <w:r>
        <w:t xml:space="preserve"> page you will be greeted with a message that no sites have been configured. When Clicking </w:t>
      </w:r>
      <w:r>
        <w:rPr>
          <w:b/>
        </w:rPr>
        <w:t>Add Site</w:t>
      </w:r>
      <w:r>
        <w:t>, the Add site wizard will start. NDI will collect the sites from Nexus Dashboard and will show the option to add that site to NDI too.</w:t>
      </w:r>
    </w:p>
    <w:p w14:paraId="69F130AD" w14:textId="77777777" w:rsidR="00F86B71" w:rsidRPr="00CC6C60" w:rsidRDefault="00F80769" w:rsidP="00215CDC">
      <w:pPr>
        <w:pStyle w:val="Heading1-NoNumbers"/>
      </w:pPr>
      <w:bookmarkStart w:id="172" w:name="_Toc256000112"/>
      <w:bookmarkStart w:id="173" w:name="_Toc338864089"/>
      <w:bookmarkStart w:id="174" w:name="_Toc350752740"/>
      <w:bookmarkStart w:id="175" w:name="_Toc351529797"/>
      <w:r w:rsidRPr="00CC6C60">
        <w:lastRenderedPageBreak/>
        <w:t>Trademarks and Disclaimers</w:t>
      </w:r>
      <w:bookmarkEnd w:id="172"/>
    </w:p>
    <w:p w14:paraId="64E55D93" w14:textId="77777777" w:rsidR="00F86B71" w:rsidRPr="00CC6C60" w:rsidRDefault="00F80769" w:rsidP="00B4159F">
      <w:r w:rsidRPr="00CC6C60">
        <w:t>IF THIS DOCUMENT IS PROVIDED AS A DELIVERABLE IN ACCORDANCE WITH THE CISCO TERMS AND CONDITIONS ASSOCIATED WITH A PURCHASED CISCO SERVICE (“TERMS”) THEN THIS DOCUMENT IS PRESENTED SUBJECT TO THOSE TERMS. IN ALL OTHER EVENTS, THIS DOCUMENT IS PROVIDED “AS-IS” WITHOUT WARRANTY OF ANY KIND, EXPRESS OR IMPLIED, INCLUDING WITHOUT LIMITATION, THOSE OF MERCHANTABILITY, FITNESS FOR A PARTICULAR PURPOSE AND NON-INFRINGEMENT OR ARISING FROM A COURSE OF DEALING, USAGE, OR TRADE PRACTICE.</w:t>
      </w:r>
    </w:p>
    <w:p w14:paraId="4E43AC7D" w14:textId="77777777" w:rsidR="00F86B71" w:rsidRPr="00CC6C60" w:rsidRDefault="00F80769" w:rsidP="00B4159F">
      <w:r w:rsidRPr="00CC6C60">
        <w:t>Cisco and the Cisco logo are trademarks or registered trademarks of Cisco and/or its affiliates in the U.S. and other countries. To view a list of Cisco trademarks, go to this URL: www.cisco.com/go/trademarks. Third-party trademarks mentioned are the property of their respective owners. The use of the word partner does not imply a partnership relationship between Cisco and any other company. (1110R)</w:t>
      </w:r>
    </w:p>
    <w:p w14:paraId="153D1A52" w14:textId="77777777" w:rsidR="00F86B71" w:rsidRPr="00CC6C60" w:rsidRDefault="00F80769" w:rsidP="00B4159F">
      <w:r w:rsidRPr="00CC6C60">
        <w:t>© 202</w:t>
      </w:r>
      <w:r w:rsidR="002A5087">
        <w:t>3</w:t>
      </w:r>
      <w:r w:rsidRPr="00CC6C60">
        <w:t xml:space="preserve"> Cisco and/or its affiliates. All rights reserved.</w:t>
      </w:r>
    </w:p>
    <w:p w14:paraId="64276646" w14:textId="77777777" w:rsidR="002969C1" w:rsidRPr="00CC6C60" w:rsidRDefault="00F80769" w:rsidP="00215CDC">
      <w:pPr>
        <w:pStyle w:val="Heading1-NoNumbers"/>
      </w:pPr>
      <w:bookmarkStart w:id="176" w:name="_Toc256000113"/>
      <w:r w:rsidRPr="00CC6C60">
        <w:lastRenderedPageBreak/>
        <w:t>Document Acceptance</w:t>
      </w:r>
      <w:bookmarkEnd w:id="176"/>
    </w:p>
    <w:tbl>
      <w:tblPr>
        <w:tblW w:w="0" w:type="auto"/>
        <w:tblLayout w:type="fixed"/>
        <w:tblCellMar>
          <w:top w:w="28" w:type="dxa"/>
          <w:left w:w="57" w:type="dxa"/>
          <w:bottom w:w="28" w:type="dxa"/>
          <w:right w:w="57" w:type="dxa"/>
        </w:tblCellMar>
        <w:tblLook w:val="0000" w:firstRow="0" w:lastRow="0" w:firstColumn="0" w:lastColumn="0" w:noHBand="0" w:noVBand="0"/>
      </w:tblPr>
      <w:tblGrid>
        <w:gridCol w:w="1247"/>
        <w:gridCol w:w="3402"/>
        <w:gridCol w:w="1247"/>
        <w:gridCol w:w="3402"/>
      </w:tblGrid>
      <w:tr w:rsidR="006B679B" w14:paraId="7FDC8A42" w14:textId="77777777" w:rsidTr="00215CDC">
        <w:trPr>
          <w:trHeight w:val="480"/>
        </w:trPr>
        <w:tc>
          <w:tcPr>
            <w:tcW w:w="1247" w:type="dxa"/>
            <w:shd w:val="clear" w:color="auto" w:fill="auto"/>
            <w:vAlign w:val="center"/>
          </w:tcPr>
          <w:p w14:paraId="568B64E5" w14:textId="77777777" w:rsidR="002969C1" w:rsidRPr="00CC6C60" w:rsidRDefault="00F80769" w:rsidP="00B4159F">
            <w:r w:rsidRPr="00CC6C60">
              <w:t>Name</w:t>
            </w:r>
          </w:p>
        </w:tc>
        <w:tc>
          <w:tcPr>
            <w:tcW w:w="3402" w:type="dxa"/>
            <w:vAlign w:val="center"/>
          </w:tcPr>
          <w:p w14:paraId="3CAA7A63" w14:textId="77777777" w:rsidR="002969C1" w:rsidRPr="00CC6C60" w:rsidRDefault="002969C1" w:rsidP="00B4159F">
            <w:pPr>
              <w:pStyle w:val="TableEntry"/>
            </w:pPr>
          </w:p>
        </w:tc>
        <w:tc>
          <w:tcPr>
            <w:tcW w:w="1247" w:type="dxa"/>
            <w:shd w:val="clear" w:color="auto" w:fill="auto"/>
            <w:vAlign w:val="center"/>
          </w:tcPr>
          <w:p w14:paraId="7325EF98" w14:textId="77777777" w:rsidR="002969C1" w:rsidRPr="00CC6C60" w:rsidRDefault="00F80769" w:rsidP="00B4159F">
            <w:pPr>
              <w:pStyle w:val="TableHeading"/>
            </w:pPr>
            <w:r w:rsidRPr="00CC6C60">
              <w:t>Name</w:t>
            </w:r>
          </w:p>
        </w:tc>
        <w:tc>
          <w:tcPr>
            <w:tcW w:w="3402" w:type="dxa"/>
            <w:vAlign w:val="center"/>
          </w:tcPr>
          <w:p w14:paraId="11658CF0" w14:textId="77777777" w:rsidR="002969C1" w:rsidRPr="00CC6C60" w:rsidRDefault="002969C1" w:rsidP="00B4159F">
            <w:pPr>
              <w:pStyle w:val="TableEntry"/>
            </w:pPr>
          </w:p>
        </w:tc>
      </w:tr>
      <w:tr w:rsidR="006B679B" w14:paraId="7ABAAFCD" w14:textId="77777777" w:rsidTr="00215CDC">
        <w:trPr>
          <w:trHeight w:val="480"/>
        </w:trPr>
        <w:tc>
          <w:tcPr>
            <w:tcW w:w="1247" w:type="dxa"/>
            <w:shd w:val="clear" w:color="auto" w:fill="auto"/>
            <w:vAlign w:val="center"/>
          </w:tcPr>
          <w:p w14:paraId="4AB0F339" w14:textId="77777777" w:rsidR="002969C1" w:rsidRPr="00CC6C60" w:rsidRDefault="00F80769" w:rsidP="00B4159F">
            <w:r w:rsidRPr="00CC6C60">
              <w:t>Title</w:t>
            </w:r>
          </w:p>
        </w:tc>
        <w:tc>
          <w:tcPr>
            <w:tcW w:w="3402" w:type="dxa"/>
            <w:tcBorders>
              <w:top w:val="single" w:sz="4" w:space="0" w:color="auto"/>
              <w:left w:val="nil"/>
              <w:bottom w:val="nil"/>
              <w:right w:val="nil"/>
            </w:tcBorders>
            <w:vAlign w:val="center"/>
          </w:tcPr>
          <w:p w14:paraId="016FA542" w14:textId="77777777" w:rsidR="002969C1" w:rsidRPr="00CC6C60" w:rsidRDefault="002969C1" w:rsidP="00B4159F">
            <w:pPr>
              <w:pStyle w:val="TableEntry"/>
            </w:pPr>
          </w:p>
        </w:tc>
        <w:tc>
          <w:tcPr>
            <w:tcW w:w="1247" w:type="dxa"/>
            <w:shd w:val="clear" w:color="auto" w:fill="auto"/>
            <w:vAlign w:val="center"/>
          </w:tcPr>
          <w:p w14:paraId="33237665" w14:textId="77777777" w:rsidR="002969C1" w:rsidRPr="00CC6C60" w:rsidRDefault="00F80769" w:rsidP="00B4159F">
            <w:pPr>
              <w:pStyle w:val="TableHeading"/>
            </w:pPr>
            <w:r w:rsidRPr="00CC6C60">
              <w:t>Title</w:t>
            </w:r>
          </w:p>
        </w:tc>
        <w:tc>
          <w:tcPr>
            <w:tcW w:w="3402" w:type="dxa"/>
            <w:tcBorders>
              <w:top w:val="single" w:sz="4" w:space="0" w:color="auto"/>
              <w:left w:val="nil"/>
              <w:bottom w:val="nil"/>
              <w:right w:val="nil"/>
            </w:tcBorders>
            <w:vAlign w:val="center"/>
          </w:tcPr>
          <w:p w14:paraId="7281DAFA" w14:textId="77777777" w:rsidR="002969C1" w:rsidRPr="00CC6C60" w:rsidRDefault="002969C1" w:rsidP="00B4159F">
            <w:pPr>
              <w:pStyle w:val="TableEntry"/>
            </w:pPr>
          </w:p>
        </w:tc>
      </w:tr>
      <w:tr w:rsidR="006B679B" w14:paraId="17223A7B" w14:textId="77777777" w:rsidTr="00215CDC">
        <w:trPr>
          <w:trHeight w:val="480"/>
        </w:trPr>
        <w:tc>
          <w:tcPr>
            <w:tcW w:w="1247" w:type="dxa"/>
            <w:shd w:val="clear" w:color="auto" w:fill="auto"/>
            <w:vAlign w:val="center"/>
          </w:tcPr>
          <w:p w14:paraId="66F7412F" w14:textId="77777777" w:rsidR="002969C1" w:rsidRPr="00CC6C60" w:rsidRDefault="00F80769" w:rsidP="00B4159F">
            <w:r w:rsidRPr="00CC6C60">
              <w:t>Company</w:t>
            </w:r>
          </w:p>
        </w:tc>
        <w:tc>
          <w:tcPr>
            <w:tcW w:w="3402" w:type="dxa"/>
            <w:tcBorders>
              <w:top w:val="single" w:sz="4" w:space="0" w:color="auto"/>
              <w:left w:val="nil"/>
              <w:bottom w:val="nil"/>
              <w:right w:val="nil"/>
            </w:tcBorders>
            <w:vAlign w:val="center"/>
          </w:tcPr>
          <w:p w14:paraId="368C8FB3" w14:textId="77777777" w:rsidR="002969C1" w:rsidRPr="00CC6C60" w:rsidRDefault="002969C1" w:rsidP="00B4159F">
            <w:pPr>
              <w:pStyle w:val="TableEntry"/>
            </w:pPr>
          </w:p>
        </w:tc>
        <w:tc>
          <w:tcPr>
            <w:tcW w:w="1247" w:type="dxa"/>
            <w:shd w:val="clear" w:color="auto" w:fill="auto"/>
            <w:vAlign w:val="center"/>
          </w:tcPr>
          <w:p w14:paraId="4971A7E2" w14:textId="77777777" w:rsidR="002969C1" w:rsidRPr="00CC6C60" w:rsidRDefault="00F80769" w:rsidP="00B4159F">
            <w:pPr>
              <w:pStyle w:val="TableHeading"/>
            </w:pPr>
            <w:r w:rsidRPr="00CC6C60">
              <w:t>Company</w:t>
            </w:r>
          </w:p>
        </w:tc>
        <w:tc>
          <w:tcPr>
            <w:tcW w:w="3402" w:type="dxa"/>
            <w:tcBorders>
              <w:top w:val="single" w:sz="4" w:space="0" w:color="auto"/>
              <w:left w:val="nil"/>
              <w:bottom w:val="nil"/>
              <w:right w:val="nil"/>
            </w:tcBorders>
            <w:vAlign w:val="center"/>
          </w:tcPr>
          <w:p w14:paraId="28426B7C" w14:textId="77777777" w:rsidR="002969C1" w:rsidRPr="00CC6C60" w:rsidRDefault="002969C1" w:rsidP="00B4159F">
            <w:pPr>
              <w:pStyle w:val="TableEntry"/>
            </w:pPr>
          </w:p>
        </w:tc>
      </w:tr>
      <w:tr w:rsidR="006B679B" w14:paraId="4D251363" w14:textId="77777777" w:rsidTr="00215CDC">
        <w:trPr>
          <w:trHeight w:val="819"/>
        </w:trPr>
        <w:tc>
          <w:tcPr>
            <w:tcW w:w="1247" w:type="dxa"/>
            <w:shd w:val="clear" w:color="auto" w:fill="auto"/>
            <w:vAlign w:val="center"/>
          </w:tcPr>
          <w:p w14:paraId="172A50A3" w14:textId="77777777" w:rsidR="002969C1" w:rsidRPr="00CC6C60" w:rsidRDefault="00F80769" w:rsidP="00B4159F">
            <w:r w:rsidRPr="00CC6C60">
              <w:t>Signature</w:t>
            </w:r>
          </w:p>
        </w:tc>
        <w:tc>
          <w:tcPr>
            <w:tcW w:w="3402" w:type="dxa"/>
            <w:tcBorders>
              <w:top w:val="single" w:sz="4" w:space="0" w:color="auto"/>
              <w:left w:val="nil"/>
              <w:bottom w:val="nil"/>
              <w:right w:val="nil"/>
            </w:tcBorders>
            <w:vAlign w:val="center"/>
          </w:tcPr>
          <w:p w14:paraId="4D64296C" w14:textId="77777777" w:rsidR="002969C1" w:rsidRPr="00CC6C60" w:rsidRDefault="002969C1" w:rsidP="00B4159F">
            <w:pPr>
              <w:pStyle w:val="TableEntry"/>
            </w:pPr>
          </w:p>
        </w:tc>
        <w:tc>
          <w:tcPr>
            <w:tcW w:w="1247" w:type="dxa"/>
            <w:shd w:val="clear" w:color="auto" w:fill="auto"/>
            <w:vAlign w:val="center"/>
          </w:tcPr>
          <w:p w14:paraId="1695F485" w14:textId="77777777" w:rsidR="002969C1" w:rsidRPr="00CC6C60" w:rsidRDefault="00F80769" w:rsidP="00B4159F">
            <w:pPr>
              <w:pStyle w:val="TableHeading"/>
            </w:pPr>
            <w:r w:rsidRPr="00CC6C60">
              <w:t>Signature</w:t>
            </w:r>
          </w:p>
        </w:tc>
        <w:tc>
          <w:tcPr>
            <w:tcW w:w="3402" w:type="dxa"/>
            <w:tcBorders>
              <w:top w:val="single" w:sz="4" w:space="0" w:color="auto"/>
              <w:left w:val="nil"/>
              <w:bottom w:val="single" w:sz="4" w:space="0" w:color="auto"/>
              <w:right w:val="nil"/>
            </w:tcBorders>
            <w:vAlign w:val="center"/>
          </w:tcPr>
          <w:p w14:paraId="11D25575" w14:textId="77777777" w:rsidR="002969C1" w:rsidRPr="00CC6C60" w:rsidRDefault="002969C1" w:rsidP="00B4159F">
            <w:pPr>
              <w:pStyle w:val="TableEntry"/>
            </w:pPr>
          </w:p>
        </w:tc>
      </w:tr>
      <w:tr w:rsidR="006B679B" w14:paraId="4478A95A" w14:textId="77777777" w:rsidTr="00215CDC">
        <w:trPr>
          <w:trHeight w:val="480"/>
        </w:trPr>
        <w:tc>
          <w:tcPr>
            <w:tcW w:w="1247" w:type="dxa"/>
            <w:shd w:val="clear" w:color="auto" w:fill="auto"/>
            <w:vAlign w:val="center"/>
          </w:tcPr>
          <w:p w14:paraId="2265AB69" w14:textId="77777777" w:rsidR="002969C1" w:rsidRPr="00CC6C60" w:rsidRDefault="00F80769" w:rsidP="00B4159F">
            <w:r w:rsidRPr="00CC6C60">
              <w:t>Date</w:t>
            </w:r>
          </w:p>
        </w:tc>
        <w:tc>
          <w:tcPr>
            <w:tcW w:w="3402" w:type="dxa"/>
            <w:tcBorders>
              <w:top w:val="single" w:sz="4" w:space="0" w:color="auto"/>
              <w:left w:val="nil"/>
              <w:bottom w:val="single" w:sz="4" w:space="0" w:color="auto"/>
              <w:right w:val="nil"/>
            </w:tcBorders>
            <w:vAlign w:val="center"/>
          </w:tcPr>
          <w:p w14:paraId="316DAAF2" w14:textId="77777777" w:rsidR="002969C1" w:rsidRPr="00CC6C60" w:rsidRDefault="002969C1" w:rsidP="00B4159F">
            <w:pPr>
              <w:pStyle w:val="TableEntry"/>
            </w:pPr>
          </w:p>
        </w:tc>
        <w:tc>
          <w:tcPr>
            <w:tcW w:w="1247" w:type="dxa"/>
            <w:shd w:val="clear" w:color="auto" w:fill="auto"/>
            <w:vAlign w:val="center"/>
          </w:tcPr>
          <w:p w14:paraId="5743CA8C" w14:textId="77777777" w:rsidR="002969C1" w:rsidRPr="00CC6C60" w:rsidRDefault="00F80769" w:rsidP="00B4159F">
            <w:pPr>
              <w:pStyle w:val="TableHeading"/>
            </w:pPr>
            <w:r w:rsidRPr="00CC6C60">
              <w:t>Date</w:t>
            </w:r>
          </w:p>
        </w:tc>
        <w:tc>
          <w:tcPr>
            <w:tcW w:w="3402" w:type="dxa"/>
            <w:tcBorders>
              <w:top w:val="nil"/>
              <w:left w:val="nil"/>
              <w:bottom w:val="single" w:sz="4" w:space="0" w:color="auto"/>
              <w:right w:val="nil"/>
            </w:tcBorders>
            <w:vAlign w:val="center"/>
          </w:tcPr>
          <w:p w14:paraId="5EBE4562" w14:textId="77777777" w:rsidR="002969C1" w:rsidRPr="00CC6C60" w:rsidRDefault="002969C1" w:rsidP="00B4159F">
            <w:pPr>
              <w:pStyle w:val="TableEntry"/>
            </w:pPr>
          </w:p>
        </w:tc>
      </w:tr>
    </w:tbl>
    <w:p w14:paraId="6405B8FC" w14:textId="77777777" w:rsidR="002969C1" w:rsidRPr="00CC6C60" w:rsidRDefault="002969C1" w:rsidP="00B4159F"/>
    <w:p w14:paraId="4A968CD7" w14:textId="77777777" w:rsidR="00215CDC" w:rsidRPr="00CC6C60" w:rsidRDefault="00215CDC" w:rsidP="00B4159F"/>
    <w:tbl>
      <w:tblPr>
        <w:tblW w:w="0" w:type="auto"/>
        <w:tblLayout w:type="fixed"/>
        <w:tblCellMar>
          <w:top w:w="28" w:type="dxa"/>
          <w:left w:w="57" w:type="dxa"/>
          <w:bottom w:w="28" w:type="dxa"/>
          <w:right w:w="57" w:type="dxa"/>
        </w:tblCellMar>
        <w:tblLook w:val="0000" w:firstRow="0" w:lastRow="0" w:firstColumn="0" w:lastColumn="0" w:noHBand="0" w:noVBand="0"/>
      </w:tblPr>
      <w:tblGrid>
        <w:gridCol w:w="1247"/>
        <w:gridCol w:w="3402"/>
        <w:gridCol w:w="1247"/>
        <w:gridCol w:w="3402"/>
      </w:tblGrid>
      <w:tr w:rsidR="006B679B" w14:paraId="5A2D235F" w14:textId="77777777" w:rsidTr="00BD621C">
        <w:trPr>
          <w:trHeight w:val="480"/>
        </w:trPr>
        <w:tc>
          <w:tcPr>
            <w:tcW w:w="1247" w:type="dxa"/>
            <w:shd w:val="clear" w:color="auto" w:fill="auto"/>
            <w:vAlign w:val="center"/>
          </w:tcPr>
          <w:p w14:paraId="0CA5E029" w14:textId="77777777" w:rsidR="00215CDC" w:rsidRPr="00CC6C60" w:rsidRDefault="00F80769" w:rsidP="00B4159F">
            <w:r w:rsidRPr="00CC6C60">
              <w:t>Name</w:t>
            </w:r>
          </w:p>
        </w:tc>
        <w:tc>
          <w:tcPr>
            <w:tcW w:w="3402" w:type="dxa"/>
            <w:vAlign w:val="center"/>
          </w:tcPr>
          <w:p w14:paraId="52954662" w14:textId="77777777" w:rsidR="00215CDC" w:rsidRPr="00CC6C60" w:rsidRDefault="00215CDC" w:rsidP="00B4159F">
            <w:pPr>
              <w:pStyle w:val="TableEntry"/>
            </w:pPr>
          </w:p>
        </w:tc>
        <w:tc>
          <w:tcPr>
            <w:tcW w:w="1247" w:type="dxa"/>
            <w:shd w:val="clear" w:color="auto" w:fill="auto"/>
            <w:vAlign w:val="center"/>
          </w:tcPr>
          <w:p w14:paraId="43B9EE00" w14:textId="77777777" w:rsidR="00215CDC" w:rsidRPr="00CC6C60" w:rsidRDefault="00F80769" w:rsidP="00B4159F">
            <w:pPr>
              <w:pStyle w:val="TableHeading"/>
            </w:pPr>
            <w:r w:rsidRPr="00CC6C60">
              <w:t>Name</w:t>
            </w:r>
          </w:p>
        </w:tc>
        <w:tc>
          <w:tcPr>
            <w:tcW w:w="3402" w:type="dxa"/>
            <w:vAlign w:val="center"/>
          </w:tcPr>
          <w:p w14:paraId="4EEC4C04" w14:textId="77777777" w:rsidR="00215CDC" w:rsidRPr="00CC6C60" w:rsidRDefault="00215CDC" w:rsidP="00B4159F">
            <w:pPr>
              <w:pStyle w:val="TableEntry"/>
            </w:pPr>
          </w:p>
        </w:tc>
      </w:tr>
      <w:tr w:rsidR="006B679B" w14:paraId="2B563C5E" w14:textId="77777777" w:rsidTr="00BD621C">
        <w:trPr>
          <w:trHeight w:val="480"/>
        </w:trPr>
        <w:tc>
          <w:tcPr>
            <w:tcW w:w="1247" w:type="dxa"/>
            <w:shd w:val="clear" w:color="auto" w:fill="auto"/>
            <w:vAlign w:val="center"/>
          </w:tcPr>
          <w:p w14:paraId="10B2DF43" w14:textId="77777777" w:rsidR="00215CDC" w:rsidRPr="00CC6C60" w:rsidRDefault="00F80769" w:rsidP="00B4159F">
            <w:r w:rsidRPr="00CC6C60">
              <w:t>Title</w:t>
            </w:r>
          </w:p>
        </w:tc>
        <w:tc>
          <w:tcPr>
            <w:tcW w:w="3402" w:type="dxa"/>
            <w:tcBorders>
              <w:top w:val="single" w:sz="4" w:space="0" w:color="auto"/>
              <w:left w:val="nil"/>
              <w:bottom w:val="nil"/>
              <w:right w:val="nil"/>
            </w:tcBorders>
            <w:vAlign w:val="center"/>
          </w:tcPr>
          <w:p w14:paraId="392BC876" w14:textId="77777777" w:rsidR="00215CDC" w:rsidRPr="00CC6C60" w:rsidRDefault="00215CDC" w:rsidP="00B4159F">
            <w:pPr>
              <w:pStyle w:val="TableEntry"/>
            </w:pPr>
          </w:p>
        </w:tc>
        <w:tc>
          <w:tcPr>
            <w:tcW w:w="1247" w:type="dxa"/>
            <w:shd w:val="clear" w:color="auto" w:fill="auto"/>
            <w:vAlign w:val="center"/>
          </w:tcPr>
          <w:p w14:paraId="5FB61668" w14:textId="77777777" w:rsidR="00215CDC" w:rsidRPr="00CC6C60" w:rsidRDefault="00F80769" w:rsidP="00B4159F">
            <w:pPr>
              <w:pStyle w:val="TableHeading"/>
            </w:pPr>
            <w:r w:rsidRPr="00CC6C60">
              <w:t>Title</w:t>
            </w:r>
          </w:p>
        </w:tc>
        <w:tc>
          <w:tcPr>
            <w:tcW w:w="3402" w:type="dxa"/>
            <w:tcBorders>
              <w:top w:val="single" w:sz="4" w:space="0" w:color="auto"/>
              <w:left w:val="nil"/>
              <w:bottom w:val="nil"/>
              <w:right w:val="nil"/>
            </w:tcBorders>
            <w:vAlign w:val="center"/>
          </w:tcPr>
          <w:p w14:paraId="67866ED1" w14:textId="77777777" w:rsidR="00215CDC" w:rsidRPr="00CC6C60" w:rsidRDefault="00215CDC" w:rsidP="00B4159F">
            <w:pPr>
              <w:pStyle w:val="TableEntry"/>
            </w:pPr>
          </w:p>
        </w:tc>
      </w:tr>
      <w:tr w:rsidR="006B679B" w14:paraId="59EBEF3E" w14:textId="77777777" w:rsidTr="00BD621C">
        <w:trPr>
          <w:trHeight w:val="480"/>
        </w:trPr>
        <w:tc>
          <w:tcPr>
            <w:tcW w:w="1247" w:type="dxa"/>
            <w:shd w:val="clear" w:color="auto" w:fill="auto"/>
            <w:vAlign w:val="center"/>
          </w:tcPr>
          <w:p w14:paraId="26569FF7" w14:textId="77777777" w:rsidR="00215CDC" w:rsidRPr="00CC6C60" w:rsidRDefault="00F80769" w:rsidP="00B4159F">
            <w:r w:rsidRPr="00CC6C60">
              <w:t>Company</w:t>
            </w:r>
          </w:p>
        </w:tc>
        <w:tc>
          <w:tcPr>
            <w:tcW w:w="3402" w:type="dxa"/>
            <w:tcBorders>
              <w:top w:val="single" w:sz="4" w:space="0" w:color="auto"/>
              <w:left w:val="nil"/>
              <w:bottom w:val="nil"/>
              <w:right w:val="nil"/>
            </w:tcBorders>
            <w:vAlign w:val="center"/>
          </w:tcPr>
          <w:p w14:paraId="64439AF3" w14:textId="77777777" w:rsidR="00215CDC" w:rsidRPr="00CC6C60" w:rsidRDefault="00215CDC" w:rsidP="00B4159F">
            <w:pPr>
              <w:pStyle w:val="TableEntry"/>
            </w:pPr>
          </w:p>
        </w:tc>
        <w:tc>
          <w:tcPr>
            <w:tcW w:w="1247" w:type="dxa"/>
            <w:shd w:val="clear" w:color="auto" w:fill="auto"/>
            <w:vAlign w:val="center"/>
          </w:tcPr>
          <w:p w14:paraId="109C3C6A" w14:textId="77777777" w:rsidR="00215CDC" w:rsidRPr="00CC6C60" w:rsidRDefault="00F80769" w:rsidP="00B4159F">
            <w:pPr>
              <w:pStyle w:val="TableHeading"/>
            </w:pPr>
            <w:r w:rsidRPr="00CC6C60">
              <w:t>Company</w:t>
            </w:r>
          </w:p>
        </w:tc>
        <w:tc>
          <w:tcPr>
            <w:tcW w:w="3402" w:type="dxa"/>
            <w:tcBorders>
              <w:top w:val="single" w:sz="4" w:space="0" w:color="auto"/>
              <w:left w:val="nil"/>
              <w:bottom w:val="nil"/>
              <w:right w:val="nil"/>
            </w:tcBorders>
            <w:vAlign w:val="center"/>
          </w:tcPr>
          <w:p w14:paraId="54C663B5" w14:textId="77777777" w:rsidR="00215CDC" w:rsidRPr="00CC6C60" w:rsidRDefault="00215CDC" w:rsidP="00B4159F">
            <w:pPr>
              <w:pStyle w:val="TableEntry"/>
            </w:pPr>
          </w:p>
        </w:tc>
      </w:tr>
      <w:tr w:rsidR="006B679B" w14:paraId="69989D68" w14:textId="77777777" w:rsidTr="00BD621C">
        <w:trPr>
          <w:trHeight w:val="819"/>
        </w:trPr>
        <w:tc>
          <w:tcPr>
            <w:tcW w:w="1247" w:type="dxa"/>
            <w:shd w:val="clear" w:color="auto" w:fill="auto"/>
            <w:vAlign w:val="center"/>
          </w:tcPr>
          <w:p w14:paraId="4B460B38" w14:textId="77777777" w:rsidR="00215CDC" w:rsidRPr="00CC6C60" w:rsidRDefault="00F80769" w:rsidP="00B4159F">
            <w:r w:rsidRPr="00CC6C60">
              <w:t>Signature</w:t>
            </w:r>
          </w:p>
        </w:tc>
        <w:tc>
          <w:tcPr>
            <w:tcW w:w="3402" w:type="dxa"/>
            <w:tcBorders>
              <w:top w:val="single" w:sz="4" w:space="0" w:color="auto"/>
              <w:left w:val="nil"/>
              <w:bottom w:val="nil"/>
              <w:right w:val="nil"/>
            </w:tcBorders>
            <w:vAlign w:val="center"/>
          </w:tcPr>
          <w:p w14:paraId="59293A2F" w14:textId="77777777" w:rsidR="00215CDC" w:rsidRPr="00CC6C60" w:rsidRDefault="00215CDC" w:rsidP="00B4159F">
            <w:pPr>
              <w:pStyle w:val="TableEntry"/>
            </w:pPr>
          </w:p>
        </w:tc>
        <w:tc>
          <w:tcPr>
            <w:tcW w:w="1247" w:type="dxa"/>
            <w:shd w:val="clear" w:color="auto" w:fill="auto"/>
            <w:vAlign w:val="center"/>
          </w:tcPr>
          <w:p w14:paraId="1DAA0AEC" w14:textId="77777777" w:rsidR="00215CDC" w:rsidRPr="00CC6C60" w:rsidRDefault="00F80769" w:rsidP="00B4159F">
            <w:pPr>
              <w:pStyle w:val="TableHeading"/>
            </w:pPr>
            <w:r w:rsidRPr="00CC6C60">
              <w:t>Signature</w:t>
            </w:r>
          </w:p>
        </w:tc>
        <w:tc>
          <w:tcPr>
            <w:tcW w:w="3402" w:type="dxa"/>
            <w:tcBorders>
              <w:top w:val="single" w:sz="4" w:space="0" w:color="auto"/>
              <w:left w:val="nil"/>
              <w:bottom w:val="single" w:sz="4" w:space="0" w:color="auto"/>
              <w:right w:val="nil"/>
            </w:tcBorders>
            <w:vAlign w:val="center"/>
          </w:tcPr>
          <w:p w14:paraId="1F71BE27" w14:textId="77777777" w:rsidR="00215CDC" w:rsidRPr="00CC6C60" w:rsidRDefault="00215CDC" w:rsidP="00B4159F">
            <w:pPr>
              <w:pStyle w:val="TableEntry"/>
            </w:pPr>
          </w:p>
        </w:tc>
      </w:tr>
      <w:tr w:rsidR="006B679B" w14:paraId="746CFF11" w14:textId="77777777" w:rsidTr="00BD621C">
        <w:trPr>
          <w:trHeight w:val="480"/>
        </w:trPr>
        <w:tc>
          <w:tcPr>
            <w:tcW w:w="1247" w:type="dxa"/>
            <w:shd w:val="clear" w:color="auto" w:fill="auto"/>
            <w:vAlign w:val="center"/>
          </w:tcPr>
          <w:p w14:paraId="1EDB8450" w14:textId="77777777" w:rsidR="00215CDC" w:rsidRPr="00CC6C60" w:rsidRDefault="00F80769" w:rsidP="00B4159F">
            <w:r w:rsidRPr="00CC6C60">
              <w:t>Date</w:t>
            </w:r>
          </w:p>
        </w:tc>
        <w:tc>
          <w:tcPr>
            <w:tcW w:w="3402" w:type="dxa"/>
            <w:tcBorders>
              <w:top w:val="single" w:sz="4" w:space="0" w:color="auto"/>
              <w:left w:val="nil"/>
              <w:bottom w:val="single" w:sz="4" w:space="0" w:color="auto"/>
              <w:right w:val="nil"/>
            </w:tcBorders>
            <w:vAlign w:val="center"/>
          </w:tcPr>
          <w:p w14:paraId="666FA942" w14:textId="77777777" w:rsidR="00215CDC" w:rsidRPr="00CC6C60" w:rsidRDefault="00215CDC" w:rsidP="00B4159F">
            <w:pPr>
              <w:pStyle w:val="TableEntry"/>
            </w:pPr>
          </w:p>
        </w:tc>
        <w:tc>
          <w:tcPr>
            <w:tcW w:w="1247" w:type="dxa"/>
            <w:shd w:val="clear" w:color="auto" w:fill="auto"/>
            <w:vAlign w:val="center"/>
          </w:tcPr>
          <w:p w14:paraId="64BD2BA8" w14:textId="77777777" w:rsidR="00215CDC" w:rsidRPr="00CC6C60" w:rsidRDefault="00F80769" w:rsidP="00B4159F">
            <w:pPr>
              <w:pStyle w:val="TableHeading"/>
            </w:pPr>
            <w:r w:rsidRPr="00CC6C60">
              <w:t>Date</w:t>
            </w:r>
          </w:p>
        </w:tc>
        <w:tc>
          <w:tcPr>
            <w:tcW w:w="3402" w:type="dxa"/>
            <w:tcBorders>
              <w:top w:val="nil"/>
              <w:left w:val="nil"/>
              <w:bottom w:val="single" w:sz="4" w:space="0" w:color="auto"/>
              <w:right w:val="nil"/>
            </w:tcBorders>
            <w:vAlign w:val="center"/>
          </w:tcPr>
          <w:p w14:paraId="4840AE56" w14:textId="77777777" w:rsidR="00215CDC" w:rsidRPr="00CC6C60" w:rsidRDefault="00215CDC" w:rsidP="00B4159F">
            <w:pPr>
              <w:pStyle w:val="TableEntry"/>
            </w:pPr>
          </w:p>
        </w:tc>
      </w:tr>
    </w:tbl>
    <w:p w14:paraId="1482299D" w14:textId="77777777" w:rsidR="002969C1" w:rsidRPr="00CC6C60" w:rsidRDefault="002969C1" w:rsidP="00B4159F"/>
    <w:p w14:paraId="60831804" w14:textId="77777777" w:rsidR="00215CDC" w:rsidRPr="00CC6C60" w:rsidRDefault="00215CDC" w:rsidP="00B4159F"/>
    <w:tbl>
      <w:tblPr>
        <w:tblW w:w="0" w:type="auto"/>
        <w:tblLayout w:type="fixed"/>
        <w:tblCellMar>
          <w:top w:w="28" w:type="dxa"/>
          <w:left w:w="57" w:type="dxa"/>
          <w:bottom w:w="28" w:type="dxa"/>
          <w:right w:w="57" w:type="dxa"/>
        </w:tblCellMar>
        <w:tblLook w:val="0000" w:firstRow="0" w:lastRow="0" w:firstColumn="0" w:lastColumn="0" w:noHBand="0" w:noVBand="0"/>
      </w:tblPr>
      <w:tblGrid>
        <w:gridCol w:w="1247"/>
        <w:gridCol w:w="3402"/>
        <w:gridCol w:w="1247"/>
        <w:gridCol w:w="3402"/>
      </w:tblGrid>
      <w:tr w:rsidR="006B679B" w14:paraId="67FC32B6" w14:textId="77777777" w:rsidTr="00BD621C">
        <w:trPr>
          <w:trHeight w:val="480"/>
        </w:trPr>
        <w:tc>
          <w:tcPr>
            <w:tcW w:w="1247" w:type="dxa"/>
            <w:shd w:val="clear" w:color="auto" w:fill="auto"/>
            <w:vAlign w:val="center"/>
          </w:tcPr>
          <w:p w14:paraId="203D4332" w14:textId="77777777" w:rsidR="00215CDC" w:rsidRPr="00CC6C60" w:rsidRDefault="00F80769" w:rsidP="00B4159F">
            <w:r w:rsidRPr="00CC6C60">
              <w:t>Name</w:t>
            </w:r>
          </w:p>
        </w:tc>
        <w:tc>
          <w:tcPr>
            <w:tcW w:w="3402" w:type="dxa"/>
            <w:vAlign w:val="center"/>
          </w:tcPr>
          <w:p w14:paraId="6947A4A9" w14:textId="77777777" w:rsidR="00215CDC" w:rsidRPr="00CC6C60" w:rsidRDefault="00215CDC" w:rsidP="00B4159F">
            <w:pPr>
              <w:pStyle w:val="TableEntry"/>
            </w:pPr>
          </w:p>
        </w:tc>
        <w:tc>
          <w:tcPr>
            <w:tcW w:w="1247" w:type="dxa"/>
            <w:shd w:val="clear" w:color="auto" w:fill="auto"/>
            <w:vAlign w:val="center"/>
          </w:tcPr>
          <w:p w14:paraId="7C84DCE1" w14:textId="77777777" w:rsidR="00215CDC" w:rsidRPr="00CC6C60" w:rsidRDefault="00F80769" w:rsidP="00B4159F">
            <w:pPr>
              <w:pStyle w:val="TableHeading"/>
            </w:pPr>
            <w:r w:rsidRPr="00CC6C60">
              <w:t>Name</w:t>
            </w:r>
          </w:p>
        </w:tc>
        <w:tc>
          <w:tcPr>
            <w:tcW w:w="3402" w:type="dxa"/>
            <w:vAlign w:val="center"/>
          </w:tcPr>
          <w:p w14:paraId="101A9CC0" w14:textId="77777777" w:rsidR="00215CDC" w:rsidRPr="00CC6C60" w:rsidRDefault="00215CDC" w:rsidP="00B4159F">
            <w:pPr>
              <w:pStyle w:val="TableEntry"/>
            </w:pPr>
          </w:p>
        </w:tc>
      </w:tr>
      <w:tr w:rsidR="006B679B" w14:paraId="3C740EDC" w14:textId="77777777" w:rsidTr="00BD621C">
        <w:trPr>
          <w:trHeight w:val="480"/>
        </w:trPr>
        <w:tc>
          <w:tcPr>
            <w:tcW w:w="1247" w:type="dxa"/>
            <w:shd w:val="clear" w:color="auto" w:fill="auto"/>
            <w:vAlign w:val="center"/>
          </w:tcPr>
          <w:p w14:paraId="51325C76" w14:textId="77777777" w:rsidR="00215CDC" w:rsidRPr="00CC6C60" w:rsidRDefault="00F80769" w:rsidP="00B4159F">
            <w:r w:rsidRPr="00CC6C60">
              <w:t>Title</w:t>
            </w:r>
          </w:p>
        </w:tc>
        <w:tc>
          <w:tcPr>
            <w:tcW w:w="3402" w:type="dxa"/>
            <w:tcBorders>
              <w:top w:val="single" w:sz="4" w:space="0" w:color="auto"/>
              <w:left w:val="nil"/>
              <w:bottom w:val="nil"/>
              <w:right w:val="nil"/>
            </w:tcBorders>
            <w:vAlign w:val="center"/>
          </w:tcPr>
          <w:p w14:paraId="14120DBC" w14:textId="77777777" w:rsidR="00215CDC" w:rsidRPr="00CC6C60" w:rsidRDefault="00215CDC" w:rsidP="00B4159F">
            <w:pPr>
              <w:pStyle w:val="TableEntry"/>
            </w:pPr>
          </w:p>
        </w:tc>
        <w:tc>
          <w:tcPr>
            <w:tcW w:w="1247" w:type="dxa"/>
            <w:shd w:val="clear" w:color="auto" w:fill="auto"/>
            <w:vAlign w:val="center"/>
          </w:tcPr>
          <w:p w14:paraId="13A5AA3C" w14:textId="77777777" w:rsidR="00215CDC" w:rsidRPr="00CC6C60" w:rsidRDefault="00F80769" w:rsidP="00B4159F">
            <w:pPr>
              <w:pStyle w:val="TableHeading"/>
            </w:pPr>
            <w:r w:rsidRPr="00CC6C60">
              <w:t>Title</w:t>
            </w:r>
          </w:p>
        </w:tc>
        <w:tc>
          <w:tcPr>
            <w:tcW w:w="3402" w:type="dxa"/>
            <w:tcBorders>
              <w:top w:val="single" w:sz="4" w:space="0" w:color="auto"/>
              <w:left w:val="nil"/>
              <w:bottom w:val="nil"/>
              <w:right w:val="nil"/>
            </w:tcBorders>
            <w:vAlign w:val="center"/>
          </w:tcPr>
          <w:p w14:paraId="55807778" w14:textId="77777777" w:rsidR="00215CDC" w:rsidRPr="00CC6C60" w:rsidRDefault="00215CDC" w:rsidP="00B4159F">
            <w:pPr>
              <w:pStyle w:val="TableEntry"/>
            </w:pPr>
          </w:p>
        </w:tc>
      </w:tr>
      <w:tr w:rsidR="006B679B" w14:paraId="7AEF32BA" w14:textId="77777777" w:rsidTr="00BD621C">
        <w:trPr>
          <w:trHeight w:val="480"/>
        </w:trPr>
        <w:tc>
          <w:tcPr>
            <w:tcW w:w="1247" w:type="dxa"/>
            <w:shd w:val="clear" w:color="auto" w:fill="auto"/>
            <w:vAlign w:val="center"/>
          </w:tcPr>
          <w:p w14:paraId="4B6AE6B6" w14:textId="77777777" w:rsidR="00215CDC" w:rsidRPr="00CC6C60" w:rsidRDefault="00F80769" w:rsidP="00B4159F">
            <w:r w:rsidRPr="00CC6C60">
              <w:t>Company</w:t>
            </w:r>
          </w:p>
        </w:tc>
        <w:tc>
          <w:tcPr>
            <w:tcW w:w="3402" w:type="dxa"/>
            <w:tcBorders>
              <w:top w:val="single" w:sz="4" w:space="0" w:color="auto"/>
              <w:left w:val="nil"/>
              <w:bottom w:val="nil"/>
              <w:right w:val="nil"/>
            </w:tcBorders>
            <w:vAlign w:val="center"/>
          </w:tcPr>
          <w:p w14:paraId="5F21B752" w14:textId="77777777" w:rsidR="00215CDC" w:rsidRPr="00CC6C60" w:rsidRDefault="00215CDC" w:rsidP="00B4159F">
            <w:pPr>
              <w:pStyle w:val="TableEntry"/>
            </w:pPr>
          </w:p>
        </w:tc>
        <w:tc>
          <w:tcPr>
            <w:tcW w:w="1247" w:type="dxa"/>
            <w:shd w:val="clear" w:color="auto" w:fill="auto"/>
            <w:vAlign w:val="center"/>
          </w:tcPr>
          <w:p w14:paraId="2B82B183" w14:textId="77777777" w:rsidR="00215CDC" w:rsidRPr="00CC6C60" w:rsidRDefault="00F80769" w:rsidP="00B4159F">
            <w:pPr>
              <w:pStyle w:val="TableHeading"/>
            </w:pPr>
            <w:r w:rsidRPr="00CC6C60">
              <w:t>Company</w:t>
            </w:r>
          </w:p>
        </w:tc>
        <w:tc>
          <w:tcPr>
            <w:tcW w:w="3402" w:type="dxa"/>
            <w:tcBorders>
              <w:top w:val="single" w:sz="4" w:space="0" w:color="auto"/>
              <w:left w:val="nil"/>
              <w:bottom w:val="nil"/>
              <w:right w:val="nil"/>
            </w:tcBorders>
            <w:vAlign w:val="center"/>
          </w:tcPr>
          <w:p w14:paraId="4FE0B792" w14:textId="77777777" w:rsidR="00215CDC" w:rsidRPr="00CC6C60" w:rsidRDefault="00215CDC" w:rsidP="00B4159F">
            <w:pPr>
              <w:pStyle w:val="TableEntry"/>
            </w:pPr>
          </w:p>
        </w:tc>
      </w:tr>
      <w:tr w:rsidR="006B679B" w14:paraId="378ED7FA" w14:textId="77777777" w:rsidTr="00BD621C">
        <w:trPr>
          <w:trHeight w:val="819"/>
        </w:trPr>
        <w:tc>
          <w:tcPr>
            <w:tcW w:w="1247" w:type="dxa"/>
            <w:shd w:val="clear" w:color="auto" w:fill="auto"/>
            <w:vAlign w:val="center"/>
          </w:tcPr>
          <w:p w14:paraId="457A0FD8" w14:textId="77777777" w:rsidR="00215CDC" w:rsidRPr="00CC6C60" w:rsidRDefault="00F80769" w:rsidP="00B4159F">
            <w:r w:rsidRPr="00CC6C60">
              <w:t>Signature</w:t>
            </w:r>
          </w:p>
        </w:tc>
        <w:tc>
          <w:tcPr>
            <w:tcW w:w="3402" w:type="dxa"/>
            <w:tcBorders>
              <w:top w:val="single" w:sz="4" w:space="0" w:color="auto"/>
              <w:left w:val="nil"/>
              <w:bottom w:val="nil"/>
              <w:right w:val="nil"/>
            </w:tcBorders>
            <w:vAlign w:val="center"/>
          </w:tcPr>
          <w:p w14:paraId="76BE9820" w14:textId="77777777" w:rsidR="00215CDC" w:rsidRPr="00CC6C60" w:rsidRDefault="00215CDC" w:rsidP="00B4159F">
            <w:pPr>
              <w:pStyle w:val="TableEntry"/>
            </w:pPr>
          </w:p>
        </w:tc>
        <w:tc>
          <w:tcPr>
            <w:tcW w:w="1247" w:type="dxa"/>
            <w:shd w:val="clear" w:color="auto" w:fill="auto"/>
            <w:vAlign w:val="center"/>
          </w:tcPr>
          <w:p w14:paraId="08DEE87B" w14:textId="77777777" w:rsidR="00215CDC" w:rsidRPr="00CC6C60" w:rsidRDefault="00F80769" w:rsidP="00B4159F">
            <w:pPr>
              <w:pStyle w:val="TableHeading"/>
            </w:pPr>
            <w:r w:rsidRPr="00CC6C60">
              <w:t>Signature</w:t>
            </w:r>
          </w:p>
        </w:tc>
        <w:tc>
          <w:tcPr>
            <w:tcW w:w="3402" w:type="dxa"/>
            <w:tcBorders>
              <w:top w:val="single" w:sz="4" w:space="0" w:color="auto"/>
              <w:left w:val="nil"/>
              <w:bottom w:val="single" w:sz="4" w:space="0" w:color="auto"/>
              <w:right w:val="nil"/>
            </w:tcBorders>
            <w:vAlign w:val="center"/>
          </w:tcPr>
          <w:p w14:paraId="6A897D0A" w14:textId="77777777" w:rsidR="00215CDC" w:rsidRPr="00CC6C60" w:rsidRDefault="00215CDC" w:rsidP="00B4159F">
            <w:pPr>
              <w:pStyle w:val="TableEntry"/>
            </w:pPr>
          </w:p>
        </w:tc>
      </w:tr>
      <w:tr w:rsidR="006B679B" w14:paraId="353CBD0B" w14:textId="77777777" w:rsidTr="00BD621C">
        <w:trPr>
          <w:trHeight w:val="480"/>
        </w:trPr>
        <w:tc>
          <w:tcPr>
            <w:tcW w:w="1247" w:type="dxa"/>
            <w:shd w:val="clear" w:color="auto" w:fill="auto"/>
            <w:vAlign w:val="center"/>
          </w:tcPr>
          <w:p w14:paraId="7E006882" w14:textId="77777777" w:rsidR="00215CDC" w:rsidRPr="00CC6C60" w:rsidRDefault="00F80769" w:rsidP="00B4159F">
            <w:r w:rsidRPr="00CC6C60">
              <w:t>Date</w:t>
            </w:r>
          </w:p>
        </w:tc>
        <w:tc>
          <w:tcPr>
            <w:tcW w:w="3402" w:type="dxa"/>
            <w:tcBorders>
              <w:top w:val="single" w:sz="4" w:space="0" w:color="auto"/>
              <w:left w:val="nil"/>
              <w:bottom w:val="single" w:sz="4" w:space="0" w:color="auto"/>
              <w:right w:val="nil"/>
            </w:tcBorders>
            <w:vAlign w:val="center"/>
          </w:tcPr>
          <w:p w14:paraId="70B6497F" w14:textId="77777777" w:rsidR="00215CDC" w:rsidRPr="00CC6C60" w:rsidRDefault="00215CDC" w:rsidP="00B4159F">
            <w:pPr>
              <w:pStyle w:val="TableEntry"/>
            </w:pPr>
          </w:p>
        </w:tc>
        <w:tc>
          <w:tcPr>
            <w:tcW w:w="1247" w:type="dxa"/>
            <w:shd w:val="clear" w:color="auto" w:fill="auto"/>
            <w:vAlign w:val="center"/>
          </w:tcPr>
          <w:p w14:paraId="1C2E7A29" w14:textId="77777777" w:rsidR="00215CDC" w:rsidRPr="00CC6C60" w:rsidRDefault="00F80769" w:rsidP="00B4159F">
            <w:pPr>
              <w:pStyle w:val="TableHeading"/>
            </w:pPr>
            <w:r w:rsidRPr="00CC6C60">
              <w:t>Date</w:t>
            </w:r>
          </w:p>
        </w:tc>
        <w:tc>
          <w:tcPr>
            <w:tcW w:w="3402" w:type="dxa"/>
            <w:tcBorders>
              <w:top w:val="nil"/>
              <w:left w:val="nil"/>
              <w:bottom w:val="single" w:sz="4" w:space="0" w:color="auto"/>
              <w:right w:val="nil"/>
            </w:tcBorders>
            <w:vAlign w:val="center"/>
          </w:tcPr>
          <w:p w14:paraId="3E113576" w14:textId="77777777" w:rsidR="00215CDC" w:rsidRPr="00CC6C60" w:rsidRDefault="00215CDC" w:rsidP="00B4159F">
            <w:pPr>
              <w:pStyle w:val="TableEntry"/>
            </w:pPr>
          </w:p>
        </w:tc>
      </w:tr>
      <w:bookmarkEnd w:id="11"/>
      <w:bookmarkEnd w:id="12"/>
      <w:bookmarkEnd w:id="173"/>
      <w:bookmarkEnd w:id="174"/>
      <w:bookmarkEnd w:id="175"/>
    </w:tbl>
    <w:p w14:paraId="762D2C47" w14:textId="1D68EB21" w:rsidR="00215CDC" w:rsidRPr="00CC6C60" w:rsidRDefault="00215CDC" w:rsidP="00B4159F"/>
    <w:sectPr w:rsidR="00215CDC" w:rsidRPr="00CC6C60" w:rsidSect="00007DDE">
      <w:headerReference w:type="even" r:id="rId50"/>
      <w:headerReference w:type="default" r:id="rId51"/>
      <w:footerReference w:type="even" r:id="rId52"/>
      <w:footerReference w:type="default" r:id="rId53"/>
      <w:pgSz w:w="11906" w:h="16838"/>
      <w:pgMar w:top="1584" w:right="1440" w:bottom="1728" w:left="1440" w:header="56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229D1" w14:textId="77777777" w:rsidR="00577CA1" w:rsidRDefault="00577CA1">
      <w:pPr>
        <w:spacing w:after="0"/>
      </w:pPr>
      <w:r>
        <w:separator/>
      </w:r>
    </w:p>
  </w:endnote>
  <w:endnote w:type="continuationSeparator" w:id="0">
    <w:p w14:paraId="2F222737" w14:textId="77777777" w:rsidR="00577CA1" w:rsidRDefault="00577CA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old">
    <w:altName w:val="Arial"/>
    <w:panose1 w:val="020B0704020202020204"/>
    <w:charset w:val="00"/>
    <w:family w:val="auto"/>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Body)">
    <w:altName w:val="Calibri"/>
    <w:charset w:val="00"/>
    <w:family w:val="roman"/>
    <w:pitch w:val="default"/>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imes New Roman (Body CS)">
    <w:altName w:val="Times New Roman"/>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16A6B" w14:textId="77777777" w:rsidR="004F1F27" w:rsidRDefault="00F80769">
    <w:pPr>
      <w:pStyle w:val="Footer"/>
    </w:pPr>
    <w:r>
      <w:rPr>
        <w:noProof/>
      </w:rPr>
      <mc:AlternateContent>
        <mc:Choice Requires="wps">
          <w:drawing>
            <wp:anchor distT="0" distB="0" distL="114300" distR="114300" simplePos="0" relativeHeight="251669239" behindDoc="0" locked="0" layoutInCell="0" allowOverlap="1" wp14:anchorId="5EBF3F7E" wp14:editId="2B6FE977">
              <wp:simplePos x="0" y="0"/>
              <wp:positionH relativeFrom="page">
                <wp:align>right</wp:align>
              </wp:positionH>
              <wp:positionV relativeFrom="page">
                <wp:align>bottom</wp:align>
              </wp:positionV>
              <wp:extent cx="7772400" cy="442595"/>
              <wp:effectExtent l="0" t="0" r="0" b="14605"/>
              <wp:wrapNone/>
              <wp:docPr id="7" name="MSIPCMbc5a41eb9a86cbe9d091ac3a" descr="{&quot;HashCode&quot;:-18328909,&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59DCA7B" w14:textId="48A36B66" w:rsidR="00F80769" w:rsidRPr="00DC66AA" w:rsidRDefault="00DC66AA" w:rsidP="00DC66AA">
                          <w:pPr>
                            <w:spacing w:after="0"/>
                            <w:jc w:val="right"/>
                            <w:rPr>
                              <w:rFonts w:cs="Arial"/>
                              <w:color w:val="000000"/>
                              <w:sz w:val="14"/>
                            </w:rPr>
                          </w:pPr>
                          <w:r w:rsidRPr="00DC66AA">
                            <w:rPr>
                              <w:rFonts w:cs="Arial"/>
                              <w:color w:val="000000"/>
                              <w:sz w:val="14"/>
                            </w:rPr>
                            <w:t>Company Secret</w:t>
                          </w:r>
                        </w:p>
                      </w:txbxContent>
                    </wps:txbx>
                    <wps:bodyPr rot="0" spcFirstLastPara="0" vertOverflow="overflow" horzOverflow="overflow" vert="horz" wrap="square" lIns="91440" tIns="0" rIns="254000" bIns="0" numCol="1" spcCol="0" rtlCol="0" fromWordArt="0" anchor="ctr" anchorCtr="0" forceAA="0" compatLnSpc="1">
                      <a:prstTxWarp prst="textNoShape">
                        <a:avLst/>
                      </a:prstTxWarp>
                      <a:noAutofit/>
                    </wps:bodyPr>
                  </wps:wsp>
                </a:graphicData>
              </a:graphic>
            </wp:anchor>
          </w:drawing>
        </mc:Choice>
        <mc:Fallback>
          <w:pict>
            <v:shapetype w14:anchorId="5EBF3F7E" id="_x0000_t202" coordsize="21600,21600" o:spt="202" path="m,l,21600r21600,l21600,xe">
              <v:stroke joinstyle="miter"/>
              <v:path gradientshapeok="t" o:connecttype="rect"/>
            </v:shapetype>
            <v:shape id="MSIPCMbc5a41eb9a86cbe9d091ac3a" o:spid="_x0000_s1030" type="#_x0000_t202" alt="{&quot;HashCode&quot;:-18328909,&quot;Height&quot;:9999999.0,&quot;Width&quot;:9999999.0,&quot;Placement&quot;:&quot;Footer&quot;,&quot;Index&quot;:&quot;Primary&quot;,&quot;Section&quot;:1,&quot;Top&quot;:0.0,&quot;Left&quot;:0.0}" style="position:absolute;margin-left:560.8pt;margin-top:0;width:612pt;height:34.85pt;z-index:251669239;visibility:visible;mso-wrap-style:square;mso-wrap-distance-left:9pt;mso-wrap-distance-top:0;mso-wrap-distance-right:9pt;mso-wrap-distance-bottom:0;mso-position-horizontal:righ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" o:allowincell="f" filled="f" stroked="f" strokeweight=".5pt">
              <v:textbox inset=",0,20pt,0">
                <w:txbxContent>
                  <w:p w14:paraId="759DCA7B" w14:textId="48A36B66" w:rsidR="00F80769" w:rsidRPr="00DC66AA" w:rsidRDefault="00DC66AA" w:rsidP="00DC66AA">
                    <w:pPr>
                      <w:spacing w:after="0"/>
                      <w:jc w:val="right"/>
                      <w:rPr>
                        <w:rFonts w:cs="Arial"/>
                        <w:color w:val="000000"/>
                        <w:sz w:val="14"/>
                      </w:rPr>
                    </w:pPr>
                    <w:r w:rsidRPr="00DC66AA">
                      <w:rPr>
                        <w:rFonts w:cs="Arial"/>
                        <w:color w:val="000000"/>
                        <w:sz w:val="14"/>
                      </w:rPr>
                      <w:t>Company Secret</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D8DBD" w14:textId="77777777" w:rsidR="003F4D4B" w:rsidRPr="00CF4D3F" w:rsidRDefault="00F80769" w:rsidP="005D2E40">
    <w:pPr>
      <w:pStyle w:val="Footer"/>
      <w:rPr>
        <w:b w:val="0"/>
        <w:sz w:val="14"/>
        <w:szCs w:val="14"/>
      </w:rPr>
    </w:pPr>
    <w:r w:rsidRPr="00CF4D3F">
      <w:rPr>
        <w:b w:val="0"/>
        <w:sz w:val="14"/>
        <w:szCs w:val="14"/>
      </w:rPr>
      <w:fldChar w:fldCharType="begin"/>
    </w:r>
    <w:r w:rsidRPr="00CF4D3F">
      <w:rPr>
        <w:b w:val="0"/>
        <w:sz w:val="14"/>
        <w:szCs w:val="14"/>
      </w:rPr>
      <w:instrText xml:space="preserve"> DOCPROPERTY "documentClassification"  \* MERGEFORMAT </w:instrText>
    </w:r>
    <w:r w:rsidRPr="00CF4D3F">
      <w:rPr>
        <w:b w:val="0"/>
        <w:sz w:val="14"/>
        <w:szCs w:val="14"/>
      </w:rPr>
      <w:fldChar w:fldCharType="separate"/>
    </w:r>
    <w:r w:rsidR="00FF01CC">
      <w:rPr>
        <w:b w:val="0"/>
        <w:sz w:val="14"/>
        <w:szCs w:val="14"/>
      </w:rPr>
      <w:t>Cisco Highly Confidential</w:t>
    </w:r>
    <w:r w:rsidRPr="00CF4D3F">
      <w:rPr>
        <w:b w:val="0"/>
        <w:sz w:val="14"/>
        <w:szCs w:val="14"/>
      </w:rPr>
      <w:fldChar w:fldCharType="end"/>
    </w:r>
    <w:r w:rsidRPr="00CF4D3F">
      <w:rPr>
        <w:b w:val="0"/>
        <w:sz w:val="14"/>
        <w:szCs w:val="14"/>
      </w:rPr>
      <w:t xml:space="preserve">. All printed </w:t>
    </w:r>
    <w:r w:rsidRPr="005D2E40">
      <w:rPr>
        <w:b w:val="0"/>
        <w:sz w:val="14"/>
        <w:szCs w:val="14"/>
      </w:rPr>
      <w:t>copies</w:t>
    </w:r>
    <w:r w:rsidRPr="00CF4D3F">
      <w:rPr>
        <w:b w:val="0"/>
        <w:sz w:val="14"/>
        <w:szCs w:val="14"/>
      </w:rPr>
      <w:t xml:space="preserve"> and duplicate soft copies are considered </w:t>
    </w:r>
    <w:r>
      <w:rPr>
        <w:b w:val="0"/>
        <w:sz w:val="14"/>
        <w:szCs w:val="14"/>
      </w:rPr>
      <w:tab/>
    </w:r>
    <w:r w:rsidRPr="00CF4D3F">
      <w:rPr>
        <w:b w:val="0"/>
        <w:sz w:val="14"/>
        <w:szCs w:val="14"/>
      </w:rPr>
      <w:t xml:space="preserve">Page </w:t>
    </w:r>
    <w:r w:rsidRPr="00CF4D3F">
      <w:rPr>
        <w:b w:val="0"/>
        <w:sz w:val="14"/>
        <w:szCs w:val="14"/>
      </w:rPr>
      <w:fldChar w:fldCharType="begin"/>
    </w:r>
    <w:r w:rsidRPr="00CF4D3F">
      <w:rPr>
        <w:b w:val="0"/>
        <w:sz w:val="14"/>
        <w:szCs w:val="14"/>
      </w:rPr>
      <w:instrText xml:space="preserve"> PAGE </w:instrText>
    </w:r>
    <w:r w:rsidRPr="00CF4D3F">
      <w:rPr>
        <w:b w:val="0"/>
        <w:sz w:val="14"/>
        <w:szCs w:val="14"/>
      </w:rPr>
      <w:fldChar w:fldCharType="separate"/>
    </w:r>
    <w:r>
      <w:rPr>
        <w:b w:val="0"/>
        <w:sz w:val="14"/>
        <w:szCs w:val="14"/>
      </w:rPr>
      <w:t>2</w:t>
    </w:r>
    <w:r w:rsidRPr="00CF4D3F">
      <w:rPr>
        <w:b w:val="0"/>
        <w:noProof/>
        <w:sz w:val="14"/>
        <w:szCs w:val="14"/>
      </w:rPr>
      <w:fldChar w:fldCharType="end"/>
    </w:r>
    <w:r w:rsidRPr="00CF4D3F">
      <w:rPr>
        <w:b w:val="0"/>
        <w:sz w:val="14"/>
        <w:szCs w:val="14"/>
      </w:rPr>
      <w:t xml:space="preserve"> of </w:t>
    </w:r>
    <w:r w:rsidRPr="00CF4D3F">
      <w:rPr>
        <w:b w:val="0"/>
        <w:noProof/>
        <w:sz w:val="14"/>
        <w:szCs w:val="14"/>
      </w:rPr>
      <w:fldChar w:fldCharType="begin"/>
    </w:r>
    <w:r w:rsidRPr="00CF4D3F">
      <w:rPr>
        <w:b w:val="0"/>
        <w:noProof/>
        <w:sz w:val="14"/>
        <w:szCs w:val="14"/>
      </w:rPr>
      <w:instrText xml:space="preserve"> NUMPAGES </w:instrText>
    </w:r>
    <w:r w:rsidRPr="00CF4D3F">
      <w:rPr>
        <w:b w:val="0"/>
        <w:noProof/>
        <w:sz w:val="14"/>
        <w:szCs w:val="14"/>
      </w:rPr>
      <w:fldChar w:fldCharType="separate"/>
    </w:r>
    <w:r>
      <w:rPr>
        <w:b w:val="0"/>
        <w:noProof/>
        <w:sz w:val="14"/>
        <w:szCs w:val="14"/>
      </w:rPr>
      <w:t>27</w:t>
    </w:r>
    <w:r w:rsidRPr="00CF4D3F">
      <w:rPr>
        <w:b w:val="0"/>
        <w:noProof/>
        <w:sz w:val="14"/>
        <w:szCs w:val="14"/>
      </w:rPr>
      <w:fldChar w:fldCharType="end"/>
    </w:r>
    <w:r>
      <w:rPr>
        <w:b w:val="0"/>
        <w:sz w:val="14"/>
        <w:szCs w:val="14"/>
      </w:rPr>
      <w:br/>
    </w:r>
    <w:r w:rsidRPr="00CF4D3F">
      <w:rPr>
        <w:b w:val="0"/>
        <w:sz w:val="14"/>
        <w:szCs w:val="14"/>
      </w:rPr>
      <w:t>uncontrolled and the original online version should be referred to for the latest version.</w:t>
    </w:r>
  </w:p>
  <w:p w14:paraId="0C333E17" w14:textId="77777777" w:rsidR="003F4D4B" w:rsidRDefault="003F4D4B">
    <w:pPr>
      <w:pStyle w:val="Footer"/>
    </w:pPr>
  </w:p>
  <w:p w14:paraId="24E1B533" w14:textId="77777777" w:rsidR="00905805" w:rsidRDefault="00905805" w:rsidP="00B4159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D937B" w14:textId="77777777" w:rsidR="00B3110D" w:rsidRPr="00CF4D3F" w:rsidRDefault="00F80769" w:rsidP="00B3110D">
    <w:pPr>
      <w:pStyle w:val="Footer"/>
      <w:rPr>
        <w:b w:val="0"/>
        <w:sz w:val="14"/>
        <w:szCs w:val="14"/>
      </w:rPr>
    </w:pPr>
    <w:r>
      <w:rPr>
        <w:b w:val="0"/>
        <w:noProof/>
        <w:sz w:val="14"/>
        <w:szCs w:val="14"/>
      </w:rPr>
      <mc:AlternateContent>
        <mc:Choice Requires="wps">
          <w:drawing>
            <wp:anchor distT="0" distB="0" distL="114300" distR="114300" simplePos="0" relativeHeight="251669883" behindDoc="0" locked="0" layoutInCell="0" allowOverlap="1" wp14:anchorId="6F93F251" wp14:editId="543AD504">
              <wp:simplePos x="0" y="0"/>
              <wp:positionH relativeFrom="page">
                <wp:align>right</wp:align>
              </wp:positionH>
              <wp:positionV relativeFrom="page">
                <wp:align>bottom</wp:align>
              </wp:positionV>
              <wp:extent cx="7772400" cy="442595"/>
              <wp:effectExtent l="0" t="0" r="0" b="14605"/>
              <wp:wrapNone/>
              <wp:docPr id="8" name="MSIPCM36d843a6bdaf61a574626300" descr="{&quot;HashCode&quot;:-18328909,&quot;Height&quot;:9999999.0,&quot;Width&quot;:9999999.0,&quot;Placement&quot;:&quot;Footer&quot;,&quot;Index&quot;:&quot;Primary&quot;,&quot;Section&quot;:3,&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BD3F325" w14:textId="16B5A6EA" w:rsidR="00F80769" w:rsidRPr="00DC66AA" w:rsidRDefault="00DC66AA" w:rsidP="00DC66AA">
                          <w:pPr>
                            <w:spacing w:after="0"/>
                            <w:jc w:val="right"/>
                            <w:rPr>
                              <w:rFonts w:cs="Arial"/>
                              <w:color w:val="000000"/>
                              <w:sz w:val="14"/>
                            </w:rPr>
                          </w:pPr>
                          <w:r w:rsidRPr="00DC66AA">
                            <w:rPr>
                              <w:rFonts w:cs="Arial"/>
                              <w:color w:val="000000"/>
                              <w:sz w:val="14"/>
                            </w:rPr>
                            <w:t>Company Secret</w:t>
                          </w:r>
                        </w:p>
                      </w:txbxContent>
                    </wps:txbx>
                    <wps:bodyPr rot="0" spcFirstLastPara="0" vertOverflow="overflow" horzOverflow="overflow" vert="horz" wrap="square" lIns="91440" tIns="0" rIns="254000" bIns="0" numCol="1" spcCol="0" rtlCol="0" fromWordArt="0" anchor="ctr" anchorCtr="0" forceAA="0" compatLnSpc="1">
                      <a:prstTxWarp prst="textNoShape">
                        <a:avLst/>
                      </a:prstTxWarp>
                      <a:noAutofit/>
                    </wps:bodyPr>
                  </wps:wsp>
                </a:graphicData>
              </a:graphic>
            </wp:anchor>
          </w:drawing>
        </mc:Choice>
        <mc:Fallback>
          <w:pict>
            <v:shapetype w14:anchorId="6F93F251" id="_x0000_t202" coordsize="21600,21600" o:spt="202" path="m,l,21600r21600,l21600,xe">
              <v:stroke joinstyle="miter"/>
              <v:path gradientshapeok="t" o:connecttype="rect"/>
            </v:shapetype>
            <v:shape id="MSIPCM36d843a6bdaf61a574626300" o:spid="_x0000_s1031" type="#_x0000_t202" alt="{&quot;HashCode&quot;:-18328909,&quot;Height&quot;:9999999.0,&quot;Width&quot;:9999999.0,&quot;Placement&quot;:&quot;Footer&quot;,&quot;Index&quot;:&quot;Primary&quot;,&quot;Section&quot;:3,&quot;Top&quot;:0.0,&quot;Left&quot;:0.0}" style="position:absolute;margin-left:560.8pt;margin-top:0;width:612pt;height:34.85pt;z-index:251669883;visibility:visible;mso-wrap-style:square;mso-wrap-distance-left:9pt;mso-wrap-distance-top:0;mso-wrap-distance-right:9pt;mso-wrap-distance-bottom:0;mso-position-horizontal:righ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" o:allowincell="f" filled="f" stroked="f" strokeweight=".5pt">
              <v:textbox inset=",0,20pt,0">
                <w:txbxContent>
                  <w:p w14:paraId="2BD3F325" w14:textId="16B5A6EA" w:rsidR="00F80769" w:rsidRPr="00DC66AA" w:rsidRDefault="00DC66AA" w:rsidP="00DC66AA">
                    <w:pPr>
                      <w:spacing w:after="0"/>
                      <w:jc w:val="right"/>
                      <w:rPr>
                        <w:rFonts w:cs="Arial"/>
                        <w:color w:val="000000"/>
                        <w:sz w:val="14"/>
                      </w:rPr>
                    </w:pPr>
                    <w:r w:rsidRPr="00DC66AA">
                      <w:rPr>
                        <w:rFonts w:cs="Arial"/>
                        <w:color w:val="000000"/>
                        <w:sz w:val="14"/>
                      </w:rPr>
                      <w:t>Company Secret</w:t>
                    </w:r>
                  </w:p>
                </w:txbxContent>
              </v:textbox>
              <w10:wrap anchorx="page" anchory="page"/>
            </v:shape>
          </w:pict>
        </mc:Fallback>
      </mc:AlternateContent>
    </w:r>
    <w:r w:rsidRPr="00CF4D3F">
      <w:rPr>
        <w:b w:val="0"/>
        <w:sz w:val="14"/>
        <w:szCs w:val="14"/>
      </w:rPr>
      <w:fldChar w:fldCharType="begin"/>
    </w:r>
    <w:r w:rsidRPr="00CF4D3F">
      <w:rPr>
        <w:b w:val="0"/>
        <w:sz w:val="14"/>
        <w:szCs w:val="14"/>
      </w:rPr>
      <w:instrText xml:space="preserve"> DOCPROPERTY "documentClassification"  \* MERGEFORMAT </w:instrText>
    </w:r>
    <w:r w:rsidRPr="00CF4D3F">
      <w:rPr>
        <w:b w:val="0"/>
        <w:sz w:val="14"/>
        <w:szCs w:val="14"/>
      </w:rPr>
      <w:fldChar w:fldCharType="separate"/>
    </w:r>
    <w:r w:rsidR="00FF01CC">
      <w:rPr>
        <w:b w:val="0"/>
        <w:sz w:val="14"/>
        <w:szCs w:val="14"/>
      </w:rPr>
      <w:t>Cisco Highly Confidential</w:t>
    </w:r>
    <w:r w:rsidRPr="00CF4D3F">
      <w:rPr>
        <w:b w:val="0"/>
        <w:sz w:val="14"/>
        <w:szCs w:val="14"/>
      </w:rPr>
      <w:fldChar w:fldCharType="end"/>
    </w:r>
    <w:r w:rsidRPr="00CF4D3F">
      <w:rPr>
        <w:b w:val="0"/>
        <w:sz w:val="14"/>
        <w:szCs w:val="14"/>
      </w:rPr>
      <w:t xml:space="preserve">. All printed copies and duplicate soft copies are considered </w:t>
    </w:r>
    <w:r>
      <w:rPr>
        <w:b w:val="0"/>
        <w:sz w:val="14"/>
        <w:szCs w:val="14"/>
      </w:rPr>
      <w:br/>
    </w:r>
    <w:r w:rsidRPr="00CF4D3F">
      <w:rPr>
        <w:b w:val="0"/>
        <w:sz w:val="14"/>
        <w:szCs w:val="14"/>
      </w:rPr>
      <w:t>uncontrolled and the original online version should be referred to for the latest version.</w:t>
    </w:r>
    <w:r w:rsidRPr="00B3110D">
      <w:rPr>
        <w:b w:val="0"/>
        <w:sz w:val="14"/>
        <w:szCs w:val="14"/>
      </w:rPr>
      <w:t xml:space="preserve"> </w:t>
    </w:r>
    <w:r>
      <w:rPr>
        <w:b w:val="0"/>
        <w:sz w:val="14"/>
        <w:szCs w:val="14"/>
      </w:rPr>
      <w:tab/>
    </w:r>
    <w:r w:rsidRPr="00CF4D3F">
      <w:rPr>
        <w:b w:val="0"/>
        <w:sz w:val="14"/>
        <w:szCs w:val="14"/>
      </w:rPr>
      <w:t xml:space="preserve">Page </w:t>
    </w:r>
    <w:r w:rsidRPr="00CF4D3F">
      <w:rPr>
        <w:b w:val="0"/>
        <w:sz w:val="14"/>
        <w:szCs w:val="14"/>
      </w:rPr>
      <w:fldChar w:fldCharType="begin"/>
    </w:r>
    <w:r w:rsidRPr="00CF4D3F">
      <w:rPr>
        <w:b w:val="0"/>
        <w:sz w:val="14"/>
        <w:szCs w:val="14"/>
      </w:rPr>
      <w:instrText xml:space="preserve"> PAGE </w:instrText>
    </w:r>
    <w:r w:rsidRPr="00CF4D3F">
      <w:rPr>
        <w:b w:val="0"/>
        <w:sz w:val="14"/>
        <w:szCs w:val="14"/>
      </w:rPr>
      <w:fldChar w:fldCharType="separate"/>
    </w:r>
    <w:r w:rsidRPr="00CF4D3F">
      <w:rPr>
        <w:b w:val="0"/>
        <w:sz w:val="14"/>
        <w:szCs w:val="14"/>
      </w:rPr>
      <w:t>23</w:t>
    </w:r>
    <w:r w:rsidRPr="00CF4D3F">
      <w:rPr>
        <w:b w:val="0"/>
        <w:noProof/>
        <w:sz w:val="14"/>
        <w:szCs w:val="14"/>
      </w:rPr>
      <w:fldChar w:fldCharType="end"/>
    </w:r>
    <w:r w:rsidRPr="00CF4D3F">
      <w:rPr>
        <w:b w:val="0"/>
        <w:sz w:val="14"/>
        <w:szCs w:val="14"/>
      </w:rPr>
      <w:t xml:space="preserve"> of </w:t>
    </w:r>
    <w:r w:rsidRPr="00CF4D3F">
      <w:rPr>
        <w:b w:val="0"/>
        <w:noProof/>
        <w:sz w:val="14"/>
        <w:szCs w:val="14"/>
      </w:rPr>
      <w:fldChar w:fldCharType="begin"/>
    </w:r>
    <w:r w:rsidRPr="00CF4D3F">
      <w:rPr>
        <w:b w:val="0"/>
        <w:noProof/>
        <w:sz w:val="14"/>
        <w:szCs w:val="14"/>
      </w:rPr>
      <w:instrText xml:space="preserve"> NUMPAGES </w:instrText>
    </w:r>
    <w:r w:rsidRPr="00CF4D3F">
      <w:rPr>
        <w:b w:val="0"/>
        <w:noProof/>
        <w:sz w:val="14"/>
        <w:szCs w:val="14"/>
      </w:rPr>
      <w:fldChar w:fldCharType="separate"/>
    </w:r>
    <w:r w:rsidRPr="00CF4D3F">
      <w:rPr>
        <w:b w:val="0"/>
        <w:noProof/>
        <w:sz w:val="14"/>
        <w:szCs w:val="14"/>
      </w:rPr>
      <w:t>33</w:t>
    </w:r>
    <w:r w:rsidRPr="00CF4D3F">
      <w:rPr>
        <w:b w:val="0"/>
        <w:noProof/>
        <w:sz w:val="14"/>
        <w:szCs w:val="14"/>
      </w:rPr>
      <w:fldChar w:fldCharType="end"/>
    </w:r>
  </w:p>
  <w:p w14:paraId="371FA3C2" w14:textId="77777777" w:rsidR="00905805" w:rsidRDefault="00905805" w:rsidP="00B4159F"/>
  <w:p w14:paraId="53DA2DA8" w14:textId="77777777" w:rsidR="005F76CB" w:rsidRDefault="005F76C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B1CA4" w14:textId="77777777" w:rsidR="004F1F27" w:rsidRDefault="004F1F2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33254" w14:textId="77777777" w:rsidR="00B3110D" w:rsidRPr="00CF4D3F" w:rsidRDefault="00F80769" w:rsidP="00B3110D">
    <w:pPr>
      <w:pStyle w:val="Footer"/>
      <w:rPr>
        <w:b w:val="0"/>
        <w:sz w:val="14"/>
        <w:szCs w:val="14"/>
      </w:rPr>
    </w:pPr>
    <w:r>
      <w:rPr>
        <w:b w:val="0"/>
        <w:noProof/>
        <w:sz w:val="14"/>
        <w:szCs w:val="14"/>
      </w:rPr>
      <mc:AlternateContent>
        <mc:Choice Requires="wps">
          <w:drawing>
            <wp:anchor distT="0" distB="0" distL="114300" distR="114300" simplePos="0" relativeHeight="251672576" behindDoc="0" locked="0" layoutInCell="0" allowOverlap="1" wp14:anchorId="07A5D7F7" wp14:editId="01E261EE">
              <wp:simplePos x="0" y="0"/>
              <wp:positionH relativeFrom="page">
                <wp:align>right</wp:align>
              </wp:positionH>
              <wp:positionV relativeFrom="page">
                <wp:align>bottom</wp:align>
              </wp:positionV>
              <wp:extent cx="7772400" cy="442595"/>
              <wp:effectExtent l="0" t="0" r="0" b="14605"/>
              <wp:wrapNone/>
              <wp:docPr id="9" name="MSIPCM64904462ba4fdaef7d1d79eb" descr="{&quot;HashCode&quot;:-18328909,&quot;Height&quot;:9999999.0,&quot;Width&quot;:9999999.0,&quot;Placement&quot;:&quot;Footer&quot;,&quot;Index&quot;:&quot;Primary&quot;,&quot;Section&quot;:4,&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C13BDA5" w14:textId="17FE8E15" w:rsidR="00F80769" w:rsidRPr="00DC66AA" w:rsidRDefault="00DC66AA" w:rsidP="00DC66AA">
                          <w:pPr>
                            <w:spacing w:after="0"/>
                            <w:jc w:val="right"/>
                            <w:rPr>
                              <w:rFonts w:cs="Arial"/>
                              <w:color w:val="000000"/>
                              <w:sz w:val="14"/>
                            </w:rPr>
                          </w:pPr>
                          <w:r w:rsidRPr="00DC66AA">
                            <w:rPr>
                              <w:rFonts w:cs="Arial"/>
                              <w:color w:val="000000"/>
                              <w:sz w:val="14"/>
                            </w:rPr>
                            <w:t>Company Secret</w:t>
                          </w:r>
                        </w:p>
                      </w:txbxContent>
                    </wps:txbx>
                    <wps:bodyPr rot="0" spcFirstLastPara="0" vertOverflow="overflow" horzOverflow="overflow" vert="horz" wrap="square" lIns="91440" tIns="0" rIns="254000" bIns="0" numCol="1" spcCol="0" rtlCol="0" fromWordArt="0" anchor="ctr" anchorCtr="0" forceAA="0" compatLnSpc="1">
                      <a:prstTxWarp prst="textNoShape">
                        <a:avLst/>
                      </a:prstTxWarp>
                      <a:noAutofit/>
                    </wps:bodyPr>
                  </wps:wsp>
                </a:graphicData>
              </a:graphic>
            </wp:anchor>
          </w:drawing>
        </mc:Choice>
        <mc:Fallback>
          <w:pict>
            <v:shapetype w14:anchorId="07A5D7F7" id="_x0000_t202" coordsize="21600,21600" o:spt="202" path="m,l,21600r21600,l21600,xe">
              <v:stroke joinstyle="miter"/>
              <v:path gradientshapeok="t" o:connecttype="rect"/>
            </v:shapetype>
            <v:shape id="MSIPCM64904462ba4fdaef7d1d79eb" o:spid="_x0000_s1032" type="#_x0000_t202" alt="{&quot;HashCode&quot;:-18328909,&quot;Height&quot;:9999999.0,&quot;Width&quot;:9999999.0,&quot;Placement&quot;:&quot;Footer&quot;,&quot;Index&quot;:&quot;Primary&quot;,&quot;Section&quot;:4,&quot;Top&quot;:0.0,&quot;Left&quot;:0.0}" style="position:absolute;margin-left:560.8pt;margin-top:0;width:612pt;height:34.85pt;z-index:251672576;visibility:visible;mso-wrap-style:square;mso-wrap-distance-left:9pt;mso-wrap-distance-top:0;mso-wrap-distance-right:9pt;mso-wrap-distance-bottom:0;mso-position-horizontal:righ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" o:allowincell="f" filled="f" stroked="f" strokeweight=".5pt">
              <v:textbox inset=",0,20pt,0">
                <w:txbxContent>
                  <w:p w14:paraId="5C13BDA5" w14:textId="17FE8E15" w:rsidR="00F80769" w:rsidRPr="00DC66AA" w:rsidRDefault="00DC66AA" w:rsidP="00DC66AA">
                    <w:pPr>
                      <w:spacing w:after="0"/>
                      <w:jc w:val="right"/>
                      <w:rPr>
                        <w:rFonts w:cs="Arial"/>
                        <w:color w:val="000000"/>
                        <w:sz w:val="14"/>
                      </w:rPr>
                    </w:pPr>
                    <w:r w:rsidRPr="00DC66AA">
                      <w:rPr>
                        <w:rFonts w:cs="Arial"/>
                        <w:color w:val="000000"/>
                        <w:sz w:val="14"/>
                      </w:rPr>
                      <w:t>Company Secret</w:t>
                    </w:r>
                  </w:p>
                </w:txbxContent>
              </v:textbox>
              <w10:wrap anchorx="page" anchory="page"/>
            </v:shape>
          </w:pict>
        </mc:Fallback>
      </mc:AlternateContent>
    </w:r>
    <w:r w:rsidRPr="00CF4D3F">
      <w:rPr>
        <w:b w:val="0"/>
        <w:sz w:val="14"/>
        <w:szCs w:val="14"/>
      </w:rPr>
      <w:fldChar w:fldCharType="begin"/>
    </w:r>
    <w:r w:rsidRPr="00CF4D3F">
      <w:rPr>
        <w:b w:val="0"/>
        <w:sz w:val="14"/>
        <w:szCs w:val="14"/>
      </w:rPr>
      <w:instrText xml:space="preserve"> DOCPROPERTY "documentClassification"  \* MERGEFORMAT </w:instrText>
    </w:r>
    <w:r w:rsidRPr="00CF4D3F">
      <w:rPr>
        <w:b w:val="0"/>
        <w:sz w:val="14"/>
        <w:szCs w:val="14"/>
      </w:rPr>
      <w:fldChar w:fldCharType="separate"/>
    </w:r>
    <w:r w:rsidR="00FF01CC">
      <w:rPr>
        <w:b w:val="0"/>
        <w:sz w:val="14"/>
        <w:szCs w:val="14"/>
      </w:rPr>
      <w:t>Cisco Highly Confidential</w:t>
    </w:r>
    <w:r w:rsidRPr="00CF4D3F">
      <w:rPr>
        <w:b w:val="0"/>
        <w:sz w:val="14"/>
        <w:szCs w:val="14"/>
      </w:rPr>
      <w:fldChar w:fldCharType="end"/>
    </w:r>
    <w:r w:rsidRPr="00CF4D3F">
      <w:rPr>
        <w:b w:val="0"/>
        <w:sz w:val="14"/>
        <w:szCs w:val="14"/>
      </w:rPr>
      <w:t xml:space="preserve">. All printed copies and duplicate soft copies are considered </w:t>
    </w:r>
    <w:r>
      <w:rPr>
        <w:b w:val="0"/>
        <w:sz w:val="14"/>
        <w:szCs w:val="14"/>
      </w:rPr>
      <w:br/>
    </w:r>
    <w:r w:rsidRPr="00CF4D3F">
      <w:rPr>
        <w:b w:val="0"/>
        <w:sz w:val="14"/>
        <w:szCs w:val="14"/>
      </w:rPr>
      <w:t>uncontrolled and the original online version should be referred to for the latest version.</w:t>
    </w:r>
    <w:r w:rsidRPr="00B3110D">
      <w:rPr>
        <w:b w:val="0"/>
        <w:sz w:val="14"/>
        <w:szCs w:val="14"/>
      </w:rPr>
      <w:t xml:space="preserve"> </w:t>
    </w:r>
    <w:r>
      <w:rPr>
        <w:b w:val="0"/>
        <w:sz w:val="14"/>
        <w:szCs w:val="14"/>
      </w:rPr>
      <w:tab/>
    </w:r>
    <w:r w:rsidRPr="00CF4D3F">
      <w:rPr>
        <w:b w:val="0"/>
        <w:sz w:val="14"/>
        <w:szCs w:val="14"/>
      </w:rPr>
      <w:t xml:space="preserve">Page </w:t>
    </w:r>
    <w:r w:rsidRPr="00CF4D3F">
      <w:rPr>
        <w:b w:val="0"/>
        <w:sz w:val="14"/>
        <w:szCs w:val="14"/>
      </w:rPr>
      <w:fldChar w:fldCharType="begin"/>
    </w:r>
    <w:r w:rsidRPr="00CF4D3F">
      <w:rPr>
        <w:b w:val="0"/>
        <w:sz w:val="14"/>
        <w:szCs w:val="14"/>
      </w:rPr>
      <w:instrText xml:space="preserve"> PAGE </w:instrText>
    </w:r>
    <w:r w:rsidRPr="00CF4D3F">
      <w:rPr>
        <w:b w:val="0"/>
        <w:sz w:val="14"/>
        <w:szCs w:val="14"/>
      </w:rPr>
      <w:fldChar w:fldCharType="separate"/>
    </w:r>
    <w:r w:rsidRPr="00CF4D3F">
      <w:rPr>
        <w:b w:val="0"/>
        <w:sz w:val="14"/>
        <w:szCs w:val="14"/>
      </w:rPr>
      <w:t>24</w:t>
    </w:r>
    <w:r w:rsidRPr="00CF4D3F">
      <w:rPr>
        <w:b w:val="0"/>
        <w:noProof/>
        <w:sz w:val="14"/>
        <w:szCs w:val="14"/>
      </w:rPr>
      <w:fldChar w:fldCharType="end"/>
    </w:r>
    <w:r w:rsidRPr="00CF4D3F">
      <w:rPr>
        <w:b w:val="0"/>
        <w:sz w:val="14"/>
        <w:szCs w:val="14"/>
      </w:rPr>
      <w:t xml:space="preserve"> of </w:t>
    </w:r>
    <w:r w:rsidRPr="00CF4D3F">
      <w:rPr>
        <w:b w:val="0"/>
        <w:noProof/>
        <w:sz w:val="14"/>
        <w:szCs w:val="14"/>
      </w:rPr>
      <w:fldChar w:fldCharType="begin"/>
    </w:r>
    <w:r w:rsidRPr="00CF4D3F">
      <w:rPr>
        <w:b w:val="0"/>
        <w:noProof/>
        <w:sz w:val="14"/>
        <w:szCs w:val="14"/>
      </w:rPr>
      <w:instrText xml:space="preserve"> NUMPAGES </w:instrText>
    </w:r>
    <w:r w:rsidRPr="00CF4D3F">
      <w:rPr>
        <w:b w:val="0"/>
        <w:noProof/>
        <w:sz w:val="14"/>
        <w:szCs w:val="14"/>
      </w:rPr>
      <w:fldChar w:fldCharType="separate"/>
    </w:r>
    <w:r w:rsidRPr="00CF4D3F">
      <w:rPr>
        <w:b w:val="0"/>
        <w:noProof/>
        <w:sz w:val="14"/>
        <w:szCs w:val="14"/>
      </w:rPr>
      <w:t>33</w:t>
    </w:r>
    <w:r w:rsidRPr="00CF4D3F">
      <w:rPr>
        <w:b w:val="0"/>
        <w:noProof/>
        <w:sz w:val="14"/>
        <w:szCs w:val="14"/>
      </w:rPr>
      <w:fldChar w:fldCharType="end"/>
    </w:r>
  </w:p>
  <w:p w14:paraId="2E6EBC60" w14:textId="77777777" w:rsidR="00905805" w:rsidRDefault="00905805" w:rsidP="00B4159F"/>
  <w:p w14:paraId="693D6C17" w14:textId="77777777" w:rsidR="005F76CB" w:rsidRDefault="005F76CB"/>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F5B05" w14:textId="77777777" w:rsidR="004F1F27" w:rsidRDefault="004F1F2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3AFA1" w14:textId="77777777" w:rsidR="00B3110D" w:rsidRPr="00CF4D3F" w:rsidRDefault="00F80769" w:rsidP="00B3110D">
    <w:pPr>
      <w:pStyle w:val="Footer"/>
      <w:rPr>
        <w:b w:val="0"/>
        <w:sz w:val="14"/>
        <w:szCs w:val="14"/>
      </w:rPr>
    </w:pPr>
    <w:r>
      <w:rPr>
        <w:b w:val="0"/>
        <w:noProof/>
        <w:sz w:val="14"/>
        <w:szCs w:val="14"/>
      </w:rPr>
      <mc:AlternateContent>
        <mc:Choice Requires="wps">
          <w:drawing>
            <wp:anchor distT="0" distB="0" distL="114300" distR="114300" simplePos="0" relativeHeight="251673600" behindDoc="0" locked="0" layoutInCell="0" allowOverlap="1" wp14:anchorId="36BAD2E0" wp14:editId="580038F2">
              <wp:simplePos x="0" y="0"/>
              <wp:positionH relativeFrom="page">
                <wp:align>right</wp:align>
              </wp:positionH>
              <wp:positionV relativeFrom="page">
                <wp:align>bottom</wp:align>
              </wp:positionV>
              <wp:extent cx="7772400" cy="442595"/>
              <wp:effectExtent l="0" t="0" r="0" b="14605"/>
              <wp:wrapNone/>
              <wp:docPr id="10" name="MSIPCMe38348809fe9ad844ff9e93a" descr="{&quot;HashCode&quot;:-18328909,&quot;Height&quot;:9999999.0,&quot;Width&quot;:9999999.0,&quot;Placement&quot;:&quot;Footer&quot;,&quot;Index&quot;:&quot;Primary&quot;,&quot;Section&quot;:5,&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1689FC0" w14:textId="60D059E0" w:rsidR="00F80769" w:rsidRPr="00DC66AA" w:rsidRDefault="00DC66AA" w:rsidP="00DC66AA">
                          <w:pPr>
                            <w:spacing w:after="0"/>
                            <w:jc w:val="right"/>
                            <w:rPr>
                              <w:rFonts w:cs="Arial"/>
                              <w:color w:val="000000"/>
                              <w:sz w:val="14"/>
                            </w:rPr>
                          </w:pPr>
                          <w:r w:rsidRPr="00DC66AA">
                            <w:rPr>
                              <w:rFonts w:cs="Arial"/>
                              <w:color w:val="000000"/>
                              <w:sz w:val="14"/>
                            </w:rPr>
                            <w:t>Company Secret</w:t>
                          </w:r>
                        </w:p>
                      </w:txbxContent>
                    </wps:txbx>
                    <wps:bodyPr rot="0" spcFirstLastPara="0" vertOverflow="overflow" horzOverflow="overflow" vert="horz" wrap="square" lIns="91440" tIns="0" rIns="254000" bIns="0" numCol="1" spcCol="0" rtlCol="0" fromWordArt="0" anchor="ctr" anchorCtr="0" forceAA="0" compatLnSpc="1">
                      <a:prstTxWarp prst="textNoShape">
                        <a:avLst/>
                      </a:prstTxWarp>
                      <a:noAutofit/>
                    </wps:bodyPr>
                  </wps:wsp>
                </a:graphicData>
              </a:graphic>
            </wp:anchor>
          </w:drawing>
        </mc:Choice>
        <mc:Fallback>
          <w:pict>
            <v:shapetype w14:anchorId="36BAD2E0" id="_x0000_t202" coordsize="21600,21600" o:spt="202" path="m,l,21600r21600,l21600,xe">
              <v:stroke joinstyle="miter"/>
              <v:path gradientshapeok="t" o:connecttype="rect"/>
            </v:shapetype>
            <v:shape id="MSIPCMe38348809fe9ad844ff9e93a" o:spid="_x0000_s1033" type="#_x0000_t202" alt="{&quot;HashCode&quot;:-18328909,&quot;Height&quot;:9999999.0,&quot;Width&quot;:9999999.0,&quot;Placement&quot;:&quot;Footer&quot;,&quot;Index&quot;:&quot;Primary&quot;,&quot;Section&quot;:5,&quot;Top&quot;:0.0,&quot;Left&quot;:0.0}" style="position:absolute;margin-left:560.8pt;margin-top:0;width:612pt;height:34.85pt;z-index:251673600;visibility:visible;mso-wrap-style:square;mso-wrap-distance-left:9pt;mso-wrap-distance-top:0;mso-wrap-distance-right:9pt;mso-wrap-distance-bottom:0;mso-position-horizontal:righ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" o:allowincell="f" filled="f" stroked="f" strokeweight=".5pt">
              <v:textbox inset=",0,20pt,0">
                <w:txbxContent>
                  <w:p w14:paraId="71689FC0" w14:textId="60D059E0" w:rsidR="00F80769" w:rsidRPr="00DC66AA" w:rsidRDefault="00DC66AA" w:rsidP="00DC66AA">
                    <w:pPr>
                      <w:spacing w:after="0"/>
                      <w:jc w:val="right"/>
                      <w:rPr>
                        <w:rFonts w:cs="Arial"/>
                        <w:color w:val="000000"/>
                        <w:sz w:val="14"/>
                      </w:rPr>
                    </w:pPr>
                    <w:r w:rsidRPr="00DC66AA">
                      <w:rPr>
                        <w:rFonts w:cs="Arial"/>
                        <w:color w:val="000000"/>
                        <w:sz w:val="14"/>
                      </w:rPr>
                      <w:t>Company Secret</w:t>
                    </w:r>
                  </w:p>
                </w:txbxContent>
              </v:textbox>
              <w10:wrap anchorx="page" anchory="page"/>
            </v:shape>
          </w:pict>
        </mc:Fallback>
      </mc:AlternateContent>
    </w:r>
    <w:r w:rsidRPr="00CF4D3F">
      <w:rPr>
        <w:b w:val="0"/>
        <w:sz w:val="14"/>
        <w:szCs w:val="14"/>
      </w:rPr>
      <w:fldChar w:fldCharType="begin"/>
    </w:r>
    <w:r w:rsidRPr="00CF4D3F">
      <w:rPr>
        <w:b w:val="0"/>
        <w:sz w:val="14"/>
        <w:szCs w:val="14"/>
      </w:rPr>
      <w:instrText xml:space="preserve"> DOCPROPERTY "documentClassification"  \* MERGEFORMAT </w:instrText>
    </w:r>
    <w:r w:rsidRPr="00CF4D3F">
      <w:rPr>
        <w:b w:val="0"/>
        <w:sz w:val="14"/>
        <w:szCs w:val="14"/>
      </w:rPr>
      <w:fldChar w:fldCharType="separate"/>
    </w:r>
    <w:r w:rsidR="00FF01CC">
      <w:rPr>
        <w:b w:val="0"/>
        <w:sz w:val="14"/>
        <w:szCs w:val="14"/>
      </w:rPr>
      <w:t>Cisco Highly Confidential</w:t>
    </w:r>
    <w:r w:rsidRPr="00CF4D3F">
      <w:rPr>
        <w:b w:val="0"/>
        <w:sz w:val="14"/>
        <w:szCs w:val="14"/>
      </w:rPr>
      <w:fldChar w:fldCharType="end"/>
    </w:r>
    <w:r w:rsidRPr="00CF4D3F">
      <w:rPr>
        <w:b w:val="0"/>
        <w:sz w:val="14"/>
        <w:szCs w:val="14"/>
      </w:rPr>
      <w:t xml:space="preserve">. All printed copies and duplicate soft copies are considered </w:t>
    </w:r>
    <w:r>
      <w:rPr>
        <w:b w:val="0"/>
        <w:sz w:val="14"/>
        <w:szCs w:val="14"/>
      </w:rPr>
      <w:br/>
    </w:r>
    <w:r w:rsidRPr="00CF4D3F">
      <w:rPr>
        <w:b w:val="0"/>
        <w:sz w:val="14"/>
        <w:szCs w:val="14"/>
      </w:rPr>
      <w:t>uncontrolled and the original online version should be referred to for the latest version.</w:t>
    </w:r>
    <w:r w:rsidRPr="00B3110D">
      <w:rPr>
        <w:b w:val="0"/>
        <w:sz w:val="14"/>
        <w:szCs w:val="14"/>
      </w:rPr>
      <w:t xml:space="preserve"> </w:t>
    </w:r>
    <w:r>
      <w:rPr>
        <w:b w:val="0"/>
        <w:sz w:val="14"/>
        <w:szCs w:val="14"/>
      </w:rPr>
      <w:tab/>
    </w:r>
    <w:r w:rsidRPr="00CF4D3F">
      <w:rPr>
        <w:b w:val="0"/>
        <w:sz w:val="14"/>
        <w:szCs w:val="14"/>
      </w:rPr>
      <w:t xml:space="preserve">Page </w:t>
    </w:r>
    <w:r w:rsidRPr="00CF4D3F">
      <w:rPr>
        <w:b w:val="0"/>
        <w:sz w:val="14"/>
        <w:szCs w:val="14"/>
      </w:rPr>
      <w:fldChar w:fldCharType="begin"/>
    </w:r>
    <w:r w:rsidRPr="00CF4D3F">
      <w:rPr>
        <w:b w:val="0"/>
        <w:sz w:val="14"/>
        <w:szCs w:val="14"/>
      </w:rPr>
      <w:instrText xml:space="preserve"> PAGE </w:instrText>
    </w:r>
    <w:r w:rsidRPr="00CF4D3F">
      <w:rPr>
        <w:b w:val="0"/>
        <w:sz w:val="14"/>
        <w:szCs w:val="14"/>
      </w:rPr>
      <w:fldChar w:fldCharType="separate"/>
    </w:r>
    <w:r w:rsidRPr="00CF4D3F">
      <w:rPr>
        <w:b w:val="0"/>
        <w:sz w:val="14"/>
        <w:szCs w:val="14"/>
      </w:rPr>
      <w:t>33</w:t>
    </w:r>
    <w:r w:rsidRPr="00CF4D3F">
      <w:rPr>
        <w:b w:val="0"/>
        <w:noProof/>
        <w:sz w:val="14"/>
        <w:szCs w:val="14"/>
      </w:rPr>
      <w:fldChar w:fldCharType="end"/>
    </w:r>
    <w:r w:rsidRPr="00CF4D3F">
      <w:rPr>
        <w:b w:val="0"/>
        <w:sz w:val="14"/>
        <w:szCs w:val="14"/>
      </w:rPr>
      <w:t xml:space="preserve"> of </w:t>
    </w:r>
    <w:r w:rsidRPr="00CF4D3F">
      <w:rPr>
        <w:b w:val="0"/>
        <w:noProof/>
        <w:sz w:val="14"/>
        <w:szCs w:val="14"/>
      </w:rPr>
      <w:fldChar w:fldCharType="begin"/>
    </w:r>
    <w:r w:rsidRPr="00CF4D3F">
      <w:rPr>
        <w:b w:val="0"/>
        <w:noProof/>
        <w:sz w:val="14"/>
        <w:szCs w:val="14"/>
      </w:rPr>
      <w:instrText xml:space="preserve"> NUMPAGES </w:instrText>
    </w:r>
    <w:r w:rsidRPr="00CF4D3F">
      <w:rPr>
        <w:b w:val="0"/>
        <w:noProof/>
        <w:sz w:val="14"/>
        <w:szCs w:val="14"/>
      </w:rPr>
      <w:fldChar w:fldCharType="separate"/>
    </w:r>
    <w:r w:rsidRPr="00CF4D3F">
      <w:rPr>
        <w:b w:val="0"/>
        <w:noProof/>
        <w:sz w:val="14"/>
        <w:szCs w:val="14"/>
      </w:rPr>
      <w:t>33</w:t>
    </w:r>
    <w:r w:rsidRPr="00CF4D3F">
      <w:rPr>
        <w:b w:val="0"/>
        <w:noProof/>
        <w:sz w:val="14"/>
        <w:szCs w:val="14"/>
      </w:rPr>
      <w:fldChar w:fldCharType="end"/>
    </w:r>
  </w:p>
  <w:p w14:paraId="38057653" w14:textId="77777777" w:rsidR="00905805" w:rsidRDefault="00905805" w:rsidP="00B4159F"/>
  <w:p w14:paraId="449928E4" w14:textId="77777777" w:rsidR="005F76CB" w:rsidRDefault="005F76C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305F5F" w14:textId="77777777" w:rsidR="00577CA1" w:rsidRDefault="00577CA1">
      <w:pPr>
        <w:spacing w:after="0"/>
      </w:pPr>
      <w:r>
        <w:separator/>
      </w:r>
    </w:p>
  </w:footnote>
  <w:footnote w:type="continuationSeparator" w:id="0">
    <w:p w14:paraId="190FECDF" w14:textId="77777777" w:rsidR="00577CA1" w:rsidRDefault="00577CA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7FECB" w14:textId="77777777" w:rsidR="003F4D4B" w:rsidRDefault="00F80769" w:rsidP="00B4159F">
    <w:pPr>
      <w:pStyle w:val="Header"/>
    </w:pPr>
    <w:r w:rsidRPr="00CF4D3F">
      <w:rPr>
        <w:noProof/>
      </w:rPr>
      <mc:AlternateContent>
        <mc:Choice Requires="wps">
          <w:drawing>
            <wp:anchor distT="0" distB="0" distL="114300" distR="114300" simplePos="0" relativeHeight="251663360" behindDoc="0" locked="0" layoutInCell="1" allowOverlap="1" wp14:anchorId="5A5735FE">
              <wp:simplePos x="0" y="0"/>
              <wp:positionH relativeFrom="column">
                <wp:posOffset>-1556054</wp:posOffset>
              </wp:positionH>
              <wp:positionV relativeFrom="paragraph">
                <wp:posOffset>-1306830</wp:posOffset>
              </wp:positionV>
              <wp:extent cx="1736436" cy="1736436"/>
              <wp:effectExtent l="0" t="0" r="0" b="0"/>
              <wp:wrapNone/>
              <wp:docPr id="17" name="Pie 11"/>
              <wp:cNvGraphicFramePr/>
              <a:graphic xmlns:a="http://schemas.openxmlformats.org/drawingml/2006/main">
                <a:graphicData uri="http://schemas.microsoft.com/office/word/2010/wordprocessingShape">
                  <wps:wsp>
                    <wps:cNvSpPr/>
                    <wps:spPr>
                      <a:xfrm rot="10800000">
                        <a:off x="0" y="0"/>
                        <a:ext cx="1736436" cy="1736436"/>
                      </a:xfrm>
                      <a:prstGeom prst="pie">
                        <a:avLst>
                          <a:gd name="adj1" fmla="val 10786468"/>
                          <a:gd name="adj2" fmla="val 16231776"/>
                        </a:avLst>
                      </a:prstGeom>
                      <a:solidFill>
                        <a:schemeClr val="accent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id="Pie 11" o:spid="_x0000_s2049" style="width:136.75pt;height:136.75pt;margin-top:-102.9pt;margin-left:-122.5pt;mso-height-percent:0;mso-height-relative:margin;mso-width-percent:0;mso-width-relative:margin;mso-wrap-distance-bottom:0;mso-wrap-distance-left:9pt;mso-wrap-distance-right:9pt;mso-wrap-distance-top:0;mso-wrap-style:square;position:absolute;rotation:180;visibility:visible;v-text-anchor:middle;z-index:251669504" coordsize="1736436,1736436" path="m7,871636c-907,639389,91267,416457,255927,252669,420587,88881,644005,-2109,876244,38c873569,289431,870893,578825,868218,868218l7,871636xe" fillcolor="#00bceb" stroked="f" strokeweight="2pt">
              <v:path arrowok="t" o:connecttype="custom" o:connectlocs="7,871636;255927,252669;876244,38;868218,868218;7,871636" o:connectangles="0,0,0,0,0"/>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D6C73" w14:textId="77777777" w:rsidR="00B3110D" w:rsidRDefault="00F80769" w:rsidP="00B4159F">
    <w:pPr>
      <w:pStyle w:val="Header"/>
    </w:pPr>
    <w:r>
      <w:rPr>
        <w:noProof/>
      </w:rPr>
      <mc:AlternateContent>
        <mc:Choice Requires="wps">
          <w:drawing>
            <wp:anchor distT="0" distB="0" distL="114300" distR="114300" simplePos="0" relativeHeight="251658240" behindDoc="0" locked="0" layoutInCell="1" allowOverlap="1" wp14:anchorId="69F3A607">
              <wp:simplePos x="0" y="0"/>
              <wp:positionH relativeFrom="column">
                <wp:posOffset>5760720</wp:posOffset>
              </wp:positionH>
              <wp:positionV relativeFrom="paragraph">
                <wp:posOffset>-489585</wp:posOffset>
              </wp:positionV>
              <wp:extent cx="982800" cy="997200"/>
              <wp:effectExtent l="0" t="19050" r="27305" b="0"/>
              <wp:wrapNone/>
              <wp:docPr id="55" name="Graphic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flipV="1">
                        <a:off x="0" y="0"/>
                        <a:ext cx="982800" cy="997200"/>
                      </a:xfrm>
                      <a:custGeom>
                        <a:avLst/>
                        <a:gdLst>
                          <a:gd name="connsiteX0" fmla="*/ 1745069 w 1819275"/>
                          <a:gd name="connsiteY0" fmla="*/ 155675 h 1847850"/>
                          <a:gd name="connsiteX1" fmla="*/ 156299 w 1819275"/>
                          <a:gd name="connsiteY1" fmla="*/ 582395 h 1847850"/>
                          <a:gd name="connsiteX2" fmla="*/ 176302 w 1819275"/>
                          <a:gd name="connsiteY2" fmla="*/ 1780640 h 1847850"/>
                          <a:gd name="connsiteX3" fmla="*/ 385852 w 1819275"/>
                          <a:gd name="connsiteY3" fmla="*/ 1829217 h 1847850"/>
                          <a:gd name="connsiteX4" fmla="*/ 436335 w 1819275"/>
                          <a:gd name="connsiteY4" fmla="*/ 1621572 h 1847850"/>
                          <a:gd name="connsiteX5" fmla="*/ 434431 w 1819275"/>
                          <a:gd name="connsiteY5" fmla="*/ 1618715 h 1847850"/>
                          <a:gd name="connsiteX6" fmla="*/ 420143 w 1819275"/>
                          <a:gd name="connsiteY6" fmla="*/ 733842 h 1847850"/>
                          <a:gd name="connsiteX7" fmla="*/ 1579335 w 1819275"/>
                          <a:gd name="connsiteY7" fmla="*/ 411897 h 1847850"/>
                          <a:gd name="connsiteX8" fmla="*/ 1591718 w 1819275"/>
                          <a:gd name="connsiteY8" fmla="*/ 418564 h 1847850"/>
                          <a:gd name="connsiteX9" fmla="*/ 1800315 w 1819275"/>
                          <a:gd name="connsiteY9" fmla="*/ 362367 h 1847850"/>
                          <a:gd name="connsiteX10" fmla="*/ 1745069 w 1819275"/>
                          <a:gd name="connsiteY10" fmla="*/ 155675 h 1847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819275" h="1847850">
                            <a:moveTo>
                              <a:pt x="1745069" y="155675"/>
                            </a:moveTo>
                            <a:cubicBezTo>
                              <a:pt x="1188810" y="-165318"/>
                              <a:pt x="478244" y="26134"/>
                              <a:pt x="156299" y="582395"/>
                            </a:cubicBezTo>
                            <a:cubicBezTo>
                              <a:pt x="-60869" y="958632"/>
                              <a:pt x="-49440" y="1418690"/>
                              <a:pt x="176302" y="1780640"/>
                            </a:cubicBezTo>
                            <a:cubicBezTo>
                              <a:pt x="221069" y="1852077"/>
                              <a:pt x="314415" y="1873985"/>
                              <a:pt x="385852" y="1829217"/>
                            </a:cubicBezTo>
                            <a:cubicBezTo>
                              <a:pt x="456336" y="1785402"/>
                              <a:pt x="478244" y="1693010"/>
                              <a:pt x="436335" y="1621572"/>
                            </a:cubicBezTo>
                            <a:lnTo>
                              <a:pt x="434431" y="1618715"/>
                            </a:lnTo>
                            <a:cubicBezTo>
                              <a:pt x="267743" y="1351062"/>
                              <a:pt x="259169" y="1011972"/>
                              <a:pt x="420143" y="733842"/>
                            </a:cubicBezTo>
                            <a:cubicBezTo>
                              <a:pt x="655410" y="327125"/>
                              <a:pt x="1171665" y="184250"/>
                              <a:pt x="1579335" y="411897"/>
                            </a:cubicBezTo>
                            <a:lnTo>
                              <a:pt x="1591718" y="418564"/>
                            </a:lnTo>
                            <a:cubicBezTo>
                              <a:pt x="1665060" y="460475"/>
                              <a:pt x="1757452" y="435710"/>
                              <a:pt x="1800315" y="362367"/>
                            </a:cubicBezTo>
                            <a:cubicBezTo>
                              <a:pt x="1842224" y="290930"/>
                              <a:pt x="1817460" y="198537"/>
                              <a:pt x="1745069" y="155675"/>
                            </a:cubicBezTo>
                            <a:close/>
                          </a:path>
                        </a:pathLst>
                      </a:custGeom>
                      <a:solidFill>
                        <a:srgbClr val="00BCEB"/>
                      </a:solidFill>
                      <a:ln w="9525">
                        <a:noFill/>
                        <a:prstDash val="solid"/>
                        <a:miter lim="0"/>
                      </a:ln>
                    </wps:spPr>
                    <wps:bodyPr rtlCol="0" anchor="ctr"/>
                  </wps:wsp>
                </a:graphicData>
              </a:graphic>
              <wp14:sizeRelH relativeFrom="margin">
                <wp14:pctWidth>0</wp14:pctWidth>
              </wp14:sizeRelH>
              <wp14:sizeRelV relativeFrom="margin">
                <wp14:pctHeight>0</wp14:pctHeight>
              </wp14:sizeRelV>
            </wp:anchor>
          </w:drawing>
        </mc:Choice>
        <mc:Fallback>
          <w:pict>
            <v:shape id="Graphic 3" o:spid="_x0000_s2050" style="width:77.4pt;height:78.5pt;margin-top:-38.55pt;margin-left:453.6pt;flip:y;mso-height-percent:0;mso-height-relative:margin;mso-width-percent:0;mso-width-relative:margin;mso-wrap-distance-bottom:0;mso-wrap-distance-left:9pt;mso-wrap-distance-right:9pt;mso-wrap-distance-top:0;mso-wrap-style:square;position:absolute;visibility:visible;v-text-anchor:middle;z-index:251664384" coordsize="1819275,1847850" path="m1745069,155675c1188810,-165318,478244,26134,156299,582395,-60869,958632,-49440,1418690,176302,1780640c221069,1852077,314415,1873985,385852,1829217c456336,1785402,478244,1693010,436335,1621572l434431,1618715c267743,1351062,259169,1011972,420143,733842,655410,327125,1171665,184250,1579335,411897l1591718,418564c1665060,460475,1757452,435710,1800315,362367c1842224,290930,1817460,198537,1745069,155675xe" fillcolor="#00bceb" stroked="f">
              <v:stroke joinstyle="miter"/>
              <v:path arrowok="t" o:connecttype="custom" o:connectlocs="942713,84011;84435,314292;95241,960930;208443,987145;235715,875088;234686,873546;226968,396021;853181,222282;859870,225880;972558,195553;942713,84011" o:connectangles="0,0,0,0,0,0,0,0,0,0,0"/>
              <o:lock v:ext="edit" aspectratio="t"/>
            </v:shape>
          </w:pict>
        </mc:Fallback>
      </mc:AlternateContent>
    </w:r>
    <w:fldSimple w:instr=" DOCPROPERTY  &quot;Customer Name and Project/Deliverable Name&quot;  \* MERGEFORMAT ">
      <w:r w:rsidR="00FF01CC">
        <w:t>[Enter Project Name And Customer Name e.g., Cisco ACI for Company ABC]</w:t>
      </w:r>
    </w:fldSimple>
    <w:fldSimple w:instr=" TITLE  \* MERGEFORMAT "/>
  </w:p>
  <w:p w14:paraId="15A6281D" w14:textId="77777777" w:rsidR="00B3110D" w:rsidRDefault="00000000" w:rsidP="00B4159F">
    <w:pPr>
      <w:pStyle w:val="Header"/>
    </w:pPr>
    <w:sdt>
      <w:sdtPr>
        <w:id w:val="-1902053783"/>
        <w:dataBinding w:prefixMappings="xmlns:ns0='http://schemas.cisco.com/ASMasterTemplate/additionalProperties' " w:xpath="/ns0:additionalProperties[1]/ns0:documentDeliverableName[1]" w:storeItemID="{10D1FE78-AF42-4805-9C26-E73594661FE6}"/>
        <w:text/>
      </w:sdtPr>
      <w:sdtContent>
        <w:r w:rsidR="00A63198">
          <w:t>$scroll.pageproperty.(DocumentType,AboutThisDocument)</w:t>
        </w:r>
      </w:sdtContent>
    </w:sdt>
    <w:r w:rsidR="00F80769">
      <w:t xml:space="preserve"> | Version </w:t>
    </w:r>
    <w:sdt>
      <w:sdtPr>
        <w:id w:val="1619024922"/>
        <w:dataBinding w:prefixMappings="xmlns:ns0='http://schemas.cisco.com/ASMasterTemplate/additionalProperties' " w:xpath="/ns0:additionalProperties[1]/ns0:VersionDocument[1]" w:storeItemID="{10D1FE78-AF42-4805-9C26-E73594661FE6}"/>
        <w:text/>
      </w:sdtPr>
      <w:sdtContent>
        <w:r w:rsidR="00A63198">
          <w:t>$scroll.pageproperty.(Version,AboutThisDocument)</w:t>
        </w:r>
      </w:sdtContent>
    </w:sdt>
  </w:p>
  <w:p w14:paraId="225D8AB9" w14:textId="77777777" w:rsidR="00B3110D" w:rsidRPr="00B3110D" w:rsidRDefault="00F80769" w:rsidP="00B4159F">
    <w:pPr>
      <w:pStyle w:val="Header"/>
    </w:pPr>
    <w:r>
      <w:t xml:space="preserve">ID: </w:t>
    </w:r>
    <w:sdt>
      <w:sdtPr>
        <w:id w:val="-986316083"/>
        <w:dataBinding w:prefixMappings="xmlns:ns0='http://schemas.cisco.com/ASMasterTemplate/additionalProperties' " w:xpath="/ns0:additionalProperties[1]/ns0:documentDCP[1]" w:storeItemID="{10D1FE78-AF42-4805-9C26-E73594661FE6}"/>
        <w:text/>
      </w:sdtPr>
      <w:sdtContent>
        <w:r w:rsidR="00A63198">
          <w:t>$scroll.pageproperty.(DCP Reference,AboutThisDocument)</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5AFC9" w14:textId="77777777" w:rsidR="00B3110D" w:rsidRPr="00B91920" w:rsidRDefault="00F80769" w:rsidP="00787DE6">
    <w:pPr>
      <w:pStyle w:val="Header"/>
      <w:spacing w:after="0"/>
      <w:rPr>
        <w:color w:val="9E9EA2" w:themeColor="accent4"/>
        <w:sz w:val="14"/>
        <w:szCs w:val="14"/>
      </w:rPr>
    </w:pPr>
    <w:r w:rsidRPr="00B91920">
      <w:rPr>
        <w:noProof/>
        <w:color w:val="9E9EA2" w:themeColor="accent4"/>
        <w:sz w:val="14"/>
        <w:szCs w:val="14"/>
      </w:rPr>
      <mc:AlternateContent>
        <mc:Choice Requires="wps">
          <w:drawing>
            <wp:anchor distT="0" distB="0" distL="114300" distR="114300" simplePos="0" relativeHeight="251660288" behindDoc="0" locked="0" layoutInCell="1" allowOverlap="1" wp14:anchorId="433551E7">
              <wp:simplePos x="0" y="0"/>
              <wp:positionH relativeFrom="column">
                <wp:posOffset>5760720</wp:posOffset>
              </wp:positionH>
              <wp:positionV relativeFrom="paragraph">
                <wp:posOffset>-489585</wp:posOffset>
              </wp:positionV>
              <wp:extent cx="982800" cy="997200"/>
              <wp:effectExtent l="0" t="19050" r="27305" b="0"/>
              <wp:wrapNone/>
              <wp:docPr id="12" name="Graphic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flipV="1">
                        <a:off x="0" y="0"/>
                        <a:ext cx="982800" cy="997200"/>
                      </a:xfrm>
                      <a:custGeom>
                        <a:avLst/>
                        <a:gdLst>
                          <a:gd name="connsiteX0" fmla="*/ 1745069 w 1819275"/>
                          <a:gd name="connsiteY0" fmla="*/ 155675 h 1847850"/>
                          <a:gd name="connsiteX1" fmla="*/ 156299 w 1819275"/>
                          <a:gd name="connsiteY1" fmla="*/ 582395 h 1847850"/>
                          <a:gd name="connsiteX2" fmla="*/ 176302 w 1819275"/>
                          <a:gd name="connsiteY2" fmla="*/ 1780640 h 1847850"/>
                          <a:gd name="connsiteX3" fmla="*/ 385852 w 1819275"/>
                          <a:gd name="connsiteY3" fmla="*/ 1829217 h 1847850"/>
                          <a:gd name="connsiteX4" fmla="*/ 436335 w 1819275"/>
                          <a:gd name="connsiteY4" fmla="*/ 1621572 h 1847850"/>
                          <a:gd name="connsiteX5" fmla="*/ 434431 w 1819275"/>
                          <a:gd name="connsiteY5" fmla="*/ 1618715 h 1847850"/>
                          <a:gd name="connsiteX6" fmla="*/ 420143 w 1819275"/>
                          <a:gd name="connsiteY6" fmla="*/ 733842 h 1847850"/>
                          <a:gd name="connsiteX7" fmla="*/ 1579335 w 1819275"/>
                          <a:gd name="connsiteY7" fmla="*/ 411897 h 1847850"/>
                          <a:gd name="connsiteX8" fmla="*/ 1591718 w 1819275"/>
                          <a:gd name="connsiteY8" fmla="*/ 418564 h 1847850"/>
                          <a:gd name="connsiteX9" fmla="*/ 1800315 w 1819275"/>
                          <a:gd name="connsiteY9" fmla="*/ 362367 h 1847850"/>
                          <a:gd name="connsiteX10" fmla="*/ 1745069 w 1819275"/>
                          <a:gd name="connsiteY10" fmla="*/ 155675 h 1847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819275" h="1847850">
                            <a:moveTo>
                              <a:pt x="1745069" y="155675"/>
                            </a:moveTo>
                            <a:cubicBezTo>
                              <a:pt x="1188810" y="-165318"/>
                              <a:pt x="478244" y="26134"/>
                              <a:pt x="156299" y="582395"/>
                            </a:cubicBezTo>
                            <a:cubicBezTo>
                              <a:pt x="-60869" y="958632"/>
                              <a:pt x="-49440" y="1418690"/>
                              <a:pt x="176302" y="1780640"/>
                            </a:cubicBezTo>
                            <a:cubicBezTo>
                              <a:pt x="221069" y="1852077"/>
                              <a:pt x="314415" y="1873985"/>
                              <a:pt x="385852" y="1829217"/>
                            </a:cubicBezTo>
                            <a:cubicBezTo>
                              <a:pt x="456336" y="1785402"/>
                              <a:pt x="478244" y="1693010"/>
                              <a:pt x="436335" y="1621572"/>
                            </a:cubicBezTo>
                            <a:lnTo>
                              <a:pt x="434431" y="1618715"/>
                            </a:lnTo>
                            <a:cubicBezTo>
                              <a:pt x="267743" y="1351062"/>
                              <a:pt x="259169" y="1011972"/>
                              <a:pt x="420143" y="733842"/>
                            </a:cubicBezTo>
                            <a:cubicBezTo>
                              <a:pt x="655410" y="327125"/>
                              <a:pt x="1171665" y="184250"/>
                              <a:pt x="1579335" y="411897"/>
                            </a:cubicBezTo>
                            <a:lnTo>
                              <a:pt x="1591718" y="418564"/>
                            </a:lnTo>
                            <a:cubicBezTo>
                              <a:pt x="1665060" y="460475"/>
                              <a:pt x="1757452" y="435710"/>
                              <a:pt x="1800315" y="362367"/>
                            </a:cubicBezTo>
                            <a:cubicBezTo>
                              <a:pt x="1842224" y="290930"/>
                              <a:pt x="1817460" y="198537"/>
                              <a:pt x="1745069" y="155675"/>
                            </a:cubicBezTo>
                            <a:close/>
                          </a:path>
                        </a:pathLst>
                      </a:custGeom>
                      <a:solidFill>
                        <a:srgbClr val="00BCEB"/>
                      </a:solidFill>
                      <a:ln w="9525">
                        <a:noFill/>
                        <a:prstDash val="solid"/>
                        <a:miter lim="0"/>
                      </a:ln>
                    </wps:spPr>
                    <wps:bodyPr rtlCol="0" anchor="ctr"/>
                  </wps:wsp>
                </a:graphicData>
              </a:graphic>
              <wp14:sizeRelH relativeFrom="margin">
                <wp14:pctWidth>0</wp14:pctWidth>
              </wp14:sizeRelH>
              <wp14:sizeRelV relativeFrom="margin">
                <wp14:pctHeight>0</wp14:pctHeight>
              </wp14:sizeRelV>
            </wp:anchor>
          </w:drawing>
        </mc:Choice>
        <mc:Fallback>
          <w:pict>
            <v:shape id="Graphic 3" o:spid="_x0000_s2051" style="width:77.4pt;height:78.5pt;margin-top:-38.55pt;margin-left:453.6pt;flip:y;mso-height-percent:0;mso-height-relative:margin;mso-width-percent:0;mso-width-relative:margin;mso-wrap-distance-bottom:0;mso-wrap-distance-left:9pt;mso-wrap-distance-right:9pt;mso-wrap-distance-top:0;mso-wrap-style:square;position:absolute;visibility:visible;v-text-anchor:middle;z-index:251666432" coordsize="1819275,1847850" path="m1745069,155675c1188810,-165318,478244,26134,156299,582395,-60869,958632,-49440,1418690,176302,1780640c221069,1852077,314415,1873985,385852,1829217c456336,1785402,478244,1693010,436335,1621572l434431,1618715c267743,1351062,259169,1011972,420143,733842,655410,327125,1171665,184250,1579335,411897l1591718,418564c1665060,460475,1757452,435710,1800315,362367c1842224,290930,1817460,198537,1745069,155675xe" fillcolor="#00bceb" stroked="f">
              <v:stroke joinstyle="miter"/>
              <v:path arrowok="t" o:connecttype="custom" o:connectlocs="942713,84011;84435,314292;95241,960930;208443,987145;235715,875088;234686,873546;226968,396021;853181,222282;859870,225880;972558,195553;942713,84011" o:connectangles="0,0,0,0,0,0,0,0,0,0,0"/>
              <o:lock v:ext="edit" aspectratio="t"/>
            </v:shape>
          </w:pict>
        </mc:Fallback>
      </mc:AlternateContent>
    </w:r>
    <w:r w:rsidR="00E707EB" w:rsidRPr="00B91920">
      <w:rPr>
        <w:color w:val="9E9EA2" w:themeColor="accent4"/>
        <w:sz w:val="14"/>
        <w:szCs w:val="14"/>
      </w:rPr>
      <w:t>ASML - ACI Nexus Dashboard (ND) - SDD</w:t>
    </w:r>
    <w:r w:rsidRPr="00B91920">
      <w:rPr>
        <w:color w:val="9E9EA2" w:themeColor="accent4"/>
        <w:sz w:val="14"/>
        <w:szCs w:val="14"/>
      </w:rPr>
      <w:fldChar w:fldCharType="begin"/>
    </w:r>
    <w:r w:rsidRPr="00B91920">
      <w:rPr>
        <w:color w:val="9E9EA2" w:themeColor="accent4"/>
        <w:sz w:val="14"/>
        <w:szCs w:val="14"/>
      </w:rPr>
      <w:instrText xml:space="preserve"> TITLE  \* MERGEFORMAT </w:instrText>
    </w:r>
    <w:r w:rsidR="00000000">
      <w:rPr>
        <w:color w:val="9E9EA2" w:themeColor="accent4"/>
        <w:sz w:val="14"/>
        <w:szCs w:val="14"/>
      </w:rPr>
      <w:fldChar w:fldCharType="separate"/>
    </w:r>
    <w:r w:rsidRPr="00B91920">
      <w:rPr>
        <w:color w:val="9E9EA2" w:themeColor="accent4"/>
        <w:sz w:val="14"/>
        <w:szCs w:val="14"/>
      </w:rPr>
      <w:fldChar w:fldCharType="end"/>
    </w:r>
  </w:p>
  <w:p w14:paraId="27259E98" w14:textId="77777777" w:rsidR="000324D4" w:rsidRPr="00B91920" w:rsidRDefault="00F80769" w:rsidP="00787DE6">
    <w:pPr>
      <w:pStyle w:val="Header"/>
      <w:spacing w:after="0"/>
      <w:rPr>
        <w:color w:val="9E9EA2" w:themeColor="accent4"/>
        <w:sz w:val="14"/>
        <w:szCs w:val="14"/>
      </w:rPr>
    </w:pPr>
    <w:r w:rsidRPr="00B91920">
      <w:rPr>
        <w:color w:val="9E9EA2" w:themeColor="accent4"/>
        <w:sz w:val="14"/>
        <w:szCs w:val="14"/>
      </w:rPr>
      <w:t>Version</w:t>
    </w:r>
    <w:r w:rsidR="004F1F27" w:rsidRPr="00B91920">
      <w:rPr>
        <w:color w:val="9E9EA2" w:themeColor="accent4"/>
        <w:sz w:val="14"/>
        <w:szCs w:val="14"/>
      </w:rPr>
      <w:t>:</w:t>
    </w:r>
    <w:r w:rsidRPr="00B91920">
      <w:rPr>
        <w:color w:val="9E9EA2" w:themeColor="accent4"/>
        <w:sz w:val="14"/>
        <w:szCs w:val="14"/>
      </w:rPr>
      <w:t xml:space="preserve"> </w:t>
    </w:r>
    <w:r w:rsidR="00C86703" w:rsidRPr="00B91920">
      <w:rPr>
        <w:color w:val="9E9EA2" w:themeColor="accent4"/>
        <w:sz w:val="14"/>
        <w:szCs w:val="14"/>
      </w:rPr>
      <w:t>0.2</w:t>
    </w:r>
  </w:p>
  <w:p w14:paraId="6941E856" w14:textId="77777777" w:rsidR="00B3110D" w:rsidRPr="00B91920" w:rsidRDefault="00F80769" w:rsidP="00787DE6">
    <w:pPr>
      <w:pStyle w:val="Header"/>
      <w:spacing w:after="0"/>
      <w:rPr>
        <w:color w:val="9E9EA2" w:themeColor="accent4"/>
        <w:sz w:val="14"/>
        <w:szCs w:val="14"/>
      </w:rPr>
    </w:pPr>
    <w:r w:rsidRPr="00B91920">
      <w:rPr>
        <w:color w:val="9E9EA2" w:themeColor="accent4"/>
        <w:sz w:val="14"/>
        <w:szCs w:val="14"/>
      </w:rPr>
      <w:t xml:space="preserve">DCP Content ID: </w:t>
    </w:r>
    <w:r w:rsidR="00E707EB" w:rsidRPr="00B91920">
      <w:rPr>
        <w:color w:val="9E9EA2" w:themeColor="accent4"/>
        <w:sz w:val="14"/>
        <w:szCs w:val="14"/>
      </w:rPr>
      <w:t>1782432</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12963" w14:textId="77777777" w:rsidR="004A2488" w:rsidRDefault="00F80769" w:rsidP="00B4159F">
    <w:pPr>
      <w:pStyle w:val="Header"/>
    </w:pPr>
    <w:r>
      <w:rPr>
        <w:noProof/>
      </w:rPr>
      <mc:AlternateContent>
        <mc:Choice Requires="wps">
          <w:drawing>
            <wp:anchor distT="0" distB="0" distL="114300" distR="114300" simplePos="0" relativeHeight="251659264" behindDoc="0" locked="0" layoutInCell="1" allowOverlap="1" wp14:anchorId="19C400BE">
              <wp:simplePos x="0" y="0"/>
              <wp:positionH relativeFrom="column">
                <wp:posOffset>5762464</wp:posOffset>
              </wp:positionH>
              <wp:positionV relativeFrom="paragraph">
                <wp:posOffset>-490094</wp:posOffset>
              </wp:positionV>
              <wp:extent cx="981075" cy="996950"/>
              <wp:effectExtent l="0" t="12700" r="9525" b="6350"/>
              <wp:wrapNone/>
              <wp:docPr id="52" name="Graphic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flipV="1">
                        <a:off x="0" y="0"/>
                        <a:ext cx="981075" cy="996950"/>
                      </a:xfrm>
                      <a:custGeom>
                        <a:avLst/>
                        <a:gdLst>
                          <a:gd name="connsiteX0" fmla="*/ 1745069 w 1819275"/>
                          <a:gd name="connsiteY0" fmla="*/ 155675 h 1847850"/>
                          <a:gd name="connsiteX1" fmla="*/ 156299 w 1819275"/>
                          <a:gd name="connsiteY1" fmla="*/ 582395 h 1847850"/>
                          <a:gd name="connsiteX2" fmla="*/ 176302 w 1819275"/>
                          <a:gd name="connsiteY2" fmla="*/ 1780640 h 1847850"/>
                          <a:gd name="connsiteX3" fmla="*/ 385852 w 1819275"/>
                          <a:gd name="connsiteY3" fmla="*/ 1829217 h 1847850"/>
                          <a:gd name="connsiteX4" fmla="*/ 436335 w 1819275"/>
                          <a:gd name="connsiteY4" fmla="*/ 1621572 h 1847850"/>
                          <a:gd name="connsiteX5" fmla="*/ 434431 w 1819275"/>
                          <a:gd name="connsiteY5" fmla="*/ 1618715 h 1847850"/>
                          <a:gd name="connsiteX6" fmla="*/ 420143 w 1819275"/>
                          <a:gd name="connsiteY6" fmla="*/ 733842 h 1847850"/>
                          <a:gd name="connsiteX7" fmla="*/ 1579335 w 1819275"/>
                          <a:gd name="connsiteY7" fmla="*/ 411897 h 1847850"/>
                          <a:gd name="connsiteX8" fmla="*/ 1591718 w 1819275"/>
                          <a:gd name="connsiteY8" fmla="*/ 418564 h 1847850"/>
                          <a:gd name="connsiteX9" fmla="*/ 1800315 w 1819275"/>
                          <a:gd name="connsiteY9" fmla="*/ 362367 h 1847850"/>
                          <a:gd name="connsiteX10" fmla="*/ 1745069 w 1819275"/>
                          <a:gd name="connsiteY10" fmla="*/ 155675 h 1847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819275" h="1847850">
                            <a:moveTo>
                              <a:pt x="1745069" y="155675"/>
                            </a:moveTo>
                            <a:cubicBezTo>
                              <a:pt x="1188810" y="-165318"/>
                              <a:pt x="478244" y="26134"/>
                              <a:pt x="156299" y="582395"/>
                            </a:cubicBezTo>
                            <a:cubicBezTo>
                              <a:pt x="-60869" y="958632"/>
                              <a:pt x="-49440" y="1418690"/>
                              <a:pt x="176302" y="1780640"/>
                            </a:cubicBezTo>
                            <a:cubicBezTo>
                              <a:pt x="221069" y="1852077"/>
                              <a:pt x="314415" y="1873985"/>
                              <a:pt x="385852" y="1829217"/>
                            </a:cubicBezTo>
                            <a:cubicBezTo>
                              <a:pt x="456336" y="1785402"/>
                              <a:pt x="478244" y="1693010"/>
                              <a:pt x="436335" y="1621572"/>
                            </a:cubicBezTo>
                            <a:lnTo>
                              <a:pt x="434431" y="1618715"/>
                            </a:lnTo>
                            <a:cubicBezTo>
                              <a:pt x="267743" y="1351062"/>
                              <a:pt x="259169" y="1011972"/>
                              <a:pt x="420143" y="733842"/>
                            </a:cubicBezTo>
                            <a:cubicBezTo>
                              <a:pt x="655410" y="327125"/>
                              <a:pt x="1171665" y="184250"/>
                              <a:pt x="1579335" y="411897"/>
                            </a:cubicBezTo>
                            <a:lnTo>
                              <a:pt x="1591718" y="418564"/>
                            </a:lnTo>
                            <a:cubicBezTo>
                              <a:pt x="1665060" y="460475"/>
                              <a:pt x="1757452" y="435710"/>
                              <a:pt x="1800315" y="362367"/>
                            </a:cubicBezTo>
                            <a:cubicBezTo>
                              <a:pt x="1842224" y="290930"/>
                              <a:pt x="1817460" y="198537"/>
                              <a:pt x="1745069" y="155675"/>
                            </a:cubicBezTo>
                            <a:close/>
                          </a:path>
                        </a:pathLst>
                      </a:custGeom>
                      <a:solidFill>
                        <a:srgbClr val="00BCEB"/>
                      </a:solidFill>
                      <a:ln w="9525">
                        <a:noFill/>
                        <a:prstDash val="solid"/>
                        <a:miter lim="0"/>
                      </a:ln>
                    </wps:spPr>
                    <wps:bodyPr rtlCol="0" anchor="ctr"/>
                  </wps:wsp>
                </a:graphicData>
              </a:graphic>
            </wp:anchor>
          </w:drawing>
        </mc:Choice>
        <mc:Fallback>
          <w:pict>
            <v:shape id="Graphic 3" o:spid="_x0000_s2052" style="width:77.25pt;height:78.5pt;margin-top:-38.6pt;margin-left:453.75pt;flip:y;mso-wrap-distance-bottom:0;mso-wrap-distance-left:9pt;mso-wrap-distance-right:9pt;mso-wrap-distance-top:0;mso-wrap-style:square;position:absolute;visibility:visible;v-text-anchor:middle;z-index:251665408" coordsize="1819275,1847850" path="m1745069,155675c1188810,-165318,478244,26134,156299,582395,-60869,958632,-49440,1418690,176302,1780640c221069,1852077,314415,1873985,385852,1829217c456336,1785402,478244,1693010,436335,1621572l434431,1618715c267743,1351062,259169,1011972,420143,733842,655410,327125,1171665,184250,1579335,411897l1591718,418564c1665060,460475,1757452,435710,1800315,362367c1842224,290930,1817460,198537,1745069,155675xe" fillcolor="#00bceb" stroked="f">
              <v:stroke joinstyle="miter"/>
              <v:path arrowok="t" o:connecttype="custom" o:connectlocs="941058,83990;84287,314213;95074,960689;208077,986897;235301,874869;234274,873327;226569,395922;851683,222226;858361,225823;970850,195504;941058,83990" o:connectangles="0,0,0,0,0,0,0,0,0,0,0"/>
              <o:lock v:ext="edit" aspectratio="t"/>
            </v:shape>
          </w:pict>
        </mc:Fallback>
      </mc:AlternateContent>
    </w:r>
  </w:p>
  <w:p w14:paraId="13ED703E" w14:textId="77777777" w:rsidR="004A2488" w:rsidRDefault="004A2488" w:rsidP="00B4159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29DF9" w14:textId="77777777" w:rsidR="004F1F27" w:rsidRDefault="004F1F27" w:rsidP="00B4159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F20CF" w14:textId="77777777" w:rsidR="00B3110D" w:rsidRPr="00B91920" w:rsidRDefault="00F80769" w:rsidP="00787DE6">
    <w:pPr>
      <w:pStyle w:val="Header"/>
      <w:spacing w:after="0"/>
      <w:rPr>
        <w:color w:val="9E9EA2" w:themeColor="accent4"/>
        <w:sz w:val="14"/>
        <w:szCs w:val="14"/>
      </w:rPr>
    </w:pPr>
    <w:r w:rsidRPr="00B91920">
      <w:rPr>
        <w:noProof/>
        <w:color w:val="9E9EA2" w:themeColor="accent4"/>
        <w:sz w:val="14"/>
        <w:szCs w:val="14"/>
      </w:rPr>
      <mc:AlternateContent>
        <mc:Choice Requires="wps">
          <w:drawing>
            <wp:anchor distT="0" distB="0" distL="114300" distR="114300" simplePos="0" relativeHeight="251661312" behindDoc="0" locked="0" layoutInCell="1" allowOverlap="1" wp14:anchorId="0F5D417B">
              <wp:simplePos x="0" y="0"/>
              <wp:positionH relativeFrom="column">
                <wp:posOffset>5760720</wp:posOffset>
              </wp:positionH>
              <wp:positionV relativeFrom="paragraph">
                <wp:posOffset>-489585</wp:posOffset>
              </wp:positionV>
              <wp:extent cx="982800" cy="997200"/>
              <wp:effectExtent l="0" t="19050" r="27305" b="0"/>
              <wp:wrapNone/>
              <wp:docPr id="1422517847" name="Graphic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flipV="1">
                        <a:off x="0" y="0"/>
                        <a:ext cx="982800" cy="997200"/>
                      </a:xfrm>
                      <a:custGeom>
                        <a:avLst/>
                        <a:gdLst>
                          <a:gd name="connsiteX0" fmla="*/ 1745069 w 1819275"/>
                          <a:gd name="connsiteY0" fmla="*/ 155675 h 1847850"/>
                          <a:gd name="connsiteX1" fmla="*/ 156299 w 1819275"/>
                          <a:gd name="connsiteY1" fmla="*/ 582395 h 1847850"/>
                          <a:gd name="connsiteX2" fmla="*/ 176302 w 1819275"/>
                          <a:gd name="connsiteY2" fmla="*/ 1780640 h 1847850"/>
                          <a:gd name="connsiteX3" fmla="*/ 385852 w 1819275"/>
                          <a:gd name="connsiteY3" fmla="*/ 1829217 h 1847850"/>
                          <a:gd name="connsiteX4" fmla="*/ 436335 w 1819275"/>
                          <a:gd name="connsiteY4" fmla="*/ 1621572 h 1847850"/>
                          <a:gd name="connsiteX5" fmla="*/ 434431 w 1819275"/>
                          <a:gd name="connsiteY5" fmla="*/ 1618715 h 1847850"/>
                          <a:gd name="connsiteX6" fmla="*/ 420143 w 1819275"/>
                          <a:gd name="connsiteY6" fmla="*/ 733842 h 1847850"/>
                          <a:gd name="connsiteX7" fmla="*/ 1579335 w 1819275"/>
                          <a:gd name="connsiteY7" fmla="*/ 411897 h 1847850"/>
                          <a:gd name="connsiteX8" fmla="*/ 1591718 w 1819275"/>
                          <a:gd name="connsiteY8" fmla="*/ 418564 h 1847850"/>
                          <a:gd name="connsiteX9" fmla="*/ 1800315 w 1819275"/>
                          <a:gd name="connsiteY9" fmla="*/ 362367 h 1847850"/>
                          <a:gd name="connsiteX10" fmla="*/ 1745069 w 1819275"/>
                          <a:gd name="connsiteY10" fmla="*/ 155675 h 1847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819275" h="1847850">
                            <a:moveTo>
                              <a:pt x="1745069" y="155675"/>
                            </a:moveTo>
                            <a:cubicBezTo>
                              <a:pt x="1188810" y="-165318"/>
                              <a:pt x="478244" y="26134"/>
                              <a:pt x="156299" y="582395"/>
                            </a:cubicBezTo>
                            <a:cubicBezTo>
                              <a:pt x="-60869" y="958632"/>
                              <a:pt x="-49440" y="1418690"/>
                              <a:pt x="176302" y="1780640"/>
                            </a:cubicBezTo>
                            <a:cubicBezTo>
                              <a:pt x="221069" y="1852077"/>
                              <a:pt x="314415" y="1873985"/>
                              <a:pt x="385852" y="1829217"/>
                            </a:cubicBezTo>
                            <a:cubicBezTo>
                              <a:pt x="456336" y="1785402"/>
                              <a:pt x="478244" y="1693010"/>
                              <a:pt x="436335" y="1621572"/>
                            </a:cubicBezTo>
                            <a:lnTo>
                              <a:pt x="434431" y="1618715"/>
                            </a:lnTo>
                            <a:cubicBezTo>
                              <a:pt x="267743" y="1351062"/>
                              <a:pt x="259169" y="1011972"/>
                              <a:pt x="420143" y="733842"/>
                            </a:cubicBezTo>
                            <a:cubicBezTo>
                              <a:pt x="655410" y="327125"/>
                              <a:pt x="1171665" y="184250"/>
                              <a:pt x="1579335" y="411897"/>
                            </a:cubicBezTo>
                            <a:lnTo>
                              <a:pt x="1591718" y="418564"/>
                            </a:lnTo>
                            <a:cubicBezTo>
                              <a:pt x="1665060" y="460475"/>
                              <a:pt x="1757452" y="435710"/>
                              <a:pt x="1800315" y="362367"/>
                            </a:cubicBezTo>
                            <a:cubicBezTo>
                              <a:pt x="1842224" y="290930"/>
                              <a:pt x="1817460" y="198537"/>
                              <a:pt x="1745069" y="155675"/>
                            </a:cubicBezTo>
                            <a:close/>
                          </a:path>
                        </a:pathLst>
                      </a:custGeom>
                      <a:solidFill>
                        <a:srgbClr val="00BCEB"/>
                      </a:solidFill>
                      <a:ln w="9525">
                        <a:noFill/>
                        <a:prstDash val="solid"/>
                        <a:miter lim="0"/>
                      </a:ln>
                    </wps:spPr>
                    <wps:bodyPr rtlCol="0" anchor="ctr"/>
                  </wps:wsp>
                </a:graphicData>
              </a:graphic>
              <wp14:sizeRelH relativeFrom="margin">
                <wp14:pctWidth>0</wp14:pctWidth>
              </wp14:sizeRelH>
              <wp14:sizeRelV relativeFrom="margin">
                <wp14:pctHeight>0</wp14:pctHeight>
              </wp14:sizeRelV>
            </wp:anchor>
          </w:drawing>
        </mc:Choice>
        <mc:Fallback>
          <w:pict>
            <v:shape id="Graphic 3" o:spid="_x0000_s2053" style="width:77.4pt;height:78.5pt;margin-top:-38.55pt;margin-left:453.6pt;flip:y;mso-height-percent:0;mso-height-relative:margin;mso-width-percent:0;mso-width-relative:margin;mso-wrap-distance-bottom:0;mso-wrap-distance-left:9pt;mso-wrap-distance-right:9pt;mso-wrap-distance-top:0;mso-wrap-style:square;position:absolute;visibility:visible;v-text-anchor:middle;z-index:251667456" coordsize="1819275,1847850" path="m1745069,155675c1188810,-165318,478244,26134,156299,582395,-60869,958632,-49440,1418690,176302,1780640c221069,1852077,314415,1873985,385852,1829217c456336,1785402,478244,1693010,436335,1621572l434431,1618715c267743,1351062,259169,1011972,420143,733842,655410,327125,1171665,184250,1579335,411897l1591718,418564c1665060,460475,1757452,435710,1800315,362367c1842224,290930,1817460,198537,1745069,155675xe" fillcolor="#00bceb" stroked="f">
              <v:stroke joinstyle="miter"/>
              <v:path arrowok="t" o:connecttype="custom" o:connectlocs="942713,84011;84435,314292;95241,960930;208443,987145;235715,875088;234686,873546;226968,396021;853181,222282;859870,225880;972558,195553;942713,84011" o:connectangles="0,0,0,0,0,0,0,0,0,0,0"/>
              <o:lock v:ext="edit" aspectratio="t"/>
            </v:shape>
          </w:pict>
        </mc:Fallback>
      </mc:AlternateContent>
    </w:r>
    <w:r w:rsidR="00E707EB" w:rsidRPr="00B91920">
      <w:rPr>
        <w:color w:val="9E9EA2" w:themeColor="accent4"/>
        <w:sz w:val="14"/>
        <w:szCs w:val="14"/>
      </w:rPr>
      <w:t>ASML - ACI Nexus Dashboard (ND) - SDD</w:t>
    </w:r>
    <w:r w:rsidRPr="00B91920">
      <w:rPr>
        <w:color w:val="9E9EA2" w:themeColor="accent4"/>
        <w:sz w:val="14"/>
        <w:szCs w:val="14"/>
      </w:rPr>
      <w:fldChar w:fldCharType="begin"/>
    </w:r>
    <w:r w:rsidRPr="00B91920">
      <w:rPr>
        <w:color w:val="9E9EA2" w:themeColor="accent4"/>
        <w:sz w:val="14"/>
        <w:szCs w:val="14"/>
      </w:rPr>
      <w:instrText xml:space="preserve"> TITLE  \* MERGEFORMAT </w:instrText>
    </w:r>
    <w:r w:rsidR="00000000">
      <w:rPr>
        <w:color w:val="9E9EA2" w:themeColor="accent4"/>
        <w:sz w:val="14"/>
        <w:szCs w:val="14"/>
      </w:rPr>
      <w:fldChar w:fldCharType="separate"/>
    </w:r>
    <w:r w:rsidRPr="00B91920">
      <w:rPr>
        <w:color w:val="9E9EA2" w:themeColor="accent4"/>
        <w:sz w:val="14"/>
        <w:szCs w:val="14"/>
      </w:rPr>
      <w:fldChar w:fldCharType="end"/>
    </w:r>
  </w:p>
  <w:p w14:paraId="38AA7560" w14:textId="77777777" w:rsidR="000324D4" w:rsidRPr="00B91920" w:rsidRDefault="00F80769" w:rsidP="00787DE6">
    <w:pPr>
      <w:pStyle w:val="Header"/>
      <w:spacing w:after="0"/>
      <w:rPr>
        <w:color w:val="9E9EA2" w:themeColor="accent4"/>
        <w:sz w:val="14"/>
        <w:szCs w:val="14"/>
      </w:rPr>
    </w:pPr>
    <w:r w:rsidRPr="00B91920">
      <w:rPr>
        <w:color w:val="9E9EA2" w:themeColor="accent4"/>
        <w:sz w:val="14"/>
        <w:szCs w:val="14"/>
      </w:rPr>
      <w:t>Version</w:t>
    </w:r>
    <w:r w:rsidR="004F1F27" w:rsidRPr="00B91920">
      <w:rPr>
        <w:color w:val="9E9EA2" w:themeColor="accent4"/>
        <w:sz w:val="14"/>
        <w:szCs w:val="14"/>
      </w:rPr>
      <w:t>:</w:t>
    </w:r>
    <w:r w:rsidRPr="00B91920">
      <w:rPr>
        <w:color w:val="9E9EA2" w:themeColor="accent4"/>
        <w:sz w:val="14"/>
        <w:szCs w:val="14"/>
      </w:rPr>
      <w:t xml:space="preserve"> </w:t>
    </w:r>
    <w:r w:rsidR="00C86703" w:rsidRPr="00B91920">
      <w:rPr>
        <w:color w:val="9E9EA2" w:themeColor="accent4"/>
        <w:sz w:val="14"/>
        <w:szCs w:val="14"/>
      </w:rPr>
      <w:t>0.2</w:t>
    </w:r>
  </w:p>
  <w:p w14:paraId="7E65A4FC" w14:textId="77777777" w:rsidR="00B3110D" w:rsidRPr="00B91920" w:rsidRDefault="00F80769" w:rsidP="00787DE6">
    <w:pPr>
      <w:pStyle w:val="Header"/>
      <w:spacing w:after="0"/>
      <w:rPr>
        <w:color w:val="9E9EA2" w:themeColor="accent4"/>
        <w:sz w:val="14"/>
        <w:szCs w:val="14"/>
      </w:rPr>
    </w:pPr>
    <w:r w:rsidRPr="00B91920">
      <w:rPr>
        <w:color w:val="9E9EA2" w:themeColor="accent4"/>
        <w:sz w:val="14"/>
        <w:szCs w:val="14"/>
      </w:rPr>
      <w:t xml:space="preserve">DCP Content ID: </w:t>
    </w:r>
    <w:r w:rsidR="00E707EB" w:rsidRPr="00B91920">
      <w:rPr>
        <w:color w:val="9E9EA2" w:themeColor="accent4"/>
        <w:sz w:val="14"/>
        <w:szCs w:val="14"/>
      </w:rPr>
      <w:t>1782432</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AFD52" w14:textId="77777777" w:rsidR="004F1F27" w:rsidRDefault="004F1F27" w:rsidP="00B4159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40E18" w14:textId="77777777" w:rsidR="00B3110D" w:rsidRPr="00B91920" w:rsidRDefault="00F80769" w:rsidP="00787DE6">
    <w:pPr>
      <w:pStyle w:val="Header"/>
      <w:spacing w:after="0"/>
      <w:rPr>
        <w:color w:val="9E9EA2" w:themeColor="accent4"/>
        <w:sz w:val="14"/>
        <w:szCs w:val="14"/>
      </w:rPr>
    </w:pPr>
    <w:r w:rsidRPr="00B91920">
      <w:rPr>
        <w:noProof/>
        <w:color w:val="9E9EA2" w:themeColor="accent4"/>
        <w:sz w:val="14"/>
        <w:szCs w:val="14"/>
      </w:rPr>
      <mc:AlternateContent>
        <mc:Choice Requires="wps">
          <w:drawing>
            <wp:anchor distT="0" distB="0" distL="114300" distR="114300" simplePos="0" relativeHeight="251662336" behindDoc="0" locked="0" layoutInCell="1" allowOverlap="1" wp14:anchorId="005ACEC4">
              <wp:simplePos x="0" y="0"/>
              <wp:positionH relativeFrom="column">
                <wp:posOffset>5760720</wp:posOffset>
              </wp:positionH>
              <wp:positionV relativeFrom="paragraph">
                <wp:posOffset>-489585</wp:posOffset>
              </wp:positionV>
              <wp:extent cx="982800" cy="997200"/>
              <wp:effectExtent l="0" t="19050" r="27305" b="0"/>
              <wp:wrapNone/>
              <wp:docPr id="283688953" name="Graphic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flipV="1">
                        <a:off x="0" y="0"/>
                        <a:ext cx="982800" cy="997200"/>
                      </a:xfrm>
                      <a:custGeom>
                        <a:avLst/>
                        <a:gdLst>
                          <a:gd name="connsiteX0" fmla="*/ 1745069 w 1819275"/>
                          <a:gd name="connsiteY0" fmla="*/ 155675 h 1847850"/>
                          <a:gd name="connsiteX1" fmla="*/ 156299 w 1819275"/>
                          <a:gd name="connsiteY1" fmla="*/ 582395 h 1847850"/>
                          <a:gd name="connsiteX2" fmla="*/ 176302 w 1819275"/>
                          <a:gd name="connsiteY2" fmla="*/ 1780640 h 1847850"/>
                          <a:gd name="connsiteX3" fmla="*/ 385852 w 1819275"/>
                          <a:gd name="connsiteY3" fmla="*/ 1829217 h 1847850"/>
                          <a:gd name="connsiteX4" fmla="*/ 436335 w 1819275"/>
                          <a:gd name="connsiteY4" fmla="*/ 1621572 h 1847850"/>
                          <a:gd name="connsiteX5" fmla="*/ 434431 w 1819275"/>
                          <a:gd name="connsiteY5" fmla="*/ 1618715 h 1847850"/>
                          <a:gd name="connsiteX6" fmla="*/ 420143 w 1819275"/>
                          <a:gd name="connsiteY6" fmla="*/ 733842 h 1847850"/>
                          <a:gd name="connsiteX7" fmla="*/ 1579335 w 1819275"/>
                          <a:gd name="connsiteY7" fmla="*/ 411897 h 1847850"/>
                          <a:gd name="connsiteX8" fmla="*/ 1591718 w 1819275"/>
                          <a:gd name="connsiteY8" fmla="*/ 418564 h 1847850"/>
                          <a:gd name="connsiteX9" fmla="*/ 1800315 w 1819275"/>
                          <a:gd name="connsiteY9" fmla="*/ 362367 h 1847850"/>
                          <a:gd name="connsiteX10" fmla="*/ 1745069 w 1819275"/>
                          <a:gd name="connsiteY10" fmla="*/ 155675 h 1847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819275" h="1847850">
                            <a:moveTo>
                              <a:pt x="1745069" y="155675"/>
                            </a:moveTo>
                            <a:cubicBezTo>
                              <a:pt x="1188810" y="-165318"/>
                              <a:pt x="478244" y="26134"/>
                              <a:pt x="156299" y="582395"/>
                            </a:cubicBezTo>
                            <a:cubicBezTo>
                              <a:pt x="-60869" y="958632"/>
                              <a:pt x="-49440" y="1418690"/>
                              <a:pt x="176302" y="1780640"/>
                            </a:cubicBezTo>
                            <a:cubicBezTo>
                              <a:pt x="221069" y="1852077"/>
                              <a:pt x="314415" y="1873985"/>
                              <a:pt x="385852" y="1829217"/>
                            </a:cubicBezTo>
                            <a:cubicBezTo>
                              <a:pt x="456336" y="1785402"/>
                              <a:pt x="478244" y="1693010"/>
                              <a:pt x="436335" y="1621572"/>
                            </a:cubicBezTo>
                            <a:lnTo>
                              <a:pt x="434431" y="1618715"/>
                            </a:lnTo>
                            <a:cubicBezTo>
                              <a:pt x="267743" y="1351062"/>
                              <a:pt x="259169" y="1011972"/>
                              <a:pt x="420143" y="733842"/>
                            </a:cubicBezTo>
                            <a:cubicBezTo>
                              <a:pt x="655410" y="327125"/>
                              <a:pt x="1171665" y="184250"/>
                              <a:pt x="1579335" y="411897"/>
                            </a:cubicBezTo>
                            <a:lnTo>
                              <a:pt x="1591718" y="418564"/>
                            </a:lnTo>
                            <a:cubicBezTo>
                              <a:pt x="1665060" y="460475"/>
                              <a:pt x="1757452" y="435710"/>
                              <a:pt x="1800315" y="362367"/>
                            </a:cubicBezTo>
                            <a:cubicBezTo>
                              <a:pt x="1842224" y="290930"/>
                              <a:pt x="1817460" y="198537"/>
                              <a:pt x="1745069" y="155675"/>
                            </a:cubicBezTo>
                            <a:close/>
                          </a:path>
                        </a:pathLst>
                      </a:custGeom>
                      <a:solidFill>
                        <a:srgbClr val="00BCEB"/>
                      </a:solidFill>
                      <a:ln w="9525">
                        <a:noFill/>
                        <a:prstDash val="solid"/>
                        <a:miter lim="0"/>
                      </a:ln>
                    </wps:spPr>
                    <wps:bodyPr rtlCol="0" anchor="ctr"/>
                  </wps:wsp>
                </a:graphicData>
              </a:graphic>
              <wp14:sizeRelH relativeFrom="margin">
                <wp14:pctWidth>0</wp14:pctWidth>
              </wp14:sizeRelH>
              <wp14:sizeRelV relativeFrom="margin">
                <wp14:pctHeight>0</wp14:pctHeight>
              </wp14:sizeRelV>
            </wp:anchor>
          </w:drawing>
        </mc:Choice>
        <mc:Fallback>
          <w:pict>
            <v:shape id="Graphic 3" o:spid="_x0000_s2054" style="width:77.4pt;height:78.5pt;margin-top:-38.55pt;margin-left:453.6pt;flip:y;mso-height-percent:0;mso-height-relative:margin;mso-width-percent:0;mso-width-relative:margin;mso-wrap-distance-bottom:0;mso-wrap-distance-left:9pt;mso-wrap-distance-right:9pt;mso-wrap-distance-top:0;mso-wrap-style:square;position:absolute;visibility:visible;v-text-anchor:middle;z-index:251668480" coordsize="1819275,1847850" path="m1745069,155675c1188810,-165318,478244,26134,156299,582395,-60869,958632,-49440,1418690,176302,1780640c221069,1852077,314415,1873985,385852,1829217c456336,1785402,478244,1693010,436335,1621572l434431,1618715c267743,1351062,259169,1011972,420143,733842,655410,327125,1171665,184250,1579335,411897l1591718,418564c1665060,460475,1757452,435710,1800315,362367c1842224,290930,1817460,198537,1745069,155675xe" fillcolor="#00bceb" stroked="f">
              <v:stroke joinstyle="miter"/>
              <v:path arrowok="t" o:connecttype="custom" o:connectlocs="942713,84011;84435,314292;95241,960930;208443,987145;235715,875088;234686,873546;226968,396021;853181,222282;859870,225880;972558,195553;942713,84011" o:connectangles="0,0,0,0,0,0,0,0,0,0,0"/>
              <o:lock v:ext="edit" aspectratio="t"/>
            </v:shape>
          </w:pict>
        </mc:Fallback>
      </mc:AlternateContent>
    </w:r>
    <w:r w:rsidR="00E707EB" w:rsidRPr="00B91920">
      <w:rPr>
        <w:color w:val="9E9EA2" w:themeColor="accent4"/>
        <w:sz w:val="14"/>
        <w:szCs w:val="14"/>
      </w:rPr>
      <w:t>ASML - ACI Nexus Dashboard (ND) - SDD</w:t>
    </w:r>
    <w:r w:rsidRPr="00B91920">
      <w:rPr>
        <w:color w:val="9E9EA2" w:themeColor="accent4"/>
        <w:sz w:val="14"/>
        <w:szCs w:val="14"/>
      </w:rPr>
      <w:fldChar w:fldCharType="begin"/>
    </w:r>
    <w:r w:rsidRPr="00B91920">
      <w:rPr>
        <w:color w:val="9E9EA2" w:themeColor="accent4"/>
        <w:sz w:val="14"/>
        <w:szCs w:val="14"/>
      </w:rPr>
      <w:instrText xml:space="preserve"> TITLE  \* MERGEFORMAT </w:instrText>
    </w:r>
    <w:r w:rsidR="00000000">
      <w:rPr>
        <w:color w:val="9E9EA2" w:themeColor="accent4"/>
        <w:sz w:val="14"/>
        <w:szCs w:val="14"/>
      </w:rPr>
      <w:fldChar w:fldCharType="separate"/>
    </w:r>
    <w:r w:rsidRPr="00B91920">
      <w:rPr>
        <w:color w:val="9E9EA2" w:themeColor="accent4"/>
        <w:sz w:val="14"/>
        <w:szCs w:val="14"/>
      </w:rPr>
      <w:fldChar w:fldCharType="end"/>
    </w:r>
  </w:p>
  <w:p w14:paraId="44CD5DEC" w14:textId="77777777" w:rsidR="000324D4" w:rsidRPr="00B91920" w:rsidRDefault="00F80769" w:rsidP="00787DE6">
    <w:pPr>
      <w:pStyle w:val="Header"/>
      <w:spacing w:after="0"/>
      <w:rPr>
        <w:color w:val="9E9EA2" w:themeColor="accent4"/>
        <w:sz w:val="14"/>
        <w:szCs w:val="14"/>
      </w:rPr>
    </w:pPr>
    <w:r w:rsidRPr="00B91920">
      <w:rPr>
        <w:color w:val="9E9EA2" w:themeColor="accent4"/>
        <w:sz w:val="14"/>
        <w:szCs w:val="14"/>
      </w:rPr>
      <w:t>Version</w:t>
    </w:r>
    <w:r w:rsidR="004F1F27" w:rsidRPr="00B91920">
      <w:rPr>
        <w:color w:val="9E9EA2" w:themeColor="accent4"/>
        <w:sz w:val="14"/>
        <w:szCs w:val="14"/>
      </w:rPr>
      <w:t>:</w:t>
    </w:r>
    <w:r w:rsidRPr="00B91920">
      <w:rPr>
        <w:color w:val="9E9EA2" w:themeColor="accent4"/>
        <w:sz w:val="14"/>
        <w:szCs w:val="14"/>
      </w:rPr>
      <w:t xml:space="preserve"> </w:t>
    </w:r>
    <w:r w:rsidR="00C86703" w:rsidRPr="00B91920">
      <w:rPr>
        <w:color w:val="9E9EA2" w:themeColor="accent4"/>
        <w:sz w:val="14"/>
        <w:szCs w:val="14"/>
      </w:rPr>
      <w:t>0.2</w:t>
    </w:r>
  </w:p>
  <w:p w14:paraId="15991136" w14:textId="77777777" w:rsidR="00B3110D" w:rsidRPr="00B91920" w:rsidRDefault="00F80769" w:rsidP="00787DE6">
    <w:pPr>
      <w:pStyle w:val="Header"/>
      <w:spacing w:after="0"/>
      <w:rPr>
        <w:color w:val="9E9EA2" w:themeColor="accent4"/>
        <w:sz w:val="14"/>
        <w:szCs w:val="14"/>
      </w:rPr>
    </w:pPr>
    <w:r w:rsidRPr="00B91920">
      <w:rPr>
        <w:color w:val="9E9EA2" w:themeColor="accent4"/>
        <w:sz w:val="14"/>
        <w:szCs w:val="14"/>
      </w:rPr>
      <w:t xml:space="preserve">DCP Content ID: </w:t>
    </w:r>
    <w:r w:rsidR="00E707EB" w:rsidRPr="00B91920">
      <w:rPr>
        <w:color w:val="9E9EA2" w:themeColor="accent4"/>
        <w:sz w:val="14"/>
        <w:szCs w:val="14"/>
      </w:rPr>
      <w:t>1782432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0" type="#_x0000_t75" style="width:51pt;height:43.8pt" o:bullet="t">
        <v:imagedata r:id="rId1" o:title="Caution"/>
      </v:shape>
    </w:pict>
  </w:numPicBullet>
  <w:numPicBullet w:numPicBulletId="1">
    <w:pict>
      <v:shape id="_x0000_i1291" type="#_x0000_t75" style="width:84pt;height:56.4pt" o:bullet="t">
        <v:imagedata r:id="rId2" o:title="Note"/>
      </v:shape>
    </w:pict>
  </w:numPicBullet>
  <w:numPicBullet w:numPicBulletId="2">
    <w:pict>
      <v:shape id="_x0000_i1292" type="#_x0000_t75" style="width:56.4pt;height:55.2pt" o:bullet="t">
        <v:imagedata r:id="rId3" o:title="Timesaver"/>
      </v:shape>
    </w:pict>
  </w:numPicBullet>
  <w:numPicBullet w:numPicBulletId="3">
    <w:pict>
      <v:shape id="_x0000_i1293" type="#_x0000_t75" style="width:73.2pt;height:69.6pt" o:bullet="t">
        <v:imagedata r:id="rId4" o:title="Tip"/>
      </v:shape>
    </w:pict>
  </w:numPicBullet>
  <w:numPicBullet w:numPicBulletId="4">
    <w:pict>
      <v:shape id="_x0000_i1294" type="#_x0000_t75" style="width:69pt;height:50.4pt" o:bullet="t">
        <v:imagedata r:id="rId5" o:title="Warning"/>
      </v:shape>
    </w:pict>
  </w:numPicBullet>
  <w:abstractNum w:abstractNumId="0" w15:restartNumberingAfterBreak="0">
    <w:nsid w:val="FFFFFF7F"/>
    <w:multiLevelType w:val="singleLevel"/>
    <w:tmpl w:val="94B44C2E"/>
    <w:lvl w:ilvl="0">
      <w:start w:val="1"/>
      <w:numFmt w:val="decimal"/>
      <w:pStyle w:val="ListNumber2"/>
      <w:lvlText w:val="%1."/>
      <w:lvlJc w:val="left"/>
      <w:pPr>
        <w:tabs>
          <w:tab w:val="num" w:pos="720"/>
        </w:tabs>
        <w:ind w:left="720" w:hanging="360"/>
      </w:pPr>
    </w:lvl>
  </w:abstractNum>
  <w:abstractNum w:abstractNumId="1" w15:restartNumberingAfterBreak="0">
    <w:nsid w:val="038A6CDB"/>
    <w:multiLevelType w:val="hybridMultilevel"/>
    <w:tmpl w:val="B59E0284"/>
    <w:lvl w:ilvl="0" w:tplc="A5D8F1A2">
      <w:start w:val="1"/>
      <w:numFmt w:val="upperRoman"/>
      <w:pStyle w:val="ScrollListNumber4"/>
      <w:lvlText w:val="%1)"/>
      <w:lvlJc w:val="left"/>
      <w:pPr>
        <w:ind w:left="2081" w:hanging="360"/>
      </w:pPr>
      <w:rPr>
        <w:rFonts w:ascii="Arial" w:hAnsi="Arial" w:hint="default"/>
        <w:sz w:val="16"/>
      </w:rPr>
    </w:lvl>
    <w:lvl w:ilvl="1" w:tplc="9C168CB4">
      <w:start w:val="1"/>
      <w:numFmt w:val="lowerLetter"/>
      <w:lvlText w:val="%2."/>
      <w:lvlJc w:val="left"/>
      <w:pPr>
        <w:ind w:left="2801" w:hanging="360"/>
      </w:pPr>
    </w:lvl>
    <w:lvl w:ilvl="2" w:tplc="44724E68" w:tentative="1">
      <w:start w:val="1"/>
      <w:numFmt w:val="lowerRoman"/>
      <w:lvlText w:val="%3."/>
      <w:lvlJc w:val="right"/>
      <w:pPr>
        <w:ind w:left="3521" w:hanging="180"/>
      </w:pPr>
    </w:lvl>
    <w:lvl w:ilvl="3" w:tplc="44F6121E" w:tentative="1">
      <w:start w:val="1"/>
      <w:numFmt w:val="decimal"/>
      <w:lvlText w:val="%4."/>
      <w:lvlJc w:val="left"/>
      <w:pPr>
        <w:ind w:left="4241" w:hanging="360"/>
      </w:pPr>
    </w:lvl>
    <w:lvl w:ilvl="4" w:tplc="45E0046E" w:tentative="1">
      <w:start w:val="1"/>
      <w:numFmt w:val="lowerLetter"/>
      <w:lvlText w:val="%5."/>
      <w:lvlJc w:val="left"/>
      <w:pPr>
        <w:ind w:left="4961" w:hanging="360"/>
      </w:pPr>
    </w:lvl>
    <w:lvl w:ilvl="5" w:tplc="42B2F166" w:tentative="1">
      <w:start w:val="1"/>
      <w:numFmt w:val="lowerRoman"/>
      <w:lvlText w:val="%6."/>
      <w:lvlJc w:val="right"/>
      <w:pPr>
        <w:ind w:left="5681" w:hanging="180"/>
      </w:pPr>
    </w:lvl>
    <w:lvl w:ilvl="6" w:tplc="92787B30" w:tentative="1">
      <w:start w:val="1"/>
      <w:numFmt w:val="decimal"/>
      <w:lvlText w:val="%7."/>
      <w:lvlJc w:val="left"/>
      <w:pPr>
        <w:ind w:left="6401" w:hanging="360"/>
      </w:pPr>
    </w:lvl>
    <w:lvl w:ilvl="7" w:tplc="465C9D52" w:tentative="1">
      <w:start w:val="1"/>
      <w:numFmt w:val="lowerLetter"/>
      <w:lvlText w:val="%8."/>
      <w:lvlJc w:val="left"/>
      <w:pPr>
        <w:ind w:left="7121" w:hanging="360"/>
      </w:pPr>
    </w:lvl>
    <w:lvl w:ilvl="8" w:tplc="0346DB70" w:tentative="1">
      <w:start w:val="1"/>
      <w:numFmt w:val="lowerRoman"/>
      <w:lvlText w:val="%9."/>
      <w:lvlJc w:val="right"/>
      <w:pPr>
        <w:ind w:left="7841" w:hanging="180"/>
      </w:pPr>
    </w:lvl>
  </w:abstractNum>
  <w:abstractNum w:abstractNumId="2" w15:restartNumberingAfterBreak="0">
    <w:nsid w:val="06337CB4"/>
    <w:multiLevelType w:val="hybridMultilevel"/>
    <w:tmpl w:val="B1465930"/>
    <w:lvl w:ilvl="0" w:tplc="DFA68B12">
      <w:start w:val="1"/>
      <w:numFmt w:val="lowerLetter"/>
      <w:pStyle w:val="ScrollListNumber2"/>
      <w:lvlText w:val="%1)"/>
      <w:lvlJc w:val="left"/>
      <w:pPr>
        <w:ind w:left="1400" w:hanging="360"/>
      </w:pPr>
      <w:rPr>
        <w:rFonts w:ascii="Arial" w:hAnsi="Arial" w:hint="default"/>
        <w:sz w:val="16"/>
      </w:rPr>
    </w:lvl>
    <w:lvl w:ilvl="1" w:tplc="ABFA0144" w:tentative="1">
      <w:start w:val="1"/>
      <w:numFmt w:val="lowerLetter"/>
      <w:lvlText w:val="%2."/>
      <w:lvlJc w:val="left"/>
      <w:pPr>
        <w:ind w:left="2120" w:hanging="360"/>
      </w:pPr>
    </w:lvl>
    <w:lvl w:ilvl="2" w:tplc="CDEA0642" w:tentative="1">
      <w:start w:val="1"/>
      <w:numFmt w:val="lowerRoman"/>
      <w:lvlText w:val="%3."/>
      <w:lvlJc w:val="right"/>
      <w:pPr>
        <w:ind w:left="2840" w:hanging="180"/>
      </w:pPr>
    </w:lvl>
    <w:lvl w:ilvl="3" w:tplc="62B0676E" w:tentative="1">
      <w:start w:val="1"/>
      <w:numFmt w:val="decimal"/>
      <w:lvlText w:val="%4."/>
      <w:lvlJc w:val="left"/>
      <w:pPr>
        <w:ind w:left="3560" w:hanging="360"/>
      </w:pPr>
    </w:lvl>
    <w:lvl w:ilvl="4" w:tplc="69E878EC" w:tentative="1">
      <w:start w:val="1"/>
      <w:numFmt w:val="lowerLetter"/>
      <w:lvlText w:val="%5."/>
      <w:lvlJc w:val="left"/>
      <w:pPr>
        <w:ind w:left="4280" w:hanging="360"/>
      </w:pPr>
    </w:lvl>
    <w:lvl w:ilvl="5" w:tplc="9BBCF1B4" w:tentative="1">
      <w:start w:val="1"/>
      <w:numFmt w:val="lowerRoman"/>
      <w:lvlText w:val="%6."/>
      <w:lvlJc w:val="right"/>
      <w:pPr>
        <w:ind w:left="5000" w:hanging="180"/>
      </w:pPr>
    </w:lvl>
    <w:lvl w:ilvl="6" w:tplc="1B423114" w:tentative="1">
      <w:start w:val="1"/>
      <w:numFmt w:val="decimal"/>
      <w:lvlText w:val="%7."/>
      <w:lvlJc w:val="left"/>
      <w:pPr>
        <w:ind w:left="5720" w:hanging="360"/>
      </w:pPr>
    </w:lvl>
    <w:lvl w:ilvl="7" w:tplc="48F68854" w:tentative="1">
      <w:start w:val="1"/>
      <w:numFmt w:val="lowerLetter"/>
      <w:lvlText w:val="%8."/>
      <w:lvlJc w:val="left"/>
      <w:pPr>
        <w:ind w:left="6440" w:hanging="360"/>
      </w:pPr>
    </w:lvl>
    <w:lvl w:ilvl="8" w:tplc="8E00066C" w:tentative="1">
      <w:start w:val="1"/>
      <w:numFmt w:val="lowerRoman"/>
      <w:lvlText w:val="%9."/>
      <w:lvlJc w:val="right"/>
      <w:pPr>
        <w:ind w:left="7160" w:hanging="180"/>
      </w:pPr>
    </w:lvl>
  </w:abstractNum>
  <w:abstractNum w:abstractNumId="3" w15:restartNumberingAfterBreak="0">
    <w:nsid w:val="088F1453"/>
    <w:multiLevelType w:val="hybridMultilevel"/>
    <w:tmpl w:val="AC6E6758"/>
    <w:lvl w:ilvl="0" w:tplc="9F2289E6">
      <w:start w:val="1"/>
      <w:numFmt w:val="decimal"/>
      <w:pStyle w:val="StepNumber"/>
      <w:lvlText w:val="%1."/>
      <w:lvlJc w:val="left"/>
      <w:pPr>
        <w:ind w:left="720" w:hanging="360"/>
      </w:pPr>
    </w:lvl>
    <w:lvl w:ilvl="1" w:tplc="BD2A6EC8" w:tentative="1">
      <w:start w:val="1"/>
      <w:numFmt w:val="lowerLetter"/>
      <w:lvlText w:val="%2."/>
      <w:lvlJc w:val="left"/>
      <w:pPr>
        <w:ind w:left="1440" w:hanging="360"/>
      </w:pPr>
    </w:lvl>
    <w:lvl w:ilvl="2" w:tplc="71F41F40" w:tentative="1">
      <w:start w:val="1"/>
      <w:numFmt w:val="lowerRoman"/>
      <w:lvlText w:val="%3."/>
      <w:lvlJc w:val="right"/>
      <w:pPr>
        <w:ind w:left="2160" w:hanging="180"/>
      </w:pPr>
    </w:lvl>
    <w:lvl w:ilvl="3" w:tplc="51E88F26" w:tentative="1">
      <w:start w:val="1"/>
      <w:numFmt w:val="decimal"/>
      <w:lvlText w:val="%4."/>
      <w:lvlJc w:val="left"/>
      <w:pPr>
        <w:ind w:left="2880" w:hanging="360"/>
      </w:pPr>
    </w:lvl>
    <w:lvl w:ilvl="4" w:tplc="327C049C" w:tentative="1">
      <w:start w:val="1"/>
      <w:numFmt w:val="lowerLetter"/>
      <w:lvlText w:val="%5."/>
      <w:lvlJc w:val="left"/>
      <w:pPr>
        <w:ind w:left="3600" w:hanging="360"/>
      </w:pPr>
    </w:lvl>
    <w:lvl w:ilvl="5" w:tplc="4C8E676C" w:tentative="1">
      <w:start w:val="1"/>
      <w:numFmt w:val="lowerRoman"/>
      <w:lvlText w:val="%6."/>
      <w:lvlJc w:val="right"/>
      <w:pPr>
        <w:ind w:left="4320" w:hanging="180"/>
      </w:pPr>
    </w:lvl>
    <w:lvl w:ilvl="6" w:tplc="089ED7A2" w:tentative="1">
      <w:start w:val="1"/>
      <w:numFmt w:val="decimal"/>
      <w:lvlText w:val="%7."/>
      <w:lvlJc w:val="left"/>
      <w:pPr>
        <w:ind w:left="5040" w:hanging="360"/>
      </w:pPr>
    </w:lvl>
    <w:lvl w:ilvl="7" w:tplc="02F032E2" w:tentative="1">
      <w:start w:val="1"/>
      <w:numFmt w:val="lowerLetter"/>
      <w:lvlText w:val="%8."/>
      <w:lvlJc w:val="left"/>
      <w:pPr>
        <w:ind w:left="5760" w:hanging="360"/>
      </w:pPr>
    </w:lvl>
    <w:lvl w:ilvl="8" w:tplc="8B7CA1E2" w:tentative="1">
      <w:start w:val="1"/>
      <w:numFmt w:val="lowerRoman"/>
      <w:lvlText w:val="%9."/>
      <w:lvlJc w:val="right"/>
      <w:pPr>
        <w:ind w:left="6480" w:hanging="180"/>
      </w:pPr>
    </w:lvl>
  </w:abstractNum>
  <w:abstractNum w:abstractNumId="4" w15:restartNumberingAfterBreak="0">
    <w:nsid w:val="0C512529"/>
    <w:multiLevelType w:val="hybridMultilevel"/>
    <w:tmpl w:val="80363A98"/>
    <w:lvl w:ilvl="0" w:tplc="10E0D544">
      <w:start w:val="1"/>
      <w:numFmt w:val="bullet"/>
      <w:pStyle w:val="Warning"/>
      <w:lvlText w:val=""/>
      <w:lvlPicBulletId w:val="4"/>
      <w:lvlJc w:val="left"/>
      <w:pPr>
        <w:ind w:left="720" w:hanging="360"/>
      </w:pPr>
      <w:rPr>
        <w:rFonts w:ascii="Symbol" w:hAnsi="Symbol" w:hint="default"/>
        <w:color w:val="auto"/>
        <w:sz w:val="40"/>
        <w:szCs w:val="40"/>
      </w:rPr>
    </w:lvl>
    <w:lvl w:ilvl="1" w:tplc="1F5A08B4" w:tentative="1">
      <w:start w:val="1"/>
      <w:numFmt w:val="bullet"/>
      <w:lvlText w:val="o"/>
      <w:lvlJc w:val="left"/>
      <w:pPr>
        <w:ind w:left="1440" w:hanging="360"/>
      </w:pPr>
      <w:rPr>
        <w:rFonts w:ascii="Courier New" w:hAnsi="Courier New" w:cs="Courier New" w:hint="default"/>
      </w:rPr>
    </w:lvl>
    <w:lvl w:ilvl="2" w:tplc="558E897E" w:tentative="1">
      <w:start w:val="1"/>
      <w:numFmt w:val="bullet"/>
      <w:lvlText w:val=""/>
      <w:lvlJc w:val="left"/>
      <w:pPr>
        <w:ind w:left="2160" w:hanging="360"/>
      </w:pPr>
      <w:rPr>
        <w:rFonts w:ascii="Wingdings" w:hAnsi="Wingdings" w:hint="default"/>
      </w:rPr>
    </w:lvl>
    <w:lvl w:ilvl="3" w:tplc="3A52CDE8" w:tentative="1">
      <w:start w:val="1"/>
      <w:numFmt w:val="bullet"/>
      <w:lvlText w:val=""/>
      <w:lvlJc w:val="left"/>
      <w:pPr>
        <w:ind w:left="2880" w:hanging="360"/>
      </w:pPr>
      <w:rPr>
        <w:rFonts w:ascii="Symbol" w:hAnsi="Symbol" w:hint="default"/>
      </w:rPr>
    </w:lvl>
    <w:lvl w:ilvl="4" w:tplc="D3DE75DA" w:tentative="1">
      <w:start w:val="1"/>
      <w:numFmt w:val="bullet"/>
      <w:lvlText w:val="o"/>
      <w:lvlJc w:val="left"/>
      <w:pPr>
        <w:ind w:left="3600" w:hanging="360"/>
      </w:pPr>
      <w:rPr>
        <w:rFonts w:ascii="Courier New" w:hAnsi="Courier New" w:cs="Courier New" w:hint="default"/>
      </w:rPr>
    </w:lvl>
    <w:lvl w:ilvl="5" w:tplc="B3229EB2" w:tentative="1">
      <w:start w:val="1"/>
      <w:numFmt w:val="bullet"/>
      <w:lvlText w:val=""/>
      <w:lvlJc w:val="left"/>
      <w:pPr>
        <w:ind w:left="4320" w:hanging="360"/>
      </w:pPr>
      <w:rPr>
        <w:rFonts w:ascii="Wingdings" w:hAnsi="Wingdings" w:hint="default"/>
      </w:rPr>
    </w:lvl>
    <w:lvl w:ilvl="6" w:tplc="A6189448" w:tentative="1">
      <w:start w:val="1"/>
      <w:numFmt w:val="bullet"/>
      <w:lvlText w:val=""/>
      <w:lvlJc w:val="left"/>
      <w:pPr>
        <w:ind w:left="5040" w:hanging="360"/>
      </w:pPr>
      <w:rPr>
        <w:rFonts w:ascii="Symbol" w:hAnsi="Symbol" w:hint="default"/>
      </w:rPr>
    </w:lvl>
    <w:lvl w:ilvl="7" w:tplc="159C64EA" w:tentative="1">
      <w:start w:val="1"/>
      <w:numFmt w:val="bullet"/>
      <w:lvlText w:val="o"/>
      <w:lvlJc w:val="left"/>
      <w:pPr>
        <w:ind w:left="5760" w:hanging="360"/>
      </w:pPr>
      <w:rPr>
        <w:rFonts w:ascii="Courier New" w:hAnsi="Courier New" w:cs="Courier New" w:hint="default"/>
      </w:rPr>
    </w:lvl>
    <w:lvl w:ilvl="8" w:tplc="BC56A3D2" w:tentative="1">
      <w:start w:val="1"/>
      <w:numFmt w:val="bullet"/>
      <w:lvlText w:val=""/>
      <w:lvlJc w:val="left"/>
      <w:pPr>
        <w:ind w:left="6480" w:hanging="360"/>
      </w:pPr>
      <w:rPr>
        <w:rFonts w:ascii="Wingdings" w:hAnsi="Wingdings" w:hint="default"/>
      </w:rPr>
    </w:lvl>
  </w:abstractNum>
  <w:abstractNum w:abstractNumId="5" w15:restartNumberingAfterBreak="0">
    <w:nsid w:val="11D009A1"/>
    <w:multiLevelType w:val="hybridMultilevel"/>
    <w:tmpl w:val="093A6366"/>
    <w:lvl w:ilvl="0" w:tplc="D3FA95D8">
      <w:start w:val="1"/>
      <w:numFmt w:val="bullet"/>
      <w:pStyle w:val="ScrollListBullet4"/>
      <w:lvlText w:val=""/>
      <w:lvlJc w:val="left"/>
      <w:pPr>
        <w:ind w:left="1854" w:hanging="360"/>
      </w:pPr>
      <w:rPr>
        <w:rFonts w:ascii="Symbol" w:hAnsi="Symbol" w:hint="default"/>
      </w:rPr>
    </w:lvl>
    <w:lvl w:ilvl="1" w:tplc="12B28546" w:tentative="1">
      <w:start w:val="1"/>
      <w:numFmt w:val="bullet"/>
      <w:lvlText w:val="o"/>
      <w:lvlJc w:val="left"/>
      <w:pPr>
        <w:ind w:left="2574" w:hanging="360"/>
      </w:pPr>
      <w:rPr>
        <w:rFonts w:ascii="Courier New" w:hAnsi="Courier New" w:cs="Courier New" w:hint="default"/>
      </w:rPr>
    </w:lvl>
    <w:lvl w:ilvl="2" w:tplc="3070A2C8" w:tentative="1">
      <w:start w:val="1"/>
      <w:numFmt w:val="bullet"/>
      <w:lvlText w:val=""/>
      <w:lvlJc w:val="left"/>
      <w:pPr>
        <w:ind w:left="3294" w:hanging="360"/>
      </w:pPr>
      <w:rPr>
        <w:rFonts w:ascii="Wingdings" w:hAnsi="Wingdings" w:hint="default"/>
      </w:rPr>
    </w:lvl>
    <w:lvl w:ilvl="3" w:tplc="79E0FB54" w:tentative="1">
      <w:start w:val="1"/>
      <w:numFmt w:val="bullet"/>
      <w:lvlText w:val=""/>
      <w:lvlJc w:val="left"/>
      <w:pPr>
        <w:ind w:left="4014" w:hanging="360"/>
      </w:pPr>
      <w:rPr>
        <w:rFonts w:ascii="Symbol" w:hAnsi="Symbol" w:hint="default"/>
      </w:rPr>
    </w:lvl>
    <w:lvl w:ilvl="4" w:tplc="6614704A" w:tentative="1">
      <w:start w:val="1"/>
      <w:numFmt w:val="bullet"/>
      <w:lvlText w:val="o"/>
      <w:lvlJc w:val="left"/>
      <w:pPr>
        <w:ind w:left="4734" w:hanging="360"/>
      </w:pPr>
      <w:rPr>
        <w:rFonts w:ascii="Courier New" w:hAnsi="Courier New" w:cs="Courier New" w:hint="default"/>
      </w:rPr>
    </w:lvl>
    <w:lvl w:ilvl="5" w:tplc="5094AE1C" w:tentative="1">
      <w:start w:val="1"/>
      <w:numFmt w:val="bullet"/>
      <w:lvlText w:val=""/>
      <w:lvlJc w:val="left"/>
      <w:pPr>
        <w:ind w:left="5454" w:hanging="360"/>
      </w:pPr>
      <w:rPr>
        <w:rFonts w:ascii="Wingdings" w:hAnsi="Wingdings" w:hint="default"/>
      </w:rPr>
    </w:lvl>
    <w:lvl w:ilvl="6" w:tplc="004CB588" w:tentative="1">
      <w:start w:val="1"/>
      <w:numFmt w:val="bullet"/>
      <w:lvlText w:val=""/>
      <w:lvlJc w:val="left"/>
      <w:pPr>
        <w:ind w:left="6174" w:hanging="360"/>
      </w:pPr>
      <w:rPr>
        <w:rFonts w:ascii="Symbol" w:hAnsi="Symbol" w:hint="default"/>
      </w:rPr>
    </w:lvl>
    <w:lvl w:ilvl="7" w:tplc="95C899CC" w:tentative="1">
      <w:start w:val="1"/>
      <w:numFmt w:val="bullet"/>
      <w:lvlText w:val="o"/>
      <w:lvlJc w:val="left"/>
      <w:pPr>
        <w:ind w:left="6894" w:hanging="360"/>
      </w:pPr>
      <w:rPr>
        <w:rFonts w:ascii="Courier New" w:hAnsi="Courier New" w:cs="Courier New" w:hint="default"/>
      </w:rPr>
    </w:lvl>
    <w:lvl w:ilvl="8" w:tplc="8EDC0FD8" w:tentative="1">
      <w:start w:val="1"/>
      <w:numFmt w:val="bullet"/>
      <w:lvlText w:val=""/>
      <w:lvlJc w:val="left"/>
      <w:pPr>
        <w:ind w:left="7614" w:hanging="360"/>
      </w:pPr>
      <w:rPr>
        <w:rFonts w:ascii="Wingdings" w:hAnsi="Wingdings" w:hint="default"/>
      </w:rPr>
    </w:lvl>
  </w:abstractNum>
  <w:abstractNum w:abstractNumId="6" w15:restartNumberingAfterBreak="0">
    <w:nsid w:val="18C87323"/>
    <w:multiLevelType w:val="multilevel"/>
    <w:tmpl w:val="96CEC988"/>
    <w:lvl w:ilvl="0">
      <w:start w:val="1"/>
      <w:numFmt w:val="decimal"/>
      <w:pStyle w:val="Heading1"/>
      <w:suff w:val="nothing"/>
      <w:lvlText w:val="%1  "/>
      <w:lvlJc w:val="left"/>
      <w:pPr>
        <w:ind w:left="90" w:firstLine="0"/>
      </w:pPr>
      <w:rPr>
        <w:rFonts w:ascii="Arial" w:hAnsi="Arial" w:cs="Arial" w:hint="default"/>
        <w:b w:val="0"/>
        <w:i w:val="0"/>
        <w:sz w:val="48"/>
        <w:szCs w:val="36"/>
      </w:rPr>
    </w:lvl>
    <w:lvl w:ilvl="1">
      <w:start w:val="1"/>
      <w:numFmt w:val="decimal"/>
      <w:pStyle w:val="Heading2"/>
      <w:suff w:val="nothing"/>
      <w:lvlText w:val="%1.%2  "/>
      <w:lvlJc w:val="left"/>
      <w:pPr>
        <w:ind w:left="90" w:firstLine="0"/>
      </w:pPr>
      <w:rPr>
        <w:rFonts w:ascii="Arial" w:hAnsi="Arial" w:cs="Arial" w:hint="default"/>
        <w:b/>
        <w:i w:val="0"/>
        <w:sz w:val="32"/>
        <w:szCs w:val="32"/>
      </w:rPr>
    </w:lvl>
    <w:lvl w:ilvl="2">
      <w:start w:val="1"/>
      <w:numFmt w:val="decimal"/>
      <w:pStyle w:val="Heading3"/>
      <w:suff w:val="nothing"/>
      <w:lvlText w:val="%1.%2.%3  "/>
      <w:lvlJc w:val="left"/>
      <w:pPr>
        <w:ind w:left="3870" w:firstLine="0"/>
      </w:pPr>
      <w:rPr>
        <w:rFonts w:hint="default"/>
      </w:rPr>
    </w:lvl>
    <w:lvl w:ilvl="3">
      <w:start w:val="1"/>
      <w:numFmt w:val="decimal"/>
      <w:pStyle w:val="Heading4"/>
      <w:suff w:val="nothing"/>
      <w:lvlText w:val="%1.%2.%3.%4  "/>
      <w:lvlJc w:val="left"/>
      <w:pPr>
        <w:ind w:left="900" w:firstLine="0"/>
      </w:pPr>
      <w:rPr>
        <w:rFonts w:hint="default"/>
      </w:rPr>
    </w:lvl>
    <w:lvl w:ilvl="4">
      <w:start w:val="1"/>
      <w:numFmt w:val="decimal"/>
      <w:pStyle w:val="Heading5"/>
      <w:suff w:val="nothing"/>
      <w:lvlText w:val="%1.%2.%3.%4.%5  "/>
      <w:lvlJc w:val="left"/>
      <w:pPr>
        <w:ind w:left="0" w:firstLine="0"/>
      </w:pPr>
      <w:rPr>
        <w:rFonts w:hint="default"/>
      </w:rPr>
    </w:lvl>
    <w:lvl w:ilvl="5">
      <w:start w:val="1"/>
      <w:numFmt w:val="decimal"/>
      <w:pStyle w:val="Heading6"/>
      <w:suff w:val="nothing"/>
      <w:lvlText w:val="%1.%2.%3.%4.%5.%6  "/>
      <w:lvlJc w:val="left"/>
      <w:pPr>
        <w:ind w:left="0" w:firstLine="0"/>
      </w:pPr>
      <w:rPr>
        <w:rFonts w:ascii="Arial" w:hAnsi="Arial" w:hint="default"/>
        <w:b w:val="0"/>
        <w:i w:val="0"/>
        <w:sz w:val="20"/>
      </w:rPr>
    </w:lvl>
    <w:lvl w:ilvl="6">
      <w:start w:val="1"/>
      <w:numFmt w:val="decimal"/>
      <w:pStyle w:val="Heading7"/>
      <w:suff w:val="nothing"/>
      <w:lvlText w:val="%1.%2.%3.%4.%5.%6.%7  "/>
      <w:lvlJc w:val="left"/>
      <w:pPr>
        <w:ind w:left="0" w:firstLine="0"/>
      </w:pPr>
      <w:rPr>
        <w:rFonts w:hint="default"/>
      </w:rPr>
    </w:lvl>
    <w:lvl w:ilvl="7">
      <w:start w:val="1"/>
      <w:numFmt w:val="decimal"/>
      <w:pStyle w:val="Heading8"/>
      <w:suff w:val="nothing"/>
      <w:lvlText w:val="%1.%2.%3.%4.%5.%6.%7.%8  "/>
      <w:lvlJc w:val="left"/>
      <w:pPr>
        <w:ind w:left="0" w:firstLine="0"/>
      </w:pPr>
      <w:rPr>
        <w:rFonts w:hint="default"/>
      </w:rPr>
    </w:lvl>
    <w:lvl w:ilvl="8">
      <w:start w:val="1"/>
      <w:numFmt w:val="decimal"/>
      <w:pStyle w:val="Heading9"/>
      <w:suff w:val="nothing"/>
      <w:lvlText w:val="%1.%2.%3.%4.%5.%6.%7.%8.%9  "/>
      <w:lvlJc w:val="left"/>
      <w:pPr>
        <w:ind w:left="1584" w:hanging="1584"/>
      </w:pPr>
      <w:rPr>
        <w:rFonts w:hint="default"/>
      </w:rPr>
    </w:lvl>
  </w:abstractNum>
  <w:abstractNum w:abstractNumId="7" w15:restartNumberingAfterBreak="0">
    <w:nsid w:val="1D515767"/>
    <w:multiLevelType w:val="hybridMultilevel"/>
    <w:tmpl w:val="830250F4"/>
    <w:lvl w:ilvl="0" w:tplc="A0F69E94">
      <w:start w:val="1"/>
      <w:numFmt w:val="bullet"/>
      <w:pStyle w:val="ListBullet2"/>
      <w:lvlText w:val="o"/>
      <w:lvlJc w:val="left"/>
      <w:pPr>
        <w:ind w:left="1440" w:hanging="360"/>
      </w:pPr>
      <w:rPr>
        <w:rFonts w:ascii="Courier New" w:hAnsi="Courier New" w:cs="Courier New" w:hint="default"/>
      </w:rPr>
    </w:lvl>
    <w:lvl w:ilvl="1" w:tplc="2434531E" w:tentative="1">
      <w:start w:val="1"/>
      <w:numFmt w:val="bullet"/>
      <w:lvlText w:val="o"/>
      <w:lvlJc w:val="left"/>
      <w:pPr>
        <w:ind w:left="2160" w:hanging="360"/>
      </w:pPr>
      <w:rPr>
        <w:rFonts w:ascii="Courier New" w:hAnsi="Courier New" w:cs="Courier New" w:hint="default"/>
      </w:rPr>
    </w:lvl>
    <w:lvl w:ilvl="2" w:tplc="3E4E9F32" w:tentative="1">
      <w:start w:val="1"/>
      <w:numFmt w:val="bullet"/>
      <w:lvlText w:val=""/>
      <w:lvlJc w:val="left"/>
      <w:pPr>
        <w:ind w:left="2880" w:hanging="360"/>
      </w:pPr>
      <w:rPr>
        <w:rFonts w:ascii="Wingdings" w:hAnsi="Wingdings" w:hint="default"/>
      </w:rPr>
    </w:lvl>
    <w:lvl w:ilvl="3" w:tplc="B27AA442" w:tentative="1">
      <w:start w:val="1"/>
      <w:numFmt w:val="bullet"/>
      <w:lvlText w:val=""/>
      <w:lvlJc w:val="left"/>
      <w:pPr>
        <w:ind w:left="3600" w:hanging="360"/>
      </w:pPr>
      <w:rPr>
        <w:rFonts w:ascii="Symbol" w:hAnsi="Symbol" w:hint="default"/>
      </w:rPr>
    </w:lvl>
    <w:lvl w:ilvl="4" w:tplc="E8441C48" w:tentative="1">
      <w:start w:val="1"/>
      <w:numFmt w:val="bullet"/>
      <w:lvlText w:val="o"/>
      <w:lvlJc w:val="left"/>
      <w:pPr>
        <w:ind w:left="4320" w:hanging="360"/>
      </w:pPr>
      <w:rPr>
        <w:rFonts w:ascii="Courier New" w:hAnsi="Courier New" w:cs="Courier New" w:hint="default"/>
      </w:rPr>
    </w:lvl>
    <w:lvl w:ilvl="5" w:tplc="7422D246" w:tentative="1">
      <w:start w:val="1"/>
      <w:numFmt w:val="bullet"/>
      <w:lvlText w:val=""/>
      <w:lvlJc w:val="left"/>
      <w:pPr>
        <w:ind w:left="5040" w:hanging="360"/>
      </w:pPr>
      <w:rPr>
        <w:rFonts w:ascii="Wingdings" w:hAnsi="Wingdings" w:hint="default"/>
      </w:rPr>
    </w:lvl>
    <w:lvl w:ilvl="6" w:tplc="87A4384A" w:tentative="1">
      <w:start w:val="1"/>
      <w:numFmt w:val="bullet"/>
      <w:lvlText w:val=""/>
      <w:lvlJc w:val="left"/>
      <w:pPr>
        <w:ind w:left="5760" w:hanging="360"/>
      </w:pPr>
      <w:rPr>
        <w:rFonts w:ascii="Symbol" w:hAnsi="Symbol" w:hint="default"/>
      </w:rPr>
    </w:lvl>
    <w:lvl w:ilvl="7" w:tplc="C9902D5E" w:tentative="1">
      <w:start w:val="1"/>
      <w:numFmt w:val="bullet"/>
      <w:lvlText w:val="o"/>
      <w:lvlJc w:val="left"/>
      <w:pPr>
        <w:ind w:left="6480" w:hanging="360"/>
      </w:pPr>
      <w:rPr>
        <w:rFonts w:ascii="Courier New" w:hAnsi="Courier New" w:cs="Courier New" w:hint="default"/>
      </w:rPr>
    </w:lvl>
    <w:lvl w:ilvl="8" w:tplc="C31A7888" w:tentative="1">
      <w:start w:val="1"/>
      <w:numFmt w:val="bullet"/>
      <w:lvlText w:val=""/>
      <w:lvlJc w:val="left"/>
      <w:pPr>
        <w:ind w:left="7200" w:hanging="360"/>
      </w:pPr>
      <w:rPr>
        <w:rFonts w:ascii="Wingdings" w:hAnsi="Wingdings" w:hint="default"/>
      </w:rPr>
    </w:lvl>
  </w:abstractNum>
  <w:abstractNum w:abstractNumId="8" w15:restartNumberingAfterBreak="0">
    <w:nsid w:val="2BA87C77"/>
    <w:multiLevelType w:val="hybridMultilevel"/>
    <w:tmpl w:val="8F24F65E"/>
    <w:lvl w:ilvl="0" w:tplc="27F8D862">
      <w:start w:val="1"/>
      <w:numFmt w:val="bullet"/>
      <w:pStyle w:val="ListBullet1"/>
      <w:lvlText w:val=""/>
      <w:lvlJc w:val="left"/>
      <w:pPr>
        <w:ind w:left="720" w:hanging="360"/>
      </w:pPr>
      <w:rPr>
        <w:rFonts w:ascii="Symbol" w:hAnsi="Symbol" w:hint="default"/>
      </w:rPr>
    </w:lvl>
    <w:lvl w:ilvl="1" w:tplc="E5349A02" w:tentative="1">
      <w:start w:val="1"/>
      <w:numFmt w:val="bullet"/>
      <w:lvlText w:val="o"/>
      <w:lvlJc w:val="left"/>
      <w:pPr>
        <w:ind w:left="1440" w:hanging="360"/>
      </w:pPr>
      <w:rPr>
        <w:rFonts w:ascii="Courier New" w:hAnsi="Courier New" w:cs="Courier New" w:hint="default"/>
      </w:rPr>
    </w:lvl>
    <w:lvl w:ilvl="2" w:tplc="DD302C58" w:tentative="1">
      <w:start w:val="1"/>
      <w:numFmt w:val="bullet"/>
      <w:lvlText w:val=""/>
      <w:lvlJc w:val="left"/>
      <w:pPr>
        <w:ind w:left="2160" w:hanging="360"/>
      </w:pPr>
      <w:rPr>
        <w:rFonts w:ascii="Wingdings" w:hAnsi="Wingdings" w:hint="default"/>
      </w:rPr>
    </w:lvl>
    <w:lvl w:ilvl="3" w:tplc="9A400292" w:tentative="1">
      <w:start w:val="1"/>
      <w:numFmt w:val="bullet"/>
      <w:lvlText w:val=""/>
      <w:lvlJc w:val="left"/>
      <w:pPr>
        <w:ind w:left="2880" w:hanging="360"/>
      </w:pPr>
      <w:rPr>
        <w:rFonts w:ascii="Symbol" w:hAnsi="Symbol" w:hint="default"/>
      </w:rPr>
    </w:lvl>
    <w:lvl w:ilvl="4" w:tplc="1B6EAF50" w:tentative="1">
      <w:start w:val="1"/>
      <w:numFmt w:val="bullet"/>
      <w:lvlText w:val="o"/>
      <w:lvlJc w:val="left"/>
      <w:pPr>
        <w:ind w:left="3600" w:hanging="360"/>
      </w:pPr>
      <w:rPr>
        <w:rFonts w:ascii="Courier New" w:hAnsi="Courier New" w:cs="Courier New" w:hint="default"/>
      </w:rPr>
    </w:lvl>
    <w:lvl w:ilvl="5" w:tplc="2C6C7B6E" w:tentative="1">
      <w:start w:val="1"/>
      <w:numFmt w:val="bullet"/>
      <w:lvlText w:val=""/>
      <w:lvlJc w:val="left"/>
      <w:pPr>
        <w:ind w:left="4320" w:hanging="360"/>
      </w:pPr>
      <w:rPr>
        <w:rFonts w:ascii="Wingdings" w:hAnsi="Wingdings" w:hint="default"/>
      </w:rPr>
    </w:lvl>
    <w:lvl w:ilvl="6" w:tplc="9D5699D4" w:tentative="1">
      <w:start w:val="1"/>
      <w:numFmt w:val="bullet"/>
      <w:lvlText w:val=""/>
      <w:lvlJc w:val="left"/>
      <w:pPr>
        <w:ind w:left="5040" w:hanging="360"/>
      </w:pPr>
      <w:rPr>
        <w:rFonts w:ascii="Symbol" w:hAnsi="Symbol" w:hint="default"/>
      </w:rPr>
    </w:lvl>
    <w:lvl w:ilvl="7" w:tplc="E61E9D96" w:tentative="1">
      <w:start w:val="1"/>
      <w:numFmt w:val="bullet"/>
      <w:lvlText w:val="o"/>
      <w:lvlJc w:val="left"/>
      <w:pPr>
        <w:ind w:left="5760" w:hanging="360"/>
      </w:pPr>
      <w:rPr>
        <w:rFonts w:ascii="Courier New" w:hAnsi="Courier New" w:cs="Courier New" w:hint="default"/>
      </w:rPr>
    </w:lvl>
    <w:lvl w:ilvl="8" w:tplc="F862903E" w:tentative="1">
      <w:start w:val="1"/>
      <w:numFmt w:val="bullet"/>
      <w:lvlText w:val=""/>
      <w:lvlJc w:val="left"/>
      <w:pPr>
        <w:ind w:left="6480" w:hanging="360"/>
      </w:pPr>
      <w:rPr>
        <w:rFonts w:ascii="Wingdings" w:hAnsi="Wingdings" w:hint="default"/>
      </w:rPr>
    </w:lvl>
  </w:abstractNum>
  <w:abstractNum w:abstractNumId="9" w15:restartNumberingAfterBreak="0">
    <w:nsid w:val="2DB4040D"/>
    <w:multiLevelType w:val="hybridMultilevel"/>
    <w:tmpl w:val="247894E0"/>
    <w:lvl w:ilvl="0" w:tplc="97C4DA82">
      <w:start w:val="1"/>
      <w:numFmt w:val="decimal"/>
      <w:pStyle w:val="ScrollListNumber"/>
      <w:lvlText w:val="%1)"/>
      <w:lvlJc w:val="left"/>
      <w:pPr>
        <w:ind w:left="1174" w:hanging="360"/>
      </w:pPr>
      <w:rPr>
        <w:rFonts w:ascii="Arial" w:hAnsi="Arial" w:hint="default"/>
        <w:sz w:val="16"/>
      </w:rPr>
    </w:lvl>
    <w:lvl w:ilvl="1" w:tplc="6BE4A84A" w:tentative="1">
      <w:start w:val="1"/>
      <w:numFmt w:val="lowerLetter"/>
      <w:lvlText w:val="%2."/>
      <w:lvlJc w:val="left"/>
      <w:pPr>
        <w:ind w:left="1894" w:hanging="360"/>
      </w:pPr>
    </w:lvl>
    <w:lvl w:ilvl="2" w:tplc="C77C97EC" w:tentative="1">
      <w:start w:val="1"/>
      <w:numFmt w:val="lowerRoman"/>
      <w:lvlText w:val="%3."/>
      <w:lvlJc w:val="right"/>
      <w:pPr>
        <w:ind w:left="2614" w:hanging="180"/>
      </w:pPr>
    </w:lvl>
    <w:lvl w:ilvl="3" w:tplc="9F40F16E" w:tentative="1">
      <w:start w:val="1"/>
      <w:numFmt w:val="decimal"/>
      <w:lvlText w:val="%4."/>
      <w:lvlJc w:val="left"/>
      <w:pPr>
        <w:ind w:left="3334" w:hanging="360"/>
      </w:pPr>
    </w:lvl>
    <w:lvl w:ilvl="4" w:tplc="A3A20AD8" w:tentative="1">
      <w:start w:val="1"/>
      <w:numFmt w:val="lowerLetter"/>
      <w:lvlText w:val="%5."/>
      <w:lvlJc w:val="left"/>
      <w:pPr>
        <w:ind w:left="4054" w:hanging="360"/>
      </w:pPr>
    </w:lvl>
    <w:lvl w:ilvl="5" w:tplc="6076F6DE" w:tentative="1">
      <w:start w:val="1"/>
      <w:numFmt w:val="lowerRoman"/>
      <w:lvlText w:val="%6."/>
      <w:lvlJc w:val="right"/>
      <w:pPr>
        <w:ind w:left="4774" w:hanging="180"/>
      </w:pPr>
    </w:lvl>
    <w:lvl w:ilvl="6" w:tplc="6504BC08" w:tentative="1">
      <w:start w:val="1"/>
      <w:numFmt w:val="decimal"/>
      <w:lvlText w:val="%7."/>
      <w:lvlJc w:val="left"/>
      <w:pPr>
        <w:ind w:left="5494" w:hanging="360"/>
      </w:pPr>
    </w:lvl>
    <w:lvl w:ilvl="7" w:tplc="320C69A6" w:tentative="1">
      <w:start w:val="1"/>
      <w:numFmt w:val="lowerLetter"/>
      <w:lvlText w:val="%8."/>
      <w:lvlJc w:val="left"/>
      <w:pPr>
        <w:ind w:left="6214" w:hanging="360"/>
      </w:pPr>
    </w:lvl>
    <w:lvl w:ilvl="8" w:tplc="9F9EFBE4" w:tentative="1">
      <w:start w:val="1"/>
      <w:numFmt w:val="lowerRoman"/>
      <w:lvlText w:val="%9."/>
      <w:lvlJc w:val="right"/>
      <w:pPr>
        <w:ind w:left="6934" w:hanging="180"/>
      </w:pPr>
    </w:lvl>
  </w:abstractNum>
  <w:abstractNum w:abstractNumId="10" w15:restartNumberingAfterBreak="0">
    <w:nsid w:val="31844CCC"/>
    <w:multiLevelType w:val="multilevel"/>
    <w:tmpl w:val="BD029182"/>
    <w:lvl w:ilvl="0">
      <w:start w:val="1"/>
      <w:numFmt w:val="decimal"/>
      <w:pStyle w:val="Normal-Numbered"/>
      <w:lvlText w:val="%1."/>
      <w:lvlJc w:val="left"/>
      <w:pPr>
        <w:tabs>
          <w:tab w:val="num" w:pos="723"/>
        </w:tabs>
        <w:ind w:left="360" w:hanging="357"/>
      </w:pPr>
      <w:rPr>
        <w:rFonts w:hint="default"/>
      </w:rPr>
    </w:lvl>
    <w:lvl w:ilvl="1">
      <w:start w:val="1"/>
      <w:numFmt w:val="lowerLetter"/>
      <w:lvlText w:val="%2."/>
      <w:lvlJc w:val="left"/>
      <w:pPr>
        <w:tabs>
          <w:tab w:val="num" w:pos="1443"/>
        </w:tabs>
        <w:ind w:left="1443" w:hanging="360"/>
      </w:pPr>
      <w:rPr>
        <w:rFonts w:hint="default"/>
      </w:rPr>
    </w:lvl>
    <w:lvl w:ilvl="2">
      <w:start w:val="1"/>
      <w:numFmt w:val="lowerRoman"/>
      <w:lvlText w:val="%3."/>
      <w:lvlJc w:val="right"/>
      <w:pPr>
        <w:tabs>
          <w:tab w:val="num" w:pos="2163"/>
        </w:tabs>
        <w:ind w:left="2163" w:hanging="180"/>
      </w:pPr>
      <w:rPr>
        <w:rFonts w:hint="default"/>
      </w:rPr>
    </w:lvl>
    <w:lvl w:ilvl="3">
      <w:start w:val="1"/>
      <w:numFmt w:val="decimal"/>
      <w:lvlText w:val="%4."/>
      <w:lvlJc w:val="left"/>
      <w:pPr>
        <w:tabs>
          <w:tab w:val="num" w:pos="2883"/>
        </w:tabs>
        <w:ind w:left="2883" w:hanging="360"/>
      </w:pPr>
      <w:rPr>
        <w:rFonts w:hint="default"/>
      </w:rPr>
    </w:lvl>
    <w:lvl w:ilvl="4">
      <w:start w:val="1"/>
      <w:numFmt w:val="lowerLetter"/>
      <w:lvlText w:val="%5."/>
      <w:lvlJc w:val="left"/>
      <w:pPr>
        <w:tabs>
          <w:tab w:val="num" w:pos="3603"/>
        </w:tabs>
        <w:ind w:left="3603" w:hanging="360"/>
      </w:pPr>
      <w:rPr>
        <w:rFonts w:hint="default"/>
      </w:rPr>
    </w:lvl>
    <w:lvl w:ilvl="5">
      <w:start w:val="1"/>
      <w:numFmt w:val="lowerRoman"/>
      <w:lvlText w:val="%6."/>
      <w:lvlJc w:val="right"/>
      <w:pPr>
        <w:tabs>
          <w:tab w:val="num" w:pos="4323"/>
        </w:tabs>
        <w:ind w:left="4323" w:hanging="180"/>
      </w:pPr>
      <w:rPr>
        <w:rFonts w:hint="default"/>
      </w:rPr>
    </w:lvl>
    <w:lvl w:ilvl="6">
      <w:start w:val="1"/>
      <w:numFmt w:val="decimal"/>
      <w:lvlText w:val="%7."/>
      <w:lvlJc w:val="left"/>
      <w:pPr>
        <w:tabs>
          <w:tab w:val="num" w:pos="5043"/>
        </w:tabs>
        <w:ind w:left="5043" w:hanging="360"/>
      </w:pPr>
      <w:rPr>
        <w:rFonts w:hint="default"/>
      </w:rPr>
    </w:lvl>
    <w:lvl w:ilvl="7">
      <w:start w:val="1"/>
      <w:numFmt w:val="lowerLetter"/>
      <w:lvlText w:val="%8."/>
      <w:lvlJc w:val="left"/>
      <w:pPr>
        <w:tabs>
          <w:tab w:val="num" w:pos="5763"/>
        </w:tabs>
        <w:ind w:left="5763" w:hanging="360"/>
      </w:pPr>
      <w:rPr>
        <w:rFonts w:hint="default"/>
      </w:rPr>
    </w:lvl>
    <w:lvl w:ilvl="8">
      <w:start w:val="1"/>
      <w:numFmt w:val="lowerRoman"/>
      <w:lvlText w:val="%9."/>
      <w:lvlJc w:val="right"/>
      <w:pPr>
        <w:tabs>
          <w:tab w:val="num" w:pos="6483"/>
        </w:tabs>
        <w:ind w:left="6483" w:hanging="180"/>
      </w:pPr>
      <w:rPr>
        <w:rFonts w:hint="default"/>
      </w:rPr>
    </w:lvl>
  </w:abstractNum>
  <w:abstractNum w:abstractNumId="11" w15:restartNumberingAfterBreak="0">
    <w:nsid w:val="361F713E"/>
    <w:multiLevelType w:val="hybridMultilevel"/>
    <w:tmpl w:val="41F23B9C"/>
    <w:lvl w:ilvl="0" w:tplc="61044CD2">
      <w:start w:val="1"/>
      <w:numFmt w:val="bullet"/>
      <w:pStyle w:val="ListBullet3"/>
      <w:lvlText w:val=""/>
      <w:lvlJc w:val="left"/>
      <w:pPr>
        <w:ind w:left="1584" w:hanging="360"/>
      </w:pPr>
      <w:rPr>
        <w:rFonts w:ascii="Wingdings" w:hAnsi="Wingdings" w:hint="default"/>
      </w:rPr>
    </w:lvl>
    <w:lvl w:ilvl="1" w:tplc="7A8A5BFE" w:tentative="1">
      <w:start w:val="1"/>
      <w:numFmt w:val="bullet"/>
      <w:lvlText w:val="o"/>
      <w:lvlJc w:val="left"/>
      <w:pPr>
        <w:ind w:left="2304" w:hanging="360"/>
      </w:pPr>
      <w:rPr>
        <w:rFonts w:ascii="Courier New" w:hAnsi="Courier New" w:cs="Courier New" w:hint="default"/>
      </w:rPr>
    </w:lvl>
    <w:lvl w:ilvl="2" w:tplc="A82C10C4" w:tentative="1">
      <w:start w:val="1"/>
      <w:numFmt w:val="bullet"/>
      <w:lvlText w:val=""/>
      <w:lvlJc w:val="left"/>
      <w:pPr>
        <w:ind w:left="3024" w:hanging="360"/>
      </w:pPr>
      <w:rPr>
        <w:rFonts w:ascii="Wingdings" w:hAnsi="Wingdings" w:hint="default"/>
      </w:rPr>
    </w:lvl>
    <w:lvl w:ilvl="3" w:tplc="90FCA420" w:tentative="1">
      <w:start w:val="1"/>
      <w:numFmt w:val="bullet"/>
      <w:lvlText w:val=""/>
      <w:lvlJc w:val="left"/>
      <w:pPr>
        <w:ind w:left="3744" w:hanging="360"/>
      </w:pPr>
      <w:rPr>
        <w:rFonts w:ascii="Symbol" w:hAnsi="Symbol" w:hint="default"/>
      </w:rPr>
    </w:lvl>
    <w:lvl w:ilvl="4" w:tplc="C890BCA2" w:tentative="1">
      <w:start w:val="1"/>
      <w:numFmt w:val="bullet"/>
      <w:lvlText w:val="o"/>
      <w:lvlJc w:val="left"/>
      <w:pPr>
        <w:ind w:left="4464" w:hanging="360"/>
      </w:pPr>
      <w:rPr>
        <w:rFonts w:ascii="Courier New" w:hAnsi="Courier New" w:cs="Courier New" w:hint="default"/>
      </w:rPr>
    </w:lvl>
    <w:lvl w:ilvl="5" w:tplc="03C612AA" w:tentative="1">
      <w:start w:val="1"/>
      <w:numFmt w:val="bullet"/>
      <w:lvlText w:val=""/>
      <w:lvlJc w:val="left"/>
      <w:pPr>
        <w:ind w:left="5184" w:hanging="360"/>
      </w:pPr>
      <w:rPr>
        <w:rFonts w:ascii="Wingdings" w:hAnsi="Wingdings" w:hint="default"/>
      </w:rPr>
    </w:lvl>
    <w:lvl w:ilvl="6" w:tplc="6B24DB1C" w:tentative="1">
      <w:start w:val="1"/>
      <w:numFmt w:val="bullet"/>
      <w:lvlText w:val=""/>
      <w:lvlJc w:val="left"/>
      <w:pPr>
        <w:ind w:left="5904" w:hanging="360"/>
      </w:pPr>
      <w:rPr>
        <w:rFonts w:ascii="Symbol" w:hAnsi="Symbol" w:hint="default"/>
      </w:rPr>
    </w:lvl>
    <w:lvl w:ilvl="7" w:tplc="5C709EDA" w:tentative="1">
      <w:start w:val="1"/>
      <w:numFmt w:val="bullet"/>
      <w:lvlText w:val="o"/>
      <w:lvlJc w:val="left"/>
      <w:pPr>
        <w:ind w:left="6624" w:hanging="360"/>
      </w:pPr>
      <w:rPr>
        <w:rFonts w:ascii="Courier New" w:hAnsi="Courier New" w:cs="Courier New" w:hint="default"/>
      </w:rPr>
    </w:lvl>
    <w:lvl w:ilvl="8" w:tplc="A9607A8A" w:tentative="1">
      <w:start w:val="1"/>
      <w:numFmt w:val="bullet"/>
      <w:lvlText w:val=""/>
      <w:lvlJc w:val="left"/>
      <w:pPr>
        <w:ind w:left="7344" w:hanging="360"/>
      </w:pPr>
      <w:rPr>
        <w:rFonts w:ascii="Wingdings" w:hAnsi="Wingdings" w:hint="default"/>
      </w:rPr>
    </w:lvl>
  </w:abstractNum>
  <w:abstractNum w:abstractNumId="12" w15:restartNumberingAfterBreak="0">
    <w:nsid w:val="373938E2"/>
    <w:multiLevelType w:val="hybridMultilevel"/>
    <w:tmpl w:val="D8D27434"/>
    <w:lvl w:ilvl="0" w:tplc="03A4FF0C">
      <w:start w:val="1"/>
      <w:numFmt w:val="bullet"/>
      <w:pStyle w:val="ScrollListBullet3"/>
      <w:lvlText w:val=""/>
      <w:lvlJc w:val="left"/>
      <w:pPr>
        <w:ind w:left="1800" w:hanging="360"/>
      </w:pPr>
      <w:rPr>
        <w:rFonts w:ascii="Symbol" w:hAnsi="Symbol" w:hint="default"/>
      </w:rPr>
    </w:lvl>
    <w:lvl w:ilvl="1" w:tplc="FF54BE0C" w:tentative="1">
      <w:start w:val="1"/>
      <w:numFmt w:val="bullet"/>
      <w:lvlText w:val="o"/>
      <w:lvlJc w:val="left"/>
      <w:pPr>
        <w:ind w:left="2520" w:hanging="360"/>
      </w:pPr>
      <w:rPr>
        <w:rFonts w:ascii="Courier New" w:hAnsi="Courier New" w:cs="Courier New" w:hint="default"/>
      </w:rPr>
    </w:lvl>
    <w:lvl w:ilvl="2" w:tplc="6D48D8C8" w:tentative="1">
      <w:start w:val="1"/>
      <w:numFmt w:val="bullet"/>
      <w:lvlText w:val=""/>
      <w:lvlJc w:val="left"/>
      <w:pPr>
        <w:ind w:left="3240" w:hanging="360"/>
      </w:pPr>
      <w:rPr>
        <w:rFonts w:ascii="Wingdings" w:hAnsi="Wingdings" w:hint="default"/>
      </w:rPr>
    </w:lvl>
    <w:lvl w:ilvl="3" w:tplc="1716219A" w:tentative="1">
      <w:start w:val="1"/>
      <w:numFmt w:val="bullet"/>
      <w:lvlText w:val=""/>
      <w:lvlJc w:val="left"/>
      <w:pPr>
        <w:ind w:left="3960" w:hanging="360"/>
      </w:pPr>
      <w:rPr>
        <w:rFonts w:ascii="Symbol" w:hAnsi="Symbol" w:hint="default"/>
      </w:rPr>
    </w:lvl>
    <w:lvl w:ilvl="4" w:tplc="7D9E7D02" w:tentative="1">
      <w:start w:val="1"/>
      <w:numFmt w:val="bullet"/>
      <w:lvlText w:val="o"/>
      <w:lvlJc w:val="left"/>
      <w:pPr>
        <w:ind w:left="4680" w:hanging="360"/>
      </w:pPr>
      <w:rPr>
        <w:rFonts w:ascii="Courier New" w:hAnsi="Courier New" w:cs="Courier New" w:hint="default"/>
      </w:rPr>
    </w:lvl>
    <w:lvl w:ilvl="5" w:tplc="178219C8" w:tentative="1">
      <w:start w:val="1"/>
      <w:numFmt w:val="bullet"/>
      <w:lvlText w:val=""/>
      <w:lvlJc w:val="left"/>
      <w:pPr>
        <w:ind w:left="5400" w:hanging="360"/>
      </w:pPr>
      <w:rPr>
        <w:rFonts w:ascii="Wingdings" w:hAnsi="Wingdings" w:hint="default"/>
      </w:rPr>
    </w:lvl>
    <w:lvl w:ilvl="6" w:tplc="4EE8AC4A" w:tentative="1">
      <w:start w:val="1"/>
      <w:numFmt w:val="bullet"/>
      <w:lvlText w:val=""/>
      <w:lvlJc w:val="left"/>
      <w:pPr>
        <w:ind w:left="6120" w:hanging="360"/>
      </w:pPr>
      <w:rPr>
        <w:rFonts w:ascii="Symbol" w:hAnsi="Symbol" w:hint="default"/>
      </w:rPr>
    </w:lvl>
    <w:lvl w:ilvl="7" w:tplc="2320F06E" w:tentative="1">
      <w:start w:val="1"/>
      <w:numFmt w:val="bullet"/>
      <w:lvlText w:val="o"/>
      <w:lvlJc w:val="left"/>
      <w:pPr>
        <w:ind w:left="6840" w:hanging="360"/>
      </w:pPr>
      <w:rPr>
        <w:rFonts w:ascii="Courier New" w:hAnsi="Courier New" w:cs="Courier New" w:hint="default"/>
      </w:rPr>
    </w:lvl>
    <w:lvl w:ilvl="8" w:tplc="3E2ED60C" w:tentative="1">
      <w:start w:val="1"/>
      <w:numFmt w:val="bullet"/>
      <w:lvlText w:val=""/>
      <w:lvlJc w:val="left"/>
      <w:pPr>
        <w:ind w:left="7560" w:hanging="360"/>
      </w:pPr>
      <w:rPr>
        <w:rFonts w:ascii="Wingdings" w:hAnsi="Wingdings" w:hint="default"/>
      </w:rPr>
    </w:lvl>
  </w:abstractNum>
  <w:abstractNum w:abstractNumId="13" w15:restartNumberingAfterBreak="0">
    <w:nsid w:val="3EFB563F"/>
    <w:multiLevelType w:val="hybridMultilevel"/>
    <w:tmpl w:val="FC1EA69E"/>
    <w:lvl w:ilvl="0" w:tplc="E4DEC68E">
      <w:start w:val="1"/>
      <w:numFmt w:val="lowerRoman"/>
      <w:pStyle w:val="ScrollListNumber3"/>
      <w:lvlText w:val="%1)"/>
      <w:lvlJc w:val="left"/>
      <w:pPr>
        <w:ind w:left="1741" w:hanging="360"/>
      </w:pPr>
      <w:rPr>
        <w:rFonts w:ascii="Arial" w:hAnsi="Arial" w:hint="default"/>
        <w:sz w:val="16"/>
      </w:rPr>
    </w:lvl>
    <w:lvl w:ilvl="1" w:tplc="D736B9BC" w:tentative="1">
      <w:start w:val="1"/>
      <w:numFmt w:val="lowerLetter"/>
      <w:lvlText w:val="%2."/>
      <w:lvlJc w:val="left"/>
      <w:pPr>
        <w:ind w:left="2461" w:hanging="360"/>
      </w:pPr>
    </w:lvl>
    <w:lvl w:ilvl="2" w:tplc="04162D7C" w:tentative="1">
      <w:start w:val="1"/>
      <w:numFmt w:val="lowerRoman"/>
      <w:lvlText w:val="%3."/>
      <w:lvlJc w:val="right"/>
      <w:pPr>
        <w:ind w:left="3181" w:hanging="180"/>
      </w:pPr>
    </w:lvl>
    <w:lvl w:ilvl="3" w:tplc="3CB2CBD2" w:tentative="1">
      <w:start w:val="1"/>
      <w:numFmt w:val="decimal"/>
      <w:lvlText w:val="%4."/>
      <w:lvlJc w:val="left"/>
      <w:pPr>
        <w:ind w:left="3901" w:hanging="360"/>
      </w:pPr>
    </w:lvl>
    <w:lvl w:ilvl="4" w:tplc="F1783E6E" w:tentative="1">
      <w:start w:val="1"/>
      <w:numFmt w:val="lowerLetter"/>
      <w:lvlText w:val="%5."/>
      <w:lvlJc w:val="left"/>
      <w:pPr>
        <w:ind w:left="4621" w:hanging="360"/>
      </w:pPr>
    </w:lvl>
    <w:lvl w:ilvl="5" w:tplc="6CCEA968" w:tentative="1">
      <w:start w:val="1"/>
      <w:numFmt w:val="lowerRoman"/>
      <w:lvlText w:val="%6."/>
      <w:lvlJc w:val="right"/>
      <w:pPr>
        <w:ind w:left="5341" w:hanging="180"/>
      </w:pPr>
    </w:lvl>
    <w:lvl w:ilvl="6" w:tplc="64EAF30C" w:tentative="1">
      <w:start w:val="1"/>
      <w:numFmt w:val="decimal"/>
      <w:lvlText w:val="%7."/>
      <w:lvlJc w:val="left"/>
      <w:pPr>
        <w:ind w:left="6061" w:hanging="360"/>
      </w:pPr>
    </w:lvl>
    <w:lvl w:ilvl="7" w:tplc="BCFA390E" w:tentative="1">
      <w:start w:val="1"/>
      <w:numFmt w:val="lowerLetter"/>
      <w:lvlText w:val="%8."/>
      <w:lvlJc w:val="left"/>
      <w:pPr>
        <w:ind w:left="6781" w:hanging="360"/>
      </w:pPr>
    </w:lvl>
    <w:lvl w:ilvl="8" w:tplc="1F52ED9C" w:tentative="1">
      <w:start w:val="1"/>
      <w:numFmt w:val="lowerRoman"/>
      <w:lvlText w:val="%9."/>
      <w:lvlJc w:val="right"/>
      <w:pPr>
        <w:ind w:left="7501" w:hanging="180"/>
      </w:pPr>
    </w:lvl>
  </w:abstractNum>
  <w:abstractNum w:abstractNumId="14" w15:restartNumberingAfterBreak="0">
    <w:nsid w:val="3F793509"/>
    <w:multiLevelType w:val="multilevel"/>
    <w:tmpl w:val="38FC836A"/>
    <w:styleLink w:val="BulletsLists"/>
    <w:lvl w:ilvl="0">
      <w:start w:val="1"/>
      <w:numFmt w:val="bullet"/>
      <w:pStyle w:val="ListParagraph"/>
      <w:lvlText w:val=""/>
      <w:lvlJc w:val="left"/>
      <w:pPr>
        <w:ind w:left="1498" w:hanging="360"/>
      </w:pPr>
      <w:rPr>
        <w:rFonts w:ascii="Symbol" w:hAnsi="Symbol" w:hint="default"/>
      </w:rPr>
    </w:lvl>
    <w:lvl w:ilvl="1">
      <w:start w:val="1"/>
      <w:numFmt w:val="bullet"/>
      <w:lvlText w:val="–"/>
      <w:lvlJc w:val="left"/>
      <w:pPr>
        <w:ind w:left="1890" w:hanging="360"/>
      </w:pPr>
      <w:rPr>
        <w:rFonts w:ascii="Calibri" w:hAnsi="Calibri" w:hint="default"/>
      </w:rPr>
    </w:lvl>
    <w:lvl w:ilvl="2">
      <w:start w:val="1"/>
      <w:numFmt w:val="bullet"/>
      <w:lvlText w:val="o"/>
      <w:lvlJc w:val="left"/>
      <w:pPr>
        <w:ind w:left="2304" w:hanging="418"/>
      </w:pPr>
      <w:rPr>
        <w:rFonts w:ascii="Courier New" w:hAnsi="Courier New" w:hint="default"/>
      </w:rPr>
    </w:lvl>
    <w:lvl w:ilvl="3">
      <w:start w:val="1"/>
      <w:numFmt w:val="none"/>
      <w:lvlText w:val=""/>
      <w:lvlJc w:val="left"/>
      <w:pPr>
        <w:ind w:left="4018" w:hanging="360"/>
      </w:pPr>
      <w:rPr>
        <w:rFonts w:hint="default"/>
      </w:rPr>
    </w:lvl>
    <w:lvl w:ilvl="4">
      <w:start w:val="1"/>
      <w:numFmt w:val="none"/>
      <w:lvlText w:val=""/>
      <w:lvlJc w:val="left"/>
      <w:pPr>
        <w:ind w:left="4738" w:hanging="360"/>
      </w:pPr>
      <w:rPr>
        <w:rFonts w:hint="default"/>
      </w:rPr>
    </w:lvl>
    <w:lvl w:ilvl="5">
      <w:start w:val="1"/>
      <w:numFmt w:val="none"/>
      <w:lvlText w:val=""/>
      <w:lvlJc w:val="left"/>
      <w:pPr>
        <w:ind w:left="5458" w:hanging="360"/>
      </w:pPr>
      <w:rPr>
        <w:rFonts w:hint="default"/>
      </w:rPr>
    </w:lvl>
    <w:lvl w:ilvl="6">
      <w:start w:val="1"/>
      <w:numFmt w:val="none"/>
      <w:lvlText w:val=""/>
      <w:lvlJc w:val="left"/>
      <w:pPr>
        <w:ind w:left="6178" w:hanging="360"/>
      </w:pPr>
      <w:rPr>
        <w:rFonts w:hint="default"/>
      </w:rPr>
    </w:lvl>
    <w:lvl w:ilvl="7">
      <w:start w:val="1"/>
      <w:numFmt w:val="none"/>
      <w:lvlText w:val=""/>
      <w:lvlJc w:val="left"/>
      <w:pPr>
        <w:ind w:left="6898" w:hanging="360"/>
      </w:pPr>
      <w:rPr>
        <w:rFonts w:hint="default"/>
      </w:rPr>
    </w:lvl>
    <w:lvl w:ilvl="8">
      <w:start w:val="1"/>
      <w:numFmt w:val="none"/>
      <w:lvlText w:val=""/>
      <w:lvlJc w:val="left"/>
      <w:pPr>
        <w:ind w:left="7618" w:hanging="360"/>
      </w:pPr>
      <w:rPr>
        <w:rFonts w:hint="default"/>
      </w:rPr>
    </w:lvl>
  </w:abstractNum>
  <w:abstractNum w:abstractNumId="15" w15:restartNumberingAfterBreak="0">
    <w:nsid w:val="42447CFD"/>
    <w:multiLevelType w:val="hybridMultilevel"/>
    <w:tmpl w:val="D3F02846"/>
    <w:lvl w:ilvl="0" w:tplc="9AFA033E">
      <w:start w:val="1"/>
      <w:numFmt w:val="bullet"/>
      <w:pStyle w:val="Caution"/>
      <w:lvlText w:val=""/>
      <w:lvlPicBulletId w:val="0"/>
      <w:lvlJc w:val="left"/>
      <w:pPr>
        <w:ind w:left="1440" w:hanging="360"/>
      </w:pPr>
      <w:rPr>
        <w:rFonts w:ascii="Symbol" w:hAnsi="Symbol" w:hint="default"/>
        <w:color w:val="auto"/>
        <w:sz w:val="40"/>
        <w:szCs w:val="40"/>
      </w:rPr>
    </w:lvl>
    <w:lvl w:ilvl="1" w:tplc="D43217BA" w:tentative="1">
      <w:start w:val="1"/>
      <w:numFmt w:val="bullet"/>
      <w:lvlText w:val="o"/>
      <w:lvlJc w:val="left"/>
      <w:pPr>
        <w:ind w:left="2160" w:hanging="360"/>
      </w:pPr>
      <w:rPr>
        <w:rFonts w:ascii="Courier New" w:hAnsi="Courier New" w:cs="Courier New" w:hint="default"/>
      </w:rPr>
    </w:lvl>
    <w:lvl w:ilvl="2" w:tplc="B972E6D4" w:tentative="1">
      <w:start w:val="1"/>
      <w:numFmt w:val="bullet"/>
      <w:lvlText w:val=""/>
      <w:lvlJc w:val="left"/>
      <w:pPr>
        <w:ind w:left="2880" w:hanging="360"/>
      </w:pPr>
      <w:rPr>
        <w:rFonts w:ascii="Wingdings" w:hAnsi="Wingdings" w:hint="default"/>
      </w:rPr>
    </w:lvl>
    <w:lvl w:ilvl="3" w:tplc="F5A6AA0E" w:tentative="1">
      <w:start w:val="1"/>
      <w:numFmt w:val="bullet"/>
      <w:lvlText w:val=""/>
      <w:lvlJc w:val="left"/>
      <w:pPr>
        <w:ind w:left="3600" w:hanging="360"/>
      </w:pPr>
      <w:rPr>
        <w:rFonts w:ascii="Symbol" w:hAnsi="Symbol" w:hint="default"/>
      </w:rPr>
    </w:lvl>
    <w:lvl w:ilvl="4" w:tplc="73F02C92" w:tentative="1">
      <w:start w:val="1"/>
      <w:numFmt w:val="bullet"/>
      <w:lvlText w:val="o"/>
      <w:lvlJc w:val="left"/>
      <w:pPr>
        <w:ind w:left="4320" w:hanging="360"/>
      </w:pPr>
      <w:rPr>
        <w:rFonts w:ascii="Courier New" w:hAnsi="Courier New" w:cs="Courier New" w:hint="default"/>
      </w:rPr>
    </w:lvl>
    <w:lvl w:ilvl="5" w:tplc="278C6BF4" w:tentative="1">
      <w:start w:val="1"/>
      <w:numFmt w:val="bullet"/>
      <w:lvlText w:val=""/>
      <w:lvlJc w:val="left"/>
      <w:pPr>
        <w:ind w:left="5040" w:hanging="360"/>
      </w:pPr>
      <w:rPr>
        <w:rFonts w:ascii="Wingdings" w:hAnsi="Wingdings" w:hint="default"/>
      </w:rPr>
    </w:lvl>
    <w:lvl w:ilvl="6" w:tplc="020E201C" w:tentative="1">
      <w:start w:val="1"/>
      <w:numFmt w:val="bullet"/>
      <w:lvlText w:val=""/>
      <w:lvlJc w:val="left"/>
      <w:pPr>
        <w:ind w:left="5760" w:hanging="360"/>
      </w:pPr>
      <w:rPr>
        <w:rFonts w:ascii="Symbol" w:hAnsi="Symbol" w:hint="default"/>
      </w:rPr>
    </w:lvl>
    <w:lvl w:ilvl="7" w:tplc="40C666D0" w:tentative="1">
      <w:start w:val="1"/>
      <w:numFmt w:val="bullet"/>
      <w:lvlText w:val="o"/>
      <w:lvlJc w:val="left"/>
      <w:pPr>
        <w:ind w:left="6480" w:hanging="360"/>
      </w:pPr>
      <w:rPr>
        <w:rFonts w:ascii="Courier New" w:hAnsi="Courier New" w:cs="Courier New" w:hint="default"/>
      </w:rPr>
    </w:lvl>
    <w:lvl w:ilvl="8" w:tplc="9322F5DC" w:tentative="1">
      <w:start w:val="1"/>
      <w:numFmt w:val="bullet"/>
      <w:lvlText w:val=""/>
      <w:lvlJc w:val="left"/>
      <w:pPr>
        <w:ind w:left="7200" w:hanging="360"/>
      </w:pPr>
      <w:rPr>
        <w:rFonts w:ascii="Wingdings" w:hAnsi="Wingdings" w:hint="default"/>
      </w:rPr>
    </w:lvl>
  </w:abstractNum>
  <w:abstractNum w:abstractNumId="16" w15:restartNumberingAfterBreak="0">
    <w:nsid w:val="43222779"/>
    <w:multiLevelType w:val="hybridMultilevel"/>
    <w:tmpl w:val="D554A8EA"/>
    <w:lvl w:ilvl="0" w:tplc="C77A152A">
      <w:start w:val="1"/>
      <w:numFmt w:val="bullet"/>
      <w:pStyle w:val="Normal-Bullet"/>
      <w:lvlText w:val=""/>
      <w:lvlJc w:val="left"/>
      <w:pPr>
        <w:tabs>
          <w:tab w:val="num" w:pos="1854"/>
        </w:tabs>
        <w:ind w:left="1854" w:hanging="360"/>
      </w:pPr>
      <w:rPr>
        <w:rFonts w:ascii="Symbol" w:hAnsi="Symbol" w:hint="default"/>
      </w:rPr>
    </w:lvl>
    <w:lvl w:ilvl="1" w:tplc="34A4E19C">
      <w:start w:val="1"/>
      <w:numFmt w:val="bullet"/>
      <w:lvlText w:val="o"/>
      <w:lvlJc w:val="left"/>
      <w:pPr>
        <w:tabs>
          <w:tab w:val="num" w:pos="2574"/>
        </w:tabs>
        <w:ind w:left="2574" w:hanging="360"/>
      </w:pPr>
      <w:rPr>
        <w:rFonts w:ascii="Courier New" w:hAnsi="Courier New" w:hint="default"/>
      </w:rPr>
    </w:lvl>
    <w:lvl w:ilvl="2" w:tplc="B2F04CC0" w:tentative="1">
      <w:start w:val="1"/>
      <w:numFmt w:val="bullet"/>
      <w:lvlText w:val=""/>
      <w:lvlJc w:val="left"/>
      <w:pPr>
        <w:tabs>
          <w:tab w:val="num" w:pos="3294"/>
        </w:tabs>
        <w:ind w:left="3294" w:hanging="360"/>
      </w:pPr>
      <w:rPr>
        <w:rFonts w:ascii="Wingdings" w:hAnsi="Wingdings" w:hint="default"/>
      </w:rPr>
    </w:lvl>
    <w:lvl w:ilvl="3" w:tplc="E44CBE88" w:tentative="1">
      <w:start w:val="1"/>
      <w:numFmt w:val="bullet"/>
      <w:lvlText w:val=""/>
      <w:lvlJc w:val="left"/>
      <w:pPr>
        <w:tabs>
          <w:tab w:val="num" w:pos="4014"/>
        </w:tabs>
        <w:ind w:left="4014" w:hanging="360"/>
      </w:pPr>
      <w:rPr>
        <w:rFonts w:ascii="Symbol" w:hAnsi="Symbol" w:hint="default"/>
      </w:rPr>
    </w:lvl>
    <w:lvl w:ilvl="4" w:tplc="EE7A70B4" w:tentative="1">
      <w:start w:val="1"/>
      <w:numFmt w:val="bullet"/>
      <w:lvlText w:val="o"/>
      <w:lvlJc w:val="left"/>
      <w:pPr>
        <w:tabs>
          <w:tab w:val="num" w:pos="4734"/>
        </w:tabs>
        <w:ind w:left="4734" w:hanging="360"/>
      </w:pPr>
      <w:rPr>
        <w:rFonts w:ascii="Courier New" w:hAnsi="Courier New" w:hint="default"/>
      </w:rPr>
    </w:lvl>
    <w:lvl w:ilvl="5" w:tplc="472E0DD8" w:tentative="1">
      <w:start w:val="1"/>
      <w:numFmt w:val="bullet"/>
      <w:lvlText w:val=""/>
      <w:lvlJc w:val="left"/>
      <w:pPr>
        <w:tabs>
          <w:tab w:val="num" w:pos="5454"/>
        </w:tabs>
        <w:ind w:left="5454" w:hanging="360"/>
      </w:pPr>
      <w:rPr>
        <w:rFonts w:ascii="Wingdings" w:hAnsi="Wingdings" w:hint="default"/>
      </w:rPr>
    </w:lvl>
    <w:lvl w:ilvl="6" w:tplc="8B20E886" w:tentative="1">
      <w:start w:val="1"/>
      <w:numFmt w:val="bullet"/>
      <w:lvlText w:val=""/>
      <w:lvlJc w:val="left"/>
      <w:pPr>
        <w:tabs>
          <w:tab w:val="num" w:pos="6174"/>
        </w:tabs>
        <w:ind w:left="6174" w:hanging="360"/>
      </w:pPr>
      <w:rPr>
        <w:rFonts w:ascii="Symbol" w:hAnsi="Symbol" w:hint="default"/>
      </w:rPr>
    </w:lvl>
    <w:lvl w:ilvl="7" w:tplc="FF004A9C" w:tentative="1">
      <w:start w:val="1"/>
      <w:numFmt w:val="bullet"/>
      <w:lvlText w:val="o"/>
      <w:lvlJc w:val="left"/>
      <w:pPr>
        <w:tabs>
          <w:tab w:val="num" w:pos="6894"/>
        </w:tabs>
        <w:ind w:left="6894" w:hanging="360"/>
      </w:pPr>
      <w:rPr>
        <w:rFonts w:ascii="Courier New" w:hAnsi="Courier New" w:hint="default"/>
      </w:rPr>
    </w:lvl>
    <w:lvl w:ilvl="8" w:tplc="A4B2CE26" w:tentative="1">
      <w:start w:val="1"/>
      <w:numFmt w:val="bullet"/>
      <w:lvlText w:val=""/>
      <w:lvlJc w:val="left"/>
      <w:pPr>
        <w:tabs>
          <w:tab w:val="num" w:pos="7614"/>
        </w:tabs>
        <w:ind w:left="7614" w:hanging="360"/>
      </w:pPr>
      <w:rPr>
        <w:rFonts w:ascii="Wingdings" w:hAnsi="Wingdings" w:hint="default"/>
      </w:rPr>
    </w:lvl>
  </w:abstractNum>
  <w:abstractNum w:abstractNumId="17" w15:restartNumberingAfterBreak="0">
    <w:nsid w:val="4F094FC9"/>
    <w:multiLevelType w:val="hybridMultilevel"/>
    <w:tmpl w:val="31145494"/>
    <w:lvl w:ilvl="0" w:tplc="E3CCCBE6">
      <w:start w:val="1"/>
      <w:numFmt w:val="decimal"/>
      <w:pStyle w:val="ListNumber"/>
      <w:lvlText w:val="%1."/>
      <w:lvlJc w:val="left"/>
      <w:pPr>
        <w:tabs>
          <w:tab w:val="num" w:pos="360"/>
        </w:tabs>
        <w:ind w:left="360" w:hanging="360"/>
      </w:pPr>
      <w:rPr>
        <w:rFonts w:hint="default"/>
      </w:rPr>
    </w:lvl>
    <w:lvl w:ilvl="1" w:tplc="E50EC79C" w:tentative="1">
      <w:start w:val="1"/>
      <w:numFmt w:val="lowerLetter"/>
      <w:lvlText w:val="%2."/>
      <w:lvlJc w:val="left"/>
      <w:pPr>
        <w:ind w:left="1440" w:hanging="360"/>
      </w:pPr>
    </w:lvl>
    <w:lvl w:ilvl="2" w:tplc="2A101C3E" w:tentative="1">
      <w:start w:val="1"/>
      <w:numFmt w:val="lowerRoman"/>
      <w:lvlText w:val="%3."/>
      <w:lvlJc w:val="right"/>
      <w:pPr>
        <w:ind w:left="2160" w:hanging="180"/>
      </w:pPr>
    </w:lvl>
    <w:lvl w:ilvl="3" w:tplc="D8D039CC" w:tentative="1">
      <w:start w:val="1"/>
      <w:numFmt w:val="decimal"/>
      <w:lvlText w:val="%4."/>
      <w:lvlJc w:val="left"/>
      <w:pPr>
        <w:ind w:left="2880" w:hanging="360"/>
      </w:pPr>
    </w:lvl>
    <w:lvl w:ilvl="4" w:tplc="C7AEDC70" w:tentative="1">
      <w:start w:val="1"/>
      <w:numFmt w:val="lowerLetter"/>
      <w:lvlText w:val="%5."/>
      <w:lvlJc w:val="left"/>
      <w:pPr>
        <w:ind w:left="3600" w:hanging="360"/>
      </w:pPr>
    </w:lvl>
    <w:lvl w:ilvl="5" w:tplc="4EBE598E" w:tentative="1">
      <w:start w:val="1"/>
      <w:numFmt w:val="lowerRoman"/>
      <w:lvlText w:val="%6."/>
      <w:lvlJc w:val="right"/>
      <w:pPr>
        <w:ind w:left="4320" w:hanging="180"/>
      </w:pPr>
    </w:lvl>
    <w:lvl w:ilvl="6" w:tplc="FF284D16" w:tentative="1">
      <w:start w:val="1"/>
      <w:numFmt w:val="decimal"/>
      <w:lvlText w:val="%7."/>
      <w:lvlJc w:val="left"/>
      <w:pPr>
        <w:ind w:left="5040" w:hanging="360"/>
      </w:pPr>
    </w:lvl>
    <w:lvl w:ilvl="7" w:tplc="C64CC5AE" w:tentative="1">
      <w:start w:val="1"/>
      <w:numFmt w:val="lowerLetter"/>
      <w:lvlText w:val="%8."/>
      <w:lvlJc w:val="left"/>
      <w:pPr>
        <w:ind w:left="5760" w:hanging="360"/>
      </w:pPr>
    </w:lvl>
    <w:lvl w:ilvl="8" w:tplc="16C25C4E" w:tentative="1">
      <w:start w:val="1"/>
      <w:numFmt w:val="lowerRoman"/>
      <w:lvlText w:val="%9."/>
      <w:lvlJc w:val="right"/>
      <w:pPr>
        <w:ind w:left="6480" w:hanging="180"/>
      </w:pPr>
    </w:lvl>
  </w:abstractNum>
  <w:abstractNum w:abstractNumId="18" w15:restartNumberingAfterBreak="0">
    <w:nsid w:val="55B65F39"/>
    <w:multiLevelType w:val="hybridMultilevel"/>
    <w:tmpl w:val="64B603AE"/>
    <w:lvl w:ilvl="0" w:tplc="FA7E577E">
      <w:start w:val="1"/>
      <w:numFmt w:val="bullet"/>
      <w:pStyle w:val="Timesaver"/>
      <w:lvlText w:val=""/>
      <w:lvlPicBulletId w:val="2"/>
      <w:lvlJc w:val="left"/>
      <w:pPr>
        <w:ind w:left="720" w:hanging="360"/>
      </w:pPr>
      <w:rPr>
        <w:rFonts w:ascii="Symbol" w:hAnsi="Symbol" w:hint="default"/>
        <w:color w:val="auto"/>
        <w:sz w:val="44"/>
        <w:szCs w:val="44"/>
      </w:rPr>
    </w:lvl>
    <w:lvl w:ilvl="1" w:tplc="DD0A8CA0" w:tentative="1">
      <w:start w:val="1"/>
      <w:numFmt w:val="bullet"/>
      <w:lvlText w:val="o"/>
      <w:lvlJc w:val="left"/>
      <w:pPr>
        <w:ind w:left="1440" w:hanging="360"/>
      </w:pPr>
      <w:rPr>
        <w:rFonts w:ascii="Courier New" w:hAnsi="Courier New" w:cs="Courier New" w:hint="default"/>
      </w:rPr>
    </w:lvl>
    <w:lvl w:ilvl="2" w:tplc="43C8CF88" w:tentative="1">
      <w:start w:val="1"/>
      <w:numFmt w:val="bullet"/>
      <w:lvlText w:val=""/>
      <w:lvlJc w:val="left"/>
      <w:pPr>
        <w:ind w:left="2160" w:hanging="360"/>
      </w:pPr>
      <w:rPr>
        <w:rFonts w:ascii="Wingdings" w:hAnsi="Wingdings" w:hint="default"/>
      </w:rPr>
    </w:lvl>
    <w:lvl w:ilvl="3" w:tplc="35F41AB2" w:tentative="1">
      <w:start w:val="1"/>
      <w:numFmt w:val="bullet"/>
      <w:lvlText w:val=""/>
      <w:lvlJc w:val="left"/>
      <w:pPr>
        <w:ind w:left="2880" w:hanging="360"/>
      </w:pPr>
      <w:rPr>
        <w:rFonts w:ascii="Symbol" w:hAnsi="Symbol" w:hint="default"/>
      </w:rPr>
    </w:lvl>
    <w:lvl w:ilvl="4" w:tplc="6D8889F6" w:tentative="1">
      <w:start w:val="1"/>
      <w:numFmt w:val="bullet"/>
      <w:lvlText w:val="o"/>
      <w:lvlJc w:val="left"/>
      <w:pPr>
        <w:ind w:left="3600" w:hanging="360"/>
      </w:pPr>
      <w:rPr>
        <w:rFonts w:ascii="Courier New" w:hAnsi="Courier New" w:cs="Courier New" w:hint="default"/>
      </w:rPr>
    </w:lvl>
    <w:lvl w:ilvl="5" w:tplc="0DD05F0C" w:tentative="1">
      <w:start w:val="1"/>
      <w:numFmt w:val="bullet"/>
      <w:lvlText w:val=""/>
      <w:lvlJc w:val="left"/>
      <w:pPr>
        <w:ind w:left="4320" w:hanging="360"/>
      </w:pPr>
      <w:rPr>
        <w:rFonts w:ascii="Wingdings" w:hAnsi="Wingdings" w:hint="default"/>
      </w:rPr>
    </w:lvl>
    <w:lvl w:ilvl="6" w:tplc="E3B2DE8C" w:tentative="1">
      <w:start w:val="1"/>
      <w:numFmt w:val="bullet"/>
      <w:lvlText w:val=""/>
      <w:lvlJc w:val="left"/>
      <w:pPr>
        <w:ind w:left="5040" w:hanging="360"/>
      </w:pPr>
      <w:rPr>
        <w:rFonts w:ascii="Symbol" w:hAnsi="Symbol" w:hint="default"/>
      </w:rPr>
    </w:lvl>
    <w:lvl w:ilvl="7" w:tplc="5718D094" w:tentative="1">
      <w:start w:val="1"/>
      <w:numFmt w:val="bullet"/>
      <w:lvlText w:val="o"/>
      <w:lvlJc w:val="left"/>
      <w:pPr>
        <w:ind w:left="5760" w:hanging="360"/>
      </w:pPr>
      <w:rPr>
        <w:rFonts w:ascii="Courier New" w:hAnsi="Courier New" w:cs="Courier New" w:hint="default"/>
      </w:rPr>
    </w:lvl>
    <w:lvl w:ilvl="8" w:tplc="7A4C179E" w:tentative="1">
      <w:start w:val="1"/>
      <w:numFmt w:val="bullet"/>
      <w:lvlText w:val=""/>
      <w:lvlJc w:val="left"/>
      <w:pPr>
        <w:ind w:left="6480" w:hanging="360"/>
      </w:pPr>
      <w:rPr>
        <w:rFonts w:ascii="Wingdings" w:hAnsi="Wingdings" w:hint="default"/>
      </w:rPr>
    </w:lvl>
  </w:abstractNum>
  <w:abstractNum w:abstractNumId="19" w15:restartNumberingAfterBreak="0">
    <w:nsid w:val="561B1FEA"/>
    <w:multiLevelType w:val="hybridMultilevel"/>
    <w:tmpl w:val="DCAC6178"/>
    <w:lvl w:ilvl="0" w:tplc="E21A936C">
      <w:start w:val="1"/>
      <w:numFmt w:val="upperLetter"/>
      <w:pStyle w:val="AppendixHeading"/>
      <w:lvlText w:val="Appendix %1:  "/>
      <w:lvlJc w:val="left"/>
      <w:pPr>
        <w:ind w:left="360" w:hanging="360"/>
      </w:pPr>
      <w:rPr>
        <w:rFonts w:ascii="Arial" w:hAnsi="Arial" w:hint="default"/>
        <w:b w:val="0"/>
        <w:bCs w:val="0"/>
        <w:i w:val="0"/>
        <w:iCs w:val="0"/>
        <w:caps w:val="0"/>
        <w:smallCaps w:val="0"/>
        <w:strike w:val="0"/>
        <w:dstrike w:val="0"/>
        <w:noProof w:val="0"/>
        <w:vanish w:val="0"/>
        <w:color w:val="008CB0" w:themeColor="accent1" w:themeShade="BF"/>
        <w:spacing w:val="0"/>
        <w:kern w:val="0"/>
        <w:position w:val="0"/>
        <w:sz w:val="36"/>
        <w:u w:val="none"/>
        <w:effect w:val="none"/>
        <w:vertAlign w:val="baseline"/>
        <w:specVanish w:val="0"/>
      </w:rPr>
    </w:lvl>
    <w:lvl w:ilvl="1" w:tplc="1AF44E98" w:tentative="1">
      <w:start w:val="1"/>
      <w:numFmt w:val="lowerLetter"/>
      <w:lvlText w:val="%2."/>
      <w:lvlJc w:val="left"/>
      <w:pPr>
        <w:ind w:left="3510" w:hanging="360"/>
      </w:pPr>
    </w:lvl>
    <w:lvl w:ilvl="2" w:tplc="9AB0FCE8" w:tentative="1">
      <w:start w:val="1"/>
      <w:numFmt w:val="lowerRoman"/>
      <w:lvlText w:val="%3."/>
      <w:lvlJc w:val="right"/>
      <w:pPr>
        <w:ind w:left="4230" w:hanging="180"/>
      </w:pPr>
    </w:lvl>
    <w:lvl w:ilvl="3" w:tplc="E78C7344" w:tentative="1">
      <w:start w:val="1"/>
      <w:numFmt w:val="decimal"/>
      <w:lvlText w:val="%4."/>
      <w:lvlJc w:val="left"/>
      <w:pPr>
        <w:ind w:left="4950" w:hanging="360"/>
      </w:pPr>
    </w:lvl>
    <w:lvl w:ilvl="4" w:tplc="9CB071B0" w:tentative="1">
      <w:start w:val="1"/>
      <w:numFmt w:val="lowerLetter"/>
      <w:lvlText w:val="%5."/>
      <w:lvlJc w:val="left"/>
      <w:pPr>
        <w:ind w:left="5670" w:hanging="360"/>
      </w:pPr>
    </w:lvl>
    <w:lvl w:ilvl="5" w:tplc="C894829C" w:tentative="1">
      <w:start w:val="1"/>
      <w:numFmt w:val="lowerRoman"/>
      <w:lvlText w:val="%6."/>
      <w:lvlJc w:val="right"/>
      <w:pPr>
        <w:ind w:left="6390" w:hanging="180"/>
      </w:pPr>
    </w:lvl>
    <w:lvl w:ilvl="6" w:tplc="334AF046" w:tentative="1">
      <w:start w:val="1"/>
      <w:numFmt w:val="decimal"/>
      <w:lvlText w:val="%7."/>
      <w:lvlJc w:val="left"/>
      <w:pPr>
        <w:ind w:left="7110" w:hanging="360"/>
      </w:pPr>
    </w:lvl>
    <w:lvl w:ilvl="7" w:tplc="64103DF6" w:tentative="1">
      <w:start w:val="1"/>
      <w:numFmt w:val="lowerLetter"/>
      <w:lvlText w:val="%8."/>
      <w:lvlJc w:val="left"/>
      <w:pPr>
        <w:ind w:left="7830" w:hanging="360"/>
      </w:pPr>
    </w:lvl>
    <w:lvl w:ilvl="8" w:tplc="8BACBFB2" w:tentative="1">
      <w:start w:val="1"/>
      <w:numFmt w:val="lowerRoman"/>
      <w:lvlText w:val="%9."/>
      <w:lvlJc w:val="right"/>
      <w:pPr>
        <w:ind w:left="8550" w:hanging="180"/>
      </w:pPr>
    </w:lvl>
  </w:abstractNum>
  <w:abstractNum w:abstractNumId="20" w15:restartNumberingAfterBreak="0">
    <w:nsid w:val="65AE07F0"/>
    <w:multiLevelType w:val="hybridMultilevel"/>
    <w:tmpl w:val="53CC2DC2"/>
    <w:lvl w:ilvl="0" w:tplc="B8DC6D24">
      <w:start w:val="1"/>
      <w:numFmt w:val="bullet"/>
      <w:pStyle w:val="Tip"/>
      <w:lvlText w:val=""/>
      <w:lvlPicBulletId w:val="3"/>
      <w:lvlJc w:val="left"/>
      <w:pPr>
        <w:ind w:left="720" w:hanging="360"/>
      </w:pPr>
      <w:rPr>
        <w:rFonts w:ascii="Symbol" w:hAnsi="Symbol" w:hint="default"/>
        <w:color w:val="auto"/>
        <w:sz w:val="44"/>
        <w:szCs w:val="44"/>
      </w:rPr>
    </w:lvl>
    <w:lvl w:ilvl="1" w:tplc="970A0206" w:tentative="1">
      <w:start w:val="1"/>
      <w:numFmt w:val="bullet"/>
      <w:lvlText w:val="o"/>
      <w:lvlJc w:val="left"/>
      <w:pPr>
        <w:ind w:left="1440" w:hanging="360"/>
      </w:pPr>
      <w:rPr>
        <w:rFonts w:ascii="Courier New" w:hAnsi="Courier New" w:cs="Courier New" w:hint="default"/>
      </w:rPr>
    </w:lvl>
    <w:lvl w:ilvl="2" w:tplc="F8626BFC" w:tentative="1">
      <w:start w:val="1"/>
      <w:numFmt w:val="bullet"/>
      <w:lvlText w:val=""/>
      <w:lvlJc w:val="left"/>
      <w:pPr>
        <w:ind w:left="2160" w:hanging="360"/>
      </w:pPr>
      <w:rPr>
        <w:rFonts w:ascii="Wingdings" w:hAnsi="Wingdings" w:hint="default"/>
      </w:rPr>
    </w:lvl>
    <w:lvl w:ilvl="3" w:tplc="283CF2F8" w:tentative="1">
      <w:start w:val="1"/>
      <w:numFmt w:val="bullet"/>
      <w:lvlText w:val=""/>
      <w:lvlJc w:val="left"/>
      <w:pPr>
        <w:ind w:left="2880" w:hanging="360"/>
      </w:pPr>
      <w:rPr>
        <w:rFonts w:ascii="Symbol" w:hAnsi="Symbol" w:hint="default"/>
      </w:rPr>
    </w:lvl>
    <w:lvl w:ilvl="4" w:tplc="DCB000BA" w:tentative="1">
      <w:start w:val="1"/>
      <w:numFmt w:val="bullet"/>
      <w:lvlText w:val="o"/>
      <w:lvlJc w:val="left"/>
      <w:pPr>
        <w:ind w:left="3600" w:hanging="360"/>
      </w:pPr>
      <w:rPr>
        <w:rFonts w:ascii="Courier New" w:hAnsi="Courier New" w:cs="Courier New" w:hint="default"/>
      </w:rPr>
    </w:lvl>
    <w:lvl w:ilvl="5" w:tplc="45A057CE" w:tentative="1">
      <w:start w:val="1"/>
      <w:numFmt w:val="bullet"/>
      <w:lvlText w:val=""/>
      <w:lvlJc w:val="left"/>
      <w:pPr>
        <w:ind w:left="4320" w:hanging="360"/>
      </w:pPr>
      <w:rPr>
        <w:rFonts w:ascii="Wingdings" w:hAnsi="Wingdings" w:hint="default"/>
      </w:rPr>
    </w:lvl>
    <w:lvl w:ilvl="6" w:tplc="F87A0C3C" w:tentative="1">
      <w:start w:val="1"/>
      <w:numFmt w:val="bullet"/>
      <w:lvlText w:val=""/>
      <w:lvlJc w:val="left"/>
      <w:pPr>
        <w:ind w:left="5040" w:hanging="360"/>
      </w:pPr>
      <w:rPr>
        <w:rFonts w:ascii="Symbol" w:hAnsi="Symbol" w:hint="default"/>
      </w:rPr>
    </w:lvl>
    <w:lvl w:ilvl="7" w:tplc="D0CCCCB2" w:tentative="1">
      <w:start w:val="1"/>
      <w:numFmt w:val="bullet"/>
      <w:lvlText w:val="o"/>
      <w:lvlJc w:val="left"/>
      <w:pPr>
        <w:ind w:left="5760" w:hanging="360"/>
      </w:pPr>
      <w:rPr>
        <w:rFonts w:ascii="Courier New" w:hAnsi="Courier New" w:cs="Courier New" w:hint="default"/>
      </w:rPr>
    </w:lvl>
    <w:lvl w:ilvl="8" w:tplc="7D4A19D4" w:tentative="1">
      <w:start w:val="1"/>
      <w:numFmt w:val="bullet"/>
      <w:lvlText w:val=""/>
      <w:lvlJc w:val="left"/>
      <w:pPr>
        <w:ind w:left="6480" w:hanging="360"/>
      </w:pPr>
      <w:rPr>
        <w:rFonts w:ascii="Wingdings" w:hAnsi="Wingdings" w:hint="default"/>
      </w:rPr>
    </w:lvl>
  </w:abstractNum>
  <w:abstractNum w:abstractNumId="21" w15:restartNumberingAfterBreak="0">
    <w:nsid w:val="7E457FCD"/>
    <w:multiLevelType w:val="multilevel"/>
    <w:tmpl w:val="5CD0339E"/>
    <w:lvl w:ilvl="0">
      <w:start w:val="1"/>
      <w:numFmt w:val="decimal"/>
      <w:pStyle w:val="Steps"/>
      <w:lvlText w:val="Step %1"/>
      <w:lvlJc w:val="left"/>
      <w:pPr>
        <w:tabs>
          <w:tab w:val="num" w:pos="-116"/>
        </w:tabs>
        <w:ind w:left="-534" w:hanging="302"/>
      </w:pPr>
      <w:rPr>
        <w:rFonts w:ascii="Arial Bold" w:hAnsi="Arial Bold" w:hint="default"/>
        <w:b/>
        <w:sz w:val="18"/>
      </w:rPr>
    </w:lvl>
    <w:lvl w:ilvl="1">
      <w:start w:val="1"/>
      <w:numFmt w:val="none"/>
      <w:lvlText w:val="%2"/>
      <w:lvlJc w:val="left"/>
      <w:pPr>
        <w:ind w:left="-534" w:hanging="360"/>
      </w:pPr>
      <w:rPr>
        <w:rFonts w:hint="default"/>
      </w:rPr>
    </w:lvl>
    <w:lvl w:ilvl="2">
      <w:start w:val="1"/>
      <w:numFmt w:val="none"/>
      <w:lvlText w:val="%3"/>
      <w:lvlJc w:val="left"/>
      <w:pPr>
        <w:ind w:left="-174" w:hanging="360"/>
      </w:pPr>
      <w:rPr>
        <w:rFonts w:hint="default"/>
      </w:rPr>
    </w:lvl>
    <w:lvl w:ilvl="3">
      <w:start w:val="1"/>
      <w:numFmt w:val="none"/>
      <w:lvlText w:val=""/>
      <w:lvlJc w:val="left"/>
      <w:pPr>
        <w:ind w:left="186" w:hanging="360"/>
      </w:pPr>
      <w:rPr>
        <w:rFonts w:hint="default"/>
      </w:rPr>
    </w:lvl>
    <w:lvl w:ilvl="4">
      <w:start w:val="1"/>
      <w:numFmt w:val="none"/>
      <w:lvlText w:val=""/>
      <w:lvlJc w:val="left"/>
      <w:pPr>
        <w:ind w:left="546" w:hanging="360"/>
      </w:pPr>
      <w:rPr>
        <w:rFonts w:hint="default"/>
      </w:rPr>
    </w:lvl>
    <w:lvl w:ilvl="5">
      <w:start w:val="1"/>
      <w:numFmt w:val="none"/>
      <w:lvlText w:val=""/>
      <w:lvlJc w:val="left"/>
      <w:pPr>
        <w:ind w:left="906" w:hanging="360"/>
      </w:pPr>
      <w:rPr>
        <w:rFonts w:hint="default"/>
      </w:rPr>
    </w:lvl>
    <w:lvl w:ilvl="6">
      <w:start w:val="1"/>
      <w:numFmt w:val="none"/>
      <w:lvlText w:val=""/>
      <w:lvlJc w:val="left"/>
      <w:pPr>
        <w:ind w:left="1266" w:hanging="360"/>
      </w:pPr>
      <w:rPr>
        <w:rFonts w:hint="default"/>
      </w:rPr>
    </w:lvl>
    <w:lvl w:ilvl="7">
      <w:start w:val="1"/>
      <w:numFmt w:val="none"/>
      <w:lvlText w:val=""/>
      <w:lvlJc w:val="left"/>
      <w:pPr>
        <w:ind w:left="1626" w:hanging="360"/>
      </w:pPr>
      <w:rPr>
        <w:rFonts w:hint="default"/>
      </w:rPr>
    </w:lvl>
    <w:lvl w:ilvl="8">
      <w:start w:val="1"/>
      <w:numFmt w:val="none"/>
      <w:lvlText w:val=""/>
      <w:lvlJc w:val="left"/>
      <w:pPr>
        <w:ind w:left="1986" w:hanging="360"/>
      </w:pPr>
      <w:rPr>
        <w:rFonts w:hint="default"/>
      </w:rPr>
    </w:lvl>
  </w:abstractNum>
  <w:abstractNum w:abstractNumId="22" w15:restartNumberingAfterBreak="0">
    <w:nsid w:val="7FF5354A"/>
    <w:multiLevelType w:val="hybridMultilevel"/>
    <w:tmpl w:val="C674E1F2"/>
    <w:lvl w:ilvl="0" w:tplc="2654DDD0">
      <w:start w:val="1"/>
      <w:numFmt w:val="bullet"/>
      <w:pStyle w:val="Note"/>
      <w:lvlText w:val=""/>
      <w:lvlPicBulletId w:val="1"/>
      <w:lvlJc w:val="left"/>
      <w:pPr>
        <w:ind w:left="720" w:hanging="360"/>
      </w:pPr>
      <w:rPr>
        <w:rFonts w:ascii="Symbol" w:hAnsi="Symbol" w:hint="default"/>
        <w:color w:val="auto"/>
        <w:sz w:val="36"/>
        <w:szCs w:val="36"/>
      </w:rPr>
    </w:lvl>
    <w:lvl w:ilvl="1" w:tplc="EDDE0BD6" w:tentative="1">
      <w:start w:val="1"/>
      <w:numFmt w:val="bullet"/>
      <w:lvlText w:val="o"/>
      <w:lvlJc w:val="left"/>
      <w:pPr>
        <w:ind w:left="1440" w:hanging="360"/>
      </w:pPr>
      <w:rPr>
        <w:rFonts w:ascii="Courier New" w:hAnsi="Courier New" w:cs="Courier New" w:hint="default"/>
      </w:rPr>
    </w:lvl>
    <w:lvl w:ilvl="2" w:tplc="5BECBED4" w:tentative="1">
      <w:start w:val="1"/>
      <w:numFmt w:val="bullet"/>
      <w:lvlText w:val=""/>
      <w:lvlJc w:val="left"/>
      <w:pPr>
        <w:ind w:left="2160" w:hanging="360"/>
      </w:pPr>
      <w:rPr>
        <w:rFonts w:ascii="Wingdings" w:hAnsi="Wingdings" w:hint="default"/>
      </w:rPr>
    </w:lvl>
    <w:lvl w:ilvl="3" w:tplc="60D6688A" w:tentative="1">
      <w:start w:val="1"/>
      <w:numFmt w:val="bullet"/>
      <w:lvlText w:val=""/>
      <w:lvlJc w:val="left"/>
      <w:pPr>
        <w:ind w:left="2880" w:hanging="360"/>
      </w:pPr>
      <w:rPr>
        <w:rFonts w:ascii="Symbol" w:hAnsi="Symbol" w:hint="default"/>
      </w:rPr>
    </w:lvl>
    <w:lvl w:ilvl="4" w:tplc="F9EEB734" w:tentative="1">
      <w:start w:val="1"/>
      <w:numFmt w:val="bullet"/>
      <w:lvlText w:val="o"/>
      <w:lvlJc w:val="left"/>
      <w:pPr>
        <w:ind w:left="3600" w:hanging="360"/>
      </w:pPr>
      <w:rPr>
        <w:rFonts w:ascii="Courier New" w:hAnsi="Courier New" w:cs="Courier New" w:hint="default"/>
      </w:rPr>
    </w:lvl>
    <w:lvl w:ilvl="5" w:tplc="C07C0E30" w:tentative="1">
      <w:start w:val="1"/>
      <w:numFmt w:val="bullet"/>
      <w:lvlText w:val=""/>
      <w:lvlJc w:val="left"/>
      <w:pPr>
        <w:ind w:left="4320" w:hanging="360"/>
      </w:pPr>
      <w:rPr>
        <w:rFonts w:ascii="Wingdings" w:hAnsi="Wingdings" w:hint="default"/>
      </w:rPr>
    </w:lvl>
    <w:lvl w:ilvl="6" w:tplc="BFD28E3A" w:tentative="1">
      <w:start w:val="1"/>
      <w:numFmt w:val="bullet"/>
      <w:lvlText w:val=""/>
      <w:lvlJc w:val="left"/>
      <w:pPr>
        <w:ind w:left="5040" w:hanging="360"/>
      </w:pPr>
      <w:rPr>
        <w:rFonts w:ascii="Symbol" w:hAnsi="Symbol" w:hint="default"/>
      </w:rPr>
    </w:lvl>
    <w:lvl w:ilvl="7" w:tplc="DA045F26" w:tentative="1">
      <w:start w:val="1"/>
      <w:numFmt w:val="bullet"/>
      <w:lvlText w:val="o"/>
      <w:lvlJc w:val="left"/>
      <w:pPr>
        <w:ind w:left="5760" w:hanging="360"/>
      </w:pPr>
      <w:rPr>
        <w:rFonts w:ascii="Courier New" w:hAnsi="Courier New" w:cs="Courier New" w:hint="default"/>
      </w:rPr>
    </w:lvl>
    <w:lvl w:ilvl="8" w:tplc="CD06EA3A" w:tentative="1">
      <w:start w:val="1"/>
      <w:numFmt w:val="bullet"/>
      <w:lvlText w:val=""/>
      <w:lvlJc w:val="left"/>
      <w:pPr>
        <w:ind w:left="6480" w:hanging="360"/>
      </w:pPr>
      <w:rPr>
        <w:rFonts w:ascii="Wingdings" w:hAnsi="Wingdings" w:hint="default"/>
      </w:rPr>
    </w:lvl>
  </w:abstractNum>
  <w:abstractNum w:abstractNumId="23" w15:restartNumberingAfterBreak="0">
    <w:nsid w:val="7FF5354B"/>
    <w:multiLevelType w:val="multilevel"/>
    <w:tmpl w:val="38FC836A"/>
    <w:lvl w:ilvl="0">
      <w:start w:val="1"/>
      <w:numFmt w:val="bullet"/>
      <w:lvlText w:val=""/>
      <w:lvlJc w:val="left"/>
      <w:pPr>
        <w:ind w:left="1498" w:hanging="360"/>
      </w:pPr>
      <w:rPr>
        <w:rFonts w:ascii="Symbol" w:hAnsi="Symbol" w:hint="default"/>
      </w:rPr>
    </w:lvl>
    <w:lvl w:ilvl="1">
      <w:start w:val="1"/>
      <w:numFmt w:val="bullet"/>
      <w:lvlText w:val="–"/>
      <w:lvlJc w:val="left"/>
      <w:pPr>
        <w:ind w:left="1890" w:hanging="360"/>
      </w:pPr>
      <w:rPr>
        <w:rFonts w:ascii="Calibri" w:hAnsi="Calibri" w:hint="default"/>
      </w:rPr>
    </w:lvl>
    <w:lvl w:ilvl="2">
      <w:start w:val="1"/>
      <w:numFmt w:val="bullet"/>
      <w:lvlText w:val="o"/>
      <w:lvlJc w:val="left"/>
      <w:pPr>
        <w:ind w:left="2304" w:hanging="418"/>
      </w:pPr>
      <w:rPr>
        <w:rFonts w:ascii="Courier New" w:hAnsi="Courier New" w:hint="default"/>
      </w:rPr>
    </w:lvl>
    <w:lvl w:ilvl="3">
      <w:start w:val="1"/>
      <w:numFmt w:val="none"/>
      <w:lvlText w:val=""/>
      <w:lvlJc w:val="left"/>
      <w:pPr>
        <w:ind w:left="4018" w:hanging="360"/>
      </w:pPr>
      <w:rPr>
        <w:rFonts w:hint="default"/>
      </w:rPr>
    </w:lvl>
    <w:lvl w:ilvl="4">
      <w:start w:val="1"/>
      <w:numFmt w:val="none"/>
      <w:lvlText w:val=""/>
      <w:lvlJc w:val="left"/>
      <w:pPr>
        <w:ind w:left="4738" w:hanging="360"/>
      </w:pPr>
      <w:rPr>
        <w:rFonts w:hint="default"/>
      </w:rPr>
    </w:lvl>
    <w:lvl w:ilvl="5">
      <w:start w:val="1"/>
      <w:numFmt w:val="none"/>
      <w:lvlText w:val=""/>
      <w:lvlJc w:val="left"/>
      <w:pPr>
        <w:ind w:left="5458" w:hanging="360"/>
      </w:pPr>
      <w:rPr>
        <w:rFonts w:hint="default"/>
      </w:rPr>
    </w:lvl>
    <w:lvl w:ilvl="6">
      <w:start w:val="1"/>
      <w:numFmt w:val="none"/>
      <w:lvlText w:val=""/>
      <w:lvlJc w:val="left"/>
      <w:pPr>
        <w:ind w:left="6178" w:hanging="360"/>
      </w:pPr>
      <w:rPr>
        <w:rFonts w:hint="default"/>
      </w:rPr>
    </w:lvl>
    <w:lvl w:ilvl="7">
      <w:start w:val="1"/>
      <w:numFmt w:val="none"/>
      <w:lvlText w:val=""/>
      <w:lvlJc w:val="left"/>
      <w:pPr>
        <w:ind w:left="6898" w:hanging="360"/>
      </w:pPr>
      <w:rPr>
        <w:rFonts w:hint="default"/>
      </w:rPr>
    </w:lvl>
    <w:lvl w:ilvl="8">
      <w:start w:val="1"/>
      <w:numFmt w:val="none"/>
      <w:lvlText w:val=""/>
      <w:lvlJc w:val="left"/>
      <w:pPr>
        <w:ind w:left="7618" w:hanging="360"/>
      </w:pPr>
      <w:rPr>
        <w:rFonts w:hint="default"/>
      </w:rPr>
    </w:lvl>
  </w:abstractNum>
  <w:abstractNum w:abstractNumId="24" w15:restartNumberingAfterBreak="0">
    <w:nsid w:val="7FF5354C"/>
    <w:multiLevelType w:val="multilevel"/>
    <w:tmpl w:val="38FC836A"/>
    <w:lvl w:ilvl="0">
      <w:start w:val="1"/>
      <w:numFmt w:val="bullet"/>
      <w:lvlText w:val=""/>
      <w:lvlJc w:val="left"/>
      <w:pPr>
        <w:ind w:left="1498" w:hanging="360"/>
      </w:pPr>
      <w:rPr>
        <w:rFonts w:ascii="Symbol" w:hAnsi="Symbol" w:hint="default"/>
      </w:rPr>
    </w:lvl>
    <w:lvl w:ilvl="1">
      <w:start w:val="1"/>
      <w:numFmt w:val="bullet"/>
      <w:lvlText w:val="–"/>
      <w:lvlJc w:val="left"/>
      <w:pPr>
        <w:ind w:left="1890" w:hanging="360"/>
      </w:pPr>
      <w:rPr>
        <w:rFonts w:ascii="Calibri" w:hAnsi="Calibri" w:hint="default"/>
      </w:rPr>
    </w:lvl>
    <w:lvl w:ilvl="2">
      <w:start w:val="1"/>
      <w:numFmt w:val="bullet"/>
      <w:lvlText w:val="o"/>
      <w:lvlJc w:val="left"/>
      <w:pPr>
        <w:ind w:left="2304" w:hanging="418"/>
      </w:pPr>
      <w:rPr>
        <w:rFonts w:ascii="Courier New" w:hAnsi="Courier New" w:hint="default"/>
      </w:rPr>
    </w:lvl>
    <w:lvl w:ilvl="3">
      <w:start w:val="1"/>
      <w:numFmt w:val="none"/>
      <w:lvlText w:val=""/>
      <w:lvlJc w:val="left"/>
      <w:pPr>
        <w:ind w:left="4018" w:hanging="360"/>
      </w:pPr>
      <w:rPr>
        <w:rFonts w:hint="default"/>
      </w:rPr>
    </w:lvl>
    <w:lvl w:ilvl="4">
      <w:start w:val="1"/>
      <w:numFmt w:val="none"/>
      <w:lvlText w:val=""/>
      <w:lvlJc w:val="left"/>
      <w:pPr>
        <w:ind w:left="4738" w:hanging="360"/>
      </w:pPr>
      <w:rPr>
        <w:rFonts w:hint="default"/>
      </w:rPr>
    </w:lvl>
    <w:lvl w:ilvl="5">
      <w:start w:val="1"/>
      <w:numFmt w:val="none"/>
      <w:lvlText w:val=""/>
      <w:lvlJc w:val="left"/>
      <w:pPr>
        <w:ind w:left="5458" w:hanging="360"/>
      </w:pPr>
      <w:rPr>
        <w:rFonts w:hint="default"/>
      </w:rPr>
    </w:lvl>
    <w:lvl w:ilvl="6">
      <w:start w:val="1"/>
      <w:numFmt w:val="none"/>
      <w:lvlText w:val=""/>
      <w:lvlJc w:val="left"/>
      <w:pPr>
        <w:ind w:left="6178" w:hanging="360"/>
      </w:pPr>
      <w:rPr>
        <w:rFonts w:hint="default"/>
      </w:rPr>
    </w:lvl>
    <w:lvl w:ilvl="7">
      <w:start w:val="1"/>
      <w:numFmt w:val="none"/>
      <w:lvlText w:val=""/>
      <w:lvlJc w:val="left"/>
      <w:pPr>
        <w:ind w:left="6898" w:hanging="360"/>
      </w:pPr>
      <w:rPr>
        <w:rFonts w:hint="default"/>
      </w:rPr>
    </w:lvl>
    <w:lvl w:ilvl="8">
      <w:start w:val="1"/>
      <w:numFmt w:val="none"/>
      <w:lvlText w:val=""/>
      <w:lvlJc w:val="left"/>
      <w:pPr>
        <w:ind w:left="7618" w:hanging="360"/>
      </w:pPr>
      <w:rPr>
        <w:rFonts w:hint="default"/>
      </w:rPr>
    </w:lvl>
  </w:abstractNum>
  <w:abstractNum w:abstractNumId="25" w15:restartNumberingAfterBreak="0">
    <w:nsid w:val="7FF5354D"/>
    <w:multiLevelType w:val="multilevel"/>
    <w:tmpl w:val="38FC836A"/>
    <w:lvl w:ilvl="0">
      <w:start w:val="1"/>
      <w:numFmt w:val="bullet"/>
      <w:lvlText w:val=""/>
      <w:lvlJc w:val="left"/>
      <w:pPr>
        <w:ind w:left="1498" w:hanging="360"/>
      </w:pPr>
      <w:rPr>
        <w:rFonts w:ascii="Symbol" w:hAnsi="Symbol" w:hint="default"/>
      </w:rPr>
    </w:lvl>
    <w:lvl w:ilvl="1">
      <w:start w:val="1"/>
      <w:numFmt w:val="bullet"/>
      <w:lvlText w:val="–"/>
      <w:lvlJc w:val="left"/>
      <w:pPr>
        <w:ind w:left="1890" w:hanging="360"/>
      </w:pPr>
      <w:rPr>
        <w:rFonts w:ascii="Calibri" w:hAnsi="Calibri" w:hint="default"/>
      </w:rPr>
    </w:lvl>
    <w:lvl w:ilvl="2">
      <w:start w:val="1"/>
      <w:numFmt w:val="bullet"/>
      <w:lvlText w:val="o"/>
      <w:lvlJc w:val="left"/>
      <w:pPr>
        <w:ind w:left="2304" w:hanging="418"/>
      </w:pPr>
      <w:rPr>
        <w:rFonts w:ascii="Courier New" w:hAnsi="Courier New" w:hint="default"/>
      </w:rPr>
    </w:lvl>
    <w:lvl w:ilvl="3">
      <w:start w:val="1"/>
      <w:numFmt w:val="none"/>
      <w:lvlText w:val=""/>
      <w:lvlJc w:val="left"/>
      <w:pPr>
        <w:ind w:left="4018" w:hanging="360"/>
      </w:pPr>
      <w:rPr>
        <w:rFonts w:hint="default"/>
      </w:rPr>
    </w:lvl>
    <w:lvl w:ilvl="4">
      <w:start w:val="1"/>
      <w:numFmt w:val="none"/>
      <w:lvlText w:val=""/>
      <w:lvlJc w:val="left"/>
      <w:pPr>
        <w:ind w:left="4738" w:hanging="360"/>
      </w:pPr>
      <w:rPr>
        <w:rFonts w:hint="default"/>
      </w:rPr>
    </w:lvl>
    <w:lvl w:ilvl="5">
      <w:start w:val="1"/>
      <w:numFmt w:val="none"/>
      <w:lvlText w:val=""/>
      <w:lvlJc w:val="left"/>
      <w:pPr>
        <w:ind w:left="5458" w:hanging="360"/>
      </w:pPr>
      <w:rPr>
        <w:rFonts w:hint="default"/>
      </w:rPr>
    </w:lvl>
    <w:lvl w:ilvl="6">
      <w:start w:val="1"/>
      <w:numFmt w:val="none"/>
      <w:lvlText w:val=""/>
      <w:lvlJc w:val="left"/>
      <w:pPr>
        <w:ind w:left="6178" w:hanging="360"/>
      </w:pPr>
      <w:rPr>
        <w:rFonts w:hint="default"/>
      </w:rPr>
    </w:lvl>
    <w:lvl w:ilvl="7">
      <w:start w:val="1"/>
      <w:numFmt w:val="none"/>
      <w:lvlText w:val=""/>
      <w:lvlJc w:val="left"/>
      <w:pPr>
        <w:ind w:left="6898" w:hanging="360"/>
      </w:pPr>
      <w:rPr>
        <w:rFonts w:hint="default"/>
      </w:rPr>
    </w:lvl>
    <w:lvl w:ilvl="8">
      <w:start w:val="1"/>
      <w:numFmt w:val="none"/>
      <w:lvlText w:val=""/>
      <w:lvlJc w:val="left"/>
      <w:pPr>
        <w:ind w:left="7618" w:hanging="360"/>
      </w:pPr>
      <w:rPr>
        <w:rFonts w:hint="default"/>
      </w:rPr>
    </w:lvl>
  </w:abstractNum>
  <w:abstractNum w:abstractNumId="26" w15:restartNumberingAfterBreak="0">
    <w:nsid w:val="7FF5354E"/>
    <w:multiLevelType w:val="multilevel"/>
    <w:tmpl w:val="38FC836A"/>
    <w:lvl w:ilvl="0">
      <w:start w:val="1"/>
      <w:numFmt w:val="bullet"/>
      <w:lvlText w:val=""/>
      <w:lvlJc w:val="left"/>
      <w:pPr>
        <w:ind w:left="1498" w:hanging="360"/>
      </w:pPr>
      <w:rPr>
        <w:rFonts w:ascii="Symbol" w:hAnsi="Symbol" w:hint="default"/>
      </w:rPr>
    </w:lvl>
    <w:lvl w:ilvl="1">
      <w:start w:val="1"/>
      <w:numFmt w:val="bullet"/>
      <w:lvlText w:val="–"/>
      <w:lvlJc w:val="left"/>
      <w:pPr>
        <w:ind w:left="1890" w:hanging="360"/>
      </w:pPr>
      <w:rPr>
        <w:rFonts w:ascii="Calibri" w:hAnsi="Calibri" w:hint="default"/>
      </w:rPr>
    </w:lvl>
    <w:lvl w:ilvl="2">
      <w:start w:val="1"/>
      <w:numFmt w:val="bullet"/>
      <w:lvlText w:val="o"/>
      <w:lvlJc w:val="left"/>
      <w:pPr>
        <w:ind w:left="2304" w:hanging="418"/>
      </w:pPr>
      <w:rPr>
        <w:rFonts w:ascii="Courier New" w:hAnsi="Courier New" w:hint="default"/>
      </w:rPr>
    </w:lvl>
    <w:lvl w:ilvl="3">
      <w:start w:val="1"/>
      <w:numFmt w:val="none"/>
      <w:lvlText w:val=""/>
      <w:lvlJc w:val="left"/>
      <w:pPr>
        <w:ind w:left="4018" w:hanging="360"/>
      </w:pPr>
      <w:rPr>
        <w:rFonts w:hint="default"/>
      </w:rPr>
    </w:lvl>
    <w:lvl w:ilvl="4">
      <w:start w:val="1"/>
      <w:numFmt w:val="none"/>
      <w:lvlText w:val=""/>
      <w:lvlJc w:val="left"/>
      <w:pPr>
        <w:ind w:left="4738" w:hanging="360"/>
      </w:pPr>
      <w:rPr>
        <w:rFonts w:hint="default"/>
      </w:rPr>
    </w:lvl>
    <w:lvl w:ilvl="5">
      <w:start w:val="1"/>
      <w:numFmt w:val="none"/>
      <w:lvlText w:val=""/>
      <w:lvlJc w:val="left"/>
      <w:pPr>
        <w:ind w:left="5458" w:hanging="360"/>
      </w:pPr>
      <w:rPr>
        <w:rFonts w:hint="default"/>
      </w:rPr>
    </w:lvl>
    <w:lvl w:ilvl="6">
      <w:start w:val="1"/>
      <w:numFmt w:val="none"/>
      <w:lvlText w:val=""/>
      <w:lvlJc w:val="left"/>
      <w:pPr>
        <w:ind w:left="6178" w:hanging="360"/>
      </w:pPr>
      <w:rPr>
        <w:rFonts w:hint="default"/>
      </w:rPr>
    </w:lvl>
    <w:lvl w:ilvl="7">
      <w:start w:val="1"/>
      <w:numFmt w:val="none"/>
      <w:lvlText w:val=""/>
      <w:lvlJc w:val="left"/>
      <w:pPr>
        <w:ind w:left="6898" w:hanging="360"/>
      </w:pPr>
      <w:rPr>
        <w:rFonts w:hint="default"/>
      </w:rPr>
    </w:lvl>
    <w:lvl w:ilvl="8">
      <w:start w:val="1"/>
      <w:numFmt w:val="none"/>
      <w:lvlText w:val=""/>
      <w:lvlJc w:val="left"/>
      <w:pPr>
        <w:ind w:left="7618" w:hanging="360"/>
      </w:pPr>
      <w:rPr>
        <w:rFonts w:hint="default"/>
      </w:rPr>
    </w:lvl>
  </w:abstractNum>
  <w:abstractNum w:abstractNumId="27" w15:restartNumberingAfterBreak="0">
    <w:nsid w:val="7FF5354F"/>
    <w:multiLevelType w:val="multilevel"/>
    <w:tmpl w:val="38FC836A"/>
    <w:lvl w:ilvl="0">
      <w:start w:val="1"/>
      <w:numFmt w:val="bullet"/>
      <w:lvlText w:val=""/>
      <w:lvlJc w:val="left"/>
      <w:pPr>
        <w:ind w:left="1498" w:hanging="360"/>
      </w:pPr>
      <w:rPr>
        <w:rFonts w:ascii="Symbol" w:hAnsi="Symbol" w:hint="default"/>
      </w:rPr>
    </w:lvl>
    <w:lvl w:ilvl="1">
      <w:start w:val="1"/>
      <w:numFmt w:val="bullet"/>
      <w:lvlText w:val="–"/>
      <w:lvlJc w:val="left"/>
      <w:pPr>
        <w:ind w:left="1890" w:hanging="360"/>
      </w:pPr>
      <w:rPr>
        <w:rFonts w:ascii="Calibri" w:hAnsi="Calibri" w:hint="default"/>
      </w:rPr>
    </w:lvl>
    <w:lvl w:ilvl="2">
      <w:start w:val="1"/>
      <w:numFmt w:val="bullet"/>
      <w:lvlText w:val="o"/>
      <w:lvlJc w:val="left"/>
      <w:pPr>
        <w:ind w:left="2304" w:hanging="418"/>
      </w:pPr>
      <w:rPr>
        <w:rFonts w:ascii="Courier New" w:hAnsi="Courier New" w:hint="default"/>
      </w:rPr>
    </w:lvl>
    <w:lvl w:ilvl="3">
      <w:start w:val="1"/>
      <w:numFmt w:val="none"/>
      <w:lvlText w:val=""/>
      <w:lvlJc w:val="left"/>
      <w:pPr>
        <w:ind w:left="4018" w:hanging="360"/>
      </w:pPr>
      <w:rPr>
        <w:rFonts w:hint="default"/>
      </w:rPr>
    </w:lvl>
    <w:lvl w:ilvl="4">
      <w:start w:val="1"/>
      <w:numFmt w:val="none"/>
      <w:lvlText w:val=""/>
      <w:lvlJc w:val="left"/>
      <w:pPr>
        <w:ind w:left="4738" w:hanging="360"/>
      </w:pPr>
      <w:rPr>
        <w:rFonts w:hint="default"/>
      </w:rPr>
    </w:lvl>
    <w:lvl w:ilvl="5">
      <w:start w:val="1"/>
      <w:numFmt w:val="none"/>
      <w:lvlText w:val=""/>
      <w:lvlJc w:val="left"/>
      <w:pPr>
        <w:ind w:left="5458" w:hanging="360"/>
      </w:pPr>
      <w:rPr>
        <w:rFonts w:hint="default"/>
      </w:rPr>
    </w:lvl>
    <w:lvl w:ilvl="6">
      <w:start w:val="1"/>
      <w:numFmt w:val="none"/>
      <w:lvlText w:val=""/>
      <w:lvlJc w:val="left"/>
      <w:pPr>
        <w:ind w:left="6178" w:hanging="360"/>
      </w:pPr>
      <w:rPr>
        <w:rFonts w:hint="default"/>
      </w:rPr>
    </w:lvl>
    <w:lvl w:ilvl="7">
      <w:start w:val="1"/>
      <w:numFmt w:val="none"/>
      <w:lvlText w:val=""/>
      <w:lvlJc w:val="left"/>
      <w:pPr>
        <w:ind w:left="6898" w:hanging="360"/>
      </w:pPr>
      <w:rPr>
        <w:rFonts w:hint="default"/>
      </w:rPr>
    </w:lvl>
    <w:lvl w:ilvl="8">
      <w:start w:val="1"/>
      <w:numFmt w:val="none"/>
      <w:lvlText w:val=""/>
      <w:lvlJc w:val="left"/>
      <w:pPr>
        <w:ind w:left="7618" w:hanging="360"/>
      </w:pPr>
      <w:rPr>
        <w:rFonts w:hint="default"/>
      </w:rPr>
    </w:lvl>
  </w:abstractNum>
  <w:abstractNum w:abstractNumId="28" w15:restartNumberingAfterBreak="0">
    <w:nsid w:val="7FF53550"/>
    <w:multiLevelType w:val="multilevel"/>
    <w:tmpl w:val="38FC836A"/>
    <w:lvl w:ilvl="0">
      <w:start w:val="1"/>
      <w:numFmt w:val="bullet"/>
      <w:lvlText w:val=""/>
      <w:lvlJc w:val="left"/>
      <w:pPr>
        <w:ind w:left="1498" w:hanging="360"/>
      </w:pPr>
      <w:rPr>
        <w:rFonts w:ascii="Symbol" w:hAnsi="Symbol" w:hint="default"/>
      </w:rPr>
    </w:lvl>
    <w:lvl w:ilvl="1">
      <w:start w:val="1"/>
      <w:numFmt w:val="bullet"/>
      <w:lvlText w:val="–"/>
      <w:lvlJc w:val="left"/>
      <w:pPr>
        <w:ind w:left="1890" w:hanging="360"/>
      </w:pPr>
      <w:rPr>
        <w:rFonts w:ascii="Calibri" w:hAnsi="Calibri" w:hint="default"/>
      </w:rPr>
    </w:lvl>
    <w:lvl w:ilvl="2">
      <w:start w:val="1"/>
      <w:numFmt w:val="bullet"/>
      <w:lvlText w:val="o"/>
      <w:lvlJc w:val="left"/>
      <w:pPr>
        <w:ind w:left="2304" w:hanging="418"/>
      </w:pPr>
      <w:rPr>
        <w:rFonts w:ascii="Courier New" w:hAnsi="Courier New" w:hint="default"/>
      </w:rPr>
    </w:lvl>
    <w:lvl w:ilvl="3">
      <w:start w:val="1"/>
      <w:numFmt w:val="none"/>
      <w:lvlText w:val=""/>
      <w:lvlJc w:val="left"/>
      <w:pPr>
        <w:ind w:left="4018" w:hanging="360"/>
      </w:pPr>
      <w:rPr>
        <w:rFonts w:hint="default"/>
      </w:rPr>
    </w:lvl>
    <w:lvl w:ilvl="4">
      <w:start w:val="1"/>
      <w:numFmt w:val="none"/>
      <w:lvlText w:val=""/>
      <w:lvlJc w:val="left"/>
      <w:pPr>
        <w:ind w:left="4738" w:hanging="360"/>
      </w:pPr>
      <w:rPr>
        <w:rFonts w:hint="default"/>
      </w:rPr>
    </w:lvl>
    <w:lvl w:ilvl="5">
      <w:start w:val="1"/>
      <w:numFmt w:val="none"/>
      <w:lvlText w:val=""/>
      <w:lvlJc w:val="left"/>
      <w:pPr>
        <w:ind w:left="5458" w:hanging="360"/>
      </w:pPr>
      <w:rPr>
        <w:rFonts w:hint="default"/>
      </w:rPr>
    </w:lvl>
    <w:lvl w:ilvl="6">
      <w:start w:val="1"/>
      <w:numFmt w:val="none"/>
      <w:lvlText w:val=""/>
      <w:lvlJc w:val="left"/>
      <w:pPr>
        <w:ind w:left="6178" w:hanging="360"/>
      </w:pPr>
      <w:rPr>
        <w:rFonts w:hint="default"/>
      </w:rPr>
    </w:lvl>
    <w:lvl w:ilvl="7">
      <w:start w:val="1"/>
      <w:numFmt w:val="none"/>
      <w:lvlText w:val=""/>
      <w:lvlJc w:val="left"/>
      <w:pPr>
        <w:ind w:left="6898" w:hanging="360"/>
      </w:pPr>
      <w:rPr>
        <w:rFonts w:hint="default"/>
      </w:rPr>
    </w:lvl>
    <w:lvl w:ilvl="8">
      <w:start w:val="1"/>
      <w:numFmt w:val="none"/>
      <w:lvlText w:val=""/>
      <w:lvlJc w:val="left"/>
      <w:pPr>
        <w:ind w:left="7618" w:hanging="360"/>
      </w:pPr>
      <w:rPr>
        <w:rFonts w:hint="default"/>
      </w:rPr>
    </w:lvl>
  </w:abstractNum>
  <w:abstractNum w:abstractNumId="29" w15:restartNumberingAfterBreak="0">
    <w:nsid w:val="7FF53551"/>
    <w:multiLevelType w:val="multilevel"/>
    <w:tmpl w:val="38FC836A"/>
    <w:lvl w:ilvl="0">
      <w:start w:val="1"/>
      <w:numFmt w:val="bullet"/>
      <w:lvlText w:val=""/>
      <w:lvlJc w:val="left"/>
      <w:pPr>
        <w:ind w:left="1498" w:hanging="360"/>
      </w:pPr>
      <w:rPr>
        <w:rFonts w:ascii="Symbol" w:hAnsi="Symbol" w:hint="default"/>
      </w:rPr>
    </w:lvl>
    <w:lvl w:ilvl="1">
      <w:start w:val="1"/>
      <w:numFmt w:val="bullet"/>
      <w:lvlText w:val="–"/>
      <w:lvlJc w:val="left"/>
      <w:pPr>
        <w:ind w:left="1890" w:hanging="360"/>
      </w:pPr>
      <w:rPr>
        <w:rFonts w:ascii="Calibri" w:hAnsi="Calibri" w:hint="default"/>
      </w:rPr>
    </w:lvl>
    <w:lvl w:ilvl="2">
      <w:start w:val="1"/>
      <w:numFmt w:val="bullet"/>
      <w:lvlText w:val="o"/>
      <w:lvlJc w:val="left"/>
      <w:pPr>
        <w:ind w:left="2304" w:hanging="418"/>
      </w:pPr>
      <w:rPr>
        <w:rFonts w:ascii="Courier New" w:hAnsi="Courier New" w:hint="default"/>
      </w:rPr>
    </w:lvl>
    <w:lvl w:ilvl="3">
      <w:start w:val="1"/>
      <w:numFmt w:val="none"/>
      <w:lvlText w:val=""/>
      <w:lvlJc w:val="left"/>
      <w:pPr>
        <w:ind w:left="4018" w:hanging="360"/>
      </w:pPr>
      <w:rPr>
        <w:rFonts w:hint="default"/>
      </w:rPr>
    </w:lvl>
    <w:lvl w:ilvl="4">
      <w:start w:val="1"/>
      <w:numFmt w:val="none"/>
      <w:lvlText w:val=""/>
      <w:lvlJc w:val="left"/>
      <w:pPr>
        <w:ind w:left="4738" w:hanging="360"/>
      </w:pPr>
      <w:rPr>
        <w:rFonts w:hint="default"/>
      </w:rPr>
    </w:lvl>
    <w:lvl w:ilvl="5">
      <w:start w:val="1"/>
      <w:numFmt w:val="none"/>
      <w:lvlText w:val=""/>
      <w:lvlJc w:val="left"/>
      <w:pPr>
        <w:ind w:left="5458" w:hanging="360"/>
      </w:pPr>
      <w:rPr>
        <w:rFonts w:hint="default"/>
      </w:rPr>
    </w:lvl>
    <w:lvl w:ilvl="6">
      <w:start w:val="1"/>
      <w:numFmt w:val="none"/>
      <w:lvlText w:val=""/>
      <w:lvlJc w:val="left"/>
      <w:pPr>
        <w:ind w:left="6178" w:hanging="360"/>
      </w:pPr>
      <w:rPr>
        <w:rFonts w:hint="default"/>
      </w:rPr>
    </w:lvl>
    <w:lvl w:ilvl="7">
      <w:start w:val="1"/>
      <w:numFmt w:val="none"/>
      <w:lvlText w:val=""/>
      <w:lvlJc w:val="left"/>
      <w:pPr>
        <w:ind w:left="6898" w:hanging="360"/>
      </w:pPr>
      <w:rPr>
        <w:rFonts w:hint="default"/>
      </w:rPr>
    </w:lvl>
    <w:lvl w:ilvl="8">
      <w:start w:val="1"/>
      <w:numFmt w:val="none"/>
      <w:lvlText w:val=""/>
      <w:lvlJc w:val="left"/>
      <w:pPr>
        <w:ind w:left="7618" w:hanging="360"/>
      </w:pPr>
      <w:rPr>
        <w:rFonts w:hint="default"/>
      </w:rPr>
    </w:lvl>
  </w:abstractNum>
  <w:abstractNum w:abstractNumId="30" w15:restartNumberingAfterBreak="0">
    <w:nsid w:val="7FF53552"/>
    <w:multiLevelType w:val="multilevel"/>
    <w:tmpl w:val="38FC836A"/>
    <w:lvl w:ilvl="0">
      <w:start w:val="1"/>
      <w:numFmt w:val="bullet"/>
      <w:lvlText w:val=""/>
      <w:lvlJc w:val="left"/>
      <w:pPr>
        <w:ind w:left="1498" w:hanging="360"/>
      </w:pPr>
      <w:rPr>
        <w:rFonts w:ascii="Symbol" w:hAnsi="Symbol" w:hint="default"/>
      </w:rPr>
    </w:lvl>
    <w:lvl w:ilvl="1">
      <w:start w:val="1"/>
      <w:numFmt w:val="bullet"/>
      <w:lvlText w:val="–"/>
      <w:lvlJc w:val="left"/>
      <w:pPr>
        <w:ind w:left="1890" w:hanging="360"/>
      </w:pPr>
      <w:rPr>
        <w:rFonts w:ascii="Calibri" w:hAnsi="Calibri" w:hint="default"/>
      </w:rPr>
    </w:lvl>
    <w:lvl w:ilvl="2">
      <w:start w:val="1"/>
      <w:numFmt w:val="bullet"/>
      <w:lvlText w:val="o"/>
      <w:lvlJc w:val="left"/>
      <w:pPr>
        <w:ind w:left="2304" w:hanging="418"/>
      </w:pPr>
      <w:rPr>
        <w:rFonts w:ascii="Courier New" w:hAnsi="Courier New" w:hint="default"/>
      </w:rPr>
    </w:lvl>
    <w:lvl w:ilvl="3">
      <w:start w:val="1"/>
      <w:numFmt w:val="none"/>
      <w:lvlText w:val=""/>
      <w:lvlJc w:val="left"/>
      <w:pPr>
        <w:ind w:left="4018" w:hanging="360"/>
      </w:pPr>
      <w:rPr>
        <w:rFonts w:hint="default"/>
      </w:rPr>
    </w:lvl>
    <w:lvl w:ilvl="4">
      <w:start w:val="1"/>
      <w:numFmt w:val="none"/>
      <w:lvlText w:val=""/>
      <w:lvlJc w:val="left"/>
      <w:pPr>
        <w:ind w:left="4738" w:hanging="360"/>
      </w:pPr>
      <w:rPr>
        <w:rFonts w:hint="default"/>
      </w:rPr>
    </w:lvl>
    <w:lvl w:ilvl="5">
      <w:start w:val="1"/>
      <w:numFmt w:val="none"/>
      <w:lvlText w:val=""/>
      <w:lvlJc w:val="left"/>
      <w:pPr>
        <w:ind w:left="5458" w:hanging="360"/>
      </w:pPr>
      <w:rPr>
        <w:rFonts w:hint="default"/>
      </w:rPr>
    </w:lvl>
    <w:lvl w:ilvl="6">
      <w:start w:val="1"/>
      <w:numFmt w:val="none"/>
      <w:lvlText w:val=""/>
      <w:lvlJc w:val="left"/>
      <w:pPr>
        <w:ind w:left="6178" w:hanging="360"/>
      </w:pPr>
      <w:rPr>
        <w:rFonts w:hint="default"/>
      </w:rPr>
    </w:lvl>
    <w:lvl w:ilvl="7">
      <w:start w:val="1"/>
      <w:numFmt w:val="none"/>
      <w:lvlText w:val=""/>
      <w:lvlJc w:val="left"/>
      <w:pPr>
        <w:ind w:left="6898" w:hanging="360"/>
      </w:pPr>
      <w:rPr>
        <w:rFonts w:hint="default"/>
      </w:rPr>
    </w:lvl>
    <w:lvl w:ilvl="8">
      <w:start w:val="1"/>
      <w:numFmt w:val="none"/>
      <w:lvlText w:val=""/>
      <w:lvlJc w:val="left"/>
      <w:pPr>
        <w:ind w:left="7618" w:hanging="360"/>
      </w:pPr>
      <w:rPr>
        <w:rFonts w:hint="default"/>
      </w:rPr>
    </w:lvl>
  </w:abstractNum>
  <w:abstractNum w:abstractNumId="31" w15:restartNumberingAfterBreak="0">
    <w:nsid w:val="7FF53553"/>
    <w:multiLevelType w:val="multilevel"/>
    <w:tmpl w:val="38FC836A"/>
    <w:lvl w:ilvl="0">
      <w:start w:val="1"/>
      <w:numFmt w:val="bullet"/>
      <w:lvlText w:val=""/>
      <w:lvlJc w:val="left"/>
      <w:pPr>
        <w:ind w:left="1498" w:hanging="360"/>
      </w:pPr>
      <w:rPr>
        <w:rFonts w:ascii="Symbol" w:hAnsi="Symbol" w:hint="default"/>
      </w:rPr>
    </w:lvl>
    <w:lvl w:ilvl="1">
      <w:start w:val="1"/>
      <w:numFmt w:val="bullet"/>
      <w:lvlText w:val="–"/>
      <w:lvlJc w:val="left"/>
      <w:pPr>
        <w:ind w:left="1890" w:hanging="360"/>
      </w:pPr>
      <w:rPr>
        <w:rFonts w:ascii="Calibri" w:hAnsi="Calibri" w:hint="default"/>
      </w:rPr>
    </w:lvl>
    <w:lvl w:ilvl="2">
      <w:start w:val="1"/>
      <w:numFmt w:val="bullet"/>
      <w:lvlText w:val="o"/>
      <w:lvlJc w:val="left"/>
      <w:pPr>
        <w:ind w:left="2304" w:hanging="418"/>
      </w:pPr>
      <w:rPr>
        <w:rFonts w:ascii="Courier New" w:hAnsi="Courier New" w:hint="default"/>
      </w:rPr>
    </w:lvl>
    <w:lvl w:ilvl="3">
      <w:start w:val="1"/>
      <w:numFmt w:val="none"/>
      <w:lvlText w:val=""/>
      <w:lvlJc w:val="left"/>
      <w:pPr>
        <w:ind w:left="4018" w:hanging="360"/>
      </w:pPr>
      <w:rPr>
        <w:rFonts w:hint="default"/>
      </w:rPr>
    </w:lvl>
    <w:lvl w:ilvl="4">
      <w:start w:val="1"/>
      <w:numFmt w:val="none"/>
      <w:lvlText w:val=""/>
      <w:lvlJc w:val="left"/>
      <w:pPr>
        <w:ind w:left="4738" w:hanging="360"/>
      </w:pPr>
      <w:rPr>
        <w:rFonts w:hint="default"/>
      </w:rPr>
    </w:lvl>
    <w:lvl w:ilvl="5">
      <w:start w:val="1"/>
      <w:numFmt w:val="none"/>
      <w:lvlText w:val=""/>
      <w:lvlJc w:val="left"/>
      <w:pPr>
        <w:ind w:left="5458" w:hanging="360"/>
      </w:pPr>
      <w:rPr>
        <w:rFonts w:hint="default"/>
      </w:rPr>
    </w:lvl>
    <w:lvl w:ilvl="6">
      <w:start w:val="1"/>
      <w:numFmt w:val="none"/>
      <w:lvlText w:val=""/>
      <w:lvlJc w:val="left"/>
      <w:pPr>
        <w:ind w:left="6178" w:hanging="360"/>
      </w:pPr>
      <w:rPr>
        <w:rFonts w:hint="default"/>
      </w:rPr>
    </w:lvl>
    <w:lvl w:ilvl="7">
      <w:start w:val="1"/>
      <w:numFmt w:val="none"/>
      <w:lvlText w:val=""/>
      <w:lvlJc w:val="left"/>
      <w:pPr>
        <w:ind w:left="6898" w:hanging="360"/>
      </w:pPr>
      <w:rPr>
        <w:rFonts w:hint="default"/>
      </w:rPr>
    </w:lvl>
    <w:lvl w:ilvl="8">
      <w:start w:val="1"/>
      <w:numFmt w:val="none"/>
      <w:lvlText w:val=""/>
      <w:lvlJc w:val="left"/>
      <w:pPr>
        <w:ind w:left="7618" w:hanging="360"/>
      </w:pPr>
      <w:rPr>
        <w:rFonts w:hint="default"/>
      </w:rPr>
    </w:lvl>
  </w:abstractNum>
  <w:abstractNum w:abstractNumId="32" w15:restartNumberingAfterBreak="0">
    <w:nsid w:val="7FF53554"/>
    <w:multiLevelType w:val="multilevel"/>
    <w:tmpl w:val="38FC836A"/>
    <w:lvl w:ilvl="0">
      <w:start w:val="1"/>
      <w:numFmt w:val="bullet"/>
      <w:lvlText w:val=""/>
      <w:lvlJc w:val="left"/>
      <w:pPr>
        <w:ind w:left="1498" w:hanging="360"/>
      </w:pPr>
      <w:rPr>
        <w:rFonts w:ascii="Symbol" w:hAnsi="Symbol" w:hint="default"/>
      </w:rPr>
    </w:lvl>
    <w:lvl w:ilvl="1">
      <w:start w:val="1"/>
      <w:numFmt w:val="bullet"/>
      <w:lvlText w:val="–"/>
      <w:lvlJc w:val="left"/>
      <w:pPr>
        <w:ind w:left="1890" w:hanging="360"/>
      </w:pPr>
      <w:rPr>
        <w:rFonts w:ascii="Calibri" w:hAnsi="Calibri" w:hint="default"/>
      </w:rPr>
    </w:lvl>
    <w:lvl w:ilvl="2">
      <w:start w:val="1"/>
      <w:numFmt w:val="bullet"/>
      <w:lvlText w:val="o"/>
      <w:lvlJc w:val="left"/>
      <w:pPr>
        <w:ind w:left="2304" w:hanging="418"/>
      </w:pPr>
      <w:rPr>
        <w:rFonts w:ascii="Courier New" w:hAnsi="Courier New" w:hint="default"/>
      </w:rPr>
    </w:lvl>
    <w:lvl w:ilvl="3">
      <w:start w:val="1"/>
      <w:numFmt w:val="none"/>
      <w:lvlText w:val=""/>
      <w:lvlJc w:val="left"/>
      <w:pPr>
        <w:ind w:left="4018" w:hanging="360"/>
      </w:pPr>
      <w:rPr>
        <w:rFonts w:hint="default"/>
      </w:rPr>
    </w:lvl>
    <w:lvl w:ilvl="4">
      <w:start w:val="1"/>
      <w:numFmt w:val="none"/>
      <w:lvlText w:val=""/>
      <w:lvlJc w:val="left"/>
      <w:pPr>
        <w:ind w:left="4738" w:hanging="360"/>
      </w:pPr>
      <w:rPr>
        <w:rFonts w:hint="default"/>
      </w:rPr>
    </w:lvl>
    <w:lvl w:ilvl="5">
      <w:start w:val="1"/>
      <w:numFmt w:val="none"/>
      <w:lvlText w:val=""/>
      <w:lvlJc w:val="left"/>
      <w:pPr>
        <w:ind w:left="5458" w:hanging="360"/>
      </w:pPr>
      <w:rPr>
        <w:rFonts w:hint="default"/>
      </w:rPr>
    </w:lvl>
    <w:lvl w:ilvl="6">
      <w:start w:val="1"/>
      <w:numFmt w:val="none"/>
      <w:lvlText w:val=""/>
      <w:lvlJc w:val="left"/>
      <w:pPr>
        <w:ind w:left="6178" w:hanging="360"/>
      </w:pPr>
      <w:rPr>
        <w:rFonts w:hint="default"/>
      </w:rPr>
    </w:lvl>
    <w:lvl w:ilvl="7">
      <w:start w:val="1"/>
      <w:numFmt w:val="none"/>
      <w:lvlText w:val=""/>
      <w:lvlJc w:val="left"/>
      <w:pPr>
        <w:ind w:left="6898" w:hanging="360"/>
      </w:pPr>
      <w:rPr>
        <w:rFonts w:hint="default"/>
      </w:rPr>
    </w:lvl>
    <w:lvl w:ilvl="8">
      <w:start w:val="1"/>
      <w:numFmt w:val="none"/>
      <w:lvlText w:val=""/>
      <w:lvlJc w:val="left"/>
      <w:pPr>
        <w:ind w:left="7618" w:hanging="360"/>
      </w:pPr>
      <w:rPr>
        <w:rFonts w:hint="default"/>
      </w:rPr>
    </w:lvl>
  </w:abstractNum>
  <w:abstractNum w:abstractNumId="33" w15:restartNumberingAfterBreak="0">
    <w:nsid w:val="7FF53555"/>
    <w:multiLevelType w:val="multilevel"/>
    <w:tmpl w:val="38FC836A"/>
    <w:lvl w:ilvl="0">
      <w:start w:val="1"/>
      <w:numFmt w:val="bullet"/>
      <w:lvlText w:val=""/>
      <w:lvlJc w:val="left"/>
      <w:pPr>
        <w:ind w:left="1498" w:hanging="360"/>
      </w:pPr>
      <w:rPr>
        <w:rFonts w:ascii="Symbol" w:hAnsi="Symbol" w:hint="default"/>
      </w:rPr>
    </w:lvl>
    <w:lvl w:ilvl="1">
      <w:start w:val="1"/>
      <w:numFmt w:val="bullet"/>
      <w:lvlText w:val="–"/>
      <w:lvlJc w:val="left"/>
      <w:pPr>
        <w:ind w:left="1890" w:hanging="360"/>
      </w:pPr>
      <w:rPr>
        <w:rFonts w:ascii="Calibri" w:hAnsi="Calibri" w:hint="default"/>
      </w:rPr>
    </w:lvl>
    <w:lvl w:ilvl="2">
      <w:start w:val="1"/>
      <w:numFmt w:val="bullet"/>
      <w:lvlText w:val="o"/>
      <w:lvlJc w:val="left"/>
      <w:pPr>
        <w:ind w:left="2304" w:hanging="418"/>
      </w:pPr>
      <w:rPr>
        <w:rFonts w:ascii="Courier New" w:hAnsi="Courier New" w:hint="default"/>
      </w:rPr>
    </w:lvl>
    <w:lvl w:ilvl="3">
      <w:start w:val="1"/>
      <w:numFmt w:val="none"/>
      <w:lvlText w:val=""/>
      <w:lvlJc w:val="left"/>
      <w:pPr>
        <w:ind w:left="4018" w:hanging="360"/>
      </w:pPr>
      <w:rPr>
        <w:rFonts w:hint="default"/>
      </w:rPr>
    </w:lvl>
    <w:lvl w:ilvl="4">
      <w:start w:val="1"/>
      <w:numFmt w:val="none"/>
      <w:lvlText w:val=""/>
      <w:lvlJc w:val="left"/>
      <w:pPr>
        <w:ind w:left="4738" w:hanging="360"/>
      </w:pPr>
      <w:rPr>
        <w:rFonts w:hint="default"/>
      </w:rPr>
    </w:lvl>
    <w:lvl w:ilvl="5">
      <w:start w:val="1"/>
      <w:numFmt w:val="none"/>
      <w:lvlText w:val=""/>
      <w:lvlJc w:val="left"/>
      <w:pPr>
        <w:ind w:left="5458" w:hanging="360"/>
      </w:pPr>
      <w:rPr>
        <w:rFonts w:hint="default"/>
      </w:rPr>
    </w:lvl>
    <w:lvl w:ilvl="6">
      <w:start w:val="1"/>
      <w:numFmt w:val="none"/>
      <w:lvlText w:val=""/>
      <w:lvlJc w:val="left"/>
      <w:pPr>
        <w:ind w:left="6178" w:hanging="360"/>
      </w:pPr>
      <w:rPr>
        <w:rFonts w:hint="default"/>
      </w:rPr>
    </w:lvl>
    <w:lvl w:ilvl="7">
      <w:start w:val="1"/>
      <w:numFmt w:val="none"/>
      <w:lvlText w:val=""/>
      <w:lvlJc w:val="left"/>
      <w:pPr>
        <w:ind w:left="6898" w:hanging="360"/>
      </w:pPr>
      <w:rPr>
        <w:rFonts w:hint="default"/>
      </w:rPr>
    </w:lvl>
    <w:lvl w:ilvl="8">
      <w:start w:val="1"/>
      <w:numFmt w:val="none"/>
      <w:lvlText w:val=""/>
      <w:lvlJc w:val="left"/>
      <w:pPr>
        <w:ind w:left="7618" w:hanging="360"/>
      </w:pPr>
      <w:rPr>
        <w:rFonts w:hint="default"/>
      </w:rPr>
    </w:lvl>
  </w:abstractNum>
  <w:abstractNum w:abstractNumId="34" w15:restartNumberingAfterBreak="0">
    <w:nsid w:val="7FF53556"/>
    <w:multiLevelType w:val="multilevel"/>
    <w:tmpl w:val="38FC836A"/>
    <w:lvl w:ilvl="0">
      <w:start w:val="1"/>
      <w:numFmt w:val="bullet"/>
      <w:lvlText w:val=""/>
      <w:lvlJc w:val="left"/>
      <w:pPr>
        <w:ind w:left="1498" w:hanging="360"/>
      </w:pPr>
      <w:rPr>
        <w:rFonts w:ascii="Symbol" w:hAnsi="Symbol" w:hint="default"/>
      </w:rPr>
    </w:lvl>
    <w:lvl w:ilvl="1">
      <w:start w:val="1"/>
      <w:numFmt w:val="bullet"/>
      <w:lvlText w:val="–"/>
      <w:lvlJc w:val="left"/>
      <w:pPr>
        <w:ind w:left="1890" w:hanging="360"/>
      </w:pPr>
      <w:rPr>
        <w:rFonts w:ascii="Calibri" w:hAnsi="Calibri" w:hint="default"/>
      </w:rPr>
    </w:lvl>
    <w:lvl w:ilvl="2">
      <w:start w:val="1"/>
      <w:numFmt w:val="bullet"/>
      <w:lvlText w:val="o"/>
      <w:lvlJc w:val="left"/>
      <w:pPr>
        <w:ind w:left="2304" w:hanging="418"/>
      </w:pPr>
      <w:rPr>
        <w:rFonts w:ascii="Courier New" w:hAnsi="Courier New" w:hint="default"/>
      </w:rPr>
    </w:lvl>
    <w:lvl w:ilvl="3">
      <w:start w:val="1"/>
      <w:numFmt w:val="none"/>
      <w:lvlText w:val=""/>
      <w:lvlJc w:val="left"/>
      <w:pPr>
        <w:ind w:left="4018" w:hanging="360"/>
      </w:pPr>
      <w:rPr>
        <w:rFonts w:hint="default"/>
      </w:rPr>
    </w:lvl>
    <w:lvl w:ilvl="4">
      <w:start w:val="1"/>
      <w:numFmt w:val="none"/>
      <w:lvlText w:val=""/>
      <w:lvlJc w:val="left"/>
      <w:pPr>
        <w:ind w:left="4738" w:hanging="360"/>
      </w:pPr>
      <w:rPr>
        <w:rFonts w:hint="default"/>
      </w:rPr>
    </w:lvl>
    <w:lvl w:ilvl="5">
      <w:start w:val="1"/>
      <w:numFmt w:val="none"/>
      <w:lvlText w:val=""/>
      <w:lvlJc w:val="left"/>
      <w:pPr>
        <w:ind w:left="5458" w:hanging="360"/>
      </w:pPr>
      <w:rPr>
        <w:rFonts w:hint="default"/>
      </w:rPr>
    </w:lvl>
    <w:lvl w:ilvl="6">
      <w:start w:val="1"/>
      <w:numFmt w:val="none"/>
      <w:lvlText w:val=""/>
      <w:lvlJc w:val="left"/>
      <w:pPr>
        <w:ind w:left="6178" w:hanging="360"/>
      </w:pPr>
      <w:rPr>
        <w:rFonts w:hint="default"/>
      </w:rPr>
    </w:lvl>
    <w:lvl w:ilvl="7">
      <w:start w:val="1"/>
      <w:numFmt w:val="none"/>
      <w:lvlText w:val=""/>
      <w:lvlJc w:val="left"/>
      <w:pPr>
        <w:ind w:left="6898" w:hanging="360"/>
      </w:pPr>
      <w:rPr>
        <w:rFonts w:hint="default"/>
      </w:rPr>
    </w:lvl>
    <w:lvl w:ilvl="8">
      <w:start w:val="1"/>
      <w:numFmt w:val="none"/>
      <w:lvlText w:val=""/>
      <w:lvlJc w:val="left"/>
      <w:pPr>
        <w:ind w:left="7618" w:hanging="360"/>
      </w:pPr>
      <w:rPr>
        <w:rFonts w:hint="default"/>
      </w:rPr>
    </w:lvl>
  </w:abstractNum>
  <w:abstractNum w:abstractNumId="35" w15:restartNumberingAfterBreak="0">
    <w:nsid w:val="7FF53557"/>
    <w:multiLevelType w:val="multilevel"/>
    <w:tmpl w:val="38FC836A"/>
    <w:lvl w:ilvl="0">
      <w:start w:val="1"/>
      <w:numFmt w:val="bullet"/>
      <w:lvlText w:val=""/>
      <w:lvlJc w:val="left"/>
      <w:pPr>
        <w:ind w:left="1498" w:hanging="360"/>
      </w:pPr>
      <w:rPr>
        <w:rFonts w:ascii="Symbol" w:hAnsi="Symbol" w:hint="default"/>
      </w:rPr>
    </w:lvl>
    <w:lvl w:ilvl="1">
      <w:start w:val="1"/>
      <w:numFmt w:val="bullet"/>
      <w:lvlText w:val="–"/>
      <w:lvlJc w:val="left"/>
      <w:pPr>
        <w:ind w:left="1890" w:hanging="360"/>
      </w:pPr>
      <w:rPr>
        <w:rFonts w:ascii="Calibri" w:hAnsi="Calibri" w:hint="default"/>
      </w:rPr>
    </w:lvl>
    <w:lvl w:ilvl="2">
      <w:start w:val="1"/>
      <w:numFmt w:val="bullet"/>
      <w:lvlText w:val="o"/>
      <w:lvlJc w:val="left"/>
      <w:pPr>
        <w:ind w:left="2304" w:hanging="418"/>
      </w:pPr>
      <w:rPr>
        <w:rFonts w:ascii="Courier New" w:hAnsi="Courier New" w:hint="default"/>
      </w:rPr>
    </w:lvl>
    <w:lvl w:ilvl="3">
      <w:start w:val="1"/>
      <w:numFmt w:val="none"/>
      <w:lvlText w:val=""/>
      <w:lvlJc w:val="left"/>
      <w:pPr>
        <w:ind w:left="4018" w:hanging="360"/>
      </w:pPr>
      <w:rPr>
        <w:rFonts w:hint="default"/>
      </w:rPr>
    </w:lvl>
    <w:lvl w:ilvl="4">
      <w:start w:val="1"/>
      <w:numFmt w:val="none"/>
      <w:lvlText w:val=""/>
      <w:lvlJc w:val="left"/>
      <w:pPr>
        <w:ind w:left="4738" w:hanging="360"/>
      </w:pPr>
      <w:rPr>
        <w:rFonts w:hint="default"/>
      </w:rPr>
    </w:lvl>
    <w:lvl w:ilvl="5">
      <w:start w:val="1"/>
      <w:numFmt w:val="none"/>
      <w:lvlText w:val=""/>
      <w:lvlJc w:val="left"/>
      <w:pPr>
        <w:ind w:left="5458" w:hanging="360"/>
      </w:pPr>
      <w:rPr>
        <w:rFonts w:hint="default"/>
      </w:rPr>
    </w:lvl>
    <w:lvl w:ilvl="6">
      <w:start w:val="1"/>
      <w:numFmt w:val="none"/>
      <w:lvlText w:val=""/>
      <w:lvlJc w:val="left"/>
      <w:pPr>
        <w:ind w:left="6178" w:hanging="360"/>
      </w:pPr>
      <w:rPr>
        <w:rFonts w:hint="default"/>
      </w:rPr>
    </w:lvl>
    <w:lvl w:ilvl="7">
      <w:start w:val="1"/>
      <w:numFmt w:val="none"/>
      <w:lvlText w:val=""/>
      <w:lvlJc w:val="left"/>
      <w:pPr>
        <w:ind w:left="6898" w:hanging="360"/>
      </w:pPr>
      <w:rPr>
        <w:rFonts w:hint="default"/>
      </w:rPr>
    </w:lvl>
    <w:lvl w:ilvl="8">
      <w:start w:val="1"/>
      <w:numFmt w:val="none"/>
      <w:lvlText w:val=""/>
      <w:lvlJc w:val="left"/>
      <w:pPr>
        <w:ind w:left="7618" w:hanging="360"/>
      </w:pPr>
      <w:rPr>
        <w:rFonts w:hint="default"/>
      </w:rPr>
    </w:lvl>
  </w:abstractNum>
  <w:abstractNum w:abstractNumId="36" w15:restartNumberingAfterBreak="0">
    <w:nsid w:val="7FF53558"/>
    <w:multiLevelType w:val="multilevel"/>
    <w:tmpl w:val="38FC836A"/>
    <w:lvl w:ilvl="0">
      <w:start w:val="1"/>
      <w:numFmt w:val="bullet"/>
      <w:lvlText w:val=""/>
      <w:lvlJc w:val="left"/>
      <w:pPr>
        <w:ind w:left="1498" w:hanging="360"/>
      </w:pPr>
      <w:rPr>
        <w:rFonts w:ascii="Symbol" w:hAnsi="Symbol" w:hint="default"/>
      </w:rPr>
    </w:lvl>
    <w:lvl w:ilvl="1">
      <w:start w:val="1"/>
      <w:numFmt w:val="bullet"/>
      <w:lvlText w:val="–"/>
      <w:lvlJc w:val="left"/>
      <w:pPr>
        <w:ind w:left="1890" w:hanging="360"/>
      </w:pPr>
      <w:rPr>
        <w:rFonts w:ascii="Calibri" w:hAnsi="Calibri" w:hint="default"/>
      </w:rPr>
    </w:lvl>
    <w:lvl w:ilvl="2">
      <w:start w:val="1"/>
      <w:numFmt w:val="bullet"/>
      <w:lvlText w:val="o"/>
      <w:lvlJc w:val="left"/>
      <w:pPr>
        <w:ind w:left="2304" w:hanging="418"/>
      </w:pPr>
      <w:rPr>
        <w:rFonts w:ascii="Courier New" w:hAnsi="Courier New" w:hint="default"/>
      </w:rPr>
    </w:lvl>
    <w:lvl w:ilvl="3">
      <w:start w:val="1"/>
      <w:numFmt w:val="none"/>
      <w:lvlText w:val=""/>
      <w:lvlJc w:val="left"/>
      <w:pPr>
        <w:ind w:left="4018" w:hanging="360"/>
      </w:pPr>
      <w:rPr>
        <w:rFonts w:hint="default"/>
      </w:rPr>
    </w:lvl>
    <w:lvl w:ilvl="4">
      <w:start w:val="1"/>
      <w:numFmt w:val="none"/>
      <w:lvlText w:val=""/>
      <w:lvlJc w:val="left"/>
      <w:pPr>
        <w:ind w:left="4738" w:hanging="360"/>
      </w:pPr>
      <w:rPr>
        <w:rFonts w:hint="default"/>
      </w:rPr>
    </w:lvl>
    <w:lvl w:ilvl="5">
      <w:start w:val="1"/>
      <w:numFmt w:val="none"/>
      <w:lvlText w:val=""/>
      <w:lvlJc w:val="left"/>
      <w:pPr>
        <w:ind w:left="5458" w:hanging="360"/>
      </w:pPr>
      <w:rPr>
        <w:rFonts w:hint="default"/>
      </w:rPr>
    </w:lvl>
    <w:lvl w:ilvl="6">
      <w:start w:val="1"/>
      <w:numFmt w:val="none"/>
      <w:lvlText w:val=""/>
      <w:lvlJc w:val="left"/>
      <w:pPr>
        <w:ind w:left="6178" w:hanging="360"/>
      </w:pPr>
      <w:rPr>
        <w:rFonts w:hint="default"/>
      </w:rPr>
    </w:lvl>
    <w:lvl w:ilvl="7">
      <w:start w:val="1"/>
      <w:numFmt w:val="none"/>
      <w:lvlText w:val=""/>
      <w:lvlJc w:val="left"/>
      <w:pPr>
        <w:ind w:left="6898" w:hanging="360"/>
      </w:pPr>
      <w:rPr>
        <w:rFonts w:hint="default"/>
      </w:rPr>
    </w:lvl>
    <w:lvl w:ilvl="8">
      <w:start w:val="1"/>
      <w:numFmt w:val="none"/>
      <w:lvlText w:val=""/>
      <w:lvlJc w:val="left"/>
      <w:pPr>
        <w:ind w:left="7618" w:hanging="360"/>
      </w:pPr>
      <w:rPr>
        <w:rFonts w:hint="default"/>
      </w:rPr>
    </w:lvl>
  </w:abstractNum>
  <w:abstractNum w:abstractNumId="37" w15:restartNumberingAfterBreak="0">
    <w:nsid w:val="7FF53559"/>
    <w:multiLevelType w:val="hybridMultilevel"/>
    <w:tmpl w:val="D8D27434"/>
    <w:lvl w:ilvl="0" w:tplc="54E0A31E">
      <w:start w:val="1"/>
      <w:numFmt w:val="bullet"/>
      <w:lvlText w:val=""/>
      <w:lvlJc w:val="left"/>
      <w:pPr>
        <w:ind w:left="1800" w:hanging="360"/>
      </w:pPr>
      <w:rPr>
        <w:rFonts w:ascii="Symbol" w:hAnsi="Symbol" w:hint="default"/>
      </w:rPr>
    </w:lvl>
    <w:lvl w:ilvl="1" w:tplc="61768BD6" w:tentative="1">
      <w:start w:val="1"/>
      <w:numFmt w:val="bullet"/>
      <w:lvlText w:val="o"/>
      <w:lvlJc w:val="left"/>
      <w:pPr>
        <w:ind w:left="2520" w:hanging="360"/>
      </w:pPr>
      <w:rPr>
        <w:rFonts w:ascii="Courier New" w:hAnsi="Courier New" w:cs="Courier New" w:hint="default"/>
      </w:rPr>
    </w:lvl>
    <w:lvl w:ilvl="2" w:tplc="F810470E" w:tentative="1">
      <w:start w:val="1"/>
      <w:numFmt w:val="bullet"/>
      <w:lvlText w:val=""/>
      <w:lvlJc w:val="left"/>
      <w:pPr>
        <w:ind w:left="3240" w:hanging="360"/>
      </w:pPr>
      <w:rPr>
        <w:rFonts w:ascii="Wingdings" w:hAnsi="Wingdings" w:hint="default"/>
      </w:rPr>
    </w:lvl>
    <w:lvl w:ilvl="3" w:tplc="696235C0" w:tentative="1">
      <w:start w:val="1"/>
      <w:numFmt w:val="bullet"/>
      <w:lvlText w:val=""/>
      <w:lvlJc w:val="left"/>
      <w:pPr>
        <w:ind w:left="3960" w:hanging="360"/>
      </w:pPr>
      <w:rPr>
        <w:rFonts w:ascii="Symbol" w:hAnsi="Symbol" w:hint="default"/>
      </w:rPr>
    </w:lvl>
    <w:lvl w:ilvl="4" w:tplc="4E7E9C6C" w:tentative="1">
      <w:start w:val="1"/>
      <w:numFmt w:val="bullet"/>
      <w:lvlText w:val="o"/>
      <w:lvlJc w:val="left"/>
      <w:pPr>
        <w:ind w:left="4680" w:hanging="360"/>
      </w:pPr>
      <w:rPr>
        <w:rFonts w:ascii="Courier New" w:hAnsi="Courier New" w:cs="Courier New" w:hint="default"/>
      </w:rPr>
    </w:lvl>
    <w:lvl w:ilvl="5" w:tplc="5F7454D0" w:tentative="1">
      <w:start w:val="1"/>
      <w:numFmt w:val="bullet"/>
      <w:lvlText w:val=""/>
      <w:lvlJc w:val="left"/>
      <w:pPr>
        <w:ind w:left="5400" w:hanging="360"/>
      </w:pPr>
      <w:rPr>
        <w:rFonts w:ascii="Wingdings" w:hAnsi="Wingdings" w:hint="default"/>
      </w:rPr>
    </w:lvl>
    <w:lvl w:ilvl="6" w:tplc="12F82C1C" w:tentative="1">
      <w:start w:val="1"/>
      <w:numFmt w:val="bullet"/>
      <w:lvlText w:val=""/>
      <w:lvlJc w:val="left"/>
      <w:pPr>
        <w:ind w:left="6120" w:hanging="360"/>
      </w:pPr>
      <w:rPr>
        <w:rFonts w:ascii="Symbol" w:hAnsi="Symbol" w:hint="default"/>
      </w:rPr>
    </w:lvl>
    <w:lvl w:ilvl="7" w:tplc="7DD6E5CC" w:tentative="1">
      <w:start w:val="1"/>
      <w:numFmt w:val="bullet"/>
      <w:lvlText w:val="o"/>
      <w:lvlJc w:val="left"/>
      <w:pPr>
        <w:ind w:left="6840" w:hanging="360"/>
      </w:pPr>
      <w:rPr>
        <w:rFonts w:ascii="Courier New" w:hAnsi="Courier New" w:cs="Courier New" w:hint="default"/>
      </w:rPr>
    </w:lvl>
    <w:lvl w:ilvl="8" w:tplc="433CC674" w:tentative="1">
      <w:start w:val="1"/>
      <w:numFmt w:val="bullet"/>
      <w:lvlText w:val=""/>
      <w:lvlJc w:val="left"/>
      <w:pPr>
        <w:ind w:left="7560" w:hanging="360"/>
      </w:pPr>
      <w:rPr>
        <w:rFonts w:ascii="Wingdings" w:hAnsi="Wingdings" w:hint="default"/>
      </w:rPr>
    </w:lvl>
  </w:abstractNum>
  <w:abstractNum w:abstractNumId="38" w15:restartNumberingAfterBreak="0">
    <w:nsid w:val="7FF5355A"/>
    <w:multiLevelType w:val="hybridMultilevel"/>
    <w:tmpl w:val="D8D27434"/>
    <w:lvl w:ilvl="0" w:tplc="BF325712">
      <w:start w:val="1"/>
      <w:numFmt w:val="bullet"/>
      <w:lvlText w:val=""/>
      <w:lvlJc w:val="left"/>
      <w:pPr>
        <w:ind w:left="1800" w:hanging="360"/>
      </w:pPr>
      <w:rPr>
        <w:rFonts w:ascii="Symbol" w:hAnsi="Symbol" w:hint="default"/>
      </w:rPr>
    </w:lvl>
    <w:lvl w:ilvl="1" w:tplc="B6F0A1FC" w:tentative="1">
      <w:start w:val="1"/>
      <w:numFmt w:val="bullet"/>
      <w:lvlText w:val="o"/>
      <w:lvlJc w:val="left"/>
      <w:pPr>
        <w:ind w:left="2520" w:hanging="360"/>
      </w:pPr>
      <w:rPr>
        <w:rFonts w:ascii="Courier New" w:hAnsi="Courier New" w:cs="Courier New" w:hint="default"/>
      </w:rPr>
    </w:lvl>
    <w:lvl w:ilvl="2" w:tplc="B246D2A2" w:tentative="1">
      <w:start w:val="1"/>
      <w:numFmt w:val="bullet"/>
      <w:lvlText w:val=""/>
      <w:lvlJc w:val="left"/>
      <w:pPr>
        <w:ind w:left="3240" w:hanging="360"/>
      </w:pPr>
      <w:rPr>
        <w:rFonts w:ascii="Wingdings" w:hAnsi="Wingdings" w:hint="default"/>
      </w:rPr>
    </w:lvl>
    <w:lvl w:ilvl="3" w:tplc="0E7AB5CC" w:tentative="1">
      <w:start w:val="1"/>
      <w:numFmt w:val="bullet"/>
      <w:lvlText w:val=""/>
      <w:lvlJc w:val="left"/>
      <w:pPr>
        <w:ind w:left="3960" w:hanging="360"/>
      </w:pPr>
      <w:rPr>
        <w:rFonts w:ascii="Symbol" w:hAnsi="Symbol" w:hint="default"/>
      </w:rPr>
    </w:lvl>
    <w:lvl w:ilvl="4" w:tplc="CC522426" w:tentative="1">
      <w:start w:val="1"/>
      <w:numFmt w:val="bullet"/>
      <w:lvlText w:val="o"/>
      <w:lvlJc w:val="left"/>
      <w:pPr>
        <w:ind w:left="4680" w:hanging="360"/>
      </w:pPr>
      <w:rPr>
        <w:rFonts w:ascii="Courier New" w:hAnsi="Courier New" w:cs="Courier New" w:hint="default"/>
      </w:rPr>
    </w:lvl>
    <w:lvl w:ilvl="5" w:tplc="221A9F4C" w:tentative="1">
      <w:start w:val="1"/>
      <w:numFmt w:val="bullet"/>
      <w:lvlText w:val=""/>
      <w:lvlJc w:val="left"/>
      <w:pPr>
        <w:ind w:left="5400" w:hanging="360"/>
      </w:pPr>
      <w:rPr>
        <w:rFonts w:ascii="Wingdings" w:hAnsi="Wingdings" w:hint="default"/>
      </w:rPr>
    </w:lvl>
    <w:lvl w:ilvl="6" w:tplc="BF1895FC" w:tentative="1">
      <w:start w:val="1"/>
      <w:numFmt w:val="bullet"/>
      <w:lvlText w:val=""/>
      <w:lvlJc w:val="left"/>
      <w:pPr>
        <w:ind w:left="6120" w:hanging="360"/>
      </w:pPr>
      <w:rPr>
        <w:rFonts w:ascii="Symbol" w:hAnsi="Symbol" w:hint="default"/>
      </w:rPr>
    </w:lvl>
    <w:lvl w:ilvl="7" w:tplc="4C8E5D22" w:tentative="1">
      <w:start w:val="1"/>
      <w:numFmt w:val="bullet"/>
      <w:lvlText w:val="o"/>
      <w:lvlJc w:val="left"/>
      <w:pPr>
        <w:ind w:left="6840" w:hanging="360"/>
      </w:pPr>
      <w:rPr>
        <w:rFonts w:ascii="Courier New" w:hAnsi="Courier New" w:cs="Courier New" w:hint="default"/>
      </w:rPr>
    </w:lvl>
    <w:lvl w:ilvl="8" w:tplc="5F604A30" w:tentative="1">
      <w:start w:val="1"/>
      <w:numFmt w:val="bullet"/>
      <w:lvlText w:val=""/>
      <w:lvlJc w:val="left"/>
      <w:pPr>
        <w:ind w:left="7560" w:hanging="360"/>
      </w:pPr>
      <w:rPr>
        <w:rFonts w:ascii="Wingdings" w:hAnsi="Wingdings" w:hint="default"/>
      </w:rPr>
    </w:lvl>
  </w:abstractNum>
  <w:abstractNum w:abstractNumId="39" w15:restartNumberingAfterBreak="0">
    <w:nsid w:val="7FF5355B"/>
    <w:multiLevelType w:val="multilevel"/>
    <w:tmpl w:val="38FC836A"/>
    <w:lvl w:ilvl="0">
      <w:start w:val="1"/>
      <w:numFmt w:val="bullet"/>
      <w:lvlText w:val=""/>
      <w:lvlJc w:val="left"/>
      <w:pPr>
        <w:ind w:left="1498" w:hanging="360"/>
      </w:pPr>
      <w:rPr>
        <w:rFonts w:ascii="Symbol" w:hAnsi="Symbol" w:hint="default"/>
      </w:rPr>
    </w:lvl>
    <w:lvl w:ilvl="1">
      <w:start w:val="1"/>
      <w:numFmt w:val="bullet"/>
      <w:lvlText w:val="–"/>
      <w:lvlJc w:val="left"/>
      <w:pPr>
        <w:ind w:left="1890" w:hanging="360"/>
      </w:pPr>
      <w:rPr>
        <w:rFonts w:ascii="Calibri" w:hAnsi="Calibri" w:hint="default"/>
      </w:rPr>
    </w:lvl>
    <w:lvl w:ilvl="2">
      <w:start w:val="1"/>
      <w:numFmt w:val="bullet"/>
      <w:lvlText w:val="o"/>
      <w:lvlJc w:val="left"/>
      <w:pPr>
        <w:ind w:left="2304" w:hanging="418"/>
      </w:pPr>
      <w:rPr>
        <w:rFonts w:ascii="Courier New" w:hAnsi="Courier New" w:hint="default"/>
      </w:rPr>
    </w:lvl>
    <w:lvl w:ilvl="3">
      <w:start w:val="1"/>
      <w:numFmt w:val="none"/>
      <w:lvlText w:val=""/>
      <w:lvlJc w:val="left"/>
      <w:pPr>
        <w:ind w:left="4018" w:hanging="360"/>
      </w:pPr>
      <w:rPr>
        <w:rFonts w:hint="default"/>
      </w:rPr>
    </w:lvl>
    <w:lvl w:ilvl="4">
      <w:start w:val="1"/>
      <w:numFmt w:val="none"/>
      <w:lvlText w:val=""/>
      <w:lvlJc w:val="left"/>
      <w:pPr>
        <w:ind w:left="4738" w:hanging="360"/>
      </w:pPr>
      <w:rPr>
        <w:rFonts w:hint="default"/>
      </w:rPr>
    </w:lvl>
    <w:lvl w:ilvl="5">
      <w:start w:val="1"/>
      <w:numFmt w:val="none"/>
      <w:lvlText w:val=""/>
      <w:lvlJc w:val="left"/>
      <w:pPr>
        <w:ind w:left="5458" w:hanging="360"/>
      </w:pPr>
      <w:rPr>
        <w:rFonts w:hint="default"/>
      </w:rPr>
    </w:lvl>
    <w:lvl w:ilvl="6">
      <w:start w:val="1"/>
      <w:numFmt w:val="none"/>
      <w:lvlText w:val=""/>
      <w:lvlJc w:val="left"/>
      <w:pPr>
        <w:ind w:left="6178" w:hanging="360"/>
      </w:pPr>
      <w:rPr>
        <w:rFonts w:hint="default"/>
      </w:rPr>
    </w:lvl>
    <w:lvl w:ilvl="7">
      <w:start w:val="1"/>
      <w:numFmt w:val="none"/>
      <w:lvlText w:val=""/>
      <w:lvlJc w:val="left"/>
      <w:pPr>
        <w:ind w:left="6898" w:hanging="360"/>
      </w:pPr>
      <w:rPr>
        <w:rFonts w:hint="default"/>
      </w:rPr>
    </w:lvl>
    <w:lvl w:ilvl="8">
      <w:start w:val="1"/>
      <w:numFmt w:val="none"/>
      <w:lvlText w:val=""/>
      <w:lvlJc w:val="left"/>
      <w:pPr>
        <w:ind w:left="7618" w:hanging="360"/>
      </w:pPr>
      <w:rPr>
        <w:rFonts w:hint="default"/>
      </w:rPr>
    </w:lvl>
  </w:abstractNum>
  <w:abstractNum w:abstractNumId="40" w15:restartNumberingAfterBreak="0">
    <w:nsid w:val="7FF5355C"/>
    <w:multiLevelType w:val="multilevel"/>
    <w:tmpl w:val="38FC836A"/>
    <w:lvl w:ilvl="0">
      <w:start w:val="1"/>
      <w:numFmt w:val="bullet"/>
      <w:lvlText w:val=""/>
      <w:lvlJc w:val="left"/>
      <w:pPr>
        <w:ind w:left="1498" w:hanging="360"/>
      </w:pPr>
      <w:rPr>
        <w:rFonts w:ascii="Symbol" w:hAnsi="Symbol" w:hint="default"/>
      </w:rPr>
    </w:lvl>
    <w:lvl w:ilvl="1">
      <w:start w:val="1"/>
      <w:numFmt w:val="bullet"/>
      <w:lvlText w:val="–"/>
      <w:lvlJc w:val="left"/>
      <w:pPr>
        <w:ind w:left="1890" w:hanging="360"/>
      </w:pPr>
      <w:rPr>
        <w:rFonts w:ascii="Calibri" w:hAnsi="Calibri" w:hint="default"/>
      </w:rPr>
    </w:lvl>
    <w:lvl w:ilvl="2">
      <w:start w:val="1"/>
      <w:numFmt w:val="bullet"/>
      <w:lvlText w:val="o"/>
      <w:lvlJc w:val="left"/>
      <w:pPr>
        <w:ind w:left="2304" w:hanging="418"/>
      </w:pPr>
      <w:rPr>
        <w:rFonts w:ascii="Courier New" w:hAnsi="Courier New" w:hint="default"/>
      </w:rPr>
    </w:lvl>
    <w:lvl w:ilvl="3">
      <w:start w:val="1"/>
      <w:numFmt w:val="none"/>
      <w:lvlText w:val=""/>
      <w:lvlJc w:val="left"/>
      <w:pPr>
        <w:ind w:left="4018" w:hanging="360"/>
      </w:pPr>
      <w:rPr>
        <w:rFonts w:hint="default"/>
      </w:rPr>
    </w:lvl>
    <w:lvl w:ilvl="4">
      <w:start w:val="1"/>
      <w:numFmt w:val="none"/>
      <w:lvlText w:val=""/>
      <w:lvlJc w:val="left"/>
      <w:pPr>
        <w:ind w:left="4738" w:hanging="360"/>
      </w:pPr>
      <w:rPr>
        <w:rFonts w:hint="default"/>
      </w:rPr>
    </w:lvl>
    <w:lvl w:ilvl="5">
      <w:start w:val="1"/>
      <w:numFmt w:val="none"/>
      <w:lvlText w:val=""/>
      <w:lvlJc w:val="left"/>
      <w:pPr>
        <w:ind w:left="5458" w:hanging="360"/>
      </w:pPr>
      <w:rPr>
        <w:rFonts w:hint="default"/>
      </w:rPr>
    </w:lvl>
    <w:lvl w:ilvl="6">
      <w:start w:val="1"/>
      <w:numFmt w:val="none"/>
      <w:lvlText w:val=""/>
      <w:lvlJc w:val="left"/>
      <w:pPr>
        <w:ind w:left="6178" w:hanging="360"/>
      </w:pPr>
      <w:rPr>
        <w:rFonts w:hint="default"/>
      </w:rPr>
    </w:lvl>
    <w:lvl w:ilvl="7">
      <w:start w:val="1"/>
      <w:numFmt w:val="none"/>
      <w:lvlText w:val=""/>
      <w:lvlJc w:val="left"/>
      <w:pPr>
        <w:ind w:left="6898" w:hanging="360"/>
      </w:pPr>
      <w:rPr>
        <w:rFonts w:hint="default"/>
      </w:rPr>
    </w:lvl>
    <w:lvl w:ilvl="8">
      <w:start w:val="1"/>
      <w:numFmt w:val="none"/>
      <w:lvlText w:val=""/>
      <w:lvlJc w:val="left"/>
      <w:pPr>
        <w:ind w:left="7618" w:hanging="360"/>
      </w:pPr>
      <w:rPr>
        <w:rFonts w:hint="default"/>
      </w:rPr>
    </w:lvl>
  </w:abstractNum>
  <w:abstractNum w:abstractNumId="41" w15:restartNumberingAfterBreak="0">
    <w:nsid w:val="7FF5355D"/>
    <w:multiLevelType w:val="multilevel"/>
    <w:tmpl w:val="38FC836A"/>
    <w:lvl w:ilvl="0">
      <w:start w:val="1"/>
      <w:numFmt w:val="bullet"/>
      <w:lvlText w:val=""/>
      <w:lvlJc w:val="left"/>
      <w:pPr>
        <w:ind w:left="1498" w:hanging="360"/>
      </w:pPr>
      <w:rPr>
        <w:rFonts w:ascii="Symbol" w:hAnsi="Symbol" w:hint="default"/>
      </w:rPr>
    </w:lvl>
    <w:lvl w:ilvl="1">
      <w:start w:val="1"/>
      <w:numFmt w:val="bullet"/>
      <w:lvlText w:val="–"/>
      <w:lvlJc w:val="left"/>
      <w:pPr>
        <w:ind w:left="1890" w:hanging="360"/>
      </w:pPr>
      <w:rPr>
        <w:rFonts w:ascii="Calibri" w:hAnsi="Calibri" w:hint="default"/>
      </w:rPr>
    </w:lvl>
    <w:lvl w:ilvl="2">
      <w:start w:val="1"/>
      <w:numFmt w:val="bullet"/>
      <w:lvlText w:val="o"/>
      <w:lvlJc w:val="left"/>
      <w:pPr>
        <w:ind w:left="2304" w:hanging="418"/>
      </w:pPr>
      <w:rPr>
        <w:rFonts w:ascii="Courier New" w:hAnsi="Courier New" w:hint="default"/>
      </w:rPr>
    </w:lvl>
    <w:lvl w:ilvl="3">
      <w:start w:val="1"/>
      <w:numFmt w:val="none"/>
      <w:lvlText w:val=""/>
      <w:lvlJc w:val="left"/>
      <w:pPr>
        <w:ind w:left="4018" w:hanging="360"/>
      </w:pPr>
      <w:rPr>
        <w:rFonts w:hint="default"/>
      </w:rPr>
    </w:lvl>
    <w:lvl w:ilvl="4">
      <w:start w:val="1"/>
      <w:numFmt w:val="none"/>
      <w:lvlText w:val=""/>
      <w:lvlJc w:val="left"/>
      <w:pPr>
        <w:ind w:left="4738" w:hanging="360"/>
      </w:pPr>
      <w:rPr>
        <w:rFonts w:hint="default"/>
      </w:rPr>
    </w:lvl>
    <w:lvl w:ilvl="5">
      <w:start w:val="1"/>
      <w:numFmt w:val="none"/>
      <w:lvlText w:val=""/>
      <w:lvlJc w:val="left"/>
      <w:pPr>
        <w:ind w:left="5458" w:hanging="360"/>
      </w:pPr>
      <w:rPr>
        <w:rFonts w:hint="default"/>
      </w:rPr>
    </w:lvl>
    <w:lvl w:ilvl="6">
      <w:start w:val="1"/>
      <w:numFmt w:val="none"/>
      <w:lvlText w:val=""/>
      <w:lvlJc w:val="left"/>
      <w:pPr>
        <w:ind w:left="6178" w:hanging="360"/>
      </w:pPr>
      <w:rPr>
        <w:rFonts w:hint="default"/>
      </w:rPr>
    </w:lvl>
    <w:lvl w:ilvl="7">
      <w:start w:val="1"/>
      <w:numFmt w:val="none"/>
      <w:lvlText w:val=""/>
      <w:lvlJc w:val="left"/>
      <w:pPr>
        <w:ind w:left="6898" w:hanging="360"/>
      </w:pPr>
      <w:rPr>
        <w:rFonts w:hint="default"/>
      </w:rPr>
    </w:lvl>
    <w:lvl w:ilvl="8">
      <w:start w:val="1"/>
      <w:numFmt w:val="none"/>
      <w:lvlText w:val=""/>
      <w:lvlJc w:val="left"/>
      <w:pPr>
        <w:ind w:left="7618" w:hanging="360"/>
      </w:pPr>
      <w:rPr>
        <w:rFonts w:hint="default"/>
      </w:rPr>
    </w:lvl>
  </w:abstractNum>
  <w:abstractNum w:abstractNumId="42" w15:restartNumberingAfterBreak="0">
    <w:nsid w:val="7FF5355E"/>
    <w:multiLevelType w:val="multilevel"/>
    <w:tmpl w:val="38FC836A"/>
    <w:lvl w:ilvl="0">
      <w:start w:val="1"/>
      <w:numFmt w:val="bullet"/>
      <w:lvlText w:val=""/>
      <w:lvlJc w:val="left"/>
      <w:pPr>
        <w:ind w:left="1498" w:hanging="360"/>
      </w:pPr>
      <w:rPr>
        <w:rFonts w:ascii="Symbol" w:hAnsi="Symbol" w:hint="default"/>
      </w:rPr>
    </w:lvl>
    <w:lvl w:ilvl="1">
      <w:start w:val="1"/>
      <w:numFmt w:val="bullet"/>
      <w:lvlText w:val="–"/>
      <w:lvlJc w:val="left"/>
      <w:pPr>
        <w:ind w:left="1890" w:hanging="360"/>
      </w:pPr>
      <w:rPr>
        <w:rFonts w:ascii="Calibri" w:hAnsi="Calibri" w:hint="default"/>
      </w:rPr>
    </w:lvl>
    <w:lvl w:ilvl="2">
      <w:start w:val="1"/>
      <w:numFmt w:val="bullet"/>
      <w:lvlText w:val="o"/>
      <w:lvlJc w:val="left"/>
      <w:pPr>
        <w:ind w:left="2304" w:hanging="418"/>
      </w:pPr>
      <w:rPr>
        <w:rFonts w:ascii="Courier New" w:hAnsi="Courier New" w:hint="default"/>
      </w:rPr>
    </w:lvl>
    <w:lvl w:ilvl="3">
      <w:start w:val="1"/>
      <w:numFmt w:val="none"/>
      <w:lvlText w:val=""/>
      <w:lvlJc w:val="left"/>
      <w:pPr>
        <w:ind w:left="4018" w:hanging="360"/>
      </w:pPr>
      <w:rPr>
        <w:rFonts w:hint="default"/>
      </w:rPr>
    </w:lvl>
    <w:lvl w:ilvl="4">
      <w:start w:val="1"/>
      <w:numFmt w:val="none"/>
      <w:lvlText w:val=""/>
      <w:lvlJc w:val="left"/>
      <w:pPr>
        <w:ind w:left="4738" w:hanging="360"/>
      </w:pPr>
      <w:rPr>
        <w:rFonts w:hint="default"/>
      </w:rPr>
    </w:lvl>
    <w:lvl w:ilvl="5">
      <w:start w:val="1"/>
      <w:numFmt w:val="none"/>
      <w:lvlText w:val=""/>
      <w:lvlJc w:val="left"/>
      <w:pPr>
        <w:ind w:left="5458" w:hanging="360"/>
      </w:pPr>
      <w:rPr>
        <w:rFonts w:hint="default"/>
      </w:rPr>
    </w:lvl>
    <w:lvl w:ilvl="6">
      <w:start w:val="1"/>
      <w:numFmt w:val="none"/>
      <w:lvlText w:val=""/>
      <w:lvlJc w:val="left"/>
      <w:pPr>
        <w:ind w:left="6178" w:hanging="360"/>
      </w:pPr>
      <w:rPr>
        <w:rFonts w:hint="default"/>
      </w:rPr>
    </w:lvl>
    <w:lvl w:ilvl="7">
      <w:start w:val="1"/>
      <w:numFmt w:val="none"/>
      <w:lvlText w:val=""/>
      <w:lvlJc w:val="left"/>
      <w:pPr>
        <w:ind w:left="6898" w:hanging="360"/>
      </w:pPr>
      <w:rPr>
        <w:rFonts w:hint="default"/>
      </w:rPr>
    </w:lvl>
    <w:lvl w:ilvl="8">
      <w:start w:val="1"/>
      <w:numFmt w:val="none"/>
      <w:lvlText w:val=""/>
      <w:lvlJc w:val="left"/>
      <w:pPr>
        <w:ind w:left="7618" w:hanging="360"/>
      </w:pPr>
      <w:rPr>
        <w:rFonts w:hint="default"/>
      </w:rPr>
    </w:lvl>
  </w:abstractNum>
  <w:abstractNum w:abstractNumId="43" w15:restartNumberingAfterBreak="0">
    <w:nsid w:val="7FF5355F"/>
    <w:multiLevelType w:val="multilevel"/>
    <w:tmpl w:val="38FC836A"/>
    <w:lvl w:ilvl="0">
      <w:start w:val="1"/>
      <w:numFmt w:val="bullet"/>
      <w:lvlText w:val=""/>
      <w:lvlJc w:val="left"/>
      <w:pPr>
        <w:ind w:left="1498" w:hanging="360"/>
      </w:pPr>
      <w:rPr>
        <w:rFonts w:ascii="Symbol" w:hAnsi="Symbol" w:hint="default"/>
      </w:rPr>
    </w:lvl>
    <w:lvl w:ilvl="1">
      <w:start w:val="1"/>
      <w:numFmt w:val="bullet"/>
      <w:lvlText w:val="–"/>
      <w:lvlJc w:val="left"/>
      <w:pPr>
        <w:ind w:left="1890" w:hanging="360"/>
      </w:pPr>
      <w:rPr>
        <w:rFonts w:ascii="Calibri" w:hAnsi="Calibri" w:hint="default"/>
      </w:rPr>
    </w:lvl>
    <w:lvl w:ilvl="2">
      <w:start w:val="1"/>
      <w:numFmt w:val="bullet"/>
      <w:lvlText w:val="o"/>
      <w:lvlJc w:val="left"/>
      <w:pPr>
        <w:ind w:left="2304" w:hanging="418"/>
      </w:pPr>
      <w:rPr>
        <w:rFonts w:ascii="Courier New" w:hAnsi="Courier New" w:hint="default"/>
      </w:rPr>
    </w:lvl>
    <w:lvl w:ilvl="3">
      <w:start w:val="1"/>
      <w:numFmt w:val="none"/>
      <w:lvlText w:val=""/>
      <w:lvlJc w:val="left"/>
      <w:pPr>
        <w:ind w:left="4018" w:hanging="360"/>
      </w:pPr>
      <w:rPr>
        <w:rFonts w:hint="default"/>
      </w:rPr>
    </w:lvl>
    <w:lvl w:ilvl="4">
      <w:start w:val="1"/>
      <w:numFmt w:val="none"/>
      <w:lvlText w:val=""/>
      <w:lvlJc w:val="left"/>
      <w:pPr>
        <w:ind w:left="4738" w:hanging="360"/>
      </w:pPr>
      <w:rPr>
        <w:rFonts w:hint="default"/>
      </w:rPr>
    </w:lvl>
    <w:lvl w:ilvl="5">
      <w:start w:val="1"/>
      <w:numFmt w:val="none"/>
      <w:lvlText w:val=""/>
      <w:lvlJc w:val="left"/>
      <w:pPr>
        <w:ind w:left="5458" w:hanging="360"/>
      </w:pPr>
      <w:rPr>
        <w:rFonts w:hint="default"/>
      </w:rPr>
    </w:lvl>
    <w:lvl w:ilvl="6">
      <w:start w:val="1"/>
      <w:numFmt w:val="none"/>
      <w:lvlText w:val=""/>
      <w:lvlJc w:val="left"/>
      <w:pPr>
        <w:ind w:left="6178" w:hanging="360"/>
      </w:pPr>
      <w:rPr>
        <w:rFonts w:hint="default"/>
      </w:rPr>
    </w:lvl>
    <w:lvl w:ilvl="7">
      <w:start w:val="1"/>
      <w:numFmt w:val="none"/>
      <w:lvlText w:val=""/>
      <w:lvlJc w:val="left"/>
      <w:pPr>
        <w:ind w:left="6898" w:hanging="360"/>
      </w:pPr>
      <w:rPr>
        <w:rFonts w:hint="default"/>
      </w:rPr>
    </w:lvl>
    <w:lvl w:ilvl="8">
      <w:start w:val="1"/>
      <w:numFmt w:val="none"/>
      <w:lvlText w:val=""/>
      <w:lvlJc w:val="left"/>
      <w:pPr>
        <w:ind w:left="7618" w:hanging="360"/>
      </w:pPr>
      <w:rPr>
        <w:rFonts w:hint="default"/>
      </w:rPr>
    </w:lvl>
  </w:abstractNum>
  <w:abstractNum w:abstractNumId="44" w15:restartNumberingAfterBreak="0">
    <w:nsid w:val="7FF53560"/>
    <w:multiLevelType w:val="multilevel"/>
    <w:tmpl w:val="38FC836A"/>
    <w:lvl w:ilvl="0">
      <w:start w:val="1"/>
      <w:numFmt w:val="bullet"/>
      <w:lvlText w:val=""/>
      <w:lvlJc w:val="left"/>
      <w:pPr>
        <w:ind w:left="1498" w:hanging="360"/>
      </w:pPr>
      <w:rPr>
        <w:rFonts w:ascii="Symbol" w:hAnsi="Symbol" w:hint="default"/>
      </w:rPr>
    </w:lvl>
    <w:lvl w:ilvl="1">
      <w:start w:val="1"/>
      <w:numFmt w:val="bullet"/>
      <w:lvlText w:val="–"/>
      <w:lvlJc w:val="left"/>
      <w:pPr>
        <w:ind w:left="1890" w:hanging="360"/>
      </w:pPr>
      <w:rPr>
        <w:rFonts w:ascii="Calibri" w:hAnsi="Calibri" w:hint="default"/>
      </w:rPr>
    </w:lvl>
    <w:lvl w:ilvl="2">
      <w:start w:val="1"/>
      <w:numFmt w:val="bullet"/>
      <w:lvlText w:val="o"/>
      <w:lvlJc w:val="left"/>
      <w:pPr>
        <w:ind w:left="2304" w:hanging="418"/>
      </w:pPr>
      <w:rPr>
        <w:rFonts w:ascii="Courier New" w:hAnsi="Courier New" w:hint="default"/>
      </w:rPr>
    </w:lvl>
    <w:lvl w:ilvl="3">
      <w:start w:val="1"/>
      <w:numFmt w:val="none"/>
      <w:lvlText w:val=""/>
      <w:lvlJc w:val="left"/>
      <w:pPr>
        <w:ind w:left="4018" w:hanging="360"/>
      </w:pPr>
      <w:rPr>
        <w:rFonts w:hint="default"/>
      </w:rPr>
    </w:lvl>
    <w:lvl w:ilvl="4">
      <w:start w:val="1"/>
      <w:numFmt w:val="none"/>
      <w:lvlText w:val=""/>
      <w:lvlJc w:val="left"/>
      <w:pPr>
        <w:ind w:left="4738" w:hanging="360"/>
      </w:pPr>
      <w:rPr>
        <w:rFonts w:hint="default"/>
      </w:rPr>
    </w:lvl>
    <w:lvl w:ilvl="5">
      <w:start w:val="1"/>
      <w:numFmt w:val="none"/>
      <w:lvlText w:val=""/>
      <w:lvlJc w:val="left"/>
      <w:pPr>
        <w:ind w:left="5458" w:hanging="360"/>
      </w:pPr>
      <w:rPr>
        <w:rFonts w:hint="default"/>
      </w:rPr>
    </w:lvl>
    <w:lvl w:ilvl="6">
      <w:start w:val="1"/>
      <w:numFmt w:val="none"/>
      <w:lvlText w:val=""/>
      <w:lvlJc w:val="left"/>
      <w:pPr>
        <w:ind w:left="6178" w:hanging="360"/>
      </w:pPr>
      <w:rPr>
        <w:rFonts w:hint="default"/>
      </w:rPr>
    </w:lvl>
    <w:lvl w:ilvl="7">
      <w:start w:val="1"/>
      <w:numFmt w:val="none"/>
      <w:lvlText w:val=""/>
      <w:lvlJc w:val="left"/>
      <w:pPr>
        <w:ind w:left="6898" w:hanging="360"/>
      </w:pPr>
      <w:rPr>
        <w:rFonts w:hint="default"/>
      </w:rPr>
    </w:lvl>
    <w:lvl w:ilvl="8">
      <w:start w:val="1"/>
      <w:numFmt w:val="none"/>
      <w:lvlText w:val=""/>
      <w:lvlJc w:val="left"/>
      <w:pPr>
        <w:ind w:left="7618" w:hanging="360"/>
      </w:pPr>
      <w:rPr>
        <w:rFonts w:hint="default"/>
      </w:rPr>
    </w:lvl>
  </w:abstractNum>
  <w:abstractNum w:abstractNumId="45" w15:restartNumberingAfterBreak="0">
    <w:nsid w:val="7FF53561"/>
    <w:multiLevelType w:val="multilevel"/>
    <w:tmpl w:val="38FC836A"/>
    <w:lvl w:ilvl="0">
      <w:start w:val="1"/>
      <w:numFmt w:val="bullet"/>
      <w:lvlText w:val=""/>
      <w:lvlJc w:val="left"/>
      <w:pPr>
        <w:ind w:left="1498" w:hanging="360"/>
      </w:pPr>
      <w:rPr>
        <w:rFonts w:ascii="Symbol" w:hAnsi="Symbol" w:hint="default"/>
      </w:rPr>
    </w:lvl>
    <w:lvl w:ilvl="1">
      <w:start w:val="1"/>
      <w:numFmt w:val="bullet"/>
      <w:lvlText w:val="–"/>
      <w:lvlJc w:val="left"/>
      <w:pPr>
        <w:ind w:left="1890" w:hanging="360"/>
      </w:pPr>
      <w:rPr>
        <w:rFonts w:ascii="Calibri" w:hAnsi="Calibri" w:hint="default"/>
      </w:rPr>
    </w:lvl>
    <w:lvl w:ilvl="2">
      <w:start w:val="1"/>
      <w:numFmt w:val="bullet"/>
      <w:lvlText w:val="o"/>
      <w:lvlJc w:val="left"/>
      <w:pPr>
        <w:ind w:left="2304" w:hanging="418"/>
      </w:pPr>
      <w:rPr>
        <w:rFonts w:ascii="Courier New" w:hAnsi="Courier New" w:hint="default"/>
      </w:rPr>
    </w:lvl>
    <w:lvl w:ilvl="3">
      <w:start w:val="1"/>
      <w:numFmt w:val="none"/>
      <w:lvlText w:val=""/>
      <w:lvlJc w:val="left"/>
      <w:pPr>
        <w:ind w:left="4018" w:hanging="360"/>
      </w:pPr>
      <w:rPr>
        <w:rFonts w:hint="default"/>
      </w:rPr>
    </w:lvl>
    <w:lvl w:ilvl="4">
      <w:start w:val="1"/>
      <w:numFmt w:val="none"/>
      <w:lvlText w:val=""/>
      <w:lvlJc w:val="left"/>
      <w:pPr>
        <w:ind w:left="4738" w:hanging="360"/>
      </w:pPr>
      <w:rPr>
        <w:rFonts w:hint="default"/>
      </w:rPr>
    </w:lvl>
    <w:lvl w:ilvl="5">
      <w:start w:val="1"/>
      <w:numFmt w:val="none"/>
      <w:lvlText w:val=""/>
      <w:lvlJc w:val="left"/>
      <w:pPr>
        <w:ind w:left="5458" w:hanging="360"/>
      </w:pPr>
      <w:rPr>
        <w:rFonts w:hint="default"/>
      </w:rPr>
    </w:lvl>
    <w:lvl w:ilvl="6">
      <w:start w:val="1"/>
      <w:numFmt w:val="none"/>
      <w:lvlText w:val=""/>
      <w:lvlJc w:val="left"/>
      <w:pPr>
        <w:ind w:left="6178" w:hanging="360"/>
      </w:pPr>
      <w:rPr>
        <w:rFonts w:hint="default"/>
      </w:rPr>
    </w:lvl>
    <w:lvl w:ilvl="7">
      <w:start w:val="1"/>
      <w:numFmt w:val="none"/>
      <w:lvlText w:val=""/>
      <w:lvlJc w:val="left"/>
      <w:pPr>
        <w:ind w:left="6898" w:hanging="360"/>
      </w:pPr>
      <w:rPr>
        <w:rFonts w:hint="default"/>
      </w:rPr>
    </w:lvl>
    <w:lvl w:ilvl="8">
      <w:start w:val="1"/>
      <w:numFmt w:val="none"/>
      <w:lvlText w:val=""/>
      <w:lvlJc w:val="left"/>
      <w:pPr>
        <w:ind w:left="7618" w:hanging="360"/>
      </w:pPr>
      <w:rPr>
        <w:rFonts w:hint="default"/>
      </w:rPr>
    </w:lvl>
  </w:abstractNum>
  <w:abstractNum w:abstractNumId="46" w15:restartNumberingAfterBreak="0">
    <w:nsid w:val="7FF53562"/>
    <w:multiLevelType w:val="multilevel"/>
    <w:tmpl w:val="38FC836A"/>
    <w:lvl w:ilvl="0">
      <w:start w:val="1"/>
      <w:numFmt w:val="bullet"/>
      <w:lvlText w:val=""/>
      <w:lvlJc w:val="left"/>
      <w:pPr>
        <w:ind w:left="1498" w:hanging="360"/>
      </w:pPr>
      <w:rPr>
        <w:rFonts w:ascii="Symbol" w:hAnsi="Symbol" w:hint="default"/>
      </w:rPr>
    </w:lvl>
    <w:lvl w:ilvl="1">
      <w:start w:val="1"/>
      <w:numFmt w:val="bullet"/>
      <w:lvlText w:val="–"/>
      <w:lvlJc w:val="left"/>
      <w:pPr>
        <w:ind w:left="1890" w:hanging="360"/>
      </w:pPr>
      <w:rPr>
        <w:rFonts w:ascii="Calibri" w:hAnsi="Calibri" w:hint="default"/>
      </w:rPr>
    </w:lvl>
    <w:lvl w:ilvl="2">
      <w:start w:val="1"/>
      <w:numFmt w:val="bullet"/>
      <w:lvlText w:val="o"/>
      <w:lvlJc w:val="left"/>
      <w:pPr>
        <w:ind w:left="2304" w:hanging="418"/>
      </w:pPr>
      <w:rPr>
        <w:rFonts w:ascii="Courier New" w:hAnsi="Courier New" w:hint="default"/>
      </w:rPr>
    </w:lvl>
    <w:lvl w:ilvl="3">
      <w:start w:val="1"/>
      <w:numFmt w:val="none"/>
      <w:lvlText w:val=""/>
      <w:lvlJc w:val="left"/>
      <w:pPr>
        <w:ind w:left="4018" w:hanging="360"/>
      </w:pPr>
      <w:rPr>
        <w:rFonts w:hint="default"/>
      </w:rPr>
    </w:lvl>
    <w:lvl w:ilvl="4">
      <w:start w:val="1"/>
      <w:numFmt w:val="none"/>
      <w:lvlText w:val=""/>
      <w:lvlJc w:val="left"/>
      <w:pPr>
        <w:ind w:left="4738" w:hanging="360"/>
      </w:pPr>
      <w:rPr>
        <w:rFonts w:hint="default"/>
      </w:rPr>
    </w:lvl>
    <w:lvl w:ilvl="5">
      <w:start w:val="1"/>
      <w:numFmt w:val="none"/>
      <w:lvlText w:val=""/>
      <w:lvlJc w:val="left"/>
      <w:pPr>
        <w:ind w:left="5458" w:hanging="360"/>
      </w:pPr>
      <w:rPr>
        <w:rFonts w:hint="default"/>
      </w:rPr>
    </w:lvl>
    <w:lvl w:ilvl="6">
      <w:start w:val="1"/>
      <w:numFmt w:val="none"/>
      <w:lvlText w:val=""/>
      <w:lvlJc w:val="left"/>
      <w:pPr>
        <w:ind w:left="6178" w:hanging="360"/>
      </w:pPr>
      <w:rPr>
        <w:rFonts w:hint="default"/>
      </w:rPr>
    </w:lvl>
    <w:lvl w:ilvl="7">
      <w:start w:val="1"/>
      <w:numFmt w:val="none"/>
      <w:lvlText w:val=""/>
      <w:lvlJc w:val="left"/>
      <w:pPr>
        <w:ind w:left="6898" w:hanging="360"/>
      </w:pPr>
      <w:rPr>
        <w:rFonts w:hint="default"/>
      </w:rPr>
    </w:lvl>
    <w:lvl w:ilvl="8">
      <w:start w:val="1"/>
      <w:numFmt w:val="none"/>
      <w:lvlText w:val=""/>
      <w:lvlJc w:val="left"/>
      <w:pPr>
        <w:ind w:left="7618" w:hanging="360"/>
      </w:pPr>
      <w:rPr>
        <w:rFonts w:hint="default"/>
      </w:rPr>
    </w:lvl>
  </w:abstractNum>
  <w:abstractNum w:abstractNumId="47" w15:restartNumberingAfterBreak="0">
    <w:nsid w:val="7FF53563"/>
    <w:multiLevelType w:val="multilevel"/>
    <w:tmpl w:val="38FC836A"/>
    <w:lvl w:ilvl="0">
      <w:start w:val="1"/>
      <w:numFmt w:val="bullet"/>
      <w:lvlText w:val=""/>
      <w:lvlJc w:val="left"/>
      <w:pPr>
        <w:ind w:left="1498" w:hanging="360"/>
      </w:pPr>
      <w:rPr>
        <w:rFonts w:ascii="Symbol" w:hAnsi="Symbol" w:hint="default"/>
      </w:rPr>
    </w:lvl>
    <w:lvl w:ilvl="1">
      <w:start w:val="1"/>
      <w:numFmt w:val="bullet"/>
      <w:lvlText w:val="–"/>
      <w:lvlJc w:val="left"/>
      <w:pPr>
        <w:ind w:left="1890" w:hanging="360"/>
      </w:pPr>
      <w:rPr>
        <w:rFonts w:ascii="Calibri" w:hAnsi="Calibri" w:hint="default"/>
      </w:rPr>
    </w:lvl>
    <w:lvl w:ilvl="2">
      <w:start w:val="1"/>
      <w:numFmt w:val="bullet"/>
      <w:lvlText w:val="o"/>
      <w:lvlJc w:val="left"/>
      <w:pPr>
        <w:ind w:left="2304" w:hanging="418"/>
      </w:pPr>
      <w:rPr>
        <w:rFonts w:ascii="Courier New" w:hAnsi="Courier New" w:hint="default"/>
      </w:rPr>
    </w:lvl>
    <w:lvl w:ilvl="3">
      <w:start w:val="1"/>
      <w:numFmt w:val="none"/>
      <w:lvlText w:val=""/>
      <w:lvlJc w:val="left"/>
      <w:pPr>
        <w:ind w:left="4018" w:hanging="360"/>
      </w:pPr>
      <w:rPr>
        <w:rFonts w:hint="default"/>
      </w:rPr>
    </w:lvl>
    <w:lvl w:ilvl="4">
      <w:start w:val="1"/>
      <w:numFmt w:val="none"/>
      <w:lvlText w:val=""/>
      <w:lvlJc w:val="left"/>
      <w:pPr>
        <w:ind w:left="4738" w:hanging="360"/>
      </w:pPr>
      <w:rPr>
        <w:rFonts w:hint="default"/>
      </w:rPr>
    </w:lvl>
    <w:lvl w:ilvl="5">
      <w:start w:val="1"/>
      <w:numFmt w:val="none"/>
      <w:lvlText w:val=""/>
      <w:lvlJc w:val="left"/>
      <w:pPr>
        <w:ind w:left="5458" w:hanging="360"/>
      </w:pPr>
      <w:rPr>
        <w:rFonts w:hint="default"/>
      </w:rPr>
    </w:lvl>
    <w:lvl w:ilvl="6">
      <w:start w:val="1"/>
      <w:numFmt w:val="none"/>
      <w:lvlText w:val=""/>
      <w:lvlJc w:val="left"/>
      <w:pPr>
        <w:ind w:left="6178" w:hanging="360"/>
      </w:pPr>
      <w:rPr>
        <w:rFonts w:hint="default"/>
      </w:rPr>
    </w:lvl>
    <w:lvl w:ilvl="7">
      <w:start w:val="1"/>
      <w:numFmt w:val="none"/>
      <w:lvlText w:val=""/>
      <w:lvlJc w:val="left"/>
      <w:pPr>
        <w:ind w:left="6898" w:hanging="360"/>
      </w:pPr>
      <w:rPr>
        <w:rFonts w:hint="default"/>
      </w:rPr>
    </w:lvl>
    <w:lvl w:ilvl="8">
      <w:start w:val="1"/>
      <w:numFmt w:val="none"/>
      <w:lvlText w:val=""/>
      <w:lvlJc w:val="left"/>
      <w:pPr>
        <w:ind w:left="7618" w:hanging="360"/>
      </w:pPr>
      <w:rPr>
        <w:rFonts w:hint="default"/>
      </w:rPr>
    </w:lvl>
  </w:abstractNum>
  <w:abstractNum w:abstractNumId="48" w15:restartNumberingAfterBreak="0">
    <w:nsid w:val="7FF53564"/>
    <w:multiLevelType w:val="multilevel"/>
    <w:tmpl w:val="38FC836A"/>
    <w:lvl w:ilvl="0">
      <w:start w:val="1"/>
      <w:numFmt w:val="bullet"/>
      <w:lvlText w:val=""/>
      <w:lvlJc w:val="left"/>
      <w:pPr>
        <w:ind w:left="1498" w:hanging="360"/>
      </w:pPr>
      <w:rPr>
        <w:rFonts w:ascii="Symbol" w:hAnsi="Symbol" w:hint="default"/>
      </w:rPr>
    </w:lvl>
    <w:lvl w:ilvl="1">
      <w:start w:val="1"/>
      <w:numFmt w:val="bullet"/>
      <w:lvlText w:val="–"/>
      <w:lvlJc w:val="left"/>
      <w:pPr>
        <w:ind w:left="1890" w:hanging="360"/>
      </w:pPr>
      <w:rPr>
        <w:rFonts w:ascii="Calibri" w:hAnsi="Calibri" w:hint="default"/>
      </w:rPr>
    </w:lvl>
    <w:lvl w:ilvl="2">
      <w:start w:val="1"/>
      <w:numFmt w:val="bullet"/>
      <w:lvlText w:val="o"/>
      <w:lvlJc w:val="left"/>
      <w:pPr>
        <w:ind w:left="2304" w:hanging="418"/>
      </w:pPr>
      <w:rPr>
        <w:rFonts w:ascii="Courier New" w:hAnsi="Courier New" w:hint="default"/>
      </w:rPr>
    </w:lvl>
    <w:lvl w:ilvl="3">
      <w:start w:val="1"/>
      <w:numFmt w:val="none"/>
      <w:lvlText w:val=""/>
      <w:lvlJc w:val="left"/>
      <w:pPr>
        <w:ind w:left="4018" w:hanging="360"/>
      </w:pPr>
      <w:rPr>
        <w:rFonts w:hint="default"/>
      </w:rPr>
    </w:lvl>
    <w:lvl w:ilvl="4">
      <w:start w:val="1"/>
      <w:numFmt w:val="none"/>
      <w:lvlText w:val=""/>
      <w:lvlJc w:val="left"/>
      <w:pPr>
        <w:ind w:left="4738" w:hanging="360"/>
      </w:pPr>
      <w:rPr>
        <w:rFonts w:hint="default"/>
      </w:rPr>
    </w:lvl>
    <w:lvl w:ilvl="5">
      <w:start w:val="1"/>
      <w:numFmt w:val="none"/>
      <w:lvlText w:val=""/>
      <w:lvlJc w:val="left"/>
      <w:pPr>
        <w:ind w:left="5458" w:hanging="360"/>
      </w:pPr>
      <w:rPr>
        <w:rFonts w:hint="default"/>
      </w:rPr>
    </w:lvl>
    <w:lvl w:ilvl="6">
      <w:start w:val="1"/>
      <w:numFmt w:val="none"/>
      <w:lvlText w:val=""/>
      <w:lvlJc w:val="left"/>
      <w:pPr>
        <w:ind w:left="6178" w:hanging="360"/>
      </w:pPr>
      <w:rPr>
        <w:rFonts w:hint="default"/>
      </w:rPr>
    </w:lvl>
    <w:lvl w:ilvl="7">
      <w:start w:val="1"/>
      <w:numFmt w:val="none"/>
      <w:lvlText w:val=""/>
      <w:lvlJc w:val="left"/>
      <w:pPr>
        <w:ind w:left="6898" w:hanging="360"/>
      </w:pPr>
      <w:rPr>
        <w:rFonts w:hint="default"/>
      </w:rPr>
    </w:lvl>
    <w:lvl w:ilvl="8">
      <w:start w:val="1"/>
      <w:numFmt w:val="none"/>
      <w:lvlText w:val=""/>
      <w:lvlJc w:val="left"/>
      <w:pPr>
        <w:ind w:left="7618" w:hanging="360"/>
      </w:pPr>
      <w:rPr>
        <w:rFonts w:hint="default"/>
      </w:rPr>
    </w:lvl>
  </w:abstractNum>
  <w:abstractNum w:abstractNumId="49" w15:restartNumberingAfterBreak="0">
    <w:nsid w:val="7FF53565"/>
    <w:multiLevelType w:val="multilevel"/>
    <w:tmpl w:val="38FC836A"/>
    <w:lvl w:ilvl="0">
      <w:start w:val="1"/>
      <w:numFmt w:val="bullet"/>
      <w:lvlText w:val=""/>
      <w:lvlJc w:val="left"/>
      <w:pPr>
        <w:ind w:left="1498" w:hanging="360"/>
      </w:pPr>
      <w:rPr>
        <w:rFonts w:ascii="Symbol" w:hAnsi="Symbol" w:hint="default"/>
      </w:rPr>
    </w:lvl>
    <w:lvl w:ilvl="1">
      <w:start w:val="1"/>
      <w:numFmt w:val="bullet"/>
      <w:lvlText w:val="–"/>
      <w:lvlJc w:val="left"/>
      <w:pPr>
        <w:ind w:left="1890" w:hanging="360"/>
      </w:pPr>
      <w:rPr>
        <w:rFonts w:ascii="Calibri" w:hAnsi="Calibri" w:hint="default"/>
      </w:rPr>
    </w:lvl>
    <w:lvl w:ilvl="2">
      <w:start w:val="1"/>
      <w:numFmt w:val="bullet"/>
      <w:lvlText w:val="o"/>
      <w:lvlJc w:val="left"/>
      <w:pPr>
        <w:ind w:left="2304" w:hanging="418"/>
      </w:pPr>
      <w:rPr>
        <w:rFonts w:ascii="Courier New" w:hAnsi="Courier New" w:hint="default"/>
      </w:rPr>
    </w:lvl>
    <w:lvl w:ilvl="3">
      <w:start w:val="1"/>
      <w:numFmt w:val="none"/>
      <w:lvlText w:val=""/>
      <w:lvlJc w:val="left"/>
      <w:pPr>
        <w:ind w:left="4018" w:hanging="360"/>
      </w:pPr>
      <w:rPr>
        <w:rFonts w:hint="default"/>
      </w:rPr>
    </w:lvl>
    <w:lvl w:ilvl="4">
      <w:start w:val="1"/>
      <w:numFmt w:val="none"/>
      <w:lvlText w:val=""/>
      <w:lvlJc w:val="left"/>
      <w:pPr>
        <w:ind w:left="4738" w:hanging="360"/>
      </w:pPr>
      <w:rPr>
        <w:rFonts w:hint="default"/>
      </w:rPr>
    </w:lvl>
    <w:lvl w:ilvl="5">
      <w:start w:val="1"/>
      <w:numFmt w:val="none"/>
      <w:lvlText w:val=""/>
      <w:lvlJc w:val="left"/>
      <w:pPr>
        <w:ind w:left="5458" w:hanging="360"/>
      </w:pPr>
      <w:rPr>
        <w:rFonts w:hint="default"/>
      </w:rPr>
    </w:lvl>
    <w:lvl w:ilvl="6">
      <w:start w:val="1"/>
      <w:numFmt w:val="none"/>
      <w:lvlText w:val=""/>
      <w:lvlJc w:val="left"/>
      <w:pPr>
        <w:ind w:left="6178" w:hanging="360"/>
      </w:pPr>
      <w:rPr>
        <w:rFonts w:hint="default"/>
      </w:rPr>
    </w:lvl>
    <w:lvl w:ilvl="7">
      <w:start w:val="1"/>
      <w:numFmt w:val="none"/>
      <w:lvlText w:val=""/>
      <w:lvlJc w:val="left"/>
      <w:pPr>
        <w:ind w:left="6898" w:hanging="360"/>
      </w:pPr>
      <w:rPr>
        <w:rFonts w:hint="default"/>
      </w:rPr>
    </w:lvl>
    <w:lvl w:ilvl="8">
      <w:start w:val="1"/>
      <w:numFmt w:val="none"/>
      <w:lvlText w:val=""/>
      <w:lvlJc w:val="left"/>
      <w:pPr>
        <w:ind w:left="7618" w:hanging="360"/>
      </w:pPr>
      <w:rPr>
        <w:rFonts w:hint="default"/>
      </w:rPr>
    </w:lvl>
  </w:abstractNum>
  <w:abstractNum w:abstractNumId="50" w15:restartNumberingAfterBreak="0">
    <w:nsid w:val="7FF53567"/>
    <w:multiLevelType w:val="hybridMultilevel"/>
    <w:tmpl w:val="D8D27434"/>
    <w:lvl w:ilvl="0" w:tplc="C0224A04">
      <w:start w:val="1"/>
      <w:numFmt w:val="bullet"/>
      <w:lvlText w:val=""/>
      <w:lvlJc w:val="left"/>
      <w:pPr>
        <w:ind w:left="1800" w:hanging="360"/>
      </w:pPr>
      <w:rPr>
        <w:rFonts w:ascii="Symbol" w:hAnsi="Symbol" w:hint="default"/>
      </w:rPr>
    </w:lvl>
    <w:lvl w:ilvl="1" w:tplc="F7CE29A2" w:tentative="1">
      <w:start w:val="1"/>
      <w:numFmt w:val="bullet"/>
      <w:lvlText w:val="o"/>
      <w:lvlJc w:val="left"/>
      <w:pPr>
        <w:ind w:left="2520" w:hanging="360"/>
      </w:pPr>
      <w:rPr>
        <w:rFonts w:ascii="Courier New" w:hAnsi="Courier New" w:cs="Courier New" w:hint="default"/>
      </w:rPr>
    </w:lvl>
    <w:lvl w:ilvl="2" w:tplc="97483266" w:tentative="1">
      <w:start w:val="1"/>
      <w:numFmt w:val="bullet"/>
      <w:lvlText w:val=""/>
      <w:lvlJc w:val="left"/>
      <w:pPr>
        <w:ind w:left="3240" w:hanging="360"/>
      </w:pPr>
      <w:rPr>
        <w:rFonts w:ascii="Wingdings" w:hAnsi="Wingdings" w:hint="default"/>
      </w:rPr>
    </w:lvl>
    <w:lvl w:ilvl="3" w:tplc="F684E1FA" w:tentative="1">
      <w:start w:val="1"/>
      <w:numFmt w:val="bullet"/>
      <w:lvlText w:val=""/>
      <w:lvlJc w:val="left"/>
      <w:pPr>
        <w:ind w:left="3960" w:hanging="360"/>
      </w:pPr>
      <w:rPr>
        <w:rFonts w:ascii="Symbol" w:hAnsi="Symbol" w:hint="default"/>
      </w:rPr>
    </w:lvl>
    <w:lvl w:ilvl="4" w:tplc="E068906E" w:tentative="1">
      <w:start w:val="1"/>
      <w:numFmt w:val="bullet"/>
      <w:lvlText w:val="o"/>
      <w:lvlJc w:val="left"/>
      <w:pPr>
        <w:ind w:left="4680" w:hanging="360"/>
      </w:pPr>
      <w:rPr>
        <w:rFonts w:ascii="Courier New" w:hAnsi="Courier New" w:cs="Courier New" w:hint="default"/>
      </w:rPr>
    </w:lvl>
    <w:lvl w:ilvl="5" w:tplc="6DF24314" w:tentative="1">
      <w:start w:val="1"/>
      <w:numFmt w:val="bullet"/>
      <w:lvlText w:val=""/>
      <w:lvlJc w:val="left"/>
      <w:pPr>
        <w:ind w:left="5400" w:hanging="360"/>
      </w:pPr>
      <w:rPr>
        <w:rFonts w:ascii="Wingdings" w:hAnsi="Wingdings" w:hint="default"/>
      </w:rPr>
    </w:lvl>
    <w:lvl w:ilvl="6" w:tplc="C6D8D6E4" w:tentative="1">
      <w:start w:val="1"/>
      <w:numFmt w:val="bullet"/>
      <w:lvlText w:val=""/>
      <w:lvlJc w:val="left"/>
      <w:pPr>
        <w:ind w:left="6120" w:hanging="360"/>
      </w:pPr>
      <w:rPr>
        <w:rFonts w:ascii="Symbol" w:hAnsi="Symbol" w:hint="default"/>
      </w:rPr>
    </w:lvl>
    <w:lvl w:ilvl="7" w:tplc="634859AA" w:tentative="1">
      <w:start w:val="1"/>
      <w:numFmt w:val="bullet"/>
      <w:lvlText w:val="o"/>
      <w:lvlJc w:val="left"/>
      <w:pPr>
        <w:ind w:left="6840" w:hanging="360"/>
      </w:pPr>
      <w:rPr>
        <w:rFonts w:ascii="Courier New" w:hAnsi="Courier New" w:cs="Courier New" w:hint="default"/>
      </w:rPr>
    </w:lvl>
    <w:lvl w:ilvl="8" w:tplc="37FC0DA4" w:tentative="1">
      <w:start w:val="1"/>
      <w:numFmt w:val="bullet"/>
      <w:lvlText w:val=""/>
      <w:lvlJc w:val="left"/>
      <w:pPr>
        <w:ind w:left="7560" w:hanging="360"/>
      </w:pPr>
      <w:rPr>
        <w:rFonts w:ascii="Wingdings" w:hAnsi="Wingdings" w:hint="default"/>
      </w:rPr>
    </w:lvl>
  </w:abstractNum>
  <w:abstractNum w:abstractNumId="51" w15:restartNumberingAfterBreak="0">
    <w:nsid w:val="7FF53568"/>
    <w:multiLevelType w:val="multilevel"/>
    <w:tmpl w:val="38FC836A"/>
    <w:lvl w:ilvl="0">
      <w:start w:val="1"/>
      <w:numFmt w:val="bullet"/>
      <w:lvlText w:val=""/>
      <w:lvlJc w:val="left"/>
      <w:pPr>
        <w:ind w:left="1498" w:hanging="360"/>
      </w:pPr>
      <w:rPr>
        <w:rFonts w:ascii="Symbol" w:hAnsi="Symbol" w:hint="default"/>
      </w:rPr>
    </w:lvl>
    <w:lvl w:ilvl="1">
      <w:start w:val="1"/>
      <w:numFmt w:val="bullet"/>
      <w:lvlText w:val="–"/>
      <w:lvlJc w:val="left"/>
      <w:pPr>
        <w:ind w:left="1890" w:hanging="360"/>
      </w:pPr>
      <w:rPr>
        <w:rFonts w:ascii="Calibri" w:hAnsi="Calibri" w:hint="default"/>
      </w:rPr>
    </w:lvl>
    <w:lvl w:ilvl="2">
      <w:start w:val="1"/>
      <w:numFmt w:val="bullet"/>
      <w:lvlText w:val="o"/>
      <w:lvlJc w:val="left"/>
      <w:pPr>
        <w:ind w:left="2304" w:hanging="418"/>
      </w:pPr>
      <w:rPr>
        <w:rFonts w:ascii="Courier New" w:hAnsi="Courier New" w:hint="default"/>
      </w:rPr>
    </w:lvl>
    <w:lvl w:ilvl="3">
      <w:start w:val="1"/>
      <w:numFmt w:val="none"/>
      <w:lvlText w:val=""/>
      <w:lvlJc w:val="left"/>
      <w:pPr>
        <w:ind w:left="4018" w:hanging="360"/>
      </w:pPr>
      <w:rPr>
        <w:rFonts w:hint="default"/>
      </w:rPr>
    </w:lvl>
    <w:lvl w:ilvl="4">
      <w:start w:val="1"/>
      <w:numFmt w:val="none"/>
      <w:lvlText w:val=""/>
      <w:lvlJc w:val="left"/>
      <w:pPr>
        <w:ind w:left="4738" w:hanging="360"/>
      </w:pPr>
      <w:rPr>
        <w:rFonts w:hint="default"/>
      </w:rPr>
    </w:lvl>
    <w:lvl w:ilvl="5">
      <w:start w:val="1"/>
      <w:numFmt w:val="none"/>
      <w:lvlText w:val=""/>
      <w:lvlJc w:val="left"/>
      <w:pPr>
        <w:ind w:left="5458" w:hanging="360"/>
      </w:pPr>
      <w:rPr>
        <w:rFonts w:hint="default"/>
      </w:rPr>
    </w:lvl>
    <w:lvl w:ilvl="6">
      <w:start w:val="1"/>
      <w:numFmt w:val="none"/>
      <w:lvlText w:val=""/>
      <w:lvlJc w:val="left"/>
      <w:pPr>
        <w:ind w:left="6178" w:hanging="360"/>
      </w:pPr>
      <w:rPr>
        <w:rFonts w:hint="default"/>
      </w:rPr>
    </w:lvl>
    <w:lvl w:ilvl="7">
      <w:start w:val="1"/>
      <w:numFmt w:val="none"/>
      <w:lvlText w:val=""/>
      <w:lvlJc w:val="left"/>
      <w:pPr>
        <w:ind w:left="6898" w:hanging="360"/>
      </w:pPr>
      <w:rPr>
        <w:rFonts w:hint="default"/>
      </w:rPr>
    </w:lvl>
    <w:lvl w:ilvl="8">
      <w:start w:val="1"/>
      <w:numFmt w:val="none"/>
      <w:lvlText w:val=""/>
      <w:lvlJc w:val="left"/>
      <w:pPr>
        <w:ind w:left="7618" w:hanging="360"/>
      </w:pPr>
      <w:rPr>
        <w:rFonts w:hint="default"/>
      </w:rPr>
    </w:lvl>
  </w:abstractNum>
  <w:abstractNum w:abstractNumId="52" w15:restartNumberingAfterBreak="0">
    <w:nsid w:val="7FF53569"/>
    <w:multiLevelType w:val="multilevel"/>
    <w:tmpl w:val="38FC836A"/>
    <w:lvl w:ilvl="0">
      <w:start w:val="1"/>
      <w:numFmt w:val="bullet"/>
      <w:lvlText w:val=""/>
      <w:lvlJc w:val="left"/>
      <w:pPr>
        <w:ind w:left="1498" w:hanging="360"/>
      </w:pPr>
      <w:rPr>
        <w:rFonts w:ascii="Symbol" w:hAnsi="Symbol" w:hint="default"/>
      </w:rPr>
    </w:lvl>
    <w:lvl w:ilvl="1">
      <w:start w:val="1"/>
      <w:numFmt w:val="bullet"/>
      <w:lvlText w:val="–"/>
      <w:lvlJc w:val="left"/>
      <w:pPr>
        <w:ind w:left="1890" w:hanging="360"/>
      </w:pPr>
      <w:rPr>
        <w:rFonts w:ascii="Calibri" w:hAnsi="Calibri" w:hint="default"/>
      </w:rPr>
    </w:lvl>
    <w:lvl w:ilvl="2">
      <w:start w:val="1"/>
      <w:numFmt w:val="bullet"/>
      <w:lvlText w:val="o"/>
      <w:lvlJc w:val="left"/>
      <w:pPr>
        <w:ind w:left="2304" w:hanging="418"/>
      </w:pPr>
      <w:rPr>
        <w:rFonts w:ascii="Courier New" w:hAnsi="Courier New" w:hint="default"/>
      </w:rPr>
    </w:lvl>
    <w:lvl w:ilvl="3">
      <w:start w:val="1"/>
      <w:numFmt w:val="none"/>
      <w:lvlText w:val=""/>
      <w:lvlJc w:val="left"/>
      <w:pPr>
        <w:ind w:left="4018" w:hanging="360"/>
      </w:pPr>
      <w:rPr>
        <w:rFonts w:hint="default"/>
      </w:rPr>
    </w:lvl>
    <w:lvl w:ilvl="4">
      <w:start w:val="1"/>
      <w:numFmt w:val="none"/>
      <w:lvlText w:val=""/>
      <w:lvlJc w:val="left"/>
      <w:pPr>
        <w:ind w:left="4738" w:hanging="360"/>
      </w:pPr>
      <w:rPr>
        <w:rFonts w:hint="default"/>
      </w:rPr>
    </w:lvl>
    <w:lvl w:ilvl="5">
      <w:start w:val="1"/>
      <w:numFmt w:val="none"/>
      <w:lvlText w:val=""/>
      <w:lvlJc w:val="left"/>
      <w:pPr>
        <w:ind w:left="5458" w:hanging="360"/>
      </w:pPr>
      <w:rPr>
        <w:rFonts w:hint="default"/>
      </w:rPr>
    </w:lvl>
    <w:lvl w:ilvl="6">
      <w:start w:val="1"/>
      <w:numFmt w:val="none"/>
      <w:lvlText w:val=""/>
      <w:lvlJc w:val="left"/>
      <w:pPr>
        <w:ind w:left="6178" w:hanging="360"/>
      </w:pPr>
      <w:rPr>
        <w:rFonts w:hint="default"/>
      </w:rPr>
    </w:lvl>
    <w:lvl w:ilvl="7">
      <w:start w:val="1"/>
      <w:numFmt w:val="none"/>
      <w:lvlText w:val=""/>
      <w:lvlJc w:val="left"/>
      <w:pPr>
        <w:ind w:left="6898" w:hanging="360"/>
      </w:pPr>
      <w:rPr>
        <w:rFonts w:hint="default"/>
      </w:rPr>
    </w:lvl>
    <w:lvl w:ilvl="8">
      <w:start w:val="1"/>
      <w:numFmt w:val="none"/>
      <w:lvlText w:val=""/>
      <w:lvlJc w:val="left"/>
      <w:pPr>
        <w:ind w:left="7618" w:hanging="360"/>
      </w:pPr>
      <w:rPr>
        <w:rFonts w:hint="default"/>
      </w:rPr>
    </w:lvl>
  </w:abstractNum>
  <w:abstractNum w:abstractNumId="53" w15:restartNumberingAfterBreak="0">
    <w:nsid w:val="7FF5356B"/>
    <w:multiLevelType w:val="hybridMultilevel"/>
    <w:tmpl w:val="247894E0"/>
    <w:lvl w:ilvl="0" w:tplc="6C06984C">
      <w:start w:val="1"/>
      <w:numFmt w:val="decimal"/>
      <w:lvlText w:val="%1)"/>
      <w:lvlJc w:val="left"/>
      <w:pPr>
        <w:ind w:left="1174" w:hanging="360"/>
      </w:pPr>
      <w:rPr>
        <w:rFonts w:ascii="Arial" w:hAnsi="Arial" w:hint="default"/>
        <w:sz w:val="16"/>
      </w:rPr>
    </w:lvl>
    <w:lvl w:ilvl="1" w:tplc="2182C26E" w:tentative="1">
      <w:start w:val="1"/>
      <w:numFmt w:val="lowerLetter"/>
      <w:lvlText w:val="%2."/>
      <w:lvlJc w:val="left"/>
      <w:pPr>
        <w:ind w:left="1894" w:hanging="360"/>
      </w:pPr>
    </w:lvl>
    <w:lvl w:ilvl="2" w:tplc="AFF625CC" w:tentative="1">
      <w:start w:val="1"/>
      <w:numFmt w:val="lowerRoman"/>
      <w:lvlText w:val="%3."/>
      <w:lvlJc w:val="right"/>
      <w:pPr>
        <w:ind w:left="2614" w:hanging="180"/>
      </w:pPr>
    </w:lvl>
    <w:lvl w:ilvl="3" w:tplc="577C859C" w:tentative="1">
      <w:start w:val="1"/>
      <w:numFmt w:val="decimal"/>
      <w:lvlText w:val="%4."/>
      <w:lvlJc w:val="left"/>
      <w:pPr>
        <w:ind w:left="3334" w:hanging="360"/>
      </w:pPr>
    </w:lvl>
    <w:lvl w:ilvl="4" w:tplc="3830F6D2" w:tentative="1">
      <w:start w:val="1"/>
      <w:numFmt w:val="lowerLetter"/>
      <w:lvlText w:val="%5."/>
      <w:lvlJc w:val="left"/>
      <w:pPr>
        <w:ind w:left="4054" w:hanging="360"/>
      </w:pPr>
    </w:lvl>
    <w:lvl w:ilvl="5" w:tplc="985816A4" w:tentative="1">
      <w:start w:val="1"/>
      <w:numFmt w:val="lowerRoman"/>
      <w:lvlText w:val="%6."/>
      <w:lvlJc w:val="right"/>
      <w:pPr>
        <w:ind w:left="4774" w:hanging="180"/>
      </w:pPr>
    </w:lvl>
    <w:lvl w:ilvl="6" w:tplc="DE564AC4" w:tentative="1">
      <w:start w:val="1"/>
      <w:numFmt w:val="decimal"/>
      <w:lvlText w:val="%7."/>
      <w:lvlJc w:val="left"/>
      <w:pPr>
        <w:ind w:left="5494" w:hanging="360"/>
      </w:pPr>
    </w:lvl>
    <w:lvl w:ilvl="7" w:tplc="AE28B8A2" w:tentative="1">
      <w:start w:val="1"/>
      <w:numFmt w:val="lowerLetter"/>
      <w:lvlText w:val="%8."/>
      <w:lvlJc w:val="left"/>
      <w:pPr>
        <w:ind w:left="6214" w:hanging="360"/>
      </w:pPr>
    </w:lvl>
    <w:lvl w:ilvl="8" w:tplc="999EA6FC" w:tentative="1">
      <w:start w:val="1"/>
      <w:numFmt w:val="lowerRoman"/>
      <w:lvlText w:val="%9."/>
      <w:lvlJc w:val="right"/>
      <w:pPr>
        <w:ind w:left="6934" w:hanging="180"/>
      </w:pPr>
    </w:lvl>
  </w:abstractNum>
  <w:abstractNum w:abstractNumId="54" w15:restartNumberingAfterBreak="0">
    <w:nsid w:val="7FF5356C"/>
    <w:multiLevelType w:val="hybridMultilevel"/>
    <w:tmpl w:val="B1465930"/>
    <w:lvl w:ilvl="0" w:tplc="0400B856">
      <w:start w:val="1"/>
      <w:numFmt w:val="lowerLetter"/>
      <w:lvlText w:val="%1)"/>
      <w:lvlJc w:val="left"/>
      <w:pPr>
        <w:ind w:left="1400" w:hanging="360"/>
      </w:pPr>
      <w:rPr>
        <w:rFonts w:ascii="Arial" w:hAnsi="Arial" w:hint="default"/>
        <w:sz w:val="16"/>
      </w:rPr>
    </w:lvl>
    <w:lvl w:ilvl="1" w:tplc="65586C98" w:tentative="1">
      <w:start w:val="1"/>
      <w:numFmt w:val="lowerLetter"/>
      <w:lvlText w:val="%2."/>
      <w:lvlJc w:val="left"/>
      <w:pPr>
        <w:ind w:left="2120" w:hanging="360"/>
      </w:pPr>
    </w:lvl>
    <w:lvl w:ilvl="2" w:tplc="9566057A" w:tentative="1">
      <w:start w:val="1"/>
      <w:numFmt w:val="lowerRoman"/>
      <w:lvlText w:val="%3."/>
      <w:lvlJc w:val="right"/>
      <w:pPr>
        <w:ind w:left="2840" w:hanging="180"/>
      </w:pPr>
    </w:lvl>
    <w:lvl w:ilvl="3" w:tplc="7F94DAF6" w:tentative="1">
      <w:start w:val="1"/>
      <w:numFmt w:val="decimal"/>
      <w:lvlText w:val="%4."/>
      <w:lvlJc w:val="left"/>
      <w:pPr>
        <w:ind w:left="3560" w:hanging="360"/>
      </w:pPr>
    </w:lvl>
    <w:lvl w:ilvl="4" w:tplc="AA08A3FA" w:tentative="1">
      <w:start w:val="1"/>
      <w:numFmt w:val="lowerLetter"/>
      <w:lvlText w:val="%5."/>
      <w:lvlJc w:val="left"/>
      <w:pPr>
        <w:ind w:left="4280" w:hanging="360"/>
      </w:pPr>
    </w:lvl>
    <w:lvl w:ilvl="5" w:tplc="27728C2C" w:tentative="1">
      <w:start w:val="1"/>
      <w:numFmt w:val="lowerRoman"/>
      <w:lvlText w:val="%6."/>
      <w:lvlJc w:val="right"/>
      <w:pPr>
        <w:ind w:left="5000" w:hanging="180"/>
      </w:pPr>
    </w:lvl>
    <w:lvl w:ilvl="6" w:tplc="1B18DFEA" w:tentative="1">
      <w:start w:val="1"/>
      <w:numFmt w:val="decimal"/>
      <w:lvlText w:val="%7."/>
      <w:lvlJc w:val="left"/>
      <w:pPr>
        <w:ind w:left="5720" w:hanging="360"/>
      </w:pPr>
    </w:lvl>
    <w:lvl w:ilvl="7" w:tplc="BB8C7776" w:tentative="1">
      <w:start w:val="1"/>
      <w:numFmt w:val="lowerLetter"/>
      <w:lvlText w:val="%8."/>
      <w:lvlJc w:val="left"/>
      <w:pPr>
        <w:ind w:left="6440" w:hanging="360"/>
      </w:pPr>
    </w:lvl>
    <w:lvl w:ilvl="8" w:tplc="5EBA6622" w:tentative="1">
      <w:start w:val="1"/>
      <w:numFmt w:val="lowerRoman"/>
      <w:lvlText w:val="%9."/>
      <w:lvlJc w:val="right"/>
      <w:pPr>
        <w:ind w:left="7160" w:hanging="180"/>
      </w:pPr>
    </w:lvl>
  </w:abstractNum>
  <w:abstractNum w:abstractNumId="55" w15:restartNumberingAfterBreak="0">
    <w:nsid w:val="7FF5356D"/>
    <w:multiLevelType w:val="multilevel"/>
    <w:tmpl w:val="38FC836A"/>
    <w:lvl w:ilvl="0">
      <w:start w:val="1"/>
      <w:numFmt w:val="bullet"/>
      <w:lvlText w:val=""/>
      <w:lvlJc w:val="left"/>
      <w:pPr>
        <w:ind w:left="1498" w:hanging="360"/>
      </w:pPr>
      <w:rPr>
        <w:rFonts w:ascii="Symbol" w:hAnsi="Symbol" w:hint="default"/>
      </w:rPr>
    </w:lvl>
    <w:lvl w:ilvl="1">
      <w:start w:val="1"/>
      <w:numFmt w:val="bullet"/>
      <w:lvlText w:val="–"/>
      <w:lvlJc w:val="left"/>
      <w:pPr>
        <w:ind w:left="1890" w:hanging="360"/>
      </w:pPr>
      <w:rPr>
        <w:rFonts w:ascii="Calibri" w:hAnsi="Calibri" w:hint="default"/>
      </w:rPr>
    </w:lvl>
    <w:lvl w:ilvl="2">
      <w:start w:val="1"/>
      <w:numFmt w:val="bullet"/>
      <w:lvlText w:val="o"/>
      <w:lvlJc w:val="left"/>
      <w:pPr>
        <w:ind w:left="2304" w:hanging="418"/>
      </w:pPr>
      <w:rPr>
        <w:rFonts w:ascii="Courier New" w:hAnsi="Courier New" w:hint="default"/>
      </w:rPr>
    </w:lvl>
    <w:lvl w:ilvl="3">
      <w:start w:val="1"/>
      <w:numFmt w:val="none"/>
      <w:lvlText w:val=""/>
      <w:lvlJc w:val="left"/>
      <w:pPr>
        <w:ind w:left="4018" w:hanging="360"/>
      </w:pPr>
      <w:rPr>
        <w:rFonts w:hint="default"/>
      </w:rPr>
    </w:lvl>
    <w:lvl w:ilvl="4">
      <w:start w:val="1"/>
      <w:numFmt w:val="none"/>
      <w:lvlText w:val=""/>
      <w:lvlJc w:val="left"/>
      <w:pPr>
        <w:ind w:left="4738" w:hanging="360"/>
      </w:pPr>
      <w:rPr>
        <w:rFonts w:hint="default"/>
      </w:rPr>
    </w:lvl>
    <w:lvl w:ilvl="5">
      <w:start w:val="1"/>
      <w:numFmt w:val="none"/>
      <w:lvlText w:val=""/>
      <w:lvlJc w:val="left"/>
      <w:pPr>
        <w:ind w:left="5458" w:hanging="360"/>
      </w:pPr>
      <w:rPr>
        <w:rFonts w:hint="default"/>
      </w:rPr>
    </w:lvl>
    <w:lvl w:ilvl="6">
      <w:start w:val="1"/>
      <w:numFmt w:val="none"/>
      <w:lvlText w:val=""/>
      <w:lvlJc w:val="left"/>
      <w:pPr>
        <w:ind w:left="6178" w:hanging="360"/>
      </w:pPr>
      <w:rPr>
        <w:rFonts w:hint="default"/>
      </w:rPr>
    </w:lvl>
    <w:lvl w:ilvl="7">
      <w:start w:val="1"/>
      <w:numFmt w:val="none"/>
      <w:lvlText w:val=""/>
      <w:lvlJc w:val="left"/>
      <w:pPr>
        <w:ind w:left="6898" w:hanging="360"/>
      </w:pPr>
      <w:rPr>
        <w:rFonts w:hint="default"/>
      </w:rPr>
    </w:lvl>
    <w:lvl w:ilvl="8">
      <w:start w:val="1"/>
      <w:numFmt w:val="none"/>
      <w:lvlText w:val=""/>
      <w:lvlJc w:val="left"/>
      <w:pPr>
        <w:ind w:left="7618" w:hanging="360"/>
      </w:pPr>
      <w:rPr>
        <w:rFonts w:hint="default"/>
      </w:rPr>
    </w:lvl>
  </w:abstractNum>
  <w:abstractNum w:abstractNumId="56" w15:restartNumberingAfterBreak="0">
    <w:nsid w:val="7FF5356E"/>
    <w:multiLevelType w:val="multilevel"/>
    <w:tmpl w:val="38FC836A"/>
    <w:lvl w:ilvl="0">
      <w:start w:val="1"/>
      <w:numFmt w:val="bullet"/>
      <w:lvlText w:val=""/>
      <w:lvlJc w:val="left"/>
      <w:pPr>
        <w:ind w:left="1498" w:hanging="360"/>
      </w:pPr>
      <w:rPr>
        <w:rFonts w:ascii="Symbol" w:hAnsi="Symbol" w:hint="default"/>
      </w:rPr>
    </w:lvl>
    <w:lvl w:ilvl="1">
      <w:start w:val="1"/>
      <w:numFmt w:val="bullet"/>
      <w:lvlText w:val="–"/>
      <w:lvlJc w:val="left"/>
      <w:pPr>
        <w:ind w:left="1890" w:hanging="360"/>
      </w:pPr>
      <w:rPr>
        <w:rFonts w:ascii="Calibri" w:hAnsi="Calibri" w:hint="default"/>
      </w:rPr>
    </w:lvl>
    <w:lvl w:ilvl="2">
      <w:start w:val="1"/>
      <w:numFmt w:val="bullet"/>
      <w:lvlText w:val="o"/>
      <w:lvlJc w:val="left"/>
      <w:pPr>
        <w:ind w:left="2304" w:hanging="418"/>
      </w:pPr>
      <w:rPr>
        <w:rFonts w:ascii="Courier New" w:hAnsi="Courier New" w:hint="default"/>
      </w:rPr>
    </w:lvl>
    <w:lvl w:ilvl="3">
      <w:start w:val="1"/>
      <w:numFmt w:val="none"/>
      <w:lvlText w:val=""/>
      <w:lvlJc w:val="left"/>
      <w:pPr>
        <w:ind w:left="4018" w:hanging="360"/>
      </w:pPr>
      <w:rPr>
        <w:rFonts w:hint="default"/>
      </w:rPr>
    </w:lvl>
    <w:lvl w:ilvl="4">
      <w:start w:val="1"/>
      <w:numFmt w:val="none"/>
      <w:lvlText w:val=""/>
      <w:lvlJc w:val="left"/>
      <w:pPr>
        <w:ind w:left="4738" w:hanging="360"/>
      </w:pPr>
      <w:rPr>
        <w:rFonts w:hint="default"/>
      </w:rPr>
    </w:lvl>
    <w:lvl w:ilvl="5">
      <w:start w:val="1"/>
      <w:numFmt w:val="none"/>
      <w:lvlText w:val=""/>
      <w:lvlJc w:val="left"/>
      <w:pPr>
        <w:ind w:left="5458" w:hanging="360"/>
      </w:pPr>
      <w:rPr>
        <w:rFonts w:hint="default"/>
      </w:rPr>
    </w:lvl>
    <w:lvl w:ilvl="6">
      <w:start w:val="1"/>
      <w:numFmt w:val="none"/>
      <w:lvlText w:val=""/>
      <w:lvlJc w:val="left"/>
      <w:pPr>
        <w:ind w:left="6178" w:hanging="360"/>
      </w:pPr>
      <w:rPr>
        <w:rFonts w:hint="default"/>
      </w:rPr>
    </w:lvl>
    <w:lvl w:ilvl="7">
      <w:start w:val="1"/>
      <w:numFmt w:val="none"/>
      <w:lvlText w:val=""/>
      <w:lvlJc w:val="left"/>
      <w:pPr>
        <w:ind w:left="6898" w:hanging="360"/>
      </w:pPr>
      <w:rPr>
        <w:rFonts w:hint="default"/>
      </w:rPr>
    </w:lvl>
    <w:lvl w:ilvl="8">
      <w:start w:val="1"/>
      <w:numFmt w:val="none"/>
      <w:lvlText w:val=""/>
      <w:lvlJc w:val="left"/>
      <w:pPr>
        <w:ind w:left="7618" w:hanging="360"/>
      </w:pPr>
      <w:rPr>
        <w:rFonts w:hint="default"/>
      </w:rPr>
    </w:lvl>
  </w:abstractNum>
  <w:num w:numId="1" w16cid:durableId="1448890992">
    <w:abstractNumId w:val="14"/>
  </w:num>
  <w:num w:numId="2" w16cid:durableId="50351990">
    <w:abstractNumId w:val="0"/>
  </w:num>
  <w:num w:numId="3" w16cid:durableId="2120027884">
    <w:abstractNumId w:val="16"/>
  </w:num>
  <w:num w:numId="4" w16cid:durableId="300235360">
    <w:abstractNumId w:val="8"/>
  </w:num>
  <w:num w:numId="5" w16cid:durableId="395014447">
    <w:abstractNumId w:val="7"/>
  </w:num>
  <w:num w:numId="6" w16cid:durableId="2130077459">
    <w:abstractNumId w:val="11"/>
  </w:num>
  <w:num w:numId="7" w16cid:durableId="1039279164">
    <w:abstractNumId w:val="19"/>
  </w:num>
  <w:num w:numId="8" w16cid:durableId="478960576">
    <w:abstractNumId w:val="21"/>
  </w:num>
  <w:num w:numId="9" w16cid:durableId="99297512">
    <w:abstractNumId w:val="3"/>
  </w:num>
  <w:num w:numId="10" w16cid:durableId="450174881">
    <w:abstractNumId w:val="15"/>
  </w:num>
  <w:num w:numId="11" w16cid:durableId="2082671611">
    <w:abstractNumId w:val="22"/>
  </w:num>
  <w:num w:numId="12" w16cid:durableId="1028792528">
    <w:abstractNumId w:val="18"/>
  </w:num>
  <w:num w:numId="13" w16cid:durableId="669455799">
    <w:abstractNumId w:val="20"/>
  </w:num>
  <w:num w:numId="14" w16cid:durableId="1551842314">
    <w:abstractNumId w:val="4"/>
  </w:num>
  <w:num w:numId="15" w16cid:durableId="2080011125">
    <w:abstractNumId w:val="17"/>
  </w:num>
  <w:num w:numId="16" w16cid:durableId="1545948090">
    <w:abstractNumId w:val="10"/>
  </w:num>
  <w:num w:numId="17" w16cid:durableId="208437768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125692536">
    <w:abstractNumId w:val="12"/>
  </w:num>
  <w:num w:numId="19" w16cid:durableId="2130390748">
    <w:abstractNumId w:val="5"/>
  </w:num>
  <w:num w:numId="20" w16cid:durableId="1992827424">
    <w:abstractNumId w:val="9"/>
  </w:num>
  <w:num w:numId="21" w16cid:durableId="1535456639">
    <w:abstractNumId w:val="2"/>
  </w:num>
  <w:num w:numId="22" w16cid:durableId="1704087425">
    <w:abstractNumId w:val="13"/>
  </w:num>
  <w:num w:numId="23" w16cid:durableId="1847549825">
    <w:abstractNumId w:val="1"/>
  </w:num>
  <w:num w:numId="24" w16cid:durableId="691343577">
    <w:abstractNumId w:val="23"/>
  </w:num>
  <w:num w:numId="25" w16cid:durableId="1703508776">
    <w:abstractNumId w:val="24"/>
  </w:num>
  <w:num w:numId="26" w16cid:durableId="771172051">
    <w:abstractNumId w:val="25"/>
  </w:num>
  <w:num w:numId="27" w16cid:durableId="2015760590">
    <w:abstractNumId w:val="26"/>
  </w:num>
  <w:num w:numId="28" w16cid:durableId="1170408540">
    <w:abstractNumId w:val="27"/>
  </w:num>
  <w:num w:numId="29" w16cid:durableId="614212267">
    <w:abstractNumId w:val="28"/>
  </w:num>
  <w:num w:numId="30" w16cid:durableId="654644158">
    <w:abstractNumId w:val="29"/>
  </w:num>
  <w:num w:numId="31" w16cid:durableId="2042198619">
    <w:abstractNumId w:val="30"/>
  </w:num>
  <w:num w:numId="32" w16cid:durableId="730881825">
    <w:abstractNumId w:val="31"/>
  </w:num>
  <w:num w:numId="33" w16cid:durableId="1697387826">
    <w:abstractNumId w:val="32"/>
  </w:num>
  <w:num w:numId="34" w16cid:durableId="211581721">
    <w:abstractNumId w:val="33"/>
  </w:num>
  <w:num w:numId="35" w16cid:durableId="454106346">
    <w:abstractNumId w:val="34"/>
  </w:num>
  <w:num w:numId="36" w16cid:durableId="1761439140">
    <w:abstractNumId w:val="35"/>
  </w:num>
  <w:num w:numId="37" w16cid:durableId="1373385540">
    <w:abstractNumId w:val="36"/>
  </w:num>
  <w:num w:numId="38" w16cid:durableId="168641314">
    <w:abstractNumId w:val="37"/>
  </w:num>
  <w:num w:numId="39" w16cid:durableId="2040201947">
    <w:abstractNumId w:val="38"/>
  </w:num>
  <w:num w:numId="40" w16cid:durableId="704791060">
    <w:abstractNumId w:val="39"/>
  </w:num>
  <w:num w:numId="41" w16cid:durableId="1393961554">
    <w:abstractNumId w:val="40"/>
  </w:num>
  <w:num w:numId="42" w16cid:durableId="637758664">
    <w:abstractNumId w:val="41"/>
  </w:num>
  <w:num w:numId="43" w16cid:durableId="1642226409">
    <w:abstractNumId w:val="42"/>
  </w:num>
  <w:num w:numId="44" w16cid:durableId="816647196">
    <w:abstractNumId w:val="43"/>
  </w:num>
  <w:num w:numId="45" w16cid:durableId="552473513">
    <w:abstractNumId w:val="44"/>
  </w:num>
  <w:num w:numId="46" w16cid:durableId="1738018192">
    <w:abstractNumId w:val="45"/>
  </w:num>
  <w:num w:numId="47" w16cid:durableId="878510349">
    <w:abstractNumId w:val="46"/>
  </w:num>
  <w:num w:numId="48" w16cid:durableId="51470547">
    <w:abstractNumId w:val="47"/>
  </w:num>
  <w:num w:numId="49" w16cid:durableId="1815947356">
    <w:abstractNumId w:val="48"/>
  </w:num>
  <w:num w:numId="50" w16cid:durableId="1594850549">
    <w:abstractNumId w:val="49"/>
  </w:num>
  <w:num w:numId="51" w16cid:durableId="1870996059">
    <w:abstractNumId w:val="50"/>
  </w:num>
  <w:num w:numId="52" w16cid:durableId="1542160147">
    <w:abstractNumId w:val="51"/>
  </w:num>
  <w:num w:numId="53" w16cid:durableId="1460417671">
    <w:abstractNumId w:val="52"/>
  </w:num>
  <w:num w:numId="54" w16cid:durableId="1227449842">
    <w:abstractNumId w:val="53"/>
  </w:num>
  <w:num w:numId="55" w16cid:durableId="1587687691">
    <w:abstractNumId w:val="54"/>
  </w:num>
  <w:num w:numId="56" w16cid:durableId="129710923">
    <w:abstractNumId w:val="55"/>
  </w:num>
  <w:num w:numId="57" w16cid:durableId="1190685767">
    <w:abstractNumId w:val="5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1CC"/>
    <w:rsid w:val="00000CC4"/>
    <w:rsid w:val="000027C2"/>
    <w:rsid w:val="000030D3"/>
    <w:rsid w:val="00007DDE"/>
    <w:rsid w:val="000104C7"/>
    <w:rsid w:val="00010EFD"/>
    <w:rsid w:val="00011FCB"/>
    <w:rsid w:val="00013251"/>
    <w:rsid w:val="00030DF0"/>
    <w:rsid w:val="000311B0"/>
    <w:rsid w:val="00031CFC"/>
    <w:rsid w:val="000324D4"/>
    <w:rsid w:val="00032A21"/>
    <w:rsid w:val="00032FA6"/>
    <w:rsid w:val="0003342E"/>
    <w:rsid w:val="000403D7"/>
    <w:rsid w:val="00047BE1"/>
    <w:rsid w:val="000525B3"/>
    <w:rsid w:val="0005369A"/>
    <w:rsid w:val="00056DC5"/>
    <w:rsid w:val="00057ED7"/>
    <w:rsid w:val="0006094B"/>
    <w:rsid w:val="00060B85"/>
    <w:rsid w:val="00060F77"/>
    <w:rsid w:val="00061CB6"/>
    <w:rsid w:val="00064B92"/>
    <w:rsid w:val="00064C5C"/>
    <w:rsid w:val="00070690"/>
    <w:rsid w:val="00070FD1"/>
    <w:rsid w:val="00076FFE"/>
    <w:rsid w:val="00086ED6"/>
    <w:rsid w:val="0008739F"/>
    <w:rsid w:val="00095360"/>
    <w:rsid w:val="000A253C"/>
    <w:rsid w:val="000A2DC7"/>
    <w:rsid w:val="000B3567"/>
    <w:rsid w:val="000B6325"/>
    <w:rsid w:val="000C1438"/>
    <w:rsid w:val="000C4353"/>
    <w:rsid w:val="000C5796"/>
    <w:rsid w:val="000D35C1"/>
    <w:rsid w:val="000D3C13"/>
    <w:rsid w:val="000D4D36"/>
    <w:rsid w:val="000D4FE8"/>
    <w:rsid w:val="000D5264"/>
    <w:rsid w:val="000D5F88"/>
    <w:rsid w:val="000D6D7C"/>
    <w:rsid w:val="000E06F9"/>
    <w:rsid w:val="000E275B"/>
    <w:rsid w:val="000E40AD"/>
    <w:rsid w:val="000E6CB2"/>
    <w:rsid w:val="000E785D"/>
    <w:rsid w:val="000F0B4D"/>
    <w:rsid w:val="000F10ED"/>
    <w:rsid w:val="000F1916"/>
    <w:rsid w:val="000F284C"/>
    <w:rsid w:val="000F3270"/>
    <w:rsid w:val="000F3B63"/>
    <w:rsid w:val="000F5464"/>
    <w:rsid w:val="000F6DB3"/>
    <w:rsid w:val="000F737B"/>
    <w:rsid w:val="00100BC9"/>
    <w:rsid w:val="00100FBF"/>
    <w:rsid w:val="00102480"/>
    <w:rsid w:val="001033E3"/>
    <w:rsid w:val="00103498"/>
    <w:rsid w:val="0010369D"/>
    <w:rsid w:val="001040F9"/>
    <w:rsid w:val="00104936"/>
    <w:rsid w:val="00110AD6"/>
    <w:rsid w:val="00111297"/>
    <w:rsid w:val="00111D0A"/>
    <w:rsid w:val="00114571"/>
    <w:rsid w:val="0011577A"/>
    <w:rsid w:val="00115814"/>
    <w:rsid w:val="00120BFB"/>
    <w:rsid w:val="00123874"/>
    <w:rsid w:val="00125010"/>
    <w:rsid w:val="00125AF5"/>
    <w:rsid w:val="00127B1B"/>
    <w:rsid w:val="00130FA0"/>
    <w:rsid w:val="001326C6"/>
    <w:rsid w:val="001326EE"/>
    <w:rsid w:val="0013288E"/>
    <w:rsid w:val="001354E8"/>
    <w:rsid w:val="00136403"/>
    <w:rsid w:val="0013706D"/>
    <w:rsid w:val="001421B7"/>
    <w:rsid w:val="00142538"/>
    <w:rsid w:val="001443B3"/>
    <w:rsid w:val="00146153"/>
    <w:rsid w:val="0015110B"/>
    <w:rsid w:val="001512E1"/>
    <w:rsid w:val="00153C2D"/>
    <w:rsid w:val="00153C5C"/>
    <w:rsid w:val="00154A62"/>
    <w:rsid w:val="00155978"/>
    <w:rsid w:val="00157675"/>
    <w:rsid w:val="00157EBC"/>
    <w:rsid w:val="00162CB5"/>
    <w:rsid w:val="00165A7E"/>
    <w:rsid w:val="001663A5"/>
    <w:rsid w:val="00166831"/>
    <w:rsid w:val="00167CAE"/>
    <w:rsid w:val="00175AB0"/>
    <w:rsid w:val="0017615D"/>
    <w:rsid w:val="0017670C"/>
    <w:rsid w:val="00177201"/>
    <w:rsid w:val="00177A26"/>
    <w:rsid w:val="0018056F"/>
    <w:rsid w:val="00184D69"/>
    <w:rsid w:val="00186314"/>
    <w:rsid w:val="0018702E"/>
    <w:rsid w:val="00190611"/>
    <w:rsid w:val="00195238"/>
    <w:rsid w:val="0019542D"/>
    <w:rsid w:val="0019604C"/>
    <w:rsid w:val="001A168D"/>
    <w:rsid w:val="001A1D8E"/>
    <w:rsid w:val="001A1F20"/>
    <w:rsid w:val="001A3B75"/>
    <w:rsid w:val="001A5EBA"/>
    <w:rsid w:val="001A646A"/>
    <w:rsid w:val="001A6A26"/>
    <w:rsid w:val="001A6B99"/>
    <w:rsid w:val="001B27F4"/>
    <w:rsid w:val="001B5D80"/>
    <w:rsid w:val="001B5E95"/>
    <w:rsid w:val="001B6464"/>
    <w:rsid w:val="001B756F"/>
    <w:rsid w:val="001B764E"/>
    <w:rsid w:val="001C119E"/>
    <w:rsid w:val="001C58C6"/>
    <w:rsid w:val="001C710F"/>
    <w:rsid w:val="001C76ED"/>
    <w:rsid w:val="001D0A29"/>
    <w:rsid w:val="001D3DF3"/>
    <w:rsid w:val="001E2170"/>
    <w:rsid w:val="001E351F"/>
    <w:rsid w:val="001F0705"/>
    <w:rsid w:val="001F0A1F"/>
    <w:rsid w:val="001F2E01"/>
    <w:rsid w:val="001F2EE1"/>
    <w:rsid w:val="001F7307"/>
    <w:rsid w:val="00204829"/>
    <w:rsid w:val="0020486C"/>
    <w:rsid w:val="0020635C"/>
    <w:rsid w:val="002078AE"/>
    <w:rsid w:val="002115AB"/>
    <w:rsid w:val="00213688"/>
    <w:rsid w:val="002156B6"/>
    <w:rsid w:val="00215726"/>
    <w:rsid w:val="00215CDC"/>
    <w:rsid w:val="00217F24"/>
    <w:rsid w:val="00221F7B"/>
    <w:rsid w:val="00222035"/>
    <w:rsid w:val="00227436"/>
    <w:rsid w:val="00235BB3"/>
    <w:rsid w:val="00235DD1"/>
    <w:rsid w:val="00240CC3"/>
    <w:rsid w:val="00244B78"/>
    <w:rsid w:val="002458F7"/>
    <w:rsid w:val="00245CCD"/>
    <w:rsid w:val="00251399"/>
    <w:rsid w:val="0025318A"/>
    <w:rsid w:val="00254D9E"/>
    <w:rsid w:val="00256C0D"/>
    <w:rsid w:val="00261BA6"/>
    <w:rsid w:val="00261D3E"/>
    <w:rsid w:val="00263CA5"/>
    <w:rsid w:val="00265291"/>
    <w:rsid w:val="00266A51"/>
    <w:rsid w:val="0027126C"/>
    <w:rsid w:val="00271FB6"/>
    <w:rsid w:val="002761DC"/>
    <w:rsid w:val="00276D0F"/>
    <w:rsid w:val="002802A8"/>
    <w:rsid w:val="00283F16"/>
    <w:rsid w:val="00287C00"/>
    <w:rsid w:val="00291017"/>
    <w:rsid w:val="00293794"/>
    <w:rsid w:val="00295358"/>
    <w:rsid w:val="002969C1"/>
    <w:rsid w:val="0029782D"/>
    <w:rsid w:val="002A32A1"/>
    <w:rsid w:val="002A4007"/>
    <w:rsid w:val="002A5087"/>
    <w:rsid w:val="002B050E"/>
    <w:rsid w:val="002B65F9"/>
    <w:rsid w:val="002C0AF8"/>
    <w:rsid w:val="002C2334"/>
    <w:rsid w:val="002C4C44"/>
    <w:rsid w:val="002C5616"/>
    <w:rsid w:val="002C6D8B"/>
    <w:rsid w:val="002D0648"/>
    <w:rsid w:val="002D0DD8"/>
    <w:rsid w:val="002D0E5F"/>
    <w:rsid w:val="002D5C83"/>
    <w:rsid w:val="002E1BBE"/>
    <w:rsid w:val="002E2002"/>
    <w:rsid w:val="002E2A56"/>
    <w:rsid w:val="002E6F27"/>
    <w:rsid w:val="002E710C"/>
    <w:rsid w:val="002F1430"/>
    <w:rsid w:val="002F21A8"/>
    <w:rsid w:val="002F32B3"/>
    <w:rsid w:val="002F47D3"/>
    <w:rsid w:val="002F507B"/>
    <w:rsid w:val="00302AE5"/>
    <w:rsid w:val="0030324E"/>
    <w:rsid w:val="0030401A"/>
    <w:rsid w:val="0030471B"/>
    <w:rsid w:val="0030559C"/>
    <w:rsid w:val="00307CA7"/>
    <w:rsid w:val="0031092C"/>
    <w:rsid w:val="00315C04"/>
    <w:rsid w:val="00316907"/>
    <w:rsid w:val="00316DA3"/>
    <w:rsid w:val="00320FAF"/>
    <w:rsid w:val="00322742"/>
    <w:rsid w:val="00326D81"/>
    <w:rsid w:val="0033019D"/>
    <w:rsid w:val="003301A3"/>
    <w:rsid w:val="00335F99"/>
    <w:rsid w:val="00350AAE"/>
    <w:rsid w:val="00353F62"/>
    <w:rsid w:val="00354964"/>
    <w:rsid w:val="00357E5C"/>
    <w:rsid w:val="00360EF2"/>
    <w:rsid w:val="00361AC5"/>
    <w:rsid w:val="00370F99"/>
    <w:rsid w:val="00374408"/>
    <w:rsid w:val="003861B3"/>
    <w:rsid w:val="00387F1E"/>
    <w:rsid w:val="00395CCA"/>
    <w:rsid w:val="003A0B71"/>
    <w:rsid w:val="003A209B"/>
    <w:rsid w:val="003A5754"/>
    <w:rsid w:val="003B0DC3"/>
    <w:rsid w:val="003B1F69"/>
    <w:rsid w:val="003C3CFB"/>
    <w:rsid w:val="003C6BC7"/>
    <w:rsid w:val="003D64DE"/>
    <w:rsid w:val="003D7009"/>
    <w:rsid w:val="003E1DEC"/>
    <w:rsid w:val="003E3223"/>
    <w:rsid w:val="003E5421"/>
    <w:rsid w:val="003E5B3B"/>
    <w:rsid w:val="003E7BF1"/>
    <w:rsid w:val="003F04DF"/>
    <w:rsid w:val="003F4D4B"/>
    <w:rsid w:val="003F55BE"/>
    <w:rsid w:val="003F74D5"/>
    <w:rsid w:val="003F7983"/>
    <w:rsid w:val="004008AF"/>
    <w:rsid w:val="00403977"/>
    <w:rsid w:val="00403B22"/>
    <w:rsid w:val="00407787"/>
    <w:rsid w:val="00411747"/>
    <w:rsid w:val="00411A07"/>
    <w:rsid w:val="004144FD"/>
    <w:rsid w:val="0041473B"/>
    <w:rsid w:val="00417A05"/>
    <w:rsid w:val="00422123"/>
    <w:rsid w:val="00422171"/>
    <w:rsid w:val="004279BE"/>
    <w:rsid w:val="00431F01"/>
    <w:rsid w:val="00434632"/>
    <w:rsid w:val="004357AA"/>
    <w:rsid w:val="00435F1A"/>
    <w:rsid w:val="00436A57"/>
    <w:rsid w:val="004435EE"/>
    <w:rsid w:val="004452FC"/>
    <w:rsid w:val="00446396"/>
    <w:rsid w:val="00447CD4"/>
    <w:rsid w:val="00451228"/>
    <w:rsid w:val="004534F3"/>
    <w:rsid w:val="00454277"/>
    <w:rsid w:val="0045430A"/>
    <w:rsid w:val="0045584F"/>
    <w:rsid w:val="004570AB"/>
    <w:rsid w:val="004609EE"/>
    <w:rsid w:val="00461B31"/>
    <w:rsid w:val="004641FB"/>
    <w:rsid w:val="00465082"/>
    <w:rsid w:val="004650B5"/>
    <w:rsid w:val="00465D36"/>
    <w:rsid w:val="004669D1"/>
    <w:rsid w:val="00471F59"/>
    <w:rsid w:val="0047420E"/>
    <w:rsid w:val="00482CE7"/>
    <w:rsid w:val="00485B9D"/>
    <w:rsid w:val="00485DF7"/>
    <w:rsid w:val="004861A8"/>
    <w:rsid w:val="004872D2"/>
    <w:rsid w:val="004917F2"/>
    <w:rsid w:val="00493DE0"/>
    <w:rsid w:val="004A0332"/>
    <w:rsid w:val="004A2488"/>
    <w:rsid w:val="004A31EF"/>
    <w:rsid w:val="004A3AFB"/>
    <w:rsid w:val="004A4372"/>
    <w:rsid w:val="004A447E"/>
    <w:rsid w:val="004B03C5"/>
    <w:rsid w:val="004B1CE4"/>
    <w:rsid w:val="004B2165"/>
    <w:rsid w:val="004B2226"/>
    <w:rsid w:val="004B5F57"/>
    <w:rsid w:val="004B6DD4"/>
    <w:rsid w:val="004B72E5"/>
    <w:rsid w:val="004B79D4"/>
    <w:rsid w:val="004C22BD"/>
    <w:rsid w:val="004C2665"/>
    <w:rsid w:val="004D0427"/>
    <w:rsid w:val="004D1F88"/>
    <w:rsid w:val="004D46F4"/>
    <w:rsid w:val="004E22E7"/>
    <w:rsid w:val="004E5009"/>
    <w:rsid w:val="004E5BF0"/>
    <w:rsid w:val="004E5FBF"/>
    <w:rsid w:val="004F0DA8"/>
    <w:rsid w:val="004F18F3"/>
    <w:rsid w:val="004F199F"/>
    <w:rsid w:val="004F1F27"/>
    <w:rsid w:val="004F21B2"/>
    <w:rsid w:val="004F25A1"/>
    <w:rsid w:val="004F2E40"/>
    <w:rsid w:val="004F63D5"/>
    <w:rsid w:val="004F6872"/>
    <w:rsid w:val="004F6F71"/>
    <w:rsid w:val="005015FD"/>
    <w:rsid w:val="00503DA9"/>
    <w:rsid w:val="0051281B"/>
    <w:rsid w:val="005131AF"/>
    <w:rsid w:val="005139FB"/>
    <w:rsid w:val="00514828"/>
    <w:rsid w:val="00515805"/>
    <w:rsid w:val="00516019"/>
    <w:rsid w:val="005169B7"/>
    <w:rsid w:val="00517812"/>
    <w:rsid w:val="00520EA5"/>
    <w:rsid w:val="005210CA"/>
    <w:rsid w:val="005212B4"/>
    <w:rsid w:val="005222D8"/>
    <w:rsid w:val="00522EB9"/>
    <w:rsid w:val="00524CAE"/>
    <w:rsid w:val="0052745A"/>
    <w:rsid w:val="0053207B"/>
    <w:rsid w:val="005367C7"/>
    <w:rsid w:val="00537FBD"/>
    <w:rsid w:val="00540983"/>
    <w:rsid w:val="00542427"/>
    <w:rsid w:val="005445E5"/>
    <w:rsid w:val="005507B9"/>
    <w:rsid w:val="005513F9"/>
    <w:rsid w:val="00551764"/>
    <w:rsid w:val="0055453E"/>
    <w:rsid w:val="005546CC"/>
    <w:rsid w:val="00554812"/>
    <w:rsid w:val="00556784"/>
    <w:rsid w:val="00556ACC"/>
    <w:rsid w:val="00560B0D"/>
    <w:rsid w:val="005623F8"/>
    <w:rsid w:val="00563582"/>
    <w:rsid w:val="00564048"/>
    <w:rsid w:val="00565DD9"/>
    <w:rsid w:val="00565FC6"/>
    <w:rsid w:val="00566225"/>
    <w:rsid w:val="005663BF"/>
    <w:rsid w:val="005719FF"/>
    <w:rsid w:val="0057244B"/>
    <w:rsid w:val="00575095"/>
    <w:rsid w:val="00577CA1"/>
    <w:rsid w:val="0058313C"/>
    <w:rsid w:val="00585D54"/>
    <w:rsid w:val="00590E56"/>
    <w:rsid w:val="005911C9"/>
    <w:rsid w:val="005913E2"/>
    <w:rsid w:val="00591668"/>
    <w:rsid w:val="0059201A"/>
    <w:rsid w:val="00595389"/>
    <w:rsid w:val="005963FA"/>
    <w:rsid w:val="005970A0"/>
    <w:rsid w:val="0059724D"/>
    <w:rsid w:val="005A0CA4"/>
    <w:rsid w:val="005A0EEA"/>
    <w:rsid w:val="005A25BC"/>
    <w:rsid w:val="005A2991"/>
    <w:rsid w:val="005A4134"/>
    <w:rsid w:val="005B06C5"/>
    <w:rsid w:val="005B0BE9"/>
    <w:rsid w:val="005B1867"/>
    <w:rsid w:val="005B19ED"/>
    <w:rsid w:val="005B4D3E"/>
    <w:rsid w:val="005B7B05"/>
    <w:rsid w:val="005C45CB"/>
    <w:rsid w:val="005C4D59"/>
    <w:rsid w:val="005C609E"/>
    <w:rsid w:val="005C771E"/>
    <w:rsid w:val="005D25CB"/>
    <w:rsid w:val="005D2E40"/>
    <w:rsid w:val="005D6434"/>
    <w:rsid w:val="005D73A5"/>
    <w:rsid w:val="005E0CD6"/>
    <w:rsid w:val="005E1FD3"/>
    <w:rsid w:val="005E24B4"/>
    <w:rsid w:val="005F1BE9"/>
    <w:rsid w:val="005F53BC"/>
    <w:rsid w:val="005F6A2D"/>
    <w:rsid w:val="005F6DD8"/>
    <w:rsid w:val="005F76CB"/>
    <w:rsid w:val="005F7F61"/>
    <w:rsid w:val="00601493"/>
    <w:rsid w:val="00604DA4"/>
    <w:rsid w:val="0060593D"/>
    <w:rsid w:val="00610C8A"/>
    <w:rsid w:val="00614F99"/>
    <w:rsid w:val="00615795"/>
    <w:rsid w:val="00615886"/>
    <w:rsid w:val="0062009B"/>
    <w:rsid w:val="006217EB"/>
    <w:rsid w:val="006255DC"/>
    <w:rsid w:val="00631888"/>
    <w:rsid w:val="00634D16"/>
    <w:rsid w:val="00635B3D"/>
    <w:rsid w:val="0064022A"/>
    <w:rsid w:val="00640FDC"/>
    <w:rsid w:val="006424BD"/>
    <w:rsid w:val="00642E7D"/>
    <w:rsid w:val="00643357"/>
    <w:rsid w:val="006501B6"/>
    <w:rsid w:val="0065302C"/>
    <w:rsid w:val="006533EE"/>
    <w:rsid w:val="00653CB8"/>
    <w:rsid w:val="00654E67"/>
    <w:rsid w:val="006602B0"/>
    <w:rsid w:val="00663455"/>
    <w:rsid w:val="0066469E"/>
    <w:rsid w:val="00671600"/>
    <w:rsid w:val="006722A4"/>
    <w:rsid w:val="00677444"/>
    <w:rsid w:val="00677993"/>
    <w:rsid w:val="006815EC"/>
    <w:rsid w:val="006819BA"/>
    <w:rsid w:val="00685429"/>
    <w:rsid w:val="00687817"/>
    <w:rsid w:val="00687C50"/>
    <w:rsid w:val="00690386"/>
    <w:rsid w:val="00694F87"/>
    <w:rsid w:val="00695543"/>
    <w:rsid w:val="0069666C"/>
    <w:rsid w:val="006A11C3"/>
    <w:rsid w:val="006A2515"/>
    <w:rsid w:val="006A3A23"/>
    <w:rsid w:val="006A735B"/>
    <w:rsid w:val="006A7C58"/>
    <w:rsid w:val="006B356B"/>
    <w:rsid w:val="006B3E87"/>
    <w:rsid w:val="006B6058"/>
    <w:rsid w:val="006B679B"/>
    <w:rsid w:val="006B6D16"/>
    <w:rsid w:val="006C0572"/>
    <w:rsid w:val="006C0E87"/>
    <w:rsid w:val="006C4BF0"/>
    <w:rsid w:val="006C5978"/>
    <w:rsid w:val="006C62B3"/>
    <w:rsid w:val="006C79CF"/>
    <w:rsid w:val="006D3FC6"/>
    <w:rsid w:val="006D5180"/>
    <w:rsid w:val="006D6E5A"/>
    <w:rsid w:val="006D70C2"/>
    <w:rsid w:val="006D7748"/>
    <w:rsid w:val="006E400F"/>
    <w:rsid w:val="006E6DF1"/>
    <w:rsid w:val="006E7FB1"/>
    <w:rsid w:val="006F057A"/>
    <w:rsid w:val="006F0BD2"/>
    <w:rsid w:val="006F1065"/>
    <w:rsid w:val="006F4F9D"/>
    <w:rsid w:val="006F539C"/>
    <w:rsid w:val="00703D0F"/>
    <w:rsid w:val="0070660B"/>
    <w:rsid w:val="007078AC"/>
    <w:rsid w:val="00711B02"/>
    <w:rsid w:val="00714E2C"/>
    <w:rsid w:val="00715A50"/>
    <w:rsid w:val="00715B23"/>
    <w:rsid w:val="00717869"/>
    <w:rsid w:val="00720107"/>
    <w:rsid w:val="00722537"/>
    <w:rsid w:val="00725D54"/>
    <w:rsid w:val="0073253A"/>
    <w:rsid w:val="007342AD"/>
    <w:rsid w:val="00734EDF"/>
    <w:rsid w:val="007424C9"/>
    <w:rsid w:val="0074275A"/>
    <w:rsid w:val="00744F2C"/>
    <w:rsid w:val="0075114E"/>
    <w:rsid w:val="007512F0"/>
    <w:rsid w:val="00751F07"/>
    <w:rsid w:val="00753A76"/>
    <w:rsid w:val="0075434A"/>
    <w:rsid w:val="00754400"/>
    <w:rsid w:val="0076078D"/>
    <w:rsid w:val="007613BC"/>
    <w:rsid w:val="007618BE"/>
    <w:rsid w:val="007637AF"/>
    <w:rsid w:val="00764A80"/>
    <w:rsid w:val="007667AB"/>
    <w:rsid w:val="0077134A"/>
    <w:rsid w:val="00772E53"/>
    <w:rsid w:val="00774108"/>
    <w:rsid w:val="0077435B"/>
    <w:rsid w:val="007765ED"/>
    <w:rsid w:val="007771E4"/>
    <w:rsid w:val="007802B3"/>
    <w:rsid w:val="0078413B"/>
    <w:rsid w:val="0078457E"/>
    <w:rsid w:val="00785131"/>
    <w:rsid w:val="00785FFC"/>
    <w:rsid w:val="00786331"/>
    <w:rsid w:val="00787072"/>
    <w:rsid w:val="00787D49"/>
    <w:rsid w:val="00787DE6"/>
    <w:rsid w:val="00787E18"/>
    <w:rsid w:val="00790917"/>
    <w:rsid w:val="00791D1E"/>
    <w:rsid w:val="00796F3C"/>
    <w:rsid w:val="007A34AF"/>
    <w:rsid w:val="007A35D7"/>
    <w:rsid w:val="007B480D"/>
    <w:rsid w:val="007C5914"/>
    <w:rsid w:val="007C79AD"/>
    <w:rsid w:val="007D09FC"/>
    <w:rsid w:val="007D0FBD"/>
    <w:rsid w:val="007D3991"/>
    <w:rsid w:val="007D4A0F"/>
    <w:rsid w:val="007D572F"/>
    <w:rsid w:val="007D635B"/>
    <w:rsid w:val="007D7C62"/>
    <w:rsid w:val="007E451D"/>
    <w:rsid w:val="007E5274"/>
    <w:rsid w:val="007E54FA"/>
    <w:rsid w:val="007E59A4"/>
    <w:rsid w:val="007E76F5"/>
    <w:rsid w:val="007F2076"/>
    <w:rsid w:val="007F55D4"/>
    <w:rsid w:val="007F71C3"/>
    <w:rsid w:val="007F7318"/>
    <w:rsid w:val="008007C0"/>
    <w:rsid w:val="00805676"/>
    <w:rsid w:val="008070F0"/>
    <w:rsid w:val="00810B64"/>
    <w:rsid w:val="00814003"/>
    <w:rsid w:val="00814D14"/>
    <w:rsid w:val="00815E1A"/>
    <w:rsid w:val="0082041C"/>
    <w:rsid w:val="00825D2D"/>
    <w:rsid w:val="00826C79"/>
    <w:rsid w:val="00830C9F"/>
    <w:rsid w:val="0083112D"/>
    <w:rsid w:val="008330A9"/>
    <w:rsid w:val="00833F55"/>
    <w:rsid w:val="0083700D"/>
    <w:rsid w:val="008402FF"/>
    <w:rsid w:val="008421FE"/>
    <w:rsid w:val="008424FE"/>
    <w:rsid w:val="00844ED9"/>
    <w:rsid w:val="00847C06"/>
    <w:rsid w:val="008501BC"/>
    <w:rsid w:val="00851AF7"/>
    <w:rsid w:val="008546BB"/>
    <w:rsid w:val="00854E07"/>
    <w:rsid w:val="00855951"/>
    <w:rsid w:val="0086110C"/>
    <w:rsid w:val="00862568"/>
    <w:rsid w:val="00862A91"/>
    <w:rsid w:val="00865E4E"/>
    <w:rsid w:val="00867A5A"/>
    <w:rsid w:val="00870EE1"/>
    <w:rsid w:val="008744A5"/>
    <w:rsid w:val="00875637"/>
    <w:rsid w:val="00881709"/>
    <w:rsid w:val="008823E8"/>
    <w:rsid w:val="0088300C"/>
    <w:rsid w:val="008862A3"/>
    <w:rsid w:val="00892CB6"/>
    <w:rsid w:val="008948EE"/>
    <w:rsid w:val="008A02E0"/>
    <w:rsid w:val="008A4138"/>
    <w:rsid w:val="008A44D2"/>
    <w:rsid w:val="008A753E"/>
    <w:rsid w:val="008A7667"/>
    <w:rsid w:val="008A7901"/>
    <w:rsid w:val="008B5813"/>
    <w:rsid w:val="008B71BF"/>
    <w:rsid w:val="008C1E40"/>
    <w:rsid w:val="008C2CD2"/>
    <w:rsid w:val="008C33BE"/>
    <w:rsid w:val="008C3FE4"/>
    <w:rsid w:val="008C6003"/>
    <w:rsid w:val="008D04A0"/>
    <w:rsid w:val="008D07A9"/>
    <w:rsid w:val="008D3009"/>
    <w:rsid w:val="008D328E"/>
    <w:rsid w:val="008D46FC"/>
    <w:rsid w:val="008D5E3A"/>
    <w:rsid w:val="008D7033"/>
    <w:rsid w:val="008D7591"/>
    <w:rsid w:val="008E18BA"/>
    <w:rsid w:val="008E6C96"/>
    <w:rsid w:val="008E6F89"/>
    <w:rsid w:val="008E79A9"/>
    <w:rsid w:val="008F31B3"/>
    <w:rsid w:val="008F50B0"/>
    <w:rsid w:val="00900941"/>
    <w:rsid w:val="00900990"/>
    <w:rsid w:val="00905805"/>
    <w:rsid w:val="00905B15"/>
    <w:rsid w:val="00911BCD"/>
    <w:rsid w:val="00912C84"/>
    <w:rsid w:val="00913122"/>
    <w:rsid w:val="0091646D"/>
    <w:rsid w:val="00923C57"/>
    <w:rsid w:val="00927BBA"/>
    <w:rsid w:val="00932891"/>
    <w:rsid w:val="009337B9"/>
    <w:rsid w:val="00933850"/>
    <w:rsid w:val="00935C07"/>
    <w:rsid w:val="009404C8"/>
    <w:rsid w:val="00940918"/>
    <w:rsid w:val="00941063"/>
    <w:rsid w:val="00944B42"/>
    <w:rsid w:val="009512FC"/>
    <w:rsid w:val="00951BEA"/>
    <w:rsid w:val="0095348A"/>
    <w:rsid w:val="00954981"/>
    <w:rsid w:val="00954EDD"/>
    <w:rsid w:val="00957129"/>
    <w:rsid w:val="00961B19"/>
    <w:rsid w:val="00966A9B"/>
    <w:rsid w:val="00966DBA"/>
    <w:rsid w:val="00966F7D"/>
    <w:rsid w:val="0097029F"/>
    <w:rsid w:val="0097070E"/>
    <w:rsid w:val="00970DEB"/>
    <w:rsid w:val="00975D78"/>
    <w:rsid w:val="009808ED"/>
    <w:rsid w:val="00981CC3"/>
    <w:rsid w:val="0098430E"/>
    <w:rsid w:val="00985860"/>
    <w:rsid w:val="00985AB2"/>
    <w:rsid w:val="00985D5B"/>
    <w:rsid w:val="00985DDE"/>
    <w:rsid w:val="00996EE9"/>
    <w:rsid w:val="009970B6"/>
    <w:rsid w:val="009979B7"/>
    <w:rsid w:val="009A2A57"/>
    <w:rsid w:val="009A57BF"/>
    <w:rsid w:val="009A6100"/>
    <w:rsid w:val="009B03A0"/>
    <w:rsid w:val="009B057E"/>
    <w:rsid w:val="009B08AB"/>
    <w:rsid w:val="009B1C43"/>
    <w:rsid w:val="009B1E8D"/>
    <w:rsid w:val="009B2DDC"/>
    <w:rsid w:val="009B3B53"/>
    <w:rsid w:val="009B4A01"/>
    <w:rsid w:val="009B55EA"/>
    <w:rsid w:val="009B6E39"/>
    <w:rsid w:val="009C4328"/>
    <w:rsid w:val="009C5A70"/>
    <w:rsid w:val="009C7C0D"/>
    <w:rsid w:val="009D2492"/>
    <w:rsid w:val="009D2BFC"/>
    <w:rsid w:val="009D3D35"/>
    <w:rsid w:val="009D5CAE"/>
    <w:rsid w:val="009D5E86"/>
    <w:rsid w:val="009D71C5"/>
    <w:rsid w:val="009E1A87"/>
    <w:rsid w:val="009E333F"/>
    <w:rsid w:val="009E4281"/>
    <w:rsid w:val="009E66ED"/>
    <w:rsid w:val="009F1A5B"/>
    <w:rsid w:val="00A028C8"/>
    <w:rsid w:val="00A031AD"/>
    <w:rsid w:val="00A07407"/>
    <w:rsid w:val="00A0757C"/>
    <w:rsid w:val="00A119F6"/>
    <w:rsid w:val="00A11F0C"/>
    <w:rsid w:val="00A13DD1"/>
    <w:rsid w:val="00A22AC9"/>
    <w:rsid w:val="00A23539"/>
    <w:rsid w:val="00A25B3D"/>
    <w:rsid w:val="00A25C24"/>
    <w:rsid w:val="00A265D8"/>
    <w:rsid w:val="00A4138A"/>
    <w:rsid w:val="00A44A62"/>
    <w:rsid w:val="00A4684A"/>
    <w:rsid w:val="00A46B4C"/>
    <w:rsid w:val="00A50A23"/>
    <w:rsid w:val="00A50C7D"/>
    <w:rsid w:val="00A56AF0"/>
    <w:rsid w:val="00A57800"/>
    <w:rsid w:val="00A63198"/>
    <w:rsid w:val="00A64938"/>
    <w:rsid w:val="00A65246"/>
    <w:rsid w:val="00A67A9D"/>
    <w:rsid w:val="00A71B0D"/>
    <w:rsid w:val="00A73A17"/>
    <w:rsid w:val="00A73F1B"/>
    <w:rsid w:val="00A770DD"/>
    <w:rsid w:val="00A77FF6"/>
    <w:rsid w:val="00A800C4"/>
    <w:rsid w:val="00A810ED"/>
    <w:rsid w:val="00A811D5"/>
    <w:rsid w:val="00A825C6"/>
    <w:rsid w:val="00A82F02"/>
    <w:rsid w:val="00A85EA0"/>
    <w:rsid w:val="00A928DB"/>
    <w:rsid w:val="00A944E4"/>
    <w:rsid w:val="00A956AA"/>
    <w:rsid w:val="00A9727E"/>
    <w:rsid w:val="00A9734B"/>
    <w:rsid w:val="00AA1FAF"/>
    <w:rsid w:val="00AA2444"/>
    <w:rsid w:val="00AA396A"/>
    <w:rsid w:val="00AA4C4F"/>
    <w:rsid w:val="00AA6BE5"/>
    <w:rsid w:val="00AA7B77"/>
    <w:rsid w:val="00AB01AF"/>
    <w:rsid w:val="00AB04A2"/>
    <w:rsid w:val="00AB22B2"/>
    <w:rsid w:val="00AB3866"/>
    <w:rsid w:val="00AB4336"/>
    <w:rsid w:val="00AB450D"/>
    <w:rsid w:val="00AC322E"/>
    <w:rsid w:val="00AC3262"/>
    <w:rsid w:val="00AC553A"/>
    <w:rsid w:val="00AC62C7"/>
    <w:rsid w:val="00AC7AE9"/>
    <w:rsid w:val="00AD0F92"/>
    <w:rsid w:val="00AD2230"/>
    <w:rsid w:val="00AD47A6"/>
    <w:rsid w:val="00AD5316"/>
    <w:rsid w:val="00AD7F9D"/>
    <w:rsid w:val="00AE3FFD"/>
    <w:rsid w:val="00AE4EB8"/>
    <w:rsid w:val="00AE5346"/>
    <w:rsid w:val="00AE57F0"/>
    <w:rsid w:val="00AE5AEC"/>
    <w:rsid w:val="00AE6720"/>
    <w:rsid w:val="00AE73ED"/>
    <w:rsid w:val="00AF23A2"/>
    <w:rsid w:val="00AF304A"/>
    <w:rsid w:val="00AF3B78"/>
    <w:rsid w:val="00AF5A55"/>
    <w:rsid w:val="00AF6A72"/>
    <w:rsid w:val="00AF79BA"/>
    <w:rsid w:val="00B00663"/>
    <w:rsid w:val="00B01655"/>
    <w:rsid w:val="00B035CC"/>
    <w:rsid w:val="00B042AE"/>
    <w:rsid w:val="00B043FD"/>
    <w:rsid w:val="00B104A5"/>
    <w:rsid w:val="00B1098E"/>
    <w:rsid w:val="00B12794"/>
    <w:rsid w:val="00B13C62"/>
    <w:rsid w:val="00B14031"/>
    <w:rsid w:val="00B174AA"/>
    <w:rsid w:val="00B17FB0"/>
    <w:rsid w:val="00B23B94"/>
    <w:rsid w:val="00B23DBF"/>
    <w:rsid w:val="00B25686"/>
    <w:rsid w:val="00B30E28"/>
    <w:rsid w:val="00B3110D"/>
    <w:rsid w:val="00B327BB"/>
    <w:rsid w:val="00B32EA3"/>
    <w:rsid w:val="00B3336E"/>
    <w:rsid w:val="00B4159F"/>
    <w:rsid w:val="00B45A3E"/>
    <w:rsid w:val="00B460B7"/>
    <w:rsid w:val="00B47534"/>
    <w:rsid w:val="00B52686"/>
    <w:rsid w:val="00B620C4"/>
    <w:rsid w:val="00B66E6C"/>
    <w:rsid w:val="00B676FA"/>
    <w:rsid w:val="00B714A6"/>
    <w:rsid w:val="00B755B7"/>
    <w:rsid w:val="00B81D52"/>
    <w:rsid w:val="00B82125"/>
    <w:rsid w:val="00B8258B"/>
    <w:rsid w:val="00B82AE1"/>
    <w:rsid w:val="00B83E8E"/>
    <w:rsid w:val="00B850B7"/>
    <w:rsid w:val="00B91920"/>
    <w:rsid w:val="00B92FBA"/>
    <w:rsid w:val="00B94AB3"/>
    <w:rsid w:val="00B971D4"/>
    <w:rsid w:val="00B97AA3"/>
    <w:rsid w:val="00BA021B"/>
    <w:rsid w:val="00BA28DE"/>
    <w:rsid w:val="00BA79A7"/>
    <w:rsid w:val="00BB1C3B"/>
    <w:rsid w:val="00BB3982"/>
    <w:rsid w:val="00BB4863"/>
    <w:rsid w:val="00BB4A79"/>
    <w:rsid w:val="00BB59CB"/>
    <w:rsid w:val="00BC1958"/>
    <w:rsid w:val="00BD0287"/>
    <w:rsid w:val="00BD15C7"/>
    <w:rsid w:val="00BD2F0B"/>
    <w:rsid w:val="00BD3B35"/>
    <w:rsid w:val="00BD4B39"/>
    <w:rsid w:val="00BD62DC"/>
    <w:rsid w:val="00BD79E9"/>
    <w:rsid w:val="00BE6703"/>
    <w:rsid w:val="00BE7318"/>
    <w:rsid w:val="00BE76FC"/>
    <w:rsid w:val="00BE7728"/>
    <w:rsid w:val="00BF2C69"/>
    <w:rsid w:val="00BF6650"/>
    <w:rsid w:val="00C05282"/>
    <w:rsid w:val="00C05EDF"/>
    <w:rsid w:val="00C11069"/>
    <w:rsid w:val="00C13BAE"/>
    <w:rsid w:val="00C15F0A"/>
    <w:rsid w:val="00C162E9"/>
    <w:rsid w:val="00C17ABA"/>
    <w:rsid w:val="00C22054"/>
    <w:rsid w:val="00C2272C"/>
    <w:rsid w:val="00C22AD0"/>
    <w:rsid w:val="00C2454A"/>
    <w:rsid w:val="00C24C6C"/>
    <w:rsid w:val="00C253B8"/>
    <w:rsid w:val="00C2553F"/>
    <w:rsid w:val="00C26AD5"/>
    <w:rsid w:val="00C30487"/>
    <w:rsid w:val="00C32D3C"/>
    <w:rsid w:val="00C33664"/>
    <w:rsid w:val="00C33A42"/>
    <w:rsid w:val="00C341FB"/>
    <w:rsid w:val="00C34793"/>
    <w:rsid w:val="00C3594F"/>
    <w:rsid w:val="00C36E04"/>
    <w:rsid w:val="00C40EAC"/>
    <w:rsid w:val="00C45F6E"/>
    <w:rsid w:val="00C47843"/>
    <w:rsid w:val="00C500E7"/>
    <w:rsid w:val="00C53417"/>
    <w:rsid w:val="00C551CB"/>
    <w:rsid w:val="00C55903"/>
    <w:rsid w:val="00C60129"/>
    <w:rsid w:val="00C61904"/>
    <w:rsid w:val="00C632C0"/>
    <w:rsid w:val="00C645D2"/>
    <w:rsid w:val="00C64F9B"/>
    <w:rsid w:val="00C70A93"/>
    <w:rsid w:val="00C70CDA"/>
    <w:rsid w:val="00C72EC1"/>
    <w:rsid w:val="00C72F28"/>
    <w:rsid w:val="00C771CC"/>
    <w:rsid w:val="00C77370"/>
    <w:rsid w:val="00C83563"/>
    <w:rsid w:val="00C86703"/>
    <w:rsid w:val="00C86AB2"/>
    <w:rsid w:val="00C90351"/>
    <w:rsid w:val="00C90717"/>
    <w:rsid w:val="00C95B16"/>
    <w:rsid w:val="00C97E4B"/>
    <w:rsid w:val="00CA0F12"/>
    <w:rsid w:val="00CA1D6D"/>
    <w:rsid w:val="00CA337E"/>
    <w:rsid w:val="00CA5B5A"/>
    <w:rsid w:val="00CB07C2"/>
    <w:rsid w:val="00CB2EFD"/>
    <w:rsid w:val="00CB3FFB"/>
    <w:rsid w:val="00CB401B"/>
    <w:rsid w:val="00CC2DAC"/>
    <w:rsid w:val="00CC3B42"/>
    <w:rsid w:val="00CC40B6"/>
    <w:rsid w:val="00CC65B1"/>
    <w:rsid w:val="00CC6C60"/>
    <w:rsid w:val="00CD4D2E"/>
    <w:rsid w:val="00CD6A10"/>
    <w:rsid w:val="00CD6E31"/>
    <w:rsid w:val="00CE1649"/>
    <w:rsid w:val="00CE46F6"/>
    <w:rsid w:val="00CE47A8"/>
    <w:rsid w:val="00CE53BF"/>
    <w:rsid w:val="00CE5F5E"/>
    <w:rsid w:val="00CF3734"/>
    <w:rsid w:val="00CF4D3F"/>
    <w:rsid w:val="00CF5B5A"/>
    <w:rsid w:val="00CF692E"/>
    <w:rsid w:val="00CF69B5"/>
    <w:rsid w:val="00CF7188"/>
    <w:rsid w:val="00CF78B4"/>
    <w:rsid w:val="00D011C5"/>
    <w:rsid w:val="00D017EA"/>
    <w:rsid w:val="00D02688"/>
    <w:rsid w:val="00D0352D"/>
    <w:rsid w:val="00D10398"/>
    <w:rsid w:val="00D113CC"/>
    <w:rsid w:val="00D122C9"/>
    <w:rsid w:val="00D1753F"/>
    <w:rsid w:val="00D2068C"/>
    <w:rsid w:val="00D23E11"/>
    <w:rsid w:val="00D34857"/>
    <w:rsid w:val="00D3653B"/>
    <w:rsid w:val="00D4051C"/>
    <w:rsid w:val="00D41B05"/>
    <w:rsid w:val="00D41F20"/>
    <w:rsid w:val="00D5000A"/>
    <w:rsid w:val="00D511D6"/>
    <w:rsid w:val="00D651CE"/>
    <w:rsid w:val="00D65B9D"/>
    <w:rsid w:val="00D72C74"/>
    <w:rsid w:val="00D73AF9"/>
    <w:rsid w:val="00D73BC1"/>
    <w:rsid w:val="00D73E0A"/>
    <w:rsid w:val="00D7527C"/>
    <w:rsid w:val="00D809B5"/>
    <w:rsid w:val="00D85321"/>
    <w:rsid w:val="00D853BB"/>
    <w:rsid w:val="00D91504"/>
    <w:rsid w:val="00D92B8F"/>
    <w:rsid w:val="00D94F22"/>
    <w:rsid w:val="00DA0821"/>
    <w:rsid w:val="00DA1E25"/>
    <w:rsid w:val="00DA3104"/>
    <w:rsid w:val="00DA5BBA"/>
    <w:rsid w:val="00DB2CC6"/>
    <w:rsid w:val="00DB2F05"/>
    <w:rsid w:val="00DB4D55"/>
    <w:rsid w:val="00DB50DD"/>
    <w:rsid w:val="00DB6F25"/>
    <w:rsid w:val="00DB7619"/>
    <w:rsid w:val="00DB79E4"/>
    <w:rsid w:val="00DC2DC7"/>
    <w:rsid w:val="00DC4A2E"/>
    <w:rsid w:val="00DC5B86"/>
    <w:rsid w:val="00DC66AA"/>
    <w:rsid w:val="00DC6A5D"/>
    <w:rsid w:val="00DC6C0D"/>
    <w:rsid w:val="00DC6CAE"/>
    <w:rsid w:val="00DD0921"/>
    <w:rsid w:val="00DD2E4D"/>
    <w:rsid w:val="00DD44A9"/>
    <w:rsid w:val="00DD56CF"/>
    <w:rsid w:val="00DD65CC"/>
    <w:rsid w:val="00DE3EB5"/>
    <w:rsid w:val="00DE4EB0"/>
    <w:rsid w:val="00DE53FC"/>
    <w:rsid w:val="00DF5859"/>
    <w:rsid w:val="00DF6727"/>
    <w:rsid w:val="00DF6BB8"/>
    <w:rsid w:val="00E00D06"/>
    <w:rsid w:val="00E01436"/>
    <w:rsid w:val="00E06A14"/>
    <w:rsid w:val="00E11910"/>
    <w:rsid w:val="00E13641"/>
    <w:rsid w:val="00E14D01"/>
    <w:rsid w:val="00E16BB8"/>
    <w:rsid w:val="00E16C51"/>
    <w:rsid w:val="00E20F57"/>
    <w:rsid w:val="00E233D1"/>
    <w:rsid w:val="00E23A0D"/>
    <w:rsid w:val="00E274C6"/>
    <w:rsid w:val="00E2790E"/>
    <w:rsid w:val="00E27923"/>
    <w:rsid w:val="00E32680"/>
    <w:rsid w:val="00E375F0"/>
    <w:rsid w:val="00E37C8C"/>
    <w:rsid w:val="00E37CCC"/>
    <w:rsid w:val="00E4083D"/>
    <w:rsid w:val="00E41AA5"/>
    <w:rsid w:val="00E4309F"/>
    <w:rsid w:val="00E4398D"/>
    <w:rsid w:val="00E472D8"/>
    <w:rsid w:val="00E529D4"/>
    <w:rsid w:val="00E54BD2"/>
    <w:rsid w:val="00E56286"/>
    <w:rsid w:val="00E60FAC"/>
    <w:rsid w:val="00E65056"/>
    <w:rsid w:val="00E67EE7"/>
    <w:rsid w:val="00E707EB"/>
    <w:rsid w:val="00E72C4F"/>
    <w:rsid w:val="00E7306D"/>
    <w:rsid w:val="00E7448B"/>
    <w:rsid w:val="00E744D8"/>
    <w:rsid w:val="00E74DD7"/>
    <w:rsid w:val="00E750B1"/>
    <w:rsid w:val="00E803D1"/>
    <w:rsid w:val="00E809AB"/>
    <w:rsid w:val="00E80D4A"/>
    <w:rsid w:val="00E812E5"/>
    <w:rsid w:val="00E86540"/>
    <w:rsid w:val="00E86CE5"/>
    <w:rsid w:val="00E92FE0"/>
    <w:rsid w:val="00E9481C"/>
    <w:rsid w:val="00E963DA"/>
    <w:rsid w:val="00E9646D"/>
    <w:rsid w:val="00EA16AE"/>
    <w:rsid w:val="00EA1F26"/>
    <w:rsid w:val="00EA2E95"/>
    <w:rsid w:val="00EA5B10"/>
    <w:rsid w:val="00EB0C2F"/>
    <w:rsid w:val="00EB1411"/>
    <w:rsid w:val="00EB1FF9"/>
    <w:rsid w:val="00EB222C"/>
    <w:rsid w:val="00EB30D5"/>
    <w:rsid w:val="00EB7B94"/>
    <w:rsid w:val="00EC10DC"/>
    <w:rsid w:val="00EC1D35"/>
    <w:rsid w:val="00EC3199"/>
    <w:rsid w:val="00EC5A21"/>
    <w:rsid w:val="00EC7AA9"/>
    <w:rsid w:val="00ED12CA"/>
    <w:rsid w:val="00ED198F"/>
    <w:rsid w:val="00ED34B4"/>
    <w:rsid w:val="00ED3A5D"/>
    <w:rsid w:val="00ED404D"/>
    <w:rsid w:val="00ED4366"/>
    <w:rsid w:val="00ED46F5"/>
    <w:rsid w:val="00ED510B"/>
    <w:rsid w:val="00ED593B"/>
    <w:rsid w:val="00ED749C"/>
    <w:rsid w:val="00EE38A6"/>
    <w:rsid w:val="00EE5A67"/>
    <w:rsid w:val="00EF13AD"/>
    <w:rsid w:val="00EF2D50"/>
    <w:rsid w:val="00EF530A"/>
    <w:rsid w:val="00EF72F7"/>
    <w:rsid w:val="00F049AA"/>
    <w:rsid w:val="00F07C01"/>
    <w:rsid w:val="00F07DDB"/>
    <w:rsid w:val="00F14F71"/>
    <w:rsid w:val="00F237C2"/>
    <w:rsid w:val="00F23DE5"/>
    <w:rsid w:val="00F25056"/>
    <w:rsid w:val="00F26B26"/>
    <w:rsid w:val="00F27578"/>
    <w:rsid w:val="00F304BE"/>
    <w:rsid w:val="00F3061A"/>
    <w:rsid w:val="00F31499"/>
    <w:rsid w:val="00F33D24"/>
    <w:rsid w:val="00F34C50"/>
    <w:rsid w:val="00F37A0B"/>
    <w:rsid w:val="00F43089"/>
    <w:rsid w:val="00F44C29"/>
    <w:rsid w:val="00F453B6"/>
    <w:rsid w:val="00F45ED8"/>
    <w:rsid w:val="00F461AC"/>
    <w:rsid w:val="00F46E60"/>
    <w:rsid w:val="00F5106C"/>
    <w:rsid w:val="00F51723"/>
    <w:rsid w:val="00F53BEB"/>
    <w:rsid w:val="00F54E3D"/>
    <w:rsid w:val="00F6012D"/>
    <w:rsid w:val="00F60D5F"/>
    <w:rsid w:val="00F61367"/>
    <w:rsid w:val="00F630B5"/>
    <w:rsid w:val="00F668CD"/>
    <w:rsid w:val="00F7029A"/>
    <w:rsid w:val="00F70C18"/>
    <w:rsid w:val="00F72051"/>
    <w:rsid w:val="00F767E3"/>
    <w:rsid w:val="00F76AFF"/>
    <w:rsid w:val="00F80769"/>
    <w:rsid w:val="00F81AB5"/>
    <w:rsid w:val="00F81C87"/>
    <w:rsid w:val="00F81CD6"/>
    <w:rsid w:val="00F86B71"/>
    <w:rsid w:val="00F95955"/>
    <w:rsid w:val="00F95B6A"/>
    <w:rsid w:val="00F975C0"/>
    <w:rsid w:val="00FA1F06"/>
    <w:rsid w:val="00FA285A"/>
    <w:rsid w:val="00FA4FCC"/>
    <w:rsid w:val="00FA6B0E"/>
    <w:rsid w:val="00FA7308"/>
    <w:rsid w:val="00FB0997"/>
    <w:rsid w:val="00FB1FD5"/>
    <w:rsid w:val="00FB5129"/>
    <w:rsid w:val="00FB628C"/>
    <w:rsid w:val="00FC0DAC"/>
    <w:rsid w:val="00FD04E0"/>
    <w:rsid w:val="00FD2989"/>
    <w:rsid w:val="00FD3B8E"/>
    <w:rsid w:val="00FD7180"/>
    <w:rsid w:val="00FE0688"/>
    <w:rsid w:val="00FE553C"/>
    <w:rsid w:val="00FE5E72"/>
    <w:rsid w:val="00FF01CC"/>
    <w:rsid w:val="00FF105A"/>
    <w:rsid w:val="00FF1281"/>
    <w:rsid w:val="00FF4874"/>
    <w:rsid w:val="00FF4891"/>
    <w:rsid w:val="00FF48D1"/>
    <w:rsid w:val="00FF5E8E"/>
    <w:rsid w:val="00FF6F3D"/>
    <w:rsid w:val="00FF7C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0F2CE92"/>
  <w14:defaultImageDpi w14:val="32767"/>
  <w15:docId w15:val="{02934011-5A89-4230-981F-A4CA2B986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Smart Link" w:semiHidden="1" w:unhideWhenUsed="1"/>
  </w:latentStyles>
  <w:style w:type="paragraph" w:default="1" w:styleId="Normal">
    <w:name w:val="Normal"/>
    <w:qFormat/>
    <w:rsid w:val="00566225"/>
    <w:pPr>
      <w:spacing w:after="60" w:line="240" w:lineRule="auto"/>
    </w:pPr>
    <w:rPr>
      <w:rFonts w:ascii="Arial" w:hAnsi="Arial"/>
      <w:sz w:val="20"/>
    </w:rPr>
  </w:style>
  <w:style w:type="paragraph" w:styleId="Heading1">
    <w:name w:val="heading 1"/>
    <w:aliases w:val="Scroll Heading 1"/>
    <w:basedOn w:val="Normal"/>
    <w:next w:val="Normal"/>
    <w:link w:val="Heading1Char"/>
    <w:qFormat/>
    <w:rsid w:val="00566225"/>
    <w:pPr>
      <w:keepNext/>
      <w:pageBreakBefore/>
      <w:numPr>
        <w:numId w:val="17"/>
      </w:numPr>
      <w:spacing w:before="360" w:after="240"/>
      <w:ind w:left="567" w:hanging="567"/>
      <w:outlineLvl w:val="0"/>
    </w:pPr>
    <w:rPr>
      <w:rFonts w:eastAsia="Times New Roman" w:cs="Times New Roman"/>
      <w:color w:val="00BCEB" w:themeColor="accent1"/>
      <w:kern w:val="32"/>
      <w:sz w:val="48"/>
      <w:szCs w:val="20"/>
    </w:rPr>
  </w:style>
  <w:style w:type="paragraph" w:styleId="Heading2">
    <w:name w:val="heading 2"/>
    <w:aliases w:val="Scroll Heading 2"/>
    <w:next w:val="Normal"/>
    <w:link w:val="Heading2Char"/>
    <w:uiPriority w:val="9"/>
    <w:unhideWhenUsed/>
    <w:qFormat/>
    <w:rsid w:val="00566225"/>
    <w:pPr>
      <w:keepNext/>
      <w:keepLines/>
      <w:numPr>
        <w:ilvl w:val="1"/>
        <w:numId w:val="17"/>
      </w:numPr>
      <w:spacing w:before="360" w:after="240" w:line="240" w:lineRule="auto"/>
      <w:ind w:left="624" w:hanging="624"/>
      <w:outlineLvl w:val="1"/>
    </w:pPr>
    <w:rPr>
      <w:rFonts w:ascii="Arial" w:eastAsiaTheme="majorEastAsia" w:hAnsi="Arial" w:cstheme="majorBidi"/>
      <w:b/>
      <w:bCs/>
      <w:color w:val="1E4471" w:themeColor="text2"/>
      <w:sz w:val="32"/>
      <w:szCs w:val="26"/>
    </w:rPr>
  </w:style>
  <w:style w:type="paragraph" w:styleId="Heading3">
    <w:name w:val="heading 3"/>
    <w:aliases w:val="Scroll Heading 3"/>
    <w:basedOn w:val="Normal"/>
    <w:next w:val="Normal"/>
    <w:link w:val="Heading3Char"/>
    <w:uiPriority w:val="9"/>
    <w:unhideWhenUsed/>
    <w:qFormat/>
    <w:rsid w:val="00566225"/>
    <w:pPr>
      <w:keepNext/>
      <w:keepLines/>
      <w:numPr>
        <w:ilvl w:val="2"/>
        <w:numId w:val="17"/>
      </w:numPr>
      <w:spacing w:before="360" w:after="240"/>
      <w:ind w:left="794" w:hanging="794"/>
      <w:outlineLvl w:val="2"/>
    </w:pPr>
    <w:rPr>
      <w:rFonts w:eastAsiaTheme="majorEastAsia" w:cstheme="majorBidi"/>
      <w:b/>
      <w:bCs/>
      <w:color w:val="1E4471" w:themeColor="text2"/>
      <w:sz w:val="28"/>
    </w:rPr>
  </w:style>
  <w:style w:type="paragraph" w:styleId="Heading4">
    <w:name w:val="heading 4"/>
    <w:aliases w:val="Scroll Heading 4"/>
    <w:basedOn w:val="Normal"/>
    <w:next w:val="Normal"/>
    <w:link w:val="Heading4Char"/>
    <w:uiPriority w:val="9"/>
    <w:unhideWhenUsed/>
    <w:qFormat/>
    <w:rsid w:val="00566225"/>
    <w:pPr>
      <w:keepNext/>
      <w:keepLines/>
      <w:numPr>
        <w:ilvl w:val="3"/>
        <w:numId w:val="17"/>
      </w:numPr>
      <w:spacing w:before="240" w:after="120"/>
      <w:ind w:left="851" w:hanging="851"/>
      <w:outlineLvl w:val="3"/>
    </w:pPr>
    <w:rPr>
      <w:rFonts w:eastAsiaTheme="majorEastAsia" w:cstheme="majorBidi"/>
      <w:b/>
      <w:bCs/>
      <w:iCs/>
      <w:color w:val="00BCEB" w:themeColor="accent1"/>
      <w:sz w:val="24"/>
    </w:rPr>
  </w:style>
  <w:style w:type="paragraph" w:styleId="Heading5">
    <w:name w:val="heading 5"/>
    <w:aliases w:val="Scroll Heading 5"/>
    <w:basedOn w:val="Normal"/>
    <w:next w:val="Normal"/>
    <w:link w:val="Heading5Char"/>
    <w:uiPriority w:val="9"/>
    <w:unhideWhenUsed/>
    <w:qFormat/>
    <w:rsid w:val="00566225"/>
    <w:pPr>
      <w:keepNext/>
      <w:keepLines/>
      <w:numPr>
        <w:ilvl w:val="4"/>
        <w:numId w:val="17"/>
      </w:numPr>
      <w:spacing w:before="240" w:after="240"/>
      <w:outlineLvl w:val="4"/>
    </w:pPr>
    <w:rPr>
      <w:rFonts w:eastAsiaTheme="majorEastAsia" w:cs="Arial"/>
      <w:b/>
      <w:i/>
      <w:color w:val="00BCEB" w:themeColor="accent1"/>
      <w:szCs w:val="24"/>
    </w:rPr>
  </w:style>
  <w:style w:type="paragraph" w:styleId="Heading6">
    <w:name w:val="heading 6"/>
    <w:aliases w:val="Scroll Heading 6"/>
    <w:basedOn w:val="Normal"/>
    <w:next w:val="Normal"/>
    <w:link w:val="Heading6Char"/>
    <w:uiPriority w:val="9"/>
    <w:unhideWhenUsed/>
    <w:qFormat/>
    <w:rsid w:val="00566225"/>
    <w:pPr>
      <w:keepNext/>
      <w:keepLines/>
      <w:numPr>
        <w:ilvl w:val="5"/>
        <w:numId w:val="17"/>
      </w:numPr>
      <w:spacing w:before="240" w:after="120"/>
      <w:ind w:left="1021" w:hanging="1021"/>
      <w:outlineLvl w:val="5"/>
    </w:pPr>
    <w:rPr>
      <w:rFonts w:eastAsiaTheme="majorEastAsia" w:cstheme="majorBidi"/>
      <w:iCs/>
    </w:rPr>
  </w:style>
  <w:style w:type="paragraph" w:styleId="Heading7">
    <w:name w:val="heading 7"/>
    <w:basedOn w:val="Normal"/>
    <w:next w:val="Normal"/>
    <w:link w:val="Heading7Char"/>
    <w:uiPriority w:val="9"/>
    <w:unhideWhenUsed/>
    <w:qFormat/>
    <w:rsid w:val="00566225"/>
    <w:pPr>
      <w:keepNext/>
      <w:keepLines/>
      <w:numPr>
        <w:ilvl w:val="6"/>
        <w:numId w:val="17"/>
      </w:numPr>
      <w:spacing w:before="240" w:after="240"/>
      <w:outlineLvl w:val="6"/>
    </w:pPr>
    <w:rPr>
      <w:rFonts w:eastAsiaTheme="majorEastAsia" w:cs="Arial"/>
      <w:iCs/>
    </w:rPr>
  </w:style>
  <w:style w:type="paragraph" w:styleId="Heading8">
    <w:name w:val="heading 8"/>
    <w:basedOn w:val="Normal"/>
    <w:next w:val="Normal"/>
    <w:link w:val="Heading8Char"/>
    <w:uiPriority w:val="9"/>
    <w:unhideWhenUsed/>
    <w:qFormat/>
    <w:rsid w:val="00566225"/>
    <w:pPr>
      <w:keepNext/>
      <w:keepLines/>
      <w:numPr>
        <w:ilvl w:val="7"/>
        <w:numId w:val="17"/>
      </w:numPr>
      <w:spacing w:before="240" w:after="240"/>
      <w:outlineLvl w:val="7"/>
    </w:pPr>
    <w:rPr>
      <w:rFonts w:eastAsiaTheme="majorEastAsia" w:cs="Arial"/>
      <w:i/>
    </w:rPr>
  </w:style>
  <w:style w:type="paragraph" w:styleId="Heading9">
    <w:name w:val="heading 9"/>
    <w:basedOn w:val="Normal"/>
    <w:next w:val="Normal"/>
    <w:link w:val="Heading9Char"/>
    <w:uiPriority w:val="9"/>
    <w:unhideWhenUsed/>
    <w:qFormat/>
    <w:rsid w:val="00566225"/>
    <w:pPr>
      <w:keepNext/>
      <w:keepLines/>
      <w:numPr>
        <w:ilvl w:val="8"/>
        <w:numId w:val="17"/>
      </w:numPr>
      <w:spacing w:before="240" w:after="240"/>
      <w:outlineLvl w:val="8"/>
    </w:pPr>
    <w:rPr>
      <w:rFonts w:eastAsiaTheme="majorEastAsia" w:cs="Times New Roman"/>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croll Heading 1 Char"/>
    <w:basedOn w:val="DefaultParagraphFont"/>
    <w:link w:val="Heading1"/>
    <w:rsid w:val="00566225"/>
    <w:rPr>
      <w:rFonts w:ascii="Arial" w:eastAsia="Times New Roman" w:hAnsi="Arial" w:cs="Times New Roman"/>
      <w:color w:val="00BCEB" w:themeColor="accent1"/>
      <w:kern w:val="32"/>
      <w:sz w:val="48"/>
      <w:szCs w:val="20"/>
    </w:rPr>
  </w:style>
  <w:style w:type="character" w:customStyle="1" w:styleId="Heading2Char">
    <w:name w:val="Heading 2 Char"/>
    <w:aliases w:val="Scroll Heading 2 Char"/>
    <w:basedOn w:val="DefaultParagraphFont"/>
    <w:link w:val="Heading2"/>
    <w:uiPriority w:val="9"/>
    <w:rsid w:val="00566225"/>
    <w:rPr>
      <w:rFonts w:ascii="Arial" w:eastAsiaTheme="majorEastAsia" w:hAnsi="Arial" w:cstheme="majorBidi"/>
      <w:b/>
      <w:bCs/>
      <w:color w:val="1E4471" w:themeColor="text2"/>
      <w:sz w:val="32"/>
      <w:szCs w:val="26"/>
    </w:rPr>
  </w:style>
  <w:style w:type="character" w:customStyle="1" w:styleId="Heading3Char">
    <w:name w:val="Heading 3 Char"/>
    <w:aliases w:val="Scroll Heading 3 Char"/>
    <w:basedOn w:val="DefaultParagraphFont"/>
    <w:link w:val="Heading3"/>
    <w:uiPriority w:val="9"/>
    <w:rsid w:val="00566225"/>
    <w:rPr>
      <w:rFonts w:ascii="Arial" w:eastAsiaTheme="majorEastAsia" w:hAnsi="Arial" w:cstheme="majorBidi"/>
      <w:b/>
      <w:bCs/>
      <w:color w:val="1E4471" w:themeColor="text2"/>
      <w:sz w:val="28"/>
    </w:rPr>
  </w:style>
  <w:style w:type="character" w:customStyle="1" w:styleId="Heading4Char">
    <w:name w:val="Heading 4 Char"/>
    <w:aliases w:val="Scroll Heading 4 Char"/>
    <w:basedOn w:val="DefaultParagraphFont"/>
    <w:link w:val="Heading4"/>
    <w:uiPriority w:val="9"/>
    <w:rsid w:val="00566225"/>
    <w:rPr>
      <w:rFonts w:ascii="Arial" w:eastAsiaTheme="majorEastAsia" w:hAnsi="Arial" w:cstheme="majorBidi"/>
      <w:b/>
      <w:bCs/>
      <w:iCs/>
      <w:color w:val="00BCEB" w:themeColor="accent1"/>
      <w:sz w:val="24"/>
    </w:rPr>
  </w:style>
  <w:style w:type="character" w:customStyle="1" w:styleId="Heading5Char">
    <w:name w:val="Heading 5 Char"/>
    <w:aliases w:val="Scroll Heading 5 Char"/>
    <w:basedOn w:val="DefaultParagraphFont"/>
    <w:link w:val="Heading5"/>
    <w:uiPriority w:val="9"/>
    <w:rsid w:val="00566225"/>
    <w:rPr>
      <w:rFonts w:ascii="Arial" w:eastAsiaTheme="majorEastAsia" w:hAnsi="Arial" w:cs="Arial"/>
      <w:b/>
      <w:i/>
      <w:color w:val="00BCEB" w:themeColor="accent1"/>
      <w:sz w:val="20"/>
      <w:szCs w:val="24"/>
    </w:rPr>
  </w:style>
  <w:style w:type="character" w:customStyle="1" w:styleId="Heading6Char">
    <w:name w:val="Heading 6 Char"/>
    <w:aliases w:val="Scroll Heading 6 Char"/>
    <w:basedOn w:val="DefaultParagraphFont"/>
    <w:link w:val="Heading6"/>
    <w:uiPriority w:val="9"/>
    <w:rsid w:val="00566225"/>
    <w:rPr>
      <w:rFonts w:ascii="Arial" w:eastAsiaTheme="majorEastAsia" w:hAnsi="Arial" w:cstheme="majorBidi"/>
      <w:iCs/>
      <w:sz w:val="20"/>
    </w:rPr>
  </w:style>
  <w:style w:type="character" w:customStyle="1" w:styleId="Heading7Char">
    <w:name w:val="Heading 7 Char"/>
    <w:basedOn w:val="DefaultParagraphFont"/>
    <w:link w:val="Heading7"/>
    <w:uiPriority w:val="9"/>
    <w:rsid w:val="00566225"/>
    <w:rPr>
      <w:rFonts w:ascii="Arial" w:eastAsiaTheme="majorEastAsia" w:hAnsi="Arial" w:cs="Arial"/>
      <w:iCs/>
      <w:sz w:val="20"/>
    </w:rPr>
  </w:style>
  <w:style w:type="character" w:customStyle="1" w:styleId="Heading8Char">
    <w:name w:val="Heading 8 Char"/>
    <w:basedOn w:val="DefaultParagraphFont"/>
    <w:link w:val="Heading8"/>
    <w:uiPriority w:val="9"/>
    <w:rsid w:val="00566225"/>
    <w:rPr>
      <w:rFonts w:ascii="Arial" w:eastAsiaTheme="majorEastAsia" w:hAnsi="Arial" w:cs="Arial"/>
      <w:i/>
      <w:sz w:val="20"/>
    </w:rPr>
  </w:style>
  <w:style w:type="character" w:customStyle="1" w:styleId="Heading9Char">
    <w:name w:val="Heading 9 Char"/>
    <w:basedOn w:val="DefaultParagraphFont"/>
    <w:link w:val="Heading9"/>
    <w:uiPriority w:val="9"/>
    <w:rsid w:val="00566225"/>
    <w:rPr>
      <w:rFonts w:ascii="Arial" w:eastAsiaTheme="majorEastAsia" w:hAnsi="Arial" w:cs="Times New Roman"/>
      <w:i/>
      <w:iCs/>
      <w:sz w:val="20"/>
      <w:szCs w:val="20"/>
    </w:rPr>
  </w:style>
  <w:style w:type="paragraph" w:styleId="ListParagraph">
    <w:name w:val="List Paragraph"/>
    <w:aliases w:val="Scroll List Bullet"/>
    <w:basedOn w:val="Normal"/>
    <w:link w:val="ListParagraphChar"/>
    <w:uiPriority w:val="34"/>
    <w:qFormat/>
    <w:rsid w:val="005F6DD8"/>
    <w:pPr>
      <w:numPr>
        <w:numId w:val="1"/>
      </w:numPr>
      <w:spacing w:before="40" w:after="40" w:line="288" w:lineRule="auto"/>
      <w:ind w:left="358" w:hanging="301"/>
      <w:contextualSpacing/>
    </w:pPr>
  </w:style>
  <w:style w:type="paragraph" w:customStyle="1" w:styleId="Configuration">
    <w:name w:val="Configuration"/>
    <w:basedOn w:val="Normal"/>
    <w:semiHidden/>
    <w:qFormat/>
    <w:rsid w:val="00566225"/>
    <w:pPr>
      <w:keepLines/>
      <w:widowControl w:val="0"/>
      <w:spacing w:before="40" w:after="40"/>
    </w:pPr>
    <w:rPr>
      <w:rFonts w:ascii="Courier New" w:hAnsi="Courier New" w:cs="Courier New"/>
      <w:lang w:val="en-GB"/>
    </w:rPr>
  </w:style>
  <w:style w:type="paragraph" w:customStyle="1" w:styleId="CommandOutput">
    <w:name w:val="Command Output"/>
    <w:semiHidden/>
    <w:qFormat/>
    <w:rsid w:val="00566225"/>
    <w:pPr>
      <w:keepLines/>
      <w:widowControl w:val="0"/>
      <w:spacing w:before="40" w:after="40" w:line="240" w:lineRule="auto"/>
      <w:ind w:left="1138"/>
    </w:pPr>
    <w:rPr>
      <w:rFonts w:ascii="Times New Roman" w:hAnsi="Times New Roman"/>
      <w:sz w:val="20"/>
    </w:rPr>
  </w:style>
  <w:style w:type="paragraph" w:customStyle="1" w:styleId="Default">
    <w:name w:val="Default"/>
    <w:semiHidden/>
    <w:rsid w:val="00566225"/>
    <w:pPr>
      <w:autoSpaceDE w:val="0"/>
      <w:autoSpaceDN w:val="0"/>
      <w:adjustRightInd w:val="0"/>
      <w:spacing w:after="0" w:line="240" w:lineRule="auto"/>
    </w:pPr>
    <w:rPr>
      <w:rFonts w:ascii="Arial" w:hAnsi="Arial" w:cs="Arial"/>
      <w:color w:val="000000"/>
      <w:sz w:val="24"/>
      <w:szCs w:val="24"/>
    </w:rPr>
  </w:style>
  <w:style w:type="table" w:styleId="TableGrid">
    <w:name w:val="Table Grid"/>
    <w:aliases w:val="Nexus Table"/>
    <w:basedOn w:val="TableNormal"/>
    <w:rsid w:val="005662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66225"/>
    <w:rPr>
      <w:rFonts w:ascii="Tahoma" w:hAnsi="Tahoma" w:cs="Tahoma"/>
      <w:sz w:val="16"/>
      <w:szCs w:val="16"/>
    </w:rPr>
  </w:style>
  <w:style w:type="character" w:customStyle="1" w:styleId="BalloonTextChar">
    <w:name w:val="Balloon Text Char"/>
    <w:basedOn w:val="DefaultParagraphFont"/>
    <w:link w:val="BalloonText"/>
    <w:uiPriority w:val="99"/>
    <w:semiHidden/>
    <w:rsid w:val="00566225"/>
    <w:rPr>
      <w:rFonts w:ascii="Tahoma" w:hAnsi="Tahoma" w:cs="Tahoma"/>
      <w:sz w:val="16"/>
      <w:szCs w:val="16"/>
    </w:rPr>
  </w:style>
  <w:style w:type="numbering" w:customStyle="1" w:styleId="BulletsLists">
    <w:name w:val="BulletsLists"/>
    <w:uiPriority w:val="99"/>
    <w:rsid w:val="00566225"/>
    <w:pPr>
      <w:numPr>
        <w:numId w:val="1"/>
      </w:numPr>
    </w:pPr>
  </w:style>
  <w:style w:type="paragraph" w:styleId="Caption">
    <w:name w:val="caption"/>
    <w:basedOn w:val="Normal"/>
    <w:next w:val="Normal"/>
    <w:uiPriority w:val="35"/>
    <w:unhideWhenUsed/>
    <w:qFormat/>
    <w:rsid w:val="00566225"/>
    <w:pPr>
      <w:keepNext/>
      <w:spacing w:before="120" w:after="120"/>
      <w:ind w:left="864" w:hanging="864"/>
    </w:pPr>
    <w:rPr>
      <w:b/>
      <w:bCs/>
      <w:szCs w:val="18"/>
    </w:rPr>
  </w:style>
  <w:style w:type="paragraph" w:styleId="ListBullet2">
    <w:name w:val="List Bullet 2"/>
    <w:basedOn w:val="Normal"/>
    <w:uiPriority w:val="99"/>
    <w:unhideWhenUsed/>
    <w:rsid w:val="00566225"/>
    <w:pPr>
      <w:numPr>
        <w:numId w:val="5"/>
      </w:numPr>
      <w:spacing w:before="60"/>
      <w:ind w:left="568" w:hanging="284"/>
    </w:pPr>
  </w:style>
  <w:style w:type="paragraph" w:styleId="ListBullet3">
    <w:name w:val="List Bullet 3"/>
    <w:basedOn w:val="Normal"/>
    <w:uiPriority w:val="99"/>
    <w:unhideWhenUsed/>
    <w:rsid w:val="00566225"/>
    <w:pPr>
      <w:numPr>
        <w:numId w:val="6"/>
      </w:numPr>
      <w:spacing w:before="60"/>
      <w:ind w:left="851" w:hanging="284"/>
    </w:pPr>
  </w:style>
  <w:style w:type="paragraph" w:customStyle="1" w:styleId="TableHeader">
    <w:name w:val="Table Header"/>
    <w:next w:val="TableBody"/>
    <w:qFormat/>
    <w:rsid w:val="00566225"/>
    <w:pPr>
      <w:spacing w:before="60" w:after="60" w:line="240" w:lineRule="auto"/>
    </w:pPr>
    <w:rPr>
      <w:rFonts w:ascii="Arial" w:hAnsi="Arial"/>
      <w:color w:val="FFFFFF" w:themeColor="background2"/>
      <w:sz w:val="20"/>
    </w:rPr>
  </w:style>
  <w:style w:type="paragraph" w:customStyle="1" w:styleId="TableBody">
    <w:name w:val="Table Body"/>
    <w:semiHidden/>
    <w:qFormat/>
    <w:rsid w:val="00566225"/>
    <w:rPr>
      <w:rFonts w:ascii="Arial" w:hAnsi="Arial"/>
      <w:sz w:val="20"/>
    </w:rPr>
  </w:style>
  <w:style w:type="table" w:styleId="ColorfulGrid-Accent6">
    <w:name w:val="Colorful Grid Accent 6"/>
    <w:basedOn w:val="TableNormal"/>
    <w:uiPriority w:val="73"/>
    <w:rsid w:val="00566225"/>
    <w:pPr>
      <w:spacing w:after="0" w:line="240" w:lineRule="auto"/>
    </w:pPr>
    <w:rPr>
      <w:color w:val="282828" w:themeColor="text1"/>
    </w:rPr>
    <w:tblPr>
      <w:tblStyleRowBandSize w:val="1"/>
      <w:tblStyleColBandSize w:val="1"/>
      <w:tblBorders>
        <w:insideH w:val="single" w:sz="4" w:space="0" w:color="0D274D" w:themeColor="background1"/>
      </w:tblBorders>
    </w:tblPr>
    <w:tcPr>
      <w:shd w:val="clear" w:color="auto" w:fill="F9D2D1" w:themeFill="accent6" w:themeFillTint="33"/>
    </w:tcPr>
    <w:tblStylePr w:type="firstRow">
      <w:rPr>
        <w:b/>
        <w:bCs/>
      </w:rPr>
      <w:tblPr/>
      <w:tcPr>
        <w:shd w:val="clear" w:color="auto" w:fill="F4A6A3" w:themeFill="accent6" w:themeFillTint="66"/>
      </w:tcPr>
    </w:tblStylePr>
    <w:tblStylePr w:type="lastRow">
      <w:rPr>
        <w:b/>
        <w:bCs/>
        <w:color w:val="282828" w:themeColor="text1"/>
      </w:rPr>
      <w:tblPr/>
      <w:tcPr>
        <w:shd w:val="clear" w:color="auto" w:fill="F4A6A3" w:themeFill="accent6" w:themeFillTint="66"/>
      </w:tcPr>
    </w:tblStylePr>
    <w:tblStylePr w:type="firstCol">
      <w:rPr>
        <w:color w:val="0D274D" w:themeColor="background1"/>
      </w:rPr>
      <w:tblPr/>
      <w:tcPr>
        <w:shd w:val="clear" w:color="auto" w:fill="A91A14" w:themeFill="accent6" w:themeFillShade="BF"/>
      </w:tcPr>
    </w:tblStylePr>
    <w:tblStylePr w:type="lastCol">
      <w:rPr>
        <w:color w:val="0D274D" w:themeColor="background1"/>
      </w:rPr>
      <w:tblPr/>
      <w:tcPr>
        <w:shd w:val="clear" w:color="auto" w:fill="A91A14" w:themeFill="accent6" w:themeFillShade="BF"/>
      </w:tcPr>
    </w:tblStylePr>
    <w:tblStylePr w:type="band1Vert">
      <w:tblPr/>
      <w:tcPr>
        <w:shd w:val="clear" w:color="auto" w:fill="F1918C" w:themeFill="accent6" w:themeFillTint="7F"/>
      </w:tcPr>
    </w:tblStylePr>
    <w:tblStylePr w:type="band1Horz">
      <w:tblPr/>
      <w:tcPr>
        <w:shd w:val="clear" w:color="auto" w:fill="F1918C" w:themeFill="accent6" w:themeFillTint="7F"/>
      </w:tcPr>
    </w:tblStylePr>
  </w:style>
  <w:style w:type="paragraph" w:customStyle="1" w:styleId="Warning">
    <w:name w:val="Warning"/>
    <w:basedOn w:val="Normal-6ptspacing"/>
    <w:next w:val="Normal-6ptspacing"/>
    <w:link w:val="WarningChar"/>
    <w:qFormat/>
    <w:rsid w:val="00566225"/>
    <w:pPr>
      <w:numPr>
        <w:numId w:val="14"/>
      </w:numPr>
      <w:pBdr>
        <w:left w:val="single" w:sz="2" w:space="4" w:color="9E9EA2" w:themeColor="accent4"/>
        <w:bottom w:val="single" w:sz="2" w:space="1" w:color="9E9EA2" w:themeColor="accent4"/>
      </w:pBdr>
      <w:ind w:left="810" w:hanging="810"/>
    </w:pPr>
  </w:style>
  <w:style w:type="character" w:customStyle="1" w:styleId="ListParagraphChar">
    <w:name w:val="List Paragraph Char"/>
    <w:aliases w:val="Scroll List Bullet Char"/>
    <w:basedOn w:val="DefaultParagraphFont"/>
    <w:link w:val="ListParagraph"/>
    <w:uiPriority w:val="34"/>
    <w:rsid w:val="005F6DD8"/>
    <w:rPr>
      <w:rFonts w:ascii="Arial" w:hAnsi="Arial"/>
      <w:sz w:val="20"/>
    </w:rPr>
  </w:style>
  <w:style w:type="character" w:customStyle="1" w:styleId="WarningChar">
    <w:name w:val="Warning Char"/>
    <w:basedOn w:val="DefaultParagraphFont"/>
    <w:link w:val="Warning"/>
    <w:rsid w:val="00566225"/>
    <w:rPr>
      <w:rFonts w:ascii="Arial" w:hAnsi="Arial"/>
      <w:sz w:val="20"/>
    </w:rPr>
  </w:style>
  <w:style w:type="paragraph" w:styleId="Header">
    <w:name w:val="header"/>
    <w:basedOn w:val="Normal"/>
    <w:link w:val="HeaderChar"/>
    <w:uiPriority w:val="99"/>
    <w:rsid w:val="00566225"/>
    <w:pPr>
      <w:tabs>
        <w:tab w:val="center" w:pos="4680"/>
        <w:tab w:val="right" w:pos="9360"/>
      </w:tabs>
    </w:pPr>
  </w:style>
  <w:style w:type="character" w:customStyle="1" w:styleId="HeaderChar">
    <w:name w:val="Header Char"/>
    <w:basedOn w:val="DefaultParagraphFont"/>
    <w:link w:val="Header"/>
    <w:uiPriority w:val="99"/>
    <w:rsid w:val="00566225"/>
    <w:rPr>
      <w:rFonts w:ascii="Arial" w:hAnsi="Arial"/>
      <w:sz w:val="20"/>
    </w:rPr>
  </w:style>
  <w:style w:type="paragraph" w:customStyle="1" w:styleId="FP-Title1">
    <w:name w:val="FP-Title 1"/>
    <w:rsid w:val="00566225"/>
    <w:pPr>
      <w:spacing w:before="240" w:after="60" w:line="240" w:lineRule="auto"/>
      <w:jc w:val="center"/>
    </w:pPr>
    <w:rPr>
      <w:rFonts w:ascii="Arial" w:eastAsia="Times New Roman" w:hAnsi="Arial" w:cs="Times New Roman"/>
      <w:b/>
      <w:color w:val="008CB0" w:themeColor="accent1" w:themeShade="BF"/>
      <w:sz w:val="40"/>
      <w:szCs w:val="48"/>
    </w:rPr>
  </w:style>
  <w:style w:type="paragraph" w:customStyle="1" w:styleId="FP-Title2">
    <w:name w:val="FP-Title 2"/>
    <w:rsid w:val="00566225"/>
    <w:pPr>
      <w:spacing w:before="240" w:after="60" w:line="240" w:lineRule="auto"/>
    </w:pPr>
    <w:rPr>
      <w:rFonts w:ascii="Arial" w:eastAsia="Times New Roman" w:hAnsi="Arial" w:cs="Times New Roman"/>
      <w:color w:val="1E4471" w:themeColor="text2"/>
      <w:sz w:val="48"/>
      <w:szCs w:val="48"/>
    </w:rPr>
  </w:style>
  <w:style w:type="paragraph" w:styleId="TOC1">
    <w:name w:val="toc 1"/>
    <w:basedOn w:val="Normal"/>
    <w:next w:val="Normal"/>
    <w:autoRedefine/>
    <w:uiPriority w:val="39"/>
    <w:unhideWhenUsed/>
    <w:rsid w:val="00566225"/>
    <w:pPr>
      <w:tabs>
        <w:tab w:val="right" w:leader="dot" w:pos="9016"/>
      </w:tabs>
      <w:spacing w:before="60"/>
    </w:pPr>
    <w:rPr>
      <w:rFonts w:cs="Calibri (Body)"/>
      <w:b/>
      <w:bCs/>
      <w:color w:val="00BCEB" w:themeColor="accent1"/>
      <w:szCs w:val="20"/>
    </w:rPr>
  </w:style>
  <w:style w:type="paragraph" w:styleId="TOC3">
    <w:name w:val="toc 3"/>
    <w:basedOn w:val="Normal"/>
    <w:next w:val="Normal"/>
    <w:autoRedefine/>
    <w:uiPriority w:val="39"/>
    <w:unhideWhenUsed/>
    <w:rsid w:val="00566225"/>
    <w:pPr>
      <w:ind w:left="400"/>
    </w:pPr>
    <w:rPr>
      <w:rFonts w:cs="Calibri (Body)"/>
      <w:iCs/>
      <w:color w:val="282828" w:themeColor="text1"/>
      <w:szCs w:val="20"/>
    </w:rPr>
  </w:style>
  <w:style w:type="paragraph" w:styleId="TOC2">
    <w:name w:val="toc 2"/>
    <w:basedOn w:val="Normal"/>
    <w:next w:val="Normal"/>
    <w:autoRedefine/>
    <w:uiPriority w:val="39"/>
    <w:unhideWhenUsed/>
    <w:rsid w:val="00566225"/>
    <w:pPr>
      <w:tabs>
        <w:tab w:val="right" w:leader="dot" w:pos="9016"/>
      </w:tabs>
      <w:ind w:left="202"/>
    </w:pPr>
    <w:rPr>
      <w:rFonts w:cs="Arial"/>
      <w:noProof/>
      <w:color w:val="282828" w:themeColor="text1"/>
      <w:szCs w:val="20"/>
    </w:rPr>
  </w:style>
  <w:style w:type="paragraph" w:customStyle="1" w:styleId="FP-Graphic">
    <w:name w:val="FP-Graphic"/>
    <w:qFormat/>
    <w:rsid w:val="00566225"/>
    <w:pPr>
      <w:spacing w:before="480"/>
      <w:ind w:left="1080"/>
    </w:pPr>
    <w:rPr>
      <w:rFonts w:ascii="Century Gothic" w:eastAsia="Times New Roman" w:hAnsi="Century Gothic" w:cs="Times New Roman"/>
      <w:b/>
      <w:noProof/>
      <w:sz w:val="48"/>
      <w:szCs w:val="48"/>
    </w:rPr>
  </w:style>
  <w:style w:type="paragraph" w:customStyle="1" w:styleId="LOFandLOTTitles">
    <w:name w:val="LOF and LOT Titles"/>
    <w:basedOn w:val="Normal"/>
    <w:next w:val="Normal"/>
    <w:link w:val="LOFandLOTTitlesChar"/>
    <w:qFormat/>
    <w:rsid w:val="00566225"/>
    <w:pPr>
      <w:keepNext/>
      <w:pageBreakBefore/>
      <w:pBdr>
        <w:bottom w:val="single" w:sz="36" w:space="1" w:color="808080"/>
      </w:pBdr>
      <w:spacing w:after="360"/>
      <w:outlineLvl w:val="0"/>
    </w:pPr>
    <w:rPr>
      <w:rFonts w:cs="Arial"/>
      <w:b/>
      <w:sz w:val="44"/>
      <w:szCs w:val="44"/>
    </w:rPr>
  </w:style>
  <w:style w:type="paragraph" w:styleId="TOCHeading">
    <w:name w:val="TOC Heading"/>
    <w:basedOn w:val="Heading1"/>
    <w:next w:val="Normal"/>
    <w:uiPriority w:val="39"/>
    <w:semiHidden/>
    <w:unhideWhenUsed/>
    <w:qFormat/>
    <w:rsid w:val="00566225"/>
    <w:pPr>
      <w:keepLines/>
      <w:numPr>
        <w:numId w:val="0"/>
      </w:numPr>
      <w:pBdr>
        <w:bottom w:val="nil"/>
      </w:pBdr>
      <w:spacing w:before="480" w:after="0" w:line="276" w:lineRule="auto"/>
      <w:outlineLvl w:val="9"/>
    </w:pPr>
    <w:rPr>
      <w:rFonts w:asciiTheme="majorHAnsi" w:eastAsiaTheme="majorEastAsia" w:hAnsiTheme="majorHAnsi" w:cstheme="majorBidi"/>
      <w:bCs/>
      <w:kern w:val="0"/>
      <w:sz w:val="28"/>
      <w:szCs w:val="28"/>
      <w:lang w:eastAsia="ja-JP"/>
    </w:rPr>
  </w:style>
  <w:style w:type="character" w:customStyle="1" w:styleId="LOFandLOTTitlesChar">
    <w:name w:val="LOF and LOT Titles Char"/>
    <w:basedOn w:val="DefaultParagraphFont"/>
    <w:link w:val="LOFandLOTTitles"/>
    <w:rsid w:val="00566225"/>
    <w:rPr>
      <w:rFonts w:ascii="Arial" w:hAnsi="Arial" w:cs="Arial"/>
      <w:b/>
      <w:sz w:val="44"/>
      <w:szCs w:val="44"/>
    </w:rPr>
  </w:style>
  <w:style w:type="character" w:styleId="Hyperlink">
    <w:name w:val="Hyperlink"/>
    <w:basedOn w:val="DefaultParagraphFont"/>
    <w:uiPriority w:val="99"/>
    <w:rsid w:val="00566225"/>
    <w:rPr>
      <w:rFonts w:ascii="Arial" w:hAnsi="Arial"/>
      <w:color w:val="00BCEB" w:themeColor="accent1"/>
      <w:sz w:val="20"/>
      <w:u w:val="single"/>
    </w:rPr>
  </w:style>
  <w:style w:type="character" w:styleId="FollowedHyperlink">
    <w:name w:val="FollowedHyperlink"/>
    <w:basedOn w:val="DefaultParagraphFont"/>
    <w:uiPriority w:val="99"/>
    <w:semiHidden/>
    <w:unhideWhenUsed/>
    <w:rsid w:val="00566225"/>
    <w:rPr>
      <w:color w:val="1E4471" w:themeColor="followedHyperlink"/>
      <w:u w:val="single"/>
    </w:rPr>
  </w:style>
  <w:style w:type="paragraph" w:customStyle="1" w:styleId="TOCTitle">
    <w:name w:val="TOC Title"/>
    <w:next w:val="Normal"/>
    <w:link w:val="TOCTitleChar"/>
    <w:qFormat/>
    <w:rsid w:val="00566225"/>
    <w:pPr>
      <w:keepNext/>
      <w:pBdr>
        <w:bottom w:val="single" w:sz="36" w:space="4" w:color="061326" w:themeColor="background1" w:themeShade="80"/>
      </w:pBdr>
      <w:spacing w:before="480" w:after="240" w:line="240" w:lineRule="auto"/>
      <w:ind w:left="1138"/>
    </w:pPr>
    <w:rPr>
      <w:rFonts w:ascii="Arial" w:hAnsi="Arial" w:cs="Arial"/>
      <w:b/>
      <w:sz w:val="44"/>
      <w:szCs w:val="44"/>
    </w:rPr>
  </w:style>
  <w:style w:type="paragraph" w:styleId="TableofFigures">
    <w:name w:val="table of figures"/>
    <w:basedOn w:val="Normal"/>
    <w:next w:val="Normal"/>
    <w:link w:val="TableofFiguresChar"/>
    <w:uiPriority w:val="99"/>
    <w:rsid w:val="00566225"/>
    <w:pPr>
      <w:ind w:left="400" w:hanging="400"/>
    </w:pPr>
    <w:rPr>
      <w:rFonts w:cs="Calibri (Body)"/>
      <w:szCs w:val="20"/>
    </w:rPr>
  </w:style>
  <w:style w:type="paragraph" w:customStyle="1" w:styleId="NumberedList">
    <w:name w:val="Numbered List"/>
    <w:basedOn w:val="ListNumber"/>
    <w:link w:val="NumberedListChar"/>
    <w:rsid w:val="00566225"/>
    <w:pPr>
      <w:spacing w:before="60"/>
      <w:ind w:left="576" w:hanging="288"/>
    </w:pPr>
    <w:rPr>
      <w:lang w:val="en-GB"/>
    </w:rPr>
  </w:style>
  <w:style w:type="character" w:customStyle="1" w:styleId="TableofFiguresChar">
    <w:name w:val="Table of Figures Char"/>
    <w:basedOn w:val="DefaultParagraphFont"/>
    <w:link w:val="TableofFigures"/>
    <w:uiPriority w:val="99"/>
    <w:rsid w:val="00566225"/>
    <w:rPr>
      <w:rFonts w:ascii="Arial" w:hAnsi="Arial" w:cs="Calibri (Body)"/>
      <w:sz w:val="20"/>
      <w:szCs w:val="20"/>
    </w:rPr>
  </w:style>
  <w:style w:type="character" w:customStyle="1" w:styleId="TOCTitleChar">
    <w:name w:val="TOC Title Char"/>
    <w:basedOn w:val="LOFandLOTTitlesChar"/>
    <w:link w:val="TOCTitle"/>
    <w:rsid w:val="00566225"/>
    <w:rPr>
      <w:rFonts w:ascii="Arial" w:hAnsi="Arial" w:cs="Arial"/>
      <w:b/>
      <w:sz w:val="44"/>
      <w:szCs w:val="44"/>
    </w:rPr>
  </w:style>
  <w:style w:type="paragraph" w:styleId="ListNumber2">
    <w:name w:val="List Number 2"/>
    <w:basedOn w:val="Normal"/>
    <w:uiPriority w:val="99"/>
    <w:semiHidden/>
    <w:rsid w:val="00566225"/>
    <w:pPr>
      <w:numPr>
        <w:numId w:val="2"/>
      </w:numPr>
      <w:ind w:left="1886"/>
    </w:pPr>
  </w:style>
  <w:style w:type="paragraph" w:styleId="ListNumber">
    <w:name w:val="List Number"/>
    <w:basedOn w:val="Normal"/>
    <w:link w:val="ListNumberChar"/>
    <w:uiPriority w:val="99"/>
    <w:semiHidden/>
    <w:rsid w:val="00566225"/>
    <w:pPr>
      <w:numPr>
        <w:numId w:val="15"/>
      </w:numPr>
    </w:pPr>
  </w:style>
  <w:style w:type="character" w:customStyle="1" w:styleId="ListNumberChar">
    <w:name w:val="List Number Char"/>
    <w:basedOn w:val="DefaultParagraphFont"/>
    <w:link w:val="ListNumber"/>
    <w:uiPriority w:val="99"/>
    <w:semiHidden/>
    <w:rsid w:val="00566225"/>
    <w:rPr>
      <w:rFonts w:ascii="Arial" w:hAnsi="Arial"/>
      <w:sz w:val="20"/>
    </w:rPr>
  </w:style>
  <w:style w:type="character" w:customStyle="1" w:styleId="NumberedListChar">
    <w:name w:val="Numbered List Char"/>
    <w:basedOn w:val="ListNumberChar"/>
    <w:link w:val="NumberedList"/>
    <w:rsid w:val="00566225"/>
    <w:rPr>
      <w:rFonts w:ascii="Arial" w:hAnsi="Arial"/>
      <w:sz w:val="20"/>
      <w:lang w:val="en-GB"/>
    </w:rPr>
  </w:style>
  <w:style w:type="paragraph" w:customStyle="1" w:styleId="Normal-Bullet">
    <w:name w:val="Normal-Bullet"/>
    <w:basedOn w:val="Normal"/>
    <w:semiHidden/>
    <w:rsid w:val="00566225"/>
    <w:pPr>
      <w:numPr>
        <w:numId w:val="3"/>
      </w:numPr>
      <w:tabs>
        <w:tab w:val="clear" w:pos="1854"/>
        <w:tab w:val="left" w:pos="1440"/>
      </w:tabs>
      <w:spacing w:after="100"/>
      <w:ind w:left="1440" w:hanging="306"/>
    </w:pPr>
    <w:rPr>
      <w:rFonts w:ascii="Times New Roman" w:eastAsia="Times New Roman" w:hAnsi="Times New Roman" w:cs="Times New Roman"/>
      <w:szCs w:val="20"/>
    </w:rPr>
  </w:style>
  <w:style w:type="paragraph" w:customStyle="1" w:styleId="Normal-Numbered">
    <w:name w:val="Normal-Numbered"/>
    <w:basedOn w:val="Normal"/>
    <w:semiHidden/>
    <w:rsid w:val="00566225"/>
    <w:pPr>
      <w:numPr>
        <w:numId w:val="16"/>
      </w:numPr>
      <w:tabs>
        <w:tab w:val="left" w:pos="1440"/>
      </w:tabs>
    </w:pPr>
    <w:rPr>
      <w:rFonts w:eastAsia="Times New Roman" w:cs="Times New Roman"/>
      <w:sz w:val="18"/>
      <w:szCs w:val="20"/>
    </w:rPr>
  </w:style>
  <w:style w:type="paragraph" w:customStyle="1" w:styleId="TableEntry">
    <w:name w:val="Table Entry"/>
    <w:basedOn w:val="Normal"/>
    <w:semiHidden/>
    <w:rsid w:val="00566225"/>
    <w:pPr>
      <w:keepNext/>
      <w:keepLines/>
      <w:tabs>
        <w:tab w:val="right" w:pos="3960"/>
      </w:tabs>
    </w:pPr>
    <w:rPr>
      <w:rFonts w:ascii="Times New Roman" w:eastAsia="Times New Roman" w:hAnsi="Times New Roman" w:cs="Times New Roman"/>
      <w:szCs w:val="20"/>
    </w:rPr>
  </w:style>
  <w:style w:type="paragraph" w:customStyle="1" w:styleId="TableHeading">
    <w:name w:val="Table Heading"/>
    <w:basedOn w:val="TableEntry"/>
    <w:next w:val="TableEntry"/>
    <w:link w:val="TableHeadingChar"/>
    <w:rsid w:val="00566225"/>
    <w:rPr>
      <w:rFonts w:ascii="Arial" w:hAnsi="Arial"/>
      <w:b/>
      <w:color w:val="00BCEB" w:themeColor="accent1"/>
    </w:rPr>
  </w:style>
  <w:style w:type="paragraph" w:customStyle="1" w:styleId="LoF">
    <w:name w:val="LoF"/>
    <w:basedOn w:val="TableofFigures"/>
    <w:link w:val="LoFChar"/>
    <w:qFormat/>
    <w:rsid w:val="00566225"/>
    <w:pPr>
      <w:tabs>
        <w:tab w:val="left" w:pos="2070"/>
      </w:tabs>
    </w:pPr>
  </w:style>
  <w:style w:type="character" w:customStyle="1" w:styleId="LoFChar">
    <w:name w:val="LoF Char"/>
    <w:basedOn w:val="TableofFiguresChar"/>
    <w:link w:val="LoF"/>
    <w:rsid w:val="00566225"/>
    <w:rPr>
      <w:rFonts w:ascii="Arial" w:hAnsi="Arial" w:cs="Calibri (Body)"/>
      <w:sz w:val="20"/>
      <w:szCs w:val="20"/>
    </w:rPr>
  </w:style>
  <w:style w:type="paragraph" w:styleId="Footer">
    <w:name w:val="footer"/>
    <w:next w:val="Normal"/>
    <w:link w:val="FooterChar"/>
    <w:uiPriority w:val="99"/>
    <w:unhideWhenUsed/>
    <w:rsid w:val="00566225"/>
    <w:pPr>
      <w:tabs>
        <w:tab w:val="center" w:pos="4147"/>
        <w:tab w:val="right" w:pos="9187"/>
      </w:tabs>
      <w:spacing w:after="0" w:line="240" w:lineRule="auto"/>
      <w:ind w:right="58"/>
    </w:pPr>
    <w:rPr>
      <w:rFonts w:ascii="Arial" w:hAnsi="Arial"/>
      <w:b/>
      <w:color w:val="9E9EA2" w:themeColor="accent4"/>
      <w:sz w:val="18"/>
    </w:rPr>
  </w:style>
  <w:style w:type="character" w:customStyle="1" w:styleId="FooterChar">
    <w:name w:val="Footer Char"/>
    <w:basedOn w:val="DefaultParagraphFont"/>
    <w:link w:val="Footer"/>
    <w:uiPriority w:val="99"/>
    <w:rsid w:val="00566225"/>
    <w:rPr>
      <w:rFonts w:ascii="Arial" w:hAnsi="Arial"/>
      <w:b/>
      <w:color w:val="9E9EA2" w:themeColor="accent4"/>
      <w:sz w:val="18"/>
    </w:rPr>
  </w:style>
  <w:style w:type="paragraph" w:customStyle="1" w:styleId="Footer-blank">
    <w:name w:val="Footer-blank"/>
    <w:basedOn w:val="Footer"/>
    <w:link w:val="Footer-blankChar"/>
    <w:qFormat/>
    <w:rsid w:val="00566225"/>
  </w:style>
  <w:style w:type="character" w:customStyle="1" w:styleId="Footer-blankChar">
    <w:name w:val="Footer-blank Char"/>
    <w:basedOn w:val="FooterChar"/>
    <w:link w:val="Footer-blank"/>
    <w:rsid w:val="00566225"/>
    <w:rPr>
      <w:rFonts w:ascii="Arial" w:hAnsi="Arial"/>
      <w:b/>
      <w:color w:val="9E9EA2" w:themeColor="accent4"/>
      <w:sz w:val="18"/>
    </w:rPr>
  </w:style>
  <w:style w:type="table" w:customStyle="1" w:styleId="ScrollTableNormal">
    <w:name w:val="Scroll Table Normal"/>
    <w:basedOn w:val="TableNormal"/>
    <w:uiPriority w:val="99"/>
    <w:rsid w:val="003D64DE"/>
    <w:pPr>
      <w:spacing w:before="20" w:after="20" w:line="240" w:lineRule="auto"/>
    </w:pPr>
    <w:rPr>
      <w:rFonts w:ascii="Arial" w:hAnsi="Arial"/>
      <w:sz w:val="16"/>
    </w:rPr>
    <w:tblPr>
      <w:tblStyleRowBandSize w:val="1"/>
    </w:tblPr>
    <w:tblStylePr w:type="firstRow">
      <w:rPr>
        <w:rFonts w:ascii="Arial" w:hAnsi="Arial"/>
        <w:color w:val="FFFFFF" w:themeColor="background2"/>
        <w:sz w:val="20"/>
      </w:rPr>
      <w:tblPr/>
      <w:trPr>
        <w:tblHeader/>
      </w:trPr>
      <w:tcPr>
        <w:shd w:val="clear" w:color="auto" w:fill="1E4471" w:themeFill="text2"/>
      </w:tcPr>
    </w:tblStylePr>
    <w:tblStylePr w:type="lastRow">
      <w:rPr>
        <w:rFonts w:ascii="Arial" w:hAnsi="Arial"/>
        <w:color w:val="FFFFFF" w:themeColor="background2"/>
        <w:sz w:val="20"/>
      </w:rPr>
      <w:tblPr/>
      <w:tcPr>
        <w:shd w:val="clear" w:color="auto" w:fill="00BCEB" w:themeFill="accent1"/>
      </w:tcPr>
    </w:tblStylePr>
    <w:tblStylePr w:type="firstCol">
      <w:rPr>
        <w:rFonts w:ascii="Arial" w:hAnsi="Arial"/>
        <w:color w:val="FFFFFF" w:themeColor="background2"/>
        <w:sz w:val="20"/>
      </w:rPr>
      <w:tblPr/>
      <w:tcPr>
        <w:shd w:val="clear" w:color="auto" w:fill="1E4471" w:themeFill="text2"/>
      </w:tcPr>
    </w:tblStylePr>
    <w:tblStylePr w:type="lastCol">
      <w:rPr>
        <w:rFonts w:ascii="Arial" w:hAnsi="Arial"/>
        <w:color w:val="00BCEB" w:themeColor="accent1"/>
        <w:sz w:val="20"/>
      </w:rPr>
    </w:tblStylePr>
    <w:tblStylePr w:type="band1Horz">
      <w:rPr>
        <w:rFonts w:ascii="Arial" w:hAnsi="Arial"/>
        <w:sz w:val="20"/>
      </w:rPr>
    </w:tblStylePr>
    <w:tblStylePr w:type="band2Horz">
      <w:rPr>
        <w:rFonts w:ascii="Arial" w:hAnsi="Arial"/>
        <w:sz w:val="20"/>
      </w:rPr>
      <w:tblPr/>
      <w:tcPr>
        <w:shd w:val="clear" w:color="auto" w:fill="E9E9E9" w:themeFill="text1" w:themeFillTint="1A"/>
      </w:tcPr>
    </w:tblStylePr>
  </w:style>
  <w:style w:type="paragraph" w:styleId="EndnoteText">
    <w:name w:val="endnote text"/>
    <w:basedOn w:val="Normal"/>
    <w:link w:val="EndnoteTextChar"/>
    <w:uiPriority w:val="99"/>
    <w:semiHidden/>
    <w:unhideWhenUsed/>
    <w:rsid w:val="00566225"/>
    <w:rPr>
      <w:szCs w:val="20"/>
    </w:rPr>
  </w:style>
  <w:style w:type="character" w:customStyle="1" w:styleId="EndnoteTextChar">
    <w:name w:val="Endnote Text Char"/>
    <w:basedOn w:val="DefaultParagraphFont"/>
    <w:link w:val="EndnoteText"/>
    <w:uiPriority w:val="99"/>
    <w:semiHidden/>
    <w:rsid w:val="00566225"/>
    <w:rPr>
      <w:rFonts w:ascii="Arial" w:hAnsi="Arial"/>
      <w:sz w:val="20"/>
      <w:szCs w:val="20"/>
    </w:rPr>
  </w:style>
  <w:style w:type="character" w:styleId="EndnoteReference">
    <w:name w:val="endnote reference"/>
    <w:basedOn w:val="DefaultParagraphFont"/>
    <w:uiPriority w:val="99"/>
    <w:semiHidden/>
    <w:unhideWhenUsed/>
    <w:rsid w:val="00566225"/>
    <w:rPr>
      <w:vertAlign w:val="superscript"/>
    </w:rPr>
  </w:style>
  <w:style w:type="paragraph" w:customStyle="1" w:styleId="Heading1-NoNumbers">
    <w:name w:val="Heading 1-No Numbers"/>
    <w:next w:val="Normal"/>
    <w:link w:val="Heading1-NoNumbersChar"/>
    <w:qFormat/>
    <w:rsid w:val="00566225"/>
    <w:pPr>
      <w:keepNext/>
      <w:pageBreakBefore/>
      <w:spacing w:before="360" w:after="240" w:line="240" w:lineRule="auto"/>
      <w:outlineLvl w:val="0"/>
    </w:pPr>
    <w:rPr>
      <w:rFonts w:ascii="Arial" w:eastAsia="Times New Roman" w:hAnsi="Arial" w:cs="Times New Roman"/>
      <w:color w:val="00BCEB" w:themeColor="accent1"/>
      <w:kern w:val="32"/>
      <w:sz w:val="48"/>
      <w:szCs w:val="20"/>
    </w:rPr>
  </w:style>
  <w:style w:type="character" w:customStyle="1" w:styleId="Heading1-NoNumbersChar">
    <w:name w:val="Heading 1-No Numbers Char"/>
    <w:basedOn w:val="DefaultParagraphFont"/>
    <w:link w:val="Heading1-NoNumbers"/>
    <w:rsid w:val="00566225"/>
    <w:rPr>
      <w:rFonts w:ascii="Arial" w:eastAsia="Times New Roman" w:hAnsi="Arial" w:cs="Times New Roman"/>
      <w:color w:val="00BCEB" w:themeColor="accent1"/>
      <w:kern w:val="32"/>
      <w:sz w:val="48"/>
      <w:szCs w:val="20"/>
    </w:rPr>
  </w:style>
  <w:style w:type="character" w:styleId="PlaceholderText">
    <w:name w:val="Placeholder Text"/>
    <w:basedOn w:val="DefaultParagraphFont"/>
    <w:uiPriority w:val="99"/>
    <w:semiHidden/>
    <w:rsid w:val="00566225"/>
    <w:rPr>
      <w:color w:val="808080"/>
    </w:rPr>
  </w:style>
  <w:style w:type="paragraph" w:styleId="Title">
    <w:name w:val="Title"/>
    <w:basedOn w:val="Normal"/>
    <w:link w:val="TitleChar"/>
    <w:qFormat/>
    <w:rsid w:val="00566225"/>
    <w:pPr>
      <w:spacing w:before="240"/>
      <w:jc w:val="center"/>
    </w:pPr>
    <w:rPr>
      <w:rFonts w:ascii="Times New Roman" w:eastAsia="Times New Roman" w:hAnsi="Times New Roman" w:cs="Times New Roman"/>
      <w:b/>
      <w:kern w:val="28"/>
      <w:sz w:val="40"/>
      <w:szCs w:val="20"/>
    </w:rPr>
  </w:style>
  <w:style w:type="character" w:customStyle="1" w:styleId="TitleChar">
    <w:name w:val="Title Char"/>
    <w:basedOn w:val="DefaultParagraphFont"/>
    <w:link w:val="Title"/>
    <w:rsid w:val="00566225"/>
    <w:rPr>
      <w:rFonts w:ascii="Times New Roman" w:eastAsia="Times New Roman" w:hAnsi="Times New Roman" w:cs="Times New Roman"/>
      <w:b/>
      <w:kern w:val="28"/>
      <w:sz w:val="40"/>
      <w:szCs w:val="20"/>
    </w:rPr>
  </w:style>
  <w:style w:type="paragraph" w:styleId="TOC4">
    <w:name w:val="toc 4"/>
    <w:basedOn w:val="Normal"/>
    <w:next w:val="Normal"/>
    <w:autoRedefine/>
    <w:uiPriority w:val="39"/>
    <w:unhideWhenUsed/>
    <w:rsid w:val="00566225"/>
    <w:pPr>
      <w:ind w:left="600"/>
    </w:pPr>
    <w:rPr>
      <w:rFonts w:asciiTheme="minorHAnsi" w:hAnsiTheme="minorHAnsi" w:cstheme="minorHAnsi"/>
      <w:sz w:val="18"/>
      <w:szCs w:val="18"/>
    </w:rPr>
  </w:style>
  <w:style w:type="paragraph" w:styleId="TOC5">
    <w:name w:val="toc 5"/>
    <w:basedOn w:val="Normal"/>
    <w:next w:val="Normal"/>
    <w:autoRedefine/>
    <w:uiPriority w:val="39"/>
    <w:unhideWhenUsed/>
    <w:rsid w:val="00566225"/>
    <w:pPr>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566225"/>
    <w:pPr>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566225"/>
    <w:pPr>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566225"/>
    <w:pPr>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566225"/>
    <w:pPr>
      <w:ind w:left="1600"/>
    </w:pPr>
    <w:rPr>
      <w:rFonts w:asciiTheme="minorHAnsi" w:hAnsiTheme="minorHAnsi" w:cstheme="minorHAnsi"/>
      <w:sz w:val="18"/>
      <w:szCs w:val="18"/>
    </w:rPr>
  </w:style>
  <w:style w:type="paragraph" w:customStyle="1" w:styleId="Heading2-NoNumbers">
    <w:name w:val="Heading 2-No Numbers"/>
    <w:basedOn w:val="Heading2"/>
    <w:next w:val="Normal"/>
    <w:qFormat/>
    <w:rsid w:val="00566225"/>
    <w:pPr>
      <w:numPr>
        <w:ilvl w:val="0"/>
        <w:numId w:val="0"/>
      </w:numPr>
    </w:pPr>
    <w:rPr>
      <w:sz w:val="28"/>
    </w:rPr>
  </w:style>
  <w:style w:type="table" w:styleId="LightShading">
    <w:name w:val="Light Shading"/>
    <w:basedOn w:val="TableNormal"/>
    <w:uiPriority w:val="60"/>
    <w:rsid w:val="00566225"/>
    <w:pPr>
      <w:spacing w:after="0" w:line="240" w:lineRule="auto"/>
    </w:pPr>
    <w:rPr>
      <w:color w:val="1D1D1D" w:themeColor="text1" w:themeShade="BF"/>
    </w:rPr>
    <w:tblPr>
      <w:tblStyleRowBandSize w:val="1"/>
      <w:tblStyleColBandSize w:val="1"/>
      <w:tblBorders>
        <w:top w:val="single" w:sz="8" w:space="0" w:color="282828" w:themeColor="text1"/>
        <w:bottom w:val="single" w:sz="8" w:space="0" w:color="282828" w:themeColor="text1"/>
      </w:tblBorders>
    </w:tblPr>
    <w:tblStylePr w:type="firstRow">
      <w:pPr>
        <w:spacing w:before="0" w:after="0" w:line="240" w:lineRule="auto"/>
      </w:pPr>
      <w:rPr>
        <w:b/>
        <w:bCs/>
      </w:rPr>
      <w:tblPr/>
      <w:tcPr>
        <w:tcBorders>
          <w:top w:val="single" w:sz="8" w:space="0" w:color="282828" w:themeColor="text1"/>
          <w:left w:val="nil"/>
          <w:bottom w:val="single" w:sz="8" w:space="0" w:color="282828" w:themeColor="text1"/>
          <w:right w:val="nil"/>
          <w:insideH w:val="nil"/>
          <w:insideV w:val="nil"/>
        </w:tcBorders>
      </w:tcPr>
    </w:tblStylePr>
    <w:tblStylePr w:type="lastRow">
      <w:pPr>
        <w:spacing w:before="0" w:after="0" w:line="240" w:lineRule="auto"/>
      </w:pPr>
      <w:rPr>
        <w:b/>
        <w:bCs/>
      </w:rPr>
      <w:tblPr/>
      <w:tcPr>
        <w:tcBorders>
          <w:top w:val="single" w:sz="8" w:space="0" w:color="282828" w:themeColor="text1"/>
          <w:left w:val="nil"/>
          <w:bottom w:val="single" w:sz="8" w:space="0" w:color="282828"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9C9C9" w:themeFill="text1" w:themeFillTint="3F"/>
      </w:tcPr>
    </w:tblStylePr>
    <w:tblStylePr w:type="band1Horz">
      <w:tblPr/>
      <w:tcPr>
        <w:tcBorders>
          <w:left w:val="nil"/>
          <w:right w:val="nil"/>
          <w:insideH w:val="nil"/>
          <w:insideV w:val="nil"/>
        </w:tcBorders>
        <w:shd w:val="clear" w:color="auto" w:fill="C9C9C9" w:themeFill="text1" w:themeFillTint="3F"/>
      </w:tcPr>
    </w:tblStylePr>
  </w:style>
  <w:style w:type="paragraph" w:customStyle="1" w:styleId="Bullettest">
    <w:name w:val="Bullet test"/>
    <w:basedOn w:val="Normal"/>
    <w:semiHidden/>
    <w:qFormat/>
    <w:rsid w:val="00566225"/>
    <w:rPr>
      <w:lang w:val="en-GB"/>
    </w:rPr>
  </w:style>
  <w:style w:type="paragraph" w:customStyle="1" w:styleId="Note">
    <w:name w:val="Note"/>
    <w:basedOn w:val="Normal-6ptspacing"/>
    <w:next w:val="Normal-6ptspacing"/>
    <w:link w:val="NoteChar"/>
    <w:qFormat/>
    <w:rsid w:val="00566225"/>
    <w:pPr>
      <w:numPr>
        <w:numId w:val="11"/>
      </w:numPr>
      <w:pBdr>
        <w:left w:val="single" w:sz="2" w:space="4" w:color="9E9EA2" w:themeColor="accent4"/>
        <w:bottom w:val="single" w:sz="2" w:space="1" w:color="9E9EA2" w:themeColor="accent4"/>
      </w:pBdr>
      <w:ind w:left="810" w:hanging="810"/>
    </w:pPr>
  </w:style>
  <w:style w:type="paragraph" w:customStyle="1" w:styleId="Caution">
    <w:name w:val="Caution"/>
    <w:basedOn w:val="Normal-6ptspacing"/>
    <w:next w:val="Normal-6ptspacing"/>
    <w:link w:val="CautionChar"/>
    <w:autoRedefine/>
    <w:qFormat/>
    <w:rsid w:val="00566225"/>
    <w:pPr>
      <w:numPr>
        <w:numId w:val="10"/>
      </w:numPr>
      <w:pBdr>
        <w:left w:val="single" w:sz="2" w:space="4" w:color="9E9EA2" w:themeColor="accent4"/>
        <w:bottom w:val="single" w:sz="2" w:space="1" w:color="9E9EA2" w:themeColor="accent4"/>
      </w:pBdr>
      <w:ind w:left="810" w:hanging="810"/>
    </w:pPr>
    <w:rPr>
      <w:rFonts w:cs="Times New Roman (Body CS)"/>
    </w:rPr>
  </w:style>
  <w:style w:type="paragraph" w:customStyle="1" w:styleId="Tip">
    <w:name w:val="Tip"/>
    <w:basedOn w:val="Normal-6ptspacing"/>
    <w:next w:val="Normal-6ptspacing"/>
    <w:link w:val="TipChar"/>
    <w:qFormat/>
    <w:rsid w:val="00566225"/>
    <w:pPr>
      <w:numPr>
        <w:numId w:val="13"/>
      </w:numPr>
      <w:pBdr>
        <w:left w:val="single" w:sz="2" w:space="4" w:color="9E9EA2" w:themeColor="accent4"/>
        <w:bottom w:val="single" w:sz="2" w:space="1" w:color="9E9EA2" w:themeColor="accent4"/>
      </w:pBdr>
      <w:ind w:left="810" w:hanging="810"/>
    </w:pPr>
  </w:style>
  <w:style w:type="paragraph" w:customStyle="1" w:styleId="Timesaver">
    <w:name w:val="Timesaver"/>
    <w:basedOn w:val="Normal-6ptspacing"/>
    <w:next w:val="Normal-6ptspacing"/>
    <w:link w:val="TimesaverChar"/>
    <w:qFormat/>
    <w:rsid w:val="00566225"/>
    <w:pPr>
      <w:numPr>
        <w:numId w:val="12"/>
      </w:numPr>
      <w:pBdr>
        <w:left w:val="single" w:sz="2" w:space="4" w:color="9E9EA2" w:themeColor="accent4"/>
        <w:bottom w:val="single" w:sz="2" w:space="1" w:color="9E9EA2" w:themeColor="accent4"/>
      </w:pBdr>
      <w:ind w:left="811" w:hanging="811"/>
    </w:pPr>
  </w:style>
  <w:style w:type="paragraph" w:customStyle="1" w:styleId="ListBullet1">
    <w:name w:val="List Bullet 1"/>
    <w:basedOn w:val="Normal"/>
    <w:qFormat/>
    <w:rsid w:val="00566225"/>
    <w:pPr>
      <w:numPr>
        <w:numId w:val="4"/>
      </w:numPr>
      <w:spacing w:before="60"/>
      <w:ind w:left="284" w:hanging="284"/>
    </w:pPr>
  </w:style>
  <w:style w:type="paragraph" w:customStyle="1" w:styleId="Footer2">
    <w:name w:val="Footer2"/>
    <w:basedOn w:val="Footer"/>
    <w:qFormat/>
    <w:rsid w:val="00566225"/>
    <w:pPr>
      <w:spacing w:before="60"/>
    </w:pPr>
    <w:rPr>
      <w:rFonts w:ascii="Arial Bold" w:hAnsi="Arial Bold"/>
      <w:noProof/>
    </w:rPr>
  </w:style>
  <w:style w:type="paragraph" w:customStyle="1" w:styleId="ListBullet1a">
    <w:name w:val="List Bullet 1a"/>
    <w:basedOn w:val="ListBullet1"/>
    <w:qFormat/>
    <w:rsid w:val="00566225"/>
    <w:pPr>
      <w:ind w:left="142" w:hanging="142"/>
    </w:pPr>
  </w:style>
  <w:style w:type="paragraph" w:customStyle="1" w:styleId="Heading3-NoNumbers">
    <w:name w:val="Heading 3-No Numbers"/>
    <w:basedOn w:val="Heading3"/>
    <w:next w:val="Normal"/>
    <w:qFormat/>
    <w:rsid w:val="00566225"/>
    <w:pPr>
      <w:numPr>
        <w:ilvl w:val="0"/>
        <w:numId w:val="0"/>
      </w:numPr>
    </w:pPr>
  </w:style>
  <w:style w:type="paragraph" w:customStyle="1" w:styleId="Code">
    <w:name w:val="Code"/>
    <w:basedOn w:val="Normal"/>
    <w:link w:val="CodeChar"/>
    <w:qFormat/>
    <w:rsid w:val="00566225"/>
    <w:pPr>
      <w:pBdr>
        <w:top w:val="single" w:sz="4" w:space="4" w:color="auto"/>
        <w:left w:val="single" w:sz="4" w:space="4" w:color="auto"/>
        <w:bottom w:val="single" w:sz="4" w:space="4" w:color="auto"/>
        <w:right w:val="single" w:sz="4" w:space="4" w:color="auto"/>
      </w:pBdr>
      <w:shd w:val="clear" w:color="auto" w:fill="0B2041" w:themeFill="background1" w:themeFillShade="D9"/>
      <w:spacing w:before="120" w:after="120"/>
      <w:contextualSpacing/>
    </w:pPr>
    <w:rPr>
      <w:rFonts w:ascii="Courier New" w:hAnsi="Courier New"/>
      <w:noProof/>
      <w:sz w:val="18"/>
    </w:rPr>
  </w:style>
  <w:style w:type="character" w:customStyle="1" w:styleId="CodeChar">
    <w:name w:val="Code Char"/>
    <w:basedOn w:val="DefaultParagraphFont"/>
    <w:link w:val="Code"/>
    <w:rsid w:val="00566225"/>
    <w:rPr>
      <w:rFonts w:ascii="Courier New" w:hAnsi="Courier New"/>
      <w:noProof/>
      <w:sz w:val="18"/>
      <w:shd w:val="clear" w:color="auto" w:fill="0B2041" w:themeFill="background1" w:themeFillShade="D9"/>
    </w:rPr>
  </w:style>
  <w:style w:type="table" w:customStyle="1" w:styleId="CiscoCXTableDefault">
    <w:name w:val="Cisco CX Table | Default"/>
    <w:basedOn w:val="TableNormal"/>
    <w:uiPriority w:val="99"/>
    <w:rsid w:val="00AE4EB8"/>
    <w:pPr>
      <w:spacing w:after="120" w:line="240" w:lineRule="auto"/>
    </w:pPr>
    <w:rPr>
      <w:rFonts w:ascii="Arial" w:hAnsi="Arial"/>
      <w:sz w:val="20"/>
    </w:rPr>
    <w:tblPr>
      <w:tblStyleRowBandSize w:val="1"/>
      <w:tblStyleColBandSize w:val="1"/>
      <w:tblBorders>
        <w:insideH w:val="single" w:sz="4" w:space="0" w:color="9E9EA2" w:themeColor="accent4"/>
      </w:tblBorders>
      <w:tblCellMar>
        <w:top w:w="28" w:type="dxa"/>
        <w:left w:w="57" w:type="dxa"/>
        <w:bottom w:w="28" w:type="dxa"/>
        <w:right w:w="57" w:type="dxa"/>
      </w:tblCellMar>
    </w:tblPr>
    <w:tcPr>
      <w:shd w:val="clear" w:color="auto" w:fill="auto"/>
    </w:tcPr>
    <w:tblStylePr w:type="firstRow">
      <w:rPr>
        <w:rFonts w:ascii="Arial" w:hAnsi="Arial"/>
        <w:b/>
        <w:color w:val="FFFFFF" w:themeColor="background2"/>
        <w:sz w:val="20"/>
      </w:rPr>
      <w:tblPr/>
      <w:trPr>
        <w:tblHeader/>
      </w:trPr>
      <w:tcPr>
        <w:shd w:val="clear" w:color="auto" w:fill="1E4471" w:themeFill="text2"/>
      </w:tcPr>
    </w:tblStylePr>
    <w:tblStylePr w:type="lastRow">
      <w:rPr>
        <w:rFonts w:ascii="Arial" w:hAnsi="Arial"/>
        <w:color w:val="FFFFFF" w:themeColor="background2"/>
        <w:sz w:val="20"/>
      </w:rPr>
      <w:tblPr/>
      <w:tcPr>
        <w:shd w:val="clear" w:color="auto" w:fill="00BCEB" w:themeFill="accent1"/>
      </w:tcPr>
    </w:tblStylePr>
    <w:tblStylePr w:type="firstCol">
      <w:rPr>
        <w:rFonts w:ascii="Arial" w:hAnsi="Arial"/>
        <w:color w:val="FFFFFF" w:themeColor="background2"/>
        <w:sz w:val="20"/>
      </w:rPr>
      <w:tblPr/>
      <w:tcPr>
        <w:shd w:val="clear" w:color="auto" w:fill="1E4471" w:themeFill="text2"/>
      </w:tcPr>
    </w:tblStylePr>
    <w:tblStylePr w:type="lastCol">
      <w:rPr>
        <w:rFonts w:ascii="Arial" w:hAnsi="Arial"/>
        <w:color w:val="00BCEB" w:themeColor="accent1"/>
        <w:sz w:val="20"/>
      </w:rPr>
    </w:tblStylePr>
  </w:style>
  <w:style w:type="table" w:styleId="LightGrid-Accent1">
    <w:name w:val="Light Grid Accent 1"/>
    <w:basedOn w:val="TableNormal"/>
    <w:uiPriority w:val="62"/>
    <w:rsid w:val="00566225"/>
    <w:pPr>
      <w:spacing w:after="0" w:line="240" w:lineRule="auto"/>
    </w:pPr>
    <w:tblPr>
      <w:tblStyleRowBandSize w:val="1"/>
      <w:tblStyleColBandSize w:val="1"/>
      <w:tblBorders>
        <w:top w:val="single" w:sz="8" w:space="0" w:color="00BCEB" w:themeColor="accent1"/>
        <w:left w:val="single" w:sz="8" w:space="0" w:color="00BCEB" w:themeColor="accent1"/>
        <w:bottom w:val="single" w:sz="8" w:space="0" w:color="00BCEB" w:themeColor="accent1"/>
        <w:right w:val="single" w:sz="8" w:space="0" w:color="00BCEB" w:themeColor="accent1"/>
        <w:insideH w:val="single" w:sz="8" w:space="0" w:color="00BCEB" w:themeColor="accent1"/>
        <w:insideV w:val="single" w:sz="8" w:space="0" w:color="00BCE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BCEB" w:themeColor="accent1"/>
          <w:left w:val="single" w:sz="8" w:space="0" w:color="00BCEB" w:themeColor="accent1"/>
          <w:bottom w:val="single" w:sz="18" w:space="0" w:color="00BCEB" w:themeColor="accent1"/>
          <w:right w:val="single" w:sz="8" w:space="0" w:color="00BCEB" w:themeColor="accent1"/>
          <w:insideH w:val="nil"/>
          <w:insideV w:val="single" w:sz="8" w:space="0" w:color="00BCE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BCEB" w:themeColor="accent1"/>
          <w:left w:val="single" w:sz="8" w:space="0" w:color="00BCEB" w:themeColor="accent1"/>
          <w:bottom w:val="single" w:sz="8" w:space="0" w:color="00BCEB" w:themeColor="accent1"/>
          <w:right w:val="single" w:sz="8" w:space="0" w:color="00BCEB" w:themeColor="accent1"/>
          <w:insideH w:val="nil"/>
          <w:insideV w:val="single" w:sz="8" w:space="0" w:color="00BCE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BCEB" w:themeColor="accent1"/>
          <w:left w:val="single" w:sz="8" w:space="0" w:color="00BCEB" w:themeColor="accent1"/>
          <w:bottom w:val="single" w:sz="8" w:space="0" w:color="00BCEB" w:themeColor="accent1"/>
          <w:right w:val="single" w:sz="8" w:space="0" w:color="00BCEB" w:themeColor="accent1"/>
        </w:tcBorders>
      </w:tcPr>
    </w:tblStylePr>
    <w:tblStylePr w:type="band1Vert">
      <w:tblPr/>
      <w:tcPr>
        <w:tcBorders>
          <w:top w:val="single" w:sz="8" w:space="0" w:color="00BCEB" w:themeColor="accent1"/>
          <w:left w:val="single" w:sz="8" w:space="0" w:color="00BCEB" w:themeColor="accent1"/>
          <w:bottom w:val="single" w:sz="8" w:space="0" w:color="00BCEB" w:themeColor="accent1"/>
          <w:right w:val="single" w:sz="8" w:space="0" w:color="00BCEB" w:themeColor="accent1"/>
        </w:tcBorders>
        <w:shd w:val="clear" w:color="auto" w:fill="BBF1FF" w:themeFill="accent1" w:themeFillTint="3F"/>
      </w:tcPr>
    </w:tblStylePr>
    <w:tblStylePr w:type="band1Horz">
      <w:tblPr/>
      <w:tcPr>
        <w:tcBorders>
          <w:top w:val="single" w:sz="8" w:space="0" w:color="00BCEB" w:themeColor="accent1"/>
          <w:left w:val="single" w:sz="8" w:space="0" w:color="00BCEB" w:themeColor="accent1"/>
          <w:bottom w:val="single" w:sz="8" w:space="0" w:color="00BCEB" w:themeColor="accent1"/>
          <w:right w:val="single" w:sz="8" w:space="0" w:color="00BCEB" w:themeColor="accent1"/>
          <w:insideV w:val="single" w:sz="8" w:space="0" w:color="00BCEB" w:themeColor="accent1"/>
        </w:tcBorders>
        <w:shd w:val="clear" w:color="auto" w:fill="BBF1FF" w:themeFill="accent1" w:themeFillTint="3F"/>
      </w:tcPr>
    </w:tblStylePr>
    <w:tblStylePr w:type="band2Horz">
      <w:tblPr/>
      <w:tcPr>
        <w:tcBorders>
          <w:top w:val="single" w:sz="8" w:space="0" w:color="00BCEB" w:themeColor="accent1"/>
          <w:left w:val="single" w:sz="8" w:space="0" w:color="00BCEB" w:themeColor="accent1"/>
          <w:bottom w:val="single" w:sz="8" w:space="0" w:color="00BCEB" w:themeColor="accent1"/>
          <w:right w:val="single" w:sz="8" w:space="0" w:color="00BCEB" w:themeColor="accent1"/>
          <w:insideV w:val="single" w:sz="8" w:space="0" w:color="00BCEB" w:themeColor="accent1"/>
        </w:tcBorders>
      </w:tcPr>
    </w:tblStylePr>
  </w:style>
  <w:style w:type="table" w:styleId="GridTable1Light-Accent3">
    <w:name w:val="Grid Table 1 Light Accent 3"/>
    <w:basedOn w:val="TableNormal"/>
    <w:uiPriority w:val="99"/>
    <w:rsid w:val="00566225"/>
    <w:pPr>
      <w:spacing w:after="0" w:line="240" w:lineRule="auto"/>
    </w:pPr>
    <w:tblPr>
      <w:tblStyleRowBandSize w:val="1"/>
      <w:tblStyleColBandSize w:val="1"/>
      <w:tblBorders>
        <w:top w:val="single" w:sz="4" w:space="0" w:color="8AB1E0" w:themeColor="accent3" w:themeTint="66"/>
        <w:left w:val="single" w:sz="4" w:space="0" w:color="8AB1E0" w:themeColor="accent3" w:themeTint="66"/>
        <w:bottom w:val="single" w:sz="4" w:space="0" w:color="8AB1E0" w:themeColor="accent3" w:themeTint="66"/>
        <w:right w:val="single" w:sz="4" w:space="0" w:color="8AB1E0" w:themeColor="accent3" w:themeTint="66"/>
        <w:insideH w:val="single" w:sz="4" w:space="0" w:color="8AB1E0" w:themeColor="accent3" w:themeTint="66"/>
        <w:insideV w:val="single" w:sz="4" w:space="0" w:color="8AB1E0" w:themeColor="accent3" w:themeTint="66"/>
      </w:tblBorders>
    </w:tblPr>
    <w:tblStylePr w:type="firstRow">
      <w:rPr>
        <w:b/>
        <w:bCs/>
      </w:rPr>
      <w:tblPr/>
      <w:tcPr>
        <w:tcBorders>
          <w:bottom w:val="single" w:sz="12" w:space="0" w:color="508BD0" w:themeColor="accent3" w:themeTint="99"/>
        </w:tcBorders>
      </w:tcPr>
    </w:tblStylePr>
    <w:tblStylePr w:type="lastRow">
      <w:rPr>
        <w:b/>
        <w:bCs/>
      </w:rPr>
      <w:tblPr/>
      <w:tcPr>
        <w:tcBorders>
          <w:top w:val="double" w:sz="2" w:space="0" w:color="508BD0" w:themeColor="accent3" w:themeTint="99"/>
        </w:tcBorders>
      </w:tcPr>
    </w:tblStylePr>
    <w:tblStylePr w:type="firstCol">
      <w:rPr>
        <w:b/>
        <w:bCs/>
      </w:rPr>
    </w:tblStylePr>
    <w:tblStylePr w:type="lastCol">
      <w:rPr>
        <w:b/>
        <w:bCs/>
      </w:rPr>
    </w:tblStylePr>
  </w:style>
  <w:style w:type="paragraph" w:customStyle="1" w:styleId="Heading4-NoNumbers">
    <w:name w:val="Heading 4-No Numbers"/>
    <w:basedOn w:val="Heading4"/>
    <w:next w:val="Normal"/>
    <w:qFormat/>
    <w:rsid w:val="00566225"/>
    <w:pPr>
      <w:numPr>
        <w:ilvl w:val="0"/>
        <w:numId w:val="0"/>
      </w:numPr>
    </w:pPr>
  </w:style>
  <w:style w:type="paragraph" w:customStyle="1" w:styleId="Heading5-NoNumbers">
    <w:name w:val="Heading 5-No Numbers"/>
    <w:basedOn w:val="Heading5"/>
    <w:next w:val="Normal"/>
    <w:qFormat/>
    <w:rsid w:val="00566225"/>
    <w:pPr>
      <w:numPr>
        <w:ilvl w:val="0"/>
        <w:numId w:val="0"/>
      </w:numPr>
    </w:pPr>
  </w:style>
  <w:style w:type="paragraph" w:customStyle="1" w:styleId="Boilerplatetext">
    <w:name w:val="Boilerplate text"/>
    <w:basedOn w:val="Normal"/>
    <w:qFormat/>
    <w:rsid w:val="00566225"/>
    <w:rPr>
      <w:noProof/>
      <w:color w:val="FF0000"/>
    </w:rPr>
  </w:style>
  <w:style w:type="paragraph" w:customStyle="1" w:styleId="AppendixHeading">
    <w:name w:val="Appendix Heading"/>
    <w:next w:val="Normal"/>
    <w:qFormat/>
    <w:rsid w:val="00566225"/>
    <w:pPr>
      <w:keepNext/>
      <w:pageBreakBefore/>
      <w:numPr>
        <w:numId w:val="7"/>
      </w:numPr>
      <w:pBdr>
        <w:bottom w:val="single" w:sz="36" w:space="4" w:color="CA8403" w:themeColor="accent5" w:themeShade="BF"/>
      </w:pBdr>
      <w:spacing w:before="240" w:after="240" w:line="240" w:lineRule="auto"/>
      <w:outlineLvl w:val="0"/>
    </w:pPr>
    <w:rPr>
      <w:rFonts w:ascii="Arial" w:hAnsi="Arial"/>
      <w:color w:val="008CB0" w:themeColor="accent1" w:themeShade="BF"/>
      <w:sz w:val="36"/>
    </w:rPr>
  </w:style>
  <w:style w:type="table" w:styleId="GridTable5Dark-Accent6">
    <w:name w:val="Grid Table 5 Dark Accent 6"/>
    <w:basedOn w:val="TableNormal"/>
    <w:uiPriority w:val="99"/>
    <w:rsid w:val="00566225"/>
    <w:pPr>
      <w:spacing w:after="0" w:line="240" w:lineRule="auto"/>
    </w:pPr>
    <w:tblPr>
      <w:tblStyleRowBandSize w:val="1"/>
      <w:tblStyleColBandSize w:val="1"/>
      <w:tblBorders>
        <w:top w:val="single" w:sz="4" w:space="0" w:color="0D274D" w:themeColor="background1"/>
        <w:left w:val="single" w:sz="4" w:space="0" w:color="0D274D" w:themeColor="background1"/>
        <w:bottom w:val="single" w:sz="4" w:space="0" w:color="0D274D" w:themeColor="background1"/>
        <w:right w:val="single" w:sz="4" w:space="0" w:color="0D274D" w:themeColor="background1"/>
        <w:insideH w:val="single" w:sz="4" w:space="0" w:color="0D274D" w:themeColor="background1"/>
        <w:insideV w:val="single" w:sz="4" w:space="0" w:color="0D274D" w:themeColor="background1"/>
      </w:tblBorders>
    </w:tblPr>
    <w:tcPr>
      <w:shd w:val="clear" w:color="auto" w:fill="F9D2D1" w:themeFill="accent6" w:themeFillTint="33"/>
    </w:tcPr>
    <w:tblStylePr w:type="firstRow">
      <w:rPr>
        <w:b/>
        <w:bCs/>
        <w:color w:val="0D274D" w:themeColor="background1"/>
      </w:rPr>
      <w:tblPr/>
      <w:tcPr>
        <w:tcBorders>
          <w:top w:val="single" w:sz="4" w:space="0" w:color="0D274D" w:themeColor="background1"/>
          <w:left w:val="single" w:sz="4" w:space="0" w:color="0D274D" w:themeColor="background1"/>
          <w:right w:val="single" w:sz="4" w:space="0" w:color="0D274D" w:themeColor="background1"/>
          <w:insideH w:val="nil"/>
          <w:insideV w:val="nil"/>
        </w:tcBorders>
        <w:shd w:val="clear" w:color="auto" w:fill="E3241B" w:themeFill="accent6"/>
      </w:tcPr>
    </w:tblStylePr>
    <w:tblStylePr w:type="lastRow">
      <w:rPr>
        <w:b/>
        <w:bCs/>
        <w:color w:val="0D274D" w:themeColor="background1"/>
      </w:rPr>
      <w:tblPr/>
      <w:tcPr>
        <w:tcBorders>
          <w:left w:val="single" w:sz="4" w:space="0" w:color="0D274D" w:themeColor="background1"/>
          <w:bottom w:val="single" w:sz="4" w:space="0" w:color="0D274D" w:themeColor="background1"/>
          <w:right w:val="single" w:sz="4" w:space="0" w:color="0D274D" w:themeColor="background1"/>
          <w:insideH w:val="nil"/>
          <w:insideV w:val="nil"/>
        </w:tcBorders>
        <w:shd w:val="clear" w:color="auto" w:fill="E3241B" w:themeFill="accent6"/>
      </w:tcPr>
    </w:tblStylePr>
    <w:tblStylePr w:type="firstCol">
      <w:rPr>
        <w:b/>
        <w:bCs/>
        <w:color w:val="0D274D" w:themeColor="background1"/>
      </w:rPr>
      <w:tblPr/>
      <w:tcPr>
        <w:tcBorders>
          <w:top w:val="single" w:sz="4" w:space="0" w:color="0D274D" w:themeColor="background1"/>
          <w:left w:val="single" w:sz="4" w:space="0" w:color="0D274D" w:themeColor="background1"/>
          <w:bottom w:val="single" w:sz="4" w:space="0" w:color="0D274D" w:themeColor="background1"/>
          <w:insideV w:val="nil"/>
        </w:tcBorders>
        <w:shd w:val="clear" w:color="auto" w:fill="E3241B" w:themeFill="accent6"/>
      </w:tcPr>
    </w:tblStylePr>
    <w:tblStylePr w:type="lastCol">
      <w:rPr>
        <w:b/>
        <w:bCs/>
        <w:color w:val="0D274D" w:themeColor="background1"/>
      </w:rPr>
      <w:tblPr/>
      <w:tcPr>
        <w:tcBorders>
          <w:top w:val="single" w:sz="4" w:space="0" w:color="0D274D" w:themeColor="background1"/>
          <w:bottom w:val="single" w:sz="4" w:space="0" w:color="0D274D" w:themeColor="background1"/>
          <w:right w:val="single" w:sz="4" w:space="0" w:color="0D274D" w:themeColor="background1"/>
          <w:insideV w:val="nil"/>
        </w:tcBorders>
        <w:shd w:val="clear" w:color="auto" w:fill="E3241B" w:themeFill="accent6"/>
      </w:tcPr>
    </w:tblStylePr>
    <w:tblStylePr w:type="band1Vert">
      <w:tblPr/>
      <w:tcPr>
        <w:shd w:val="clear" w:color="auto" w:fill="F4A6A3" w:themeFill="accent6" w:themeFillTint="66"/>
      </w:tcPr>
    </w:tblStylePr>
    <w:tblStylePr w:type="band1Horz">
      <w:tblPr/>
      <w:tcPr>
        <w:shd w:val="clear" w:color="auto" w:fill="F4A6A3" w:themeFill="accent6" w:themeFillTint="66"/>
      </w:tcPr>
    </w:tblStylePr>
  </w:style>
  <w:style w:type="paragraph" w:styleId="ListBullet">
    <w:name w:val="List Bullet"/>
    <w:aliases w:val="Bullet List"/>
    <w:basedOn w:val="Normal"/>
    <w:uiPriority w:val="99"/>
    <w:semiHidden/>
    <w:qFormat/>
    <w:rsid w:val="00566225"/>
    <w:pPr>
      <w:tabs>
        <w:tab w:val="num" w:pos="360"/>
      </w:tabs>
      <w:ind w:left="360" w:hanging="360"/>
      <w:contextualSpacing/>
    </w:pPr>
  </w:style>
  <w:style w:type="character" w:customStyle="1" w:styleId="CautionChar">
    <w:name w:val="Caution Char"/>
    <w:basedOn w:val="DefaultParagraphFont"/>
    <w:link w:val="Caution"/>
    <w:rsid w:val="00566225"/>
    <w:rPr>
      <w:rFonts w:ascii="Arial" w:hAnsi="Arial" w:cs="Times New Roman (Body CS)"/>
      <w:sz w:val="20"/>
    </w:rPr>
  </w:style>
  <w:style w:type="character" w:customStyle="1" w:styleId="TimesaverChar">
    <w:name w:val="Timesaver Char"/>
    <w:basedOn w:val="DefaultParagraphFont"/>
    <w:link w:val="Timesaver"/>
    <w:rsid w:val="00566225"/>
    <w:rPr>
      <w:rFonts w:ascii="Arial" w:hAnsi="Arial"/>
      <w:sz w:val="20"/>
    </w:rPr>
  </w:style>
  <w:style w:type="character" w:customStyle="1" w:styleId="TipChar">
    <w:name w:val="Tip Char"/>
    <w:basedOn w:val="DefaultParagraphFont"/>
    <w:link w:val="Tip"/>
    <w:rsid w:val="00566225"/>
    <w:rPr>
      <w:rFonts w:ascii="Arial" w:hAnsi="Arial"/>
      <w:sz w:val="20"/>
    </w:rPr>
  </w:style>
  <w:style w:type="character" w:customStyle="1" w:styleId="NoteChar">
    <w:name w:val="Note Char"/>
    <w:basedOn w:val="DefaultParagraphFont"/>
    <w:link w:val="Note"/>
    <w:rsid w:val="00566225"/>
    <w:rPr>
      <w:rFonts w:ascii="Arial" w:hAnsi="Arial"/>
      <w:sz w:val="20"/>
    </w:rPr>
  </w:style>
  <w:style w:type="paragraph" w:customStyle="1" w:styleId="Steps">
    <w:name w:val="Steps"/>
    <w:next w:val="Normal"/>
    <w:link w:val="StepsChar"/>
    <w:semiHidden/>
    <w:qFormat/>
    <w:rsid w:val="00566225"/>
    <w:pPr>
      <w:numPr>
        <w:numId w:val="8"/>
      </w:numPr>
      <w:spacing w:before="120" w:after="120" w:line="240" w:lineRule="auto"/>
      <w:ind w:left="900" w:hanging="842"/>
    </w:pPr>
    <w:rPr>
      <w:rFonts w:ascii="Arial" w:hAnsi="Arial"/>
      <w:sz w:val="20"/>
    </w:rPr>
  </w:style>
  <w:style w:type="character" w:customStyle="1" w:styleId="StepsChar">
    <w:name w:val="Steps Char"/>
    <w:basedOn w:val="DefaultParagraphFont"/>
    <w:link w:val="Steps"/>
    <w:semiHidden/>
    <w:rsid w:val="00566225"/>
    <w:rPr>
      <w:rFonts w:ascii="Arial" w:hAnsi="Arial"/>
      <w:sz w:val="20"/>
    </w:rPr>
  </w:style>
  <w:style w:type="paragraph" w:styleId="FootnoteText">
    <w:name w:val="footnote text"/>
    <w:basedOn w:val="Normal"/>
    <w:link w:val="FootnoteTextChar"/>
    <w:uiPriority w:val="99"/>
    <w:unhideWhenUsed/>
    <w:rsid w:val="00566225"/>
    <w:rPr>
      <w:szCs w:val="20"/>
    </w:rPr>
  </w:style>
  <w:style w:type="character" w:customStyle="1" w:styleId="FootnoteTextChar">
    <w:name w:val="Footnote Text Char"/>
    <w:basedOn w:val="DefaultParagraphFont"/>
    <w:link w:val="FootnoteText"/>
    <w:uiPriority w:val="99"/>
    <w:rsid w:val="00566225"/>
    <w:rPr>
      <w:rFonts w:ascii="Arial" w:hAnsi="Arial"/>
      <w:sz w:val="20"/>
      <w:szCs w:val="20"/>
    </w:rPr>
  </w:style>
  <w:style w:type="character" w:styleId="FootnoteReference">
    <w:name w:val="footnote reference"/>
    <w:basedOn w:val="DefaultParagraphFont"/>
    <w:uiPriority w:val="99"/>
    <w:unhideWhenUsed/>
    <w:rsid w:val="00566225"/>
    <w:rPr>
      <w:vertAlign w:val="superscript"/>
    </w:rPr>
  </w:style>
  <w:style w:type="paragraph" w:customStyle="1" w:styleId="Table-Contents">
    <w:name w:val="Table-Contents"/>
    <w:rsid w:val="00566225"/>
    <w:pPr>
      <w:spacing w:before="60" w:after="100" w:line="240" w:lineRule="auto"/>
    </w:pPr>
    <w:rPr>
      <w:rFonts w:ascii="Times New Roman" w:eastAsia="Times New Roman" w:hAnsi="Times New Roman" w:cs="Times New Roman"/>
      <w:sz w:val="20"/>
      <w:szCs w:val="20"/>
    </w:rPr>
  </w:style>
  <w:style w:type="paragraph" w:styleId="NormalWeb">
    <w:name w:val="Normal (Web)"/>
    <w:basedOn w:val="Normal"/>
    <w:uiPriority w:val="99"/>
    <w:semiHidden/>
    <w:unhideWhenUsed/>
    <w:rsid w:val="00566225"/>
    <w:pPr>
      <w:spacing w:before="100" w:beforeAutospacing="1" w:after="100" w:afterAutospacing="1"/>
    </w:pPr>
    <w:rPr>
      <w:rFonts w:ascii="Times New Roman" w:eastAsiaTheme="minorEastAsia" w:hAnsi="Times New Roman" w:cs="Times New Roman"/>
      <w:sz w:val="24"/>
      <w:szCs w:val="24"/>
    </w:rPr>
  </w:style>
  <w:style w:type="paragraph" w:customStyle="1" w:styleId="StepNumber">
    <w:name w:val="Step Number"/>
    <w:basedOn w:val="Normal"/>
    <w:semiHidden/>
    <w:rsid w:val="00566225"/>
    <w:pPr>
      <w:numPr>
        <w:numId w:val="9"/>
      </w:numPr>
      <w:jc w:val="center"/>
    </w:pPr>
    <w:rPr>
      <w:rFonts w:eastAsia="Times New Roman" w:cs="Times New Roman"/>
      <w:sz w:val="18"/>
      <w:szCs w:val="24"/>
    </w:rPr>
  </w:style>
  <w:style w:type="character" w:customStyle="1" w:styleId="TableHeadingChar">
    <w:name w:val="Table Heading Char"/>
    <w:link w:val="TableHeading"/>
    <w:locked/>
    <w:rsid w:val="00566225"/>
    <w:rPr>
      <w:rFonts w:ascii="Arial" w:eastAsia="Times New Roman" w:hAnsi="Arial" w:cs="Times New Roman"/>
      <w:b/>
      <w:color w:val="00BCEB" w:themeColor="accent1"/>
      <w:sz w:val="20"/>
      <w:szCs w:val="20"/>
    </w:rPr>
  </w:style>
  <w:style w:type="table" w:styleId="GridTable2">
    <w:name w:val="Grid Table 2"/>
    <w:basedOn w:val="TableNormal"/>
    <w:uiPriority w:val="99"/>
    <w:rsid w:val="00566225"/>
    <w:pPr>
      <w:spacing w:after="0" w:line="240" w:lineRule="auto"/>
    </w:pPr>
    <w:tblPr>
      <w:tblStyleRowBandSize w:val="1"/>
      <w:tblStyleColBandSize w:val="1"/>
      <w:tblBorders>
        <w:top w:val="single" w:sz="2" w:space="0" w:color="7E7E7E" w:themeColor="text1" w:themeTint="99"/>
        <w:bottom w:val="single" w:sz="2" w:space="0" w:color="7E7E7E" w:themeColor="text1" w:themeTint="99"/>
        <w:insideH w:val="single" w:sz="2" w:space="0" w:color="7E7E7E" w:themeColor="text1" w:themeTint="99"/>
        <w:insideV w:val="single" w:sz="2" w:space="0" w:color="7E7E7E" w:themeColor="text1" w:themeTint="99"/>
      </w:tblBorders>
    </w:tblPr>
    <w:tblStylePr w:type="firstRow">
      <w:rPr>
        <w:b/>
        <w:bCs/>
      </w:rPr>
      <w:tblPr/>
      <w:tcPr>
        <w:tcBorders>
          <w:top w:val="nil"/>
          <w:bottom w:val="single" w:sz="12" w:space="0" w:color="7E7E7E" w:themeColor="text1" w:themeTint="99"/>
          <w:insideH w:val="nil"/>
          <w:insideV w:val="nil"/>
        </w:tcBorders>
        <w:shd w:val="clear" w:color="auto" w:fill="0D274D" w:themeFill="background1"/>
      </w:tcPr>
    </w:tblStylePr>
    <w:tblStylePr w:type="lastRow">
      <w:rPr>
        <w:b/>
        <w:bCs/>
      </w:rPr>
      <w:tblPr/>
      <w:tcPr>
        <w:tcBorders>
          <w:top w:val="double" w:sz="2" w:space="0" w:color="7E7E7E" w:themeColor="text1" w:themeTint="99"/>
          <w:bottom w:val="nil"/>
          <w:insideH w:val="nil"/>
          <w:insideV w:val="nil"/>
        </w:tcBorders>
        <w:shd w:val="clear" w:color="auto" w:fill="0D274D" w:themeFill="background1"/>
      </w:tcPr>
    </w:tblStylePr>
    <w:tblStylePr w:type="firstCol">
      <w:rPr>
        <w:b/>
        <w:bCs/>
      </w:rPr>
    </w:tblStylePr>
    <w:tblStylePr w:type="lastCol">
      <w:rPr>
        <w:b/>
        <w:bCs/>
      </w:rPr>
    </w:tblStylePr>
    <w:tblStylePr w:type="band1Vert">
      <w:tblPr/>
      <w:tcPr>
        <w:shd w:val="clear" w:color="auto" w:fill="D4D4D4" w:themeFill="text1" w:themeFillTint="33"/>
      </w:tcPr>
    </w:tblStylePr>
    <w:tblStylePr w:type="band1Horz">
      <w:tblPr/>
      <w:tcPr>
        <w:shd w:val="clear" w:color="auto" w:fill="D4D4D4" w:themeFill="text1" w:themeFillTint="33"/>
      </w:tcPr>
    </w:tblStylePr>
  </w:style>
  <w:style w:type="table" w:styleId="PlainTable2">
    <w:name w:val="Plain Table 2"/>
    <w:basedOn w:val="TableNormal"/>
    <w:uiPriority w:val="99"/>
    <w:rsid w:val="00566225"/>
    <w:pPr>
      <w:spacing w:after="0" w:line="240" w:lineRule="auto"/>
    </w:pPr>
    <w:tblPr>
      <w:tblStyleRowBandSize w:val="1"/>
      <w:tblStyleColBandSize w:val="1"/>
      <w:tblBorders>
        <w:top w:val="single" w:sz="4" w:space="0" w:color="939393" w:themeColor="text1" w:themeTint="80"/>
        <w:bottom w:val="single" w:sz="4" w:space="0" w:color="939393" w:themeColor="text1" w:themeTint="80"/>
      </w:tblBorders>
    </w:tblPr>
    <w:tblStylePr w:type="firstRow">
      <w:rPr>
        <w:b/>
        <w:bCs/>
      </w:rPr>
      <w:tblPr/>
      <w:tcPr>
        <w:tcBorders>
          <w:bottom w:val="single" w:sz="4" w:space="0" w:color="939393" w:themeColor="text1" w:themeTint="80"/>
        </w:tcBorders>
      </w:tcPr>
    </w:tblStylePr>
    <w:tblStylePr w:type="lastRow">
      <w:rPr>
        <w:b/>
        <w:bCs/>
      </w:rPr>
      <w:tblPr/>
      <w:tcPr>
        <w:tcBorders>
          <w:top w:val="single" w:sz="4" w:space="0" w:color="939393" w:themeColor="text1" w:themeTint="80"/>
        </w:tcBorders>
      </w:tcPr>
    </w:tblStylePr>
    <w:tblStylePr w:type="firstCol">
      <w:rPr>
        <w:b/>
        <w:bCs/>
      </w:rPr>
    </w:tblStylePr>
    <w:tblStylePr w:type="lastCol">
      <w:rPr>
        <w:b/>
        <w:bCs/>
      </w:rPr>
    </w:tblStylePr>
    <w:tblStylePr w:type="band1Vert">
      <w:tblPr/>
      <w:tcPr>
        <w:tcBorders>
          <w:left w:val="single" w:sz="4" w:space="0" w:color="939393" w:themeColor="text1" w:themeTint="80"/>
          <w:right w:val="single" w:sz="4" w:space="0" w:color="939393" w:themeColor="text1" w:themeTint="80"/>
        </w:tcBorders>
      </w:tcPr>
    </w:tblStylePr>
    <w:tblStylePr w:type="band2Vert">
      <w:tblPr/>
      <w:tcPr>
        <w:tcBorders>
          <w:left w:val="single" w:sz="4" w:space="0" w:color="939393" w:themeColor="text1" w:themeTint="80"/>
          <w:right w:val="single" w:sz="4" w:space="0" w:color="939393" w:themeColor="text1" w:themeTint="80"/>
        </w:tcBorders>
      </w:tcPr>
    </w:tblStylePr>
    <w:tblStylePr w:type="band1Horz">
      <w:tblPr/>
      <w:tcPr>
        <w:tcBorders>
          <w:top w:val="single" w:sz="4" w:space="0" w:color="939393" w:themeColor="text1" w:themeTint="80"/>
          <w:bottom w:val="single" w:sz="4" w:space="0" w:color="939393" w:themeColor="text1" w:themeTint="80"/>
        </w:tcBorders>
      </w:tcPr>
    </w:tblStylePr>
  </w:style>
  <w:style w:type="paragraph" w:customStyle="1" w:styleId="TableHeading2">
    <w:name w:val="Table Heading 2"/>
    <w:basedOn w:val="TableHeading"/>
    <w:qFormat/>
    <w:rsid w:val="00566225"/>
    <w:rPr>
      <w:color w:val="1E4471" w:themeColor="text2"/>
    </w:rPr>
  </w:style>
  <w:style w:type="character" w:styleId="UnresolvedMention">
    <w:name w:val="Unresolved Mention"/>
    <w:basedOn w:val="DefaultParagraphFont"/>
    <w:uiPriority w:val="99"/>
    <w:rsid w:val="00566225"/>
    <w:rPr>
      <w:color w:val="605E5C"/>
      <w:shd w:val="clear" w:color="auto" w:fill="E1DFDD"/>
    </w:rPr>
  </w:style>
  <w:style w:type="paragraph" w:styleId="ListContinue">
    <w:name w:val="List Continue"/>
    <w:basedOn w:val="Normal"/>
    <w:uiPriority w:val="99"/>
    <w:unhideWhenUsed/>
    <w:rsid w:val="00566225"/>
    <w:pPr>
      <w:spacing w:after="120"/>
      <w:ind w:left="283"/>
      <w:contextualSpacing/>
    </w:pPr>
  </w:style>
  <w:style w:type="paragraph" w:styleId="ListContinue2">
    <w:name w:val="List Continue 2"/>
    <w:basedOn w:val="Normal"/>
    <w:uiPriority w:val="99"/>
    <w:unhideWhenUsed/>
    <w:rsid w:val="00566225"/>
    <w:pPr>
      <w:spacing w:after="120"/>
      <w:ind w:left="566"/>
      <w:contextualSpacing/>
    </w:pPr>
  </w:style>
  <w:style w:type="paragraph" w:styleId="List">
    <w:name w:val="List"/>
    <w:basedOn w:val="Normal"/>
    <w:uiPriority w:val="99"/>
    <w:unhideWhenUsed/>
    <w:rsid w:val="00566225"/>
    <w:pPr>
      <w:ind w:left="283" w:hanging="283"/>
      <w:contextualSpacing/>
    </w:pPr>
  </w:style>
  <w:style w:type="paragraph" w:customStyle="1" w:styleId="MacUsersInstruction">
    <w:name w:val="Mac Users Instruction"/>
    <w:aliases w:val="Scoll Panel"/>
    <w:basedOn w:val="Normal-6ptspacing"/>
    <w:link w:val="MacUsersInstructionChar"/>
    <w:qFormat/>
    <w:rsid w:val="00566225"/>
    <w:pPr>
      <w:shd w:val="pct10" w:color="auto" w:fill="auto"/>
    </w:pPr>
  </w:style>
  <w:style w:type="paragraph" w:customStyle="1" w:styleId="MacUsersInstructionsHeader">
    <w:name w:val="Mac Users Instructions Header"/>
    <w:basedOn w:val="MacUsersInstruction"/>
    <w:next w:val="MacUsersInstruction"/>
    <w:link w:val="MacUsersInstructionsHeaderChar"/>
    <w:qFormat/>
    <w:rsid w:val="00566225"/>
    <w:rPr>
      <w:b/>
      <w:color w:val="00BCEB" w:themeColor="accent1"/>
    </w:rPr>
  </w:style>
  <w:style w:type="character" w:customStyle="1" w:styleId="MacUsersInstructionChar">
    <w:name w:val="Mac Users Instruction Char"/>
    <w:aliases w:val="Scoll Panel Char"/>
    <w:basedOn w:val="DefaultParagraphFont"/>
    <w:link w:val="MacUsersInstruction"/>
    <w:rsid w:val="00566225"/>
    <w:rPr>
      <w:rFonts w:ascii="Arial" w:hAnsi="Arial"/>
      <w:sz w:val="20"/>
      <w:shd w:val="pct10" w:color="auto" w:fill="auto"/>
    </w:rPr>
  </w:style>
  <w:style w:type="table" w:styleId="PlainTable3">
    <w:name w:val="Plain Table 3"/>
    <w:basedOn w:val="TableNormal"/>
    <w:uiPriority w:val="99"/>
    <w:rsid w:val="00566225"/>
    <w:pPr>
      <w:spacing w:after="0" w:line="240" w:lineRule="auto"/>
    </w:pPr>
    <w:tblPr>
      <w:tblStyleRowBandSize w:val="1"/>
      <w:tblStyleColBandSize w:val="1"/>
    </w:tblPr>
    <w:tblStylePr w:type="firstRow">
      <w:rPr>
        <w:b/>
        <w:bCs/>
        <w:caps/>
      </w:rPr>
      <w:tblPr/>
      <w:tcPr>
        <w:tcBorders>
          <w:bottom w:val="single" w:sz="4" w:space="0" w:color="939393"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39393" w:themeColor="text1" w:themeTint="80"/>
        </w:tcBorders>
      </w:tcPr>
    </w:tblStylePr>
    <w:tblStylePr w:type="lastCol">
      <w:rPr>
        <w:b/>
        <w:bCs/>
        <w:caps/>
      </w:rPr>
      <w:tblPr/>
      <w:tcPr>
        <w:tcBorders>
          <w:left w:val="nil"/>
        </w:tcBorders>
      </w:tcPr>
    </w:tblStylePr>
    <w:tblStylePr w:type="band1Vert">
      <w:tblPr/>
      <w:tcPr>
        <w:shd w:val="clear" w:color="auto" w:fill="0C2449" w:themeFill="background1" w:themeFillShade="F2"/>
      </w:tcPr>
    </w:tblStylePr>
    <w:tblStylePr w:type="band1Horz">
      <w:tblPr/>
      <w:tcPr>
        <w:shd w:val="clear" w:color="auto" w:fill="0C2449"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MacUsersInstructionsHeaderChar">
    <w:name w:val="Mac Users Instructions Header Char"/>
    <w:basedOn w:val="MacUsersInstructionChar"/>
    <w:link w:val="MacUsersInstructionsHeader"/>
    <w:rsid w:val="00566225"/>
    <w:rPr>
      <w:rFonts w:ascii="Arial" w:hAnsi="Arial"/>
      <w:b/>
      <w:color w:val="00BCEB" w:themeColor="accent1"/>
      <w:sz w:val="20"/>
      <w:shd w:val="pct10" w:color="auto" w:fill="auto"/>
    </w:rPr>
  </w:style>
  <w:style w:type="table" w:styleId="PlainTable5">
    <w:name w:val="Plain Table 5"/>
    <w:basedOn w:val="TableNormal"/>
    <w:uiPriority w:val="99"/>
    <w:rsid w:val="0056622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39393" w:themeColor="text1" w:themeTint="80"/>
        </w:tcBorders>
        <w:shd w:val="clear" w:color="auto" w:fill="0D274D" w:themeFill="background1"/>
      </w:tcPr>
    </w:tblStylePr>
    <w:tblStylePr w:type="lastRow">
      <w:rPr>
        <w:rFonts w:asciiTheme="majorHAnsi" w:eastAsiaTheme="majorEastAsia" w:hAnsiTheme="majorHAnsi" w:cstheme="majorBidi"/>
        <w:i/>
        <w:iCs/>
        <w:sz w:val="26"/>
      </w:rPr>
      <w:tblPr/>
      <w:tcPr>
        <w:tcBorders>
          <w:top w:val="single" w:sz="4" w:space="0" w:color="939393" w:themeColor="text1" w:themeTint="80"/>
        </w:tcBorders>
        <w:shd w:val="clear" w:color="auto" w:fill="0D274D"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39393" w:themeColor="text1" w:themeTint="80"/>
        </w:tcBorders>
        <w:shd w:val="clear" w:color="auto" w:fill="0D274D" w:themeFill="background1"/>
      </w:tcPr>
    </w:tblStylePr>
    <w:tblStylePr w:type="lastCol">
      <w:rPr>
        <w:rFonts w:asciiTheme="majorHAnsi" w:eastAsiaTheme="majorEastAsia" w:hAnsiTheme="majorHAnsi" w:cstheme="majorBidi"/>
        <w:i/>
        <w:iCs/>
        <w:sz w:val="26"/>
      </w:rPr>
      <w:tblPr/>
      <w:tcPr>
        <w:tcBorders>
          <w:left w:val="single" w:sz="4" w:space="0" w:color="939393" w:themeColor="text1" w:themeTint="80"/>
        </w:tcBorders>
        <w:shd w:val="clear" w:color="auto" w:fill="0D274D" w:themeFill="background1"/>
      </w:tcPr>
    </w:tblStylePr>
    <w:tblStylePr w:type="band1Vert">
      <w:tblPr/>
      <w:tcPr>
        <w:shd w:val="clear" w:color="auto" w:fill="0C2449" w:themeFill="background1" w:themeFillShade="F2"/>
      </w:tcPr>
    </w:tblStylePr>
    <w:tblStylePr w:type="band1Horz">
      <w:tblPr/>
      <w:tcPr>
        <w:shd w:val="clear" w:color="auto" w:fill="0C2449"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Number3">
    <w:name w:val="List Number 3"/>
    <w:basedOn w:val="Normal"/>
    <w:uiPriority w:val="99"/>
    <w:unhideWhenUsed/>
    <w:rsid w:val="00566225"/>
    <w:pPr>
      <w:tabs>
        <w:tab w:val="num" w:pos="926"/>
      </w:tabs>
      <w:ind w:left="851" w:hanging="284"/>
      <w:contextualSpacing/>
    </w:pPr>
  </w:style>
  <w:style w:type="paragraph" w:styleId="ListBullet4">
    <w:name w:val="List Bullet 4"/>
    <w:basedOn w:val="Normal"/>
    <w:uiPriority w:val="99"/>
    <w:unhideWhenUsed/>
    <w:rsid w:val="00566225"/>
    <w:pPr>
      <w:tabs>
        <w:tab w:val="num" w:pos="1209"/>
      </w:tabs>
      <w:ind w:left="1135" w:hanging="284"/>
      <w:contextualSpacing/>
    </w:pPr>
  </w:style>
  <w:style w:type="paragraph" w:styleId="ListBullet5">
    <w:name w:val="List Bullet 5"/>
    <w:basedOn w:val="Normal"/>
    <w:uiPriority w:val="99"/>
    <w:unhideWhenUsed/>
    <w:rsid w:val="00566225"/>
    <w:pPr>
      <w:tabs>
        <w:tab w:val="num" w:pos="1492"/>
      </w:tabs>
      <w:ind w:left="1418" w:hanging="284"/>
      <w:contextualSpacing/>
    </w:pPr>
  </w:style>
  <w:style w:type="table" w:styleId="PlainTable1">
    <w:name w:val="Plain Table 1"/>
    <w:basedOn w:val="TableNormal"/>
    <w:uiPriority w:val="99"/>
    <w:rsid w:val="00566225"/>
    <w:pPr>
      <w:spacing w:after="0" w:line="240" w:lineRule="auto"/>
    </w:pPr>
    <w:tblPr>
      <w:tblStyleRowBandSize w:val="1"/>
      <w:tblStyleColBandSize w:val="1"/>
      <w:tblBorders>
        <w:top w:val="single" w:sz="4" w:space="0" w:color="091D39" w:themeColor="background1" w:themeShade="BF"/>
        <w:left w:val="single" w:sz="4" w:space="0" w:color="091D39" w:themeColor="background1" w:themeShade="BF"/>
        <w:bottom w:val="single" w:sz="4" w:space="0" w:color="091D39" w:themeColor="background1" w:themeShade="BF"/>
        <w:right w:val="single" w:sz="4" w:space="0" w:color="091D39" w:themeColor="background1" w:themeShade="BF"/>
        <w:insideH w:val="single" w:sz="4" w:space="0" w:color="091D39" w:themeColor="background1" w:themeShade="BF"/>
        <w:insideV w:val="single" w:sz="4" w:space="0" w:color="091D39" w:themeColor="background1" w:themeShade="BF"/>
      </w:tblBorders>
    </w:tblPr>
    <w:tblStylePr w:type="firstRow">
      <w:rPr>
        <w:b/>
        <w:bCs/>
      </w:rPr>
    </w:tblStylePr>
    <w:tblStylePr w:type="lastRow">
      <w:rPr>
        <w:b/>
        <w:bCs/>
      </w:rPr>
      <w:tblPr/>
      <w:tcPr>
        <w:tcBorders>
          <w:top w:val="double" w:sz="4" w:space="0" w:color="091D39" w:themeColor="background1" w:themeShade="BF"/>
        </w:tcBorders>
      </w:tcPr>
    </w:tblStylePr>
    <w:tblStylePr w:type="firstCol">
      <w:rPr>
        <w:b/>
        <w:bCs/>
      </w:rPr>
    </w:tblStylePr>
    <w:tblStylePr w:type="lastCol">
      <w:rPr>
        <w:b/>
        <w:bCs/>
      </w:rPr>
    </w:tblStylePr>
    <w:tblStylePr w:type="band1Vert">
      <w:tblPr/>
      <w:tcPr>
        <w:shd w:val="clear" w:color="auto" w:fill="0C2449" w:themeFill="background1" w:themeFillShade="F2"/>
      </w:tcPr>
    </w:tblStylePr>
    <w:tblStylePr w:type="band1Horz">
      <w:tblPr/>
      <w:tcPr>
        <w:shd w:val="clear" w:color="auto" w:fill="0C2449" w:themeFill="background1" w:themeFillShade="F2"/>
      </w:tcPr>
    </w:tblStylePr>
  </w:style>
  <w:style w:type="table" w:styleId="PlainTable4">
    <w:name w:val="Plain Table 4"/>
    <w:basedOn w:val="TableNormal"/>
    <w:uiPriority w:val="99"/>
    <w:rsid w:val="0056622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0C2449" w:themeFill="background1" w:themeFillShade="F2"/>
      </w:tcPr>
    </w:tblStylePr>
    <w:tblStylePr w:type="band1Horz">
      <w:tblPr/>
      <w:tcPr>
        <w:shd w:val="clear" w:color="auto" w:fill="0C2449" w:themeFill="background1" w:themeFillShade="F2"/>
      </w:tcPr>
    </w:tblStylePr>
  </w:style>
  <w:style w:type="character" w:styleId="CommentReference">
    <w:name w:val="annotation reference"/>
    <w:basedOn w:val="DefaultParagraphFont"/>
    <w:uiPriority w:val="99"/>
    <w:semiHidden/>
    <w:unhideWhenUsed/>
    <w:rsid w:val="00566225"/>
    <w:rPr>
      <w:sz w:val="16"/>
      <w:szCs w:val="16"/>
    </w:rPr>
  </w:style>
  <w:style w:type="paragraph" w:styleId="CommentText">
    <w:name w:val="annotation text"/>
    <w:basedOn w:val="Normal"/>
    <w:link w:val="CommentTextChar"/>
    <w:uiPriority w:val="99"/>
    <w:unhideWhenUsed/>
    <w:rsid w:val="00566225"/>
    <w:rPr>
      <w:szCs w:val="20"/>
    </w:rPr>
  </w:style>
  <w:style w:type="character" w:customStyle="1" w:styleId="CommentTextChar">
    <w:name w:val="Comment Text Char"/>
    <w:basedOn w:val="DefaultParagraphFont"/>
    <w:link w:val="CommentText"/>
    <w:uiPriority w:val="99"/>
    <w:rsid w:val="00566225"/>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566225"/>
    <w:rPr>
      <w:b/>
      <w:bCs/>
    </w:rPr>
  </w:style>
  <w:style w:type="character" w:customStyle="1" w:styleId="CommentSubjectChar">
    <w:name w:val="Comment Subject Char"/>
    <w:basedOn w:val="CommentTextChar"/>
    <w:link w:val="CommentSubject"/>
    <w:uiPriority w:val="99"/>
    <w:semiHidden/>
    <w:rsid w:val="00566225"/>
    <w:rPr>
      <w:rFonts w:ascii="Arial" w:hAnsi="Arial"/>
      <w:b/>
      <w:bCs/>
      <w:sz w:val="20"/>
      <w:szCs w:val="20"/>
    </w:rPr>
  </w:style>
  <w:style w:type="character" w:styleId="Strong">
    <w:name w:val="Strong"/>
    <w:basedOn w:val="DefaultParagraphFont"/>
    <w:uiPriority w:val="22"/>
    <w:qFormat/>
    <w:rsid w:val="00566225"/>
    <w:rPr>
      <w:b/>
      <w:bCs/>
    </w:rPr>
  </w:style>
  <w:style w:type="table" w:styleId="TableGridLight">
    <w:name w:val="Grid Table Light"/>
    <w:basedOn w:val="TableNormal"/>
    <w:uiPriority w:val="99"/>
    <w:rsid w:val="00566225"/>
    <w:pPr>
      <w:spacing w:after="0" w:line="240" w:lineRule="auto"/>
    </w:pPr>
    <w:tblPr>
      <w:tblBorders>
        <w:top w:val="single" w:sz="4" w:space="0" w:color="091D39" w:themeColor="background1" w:themeShade="BF"/>
        <w:left w:val="single" w:sz="4" w:space="0" w:color="091D39" w:themeColor="background1" w:themeShade="BF"/>
        <w:bottom w:val="single" w:sz="4" w:space="0" w:color="091D39" w:themeColor="background1" w:themeShade="BF"/>
        <w:right w:val="single" w:sz="4" w:space="0" w:color="091D39" w:themeColor="background1" w:themeShade="BF"/>
        <w:insideH w:val="single" w:sz="4" w:space="0" w:color="091D39" w:themeColor="background1" w:themeShade="BF"/>
        <w:insideV w:val="single" w:sz="4" w:space="0" w:color="091D39" w:themeColor="background1" w:themeShade="BF"/>
      </w:tblBorders>
    </w:tblPr>
  </w:style>
  <w:style w:type="table" w:customStyle="1" w:styleId="ScrollTip">
    <w:name w:val="Scroll Tip"/>
    <w:basedOn w:val="TableNormal"/>
    <w:uiPriority w:val="99"/>
    <w:qFormat/>
    <w:rsid w:val="00A67A9D"/>
    <w:pPr>
      <w:spacing w:before="40" w:after="40" w:line="240" w:lineRule="auto"/>
      <w:ind w:left="176" w:right="261"/>
    </w:pPr>
    <w:rPr>
      <w:rFonts w:ascii="Arial" w:hAnsi="Arial"/>
      <w:sz w:val="20"/>
    </w:rPr>
    <w:tblPr>
      <w:tblStyleRowBandSize w:val="1"/>
      <w:tblBorders>
        <w:top w:val="single" w:sz="4" w:space="0" w:color="9CC4A2"/>
        <w:left w:val="single" w:sz="4" w:space="0" w:color="9CC4A2"/>
        <w:bottom w:val="single" w:sz="4" w:space="0" w:color="9CC4A2"/>
        <w:right w:val="single" w:sz="4" w:space="0" w:color="9CC4A2"/>
      </w:tblBorders>
      <w:tblCellMar>
        <w:top w:w="57" w:type="dxa"/>
        <w:left w:w="58" w:type="dxa"/>
        <w:bottom w:w="57" w:type="dxa"/>
        <w:right w:w="58" w:type="dxa"/>
      </w:tblCellMar>
    </w:tblPr>
    <w:tcPr>
      <w:shd w:val="clear" w:color="auto" w:fill="DEFAE0"/>
      <w:vAlign w:val="center"/>
    </w:tcPr>
    <w:tblStylePr w:type="firstRow">
      <w:pPr>
        <w:wordWrap/>
        <w:spacing w:beforeLines="0" w:before="0" w:beforeAutospacing="0" w:afterLines="0" w:after="0" w:afterAutospacing="0"/>
        <w:jc w:val="left"/>
      </w:pPr>
      <w:rPr>
        <w:b/>
      </w:rPr>
    </w:tblStylePr>
  </w:style>
  <w:style w:type="table" w:customStyle="1" w:styleId="ScrollWarning">
    <w:name w:val="Scroll Warning"/>
    <w:basedOn w:val="TableNormal"/>
    <w:uiPriority w:val="99"/>
    <w:qFormat/>
    <w:rsid w:val="00A67A9D"/>
    <w:pPr>
      <w:spacing w:before="40" w:after="40" w:line="240" w:lineRule="auto"/>
      <w:ind w:left="176" w:right="261"/>
    </w:pPr>
    <w:rPr>
      <w:rFonts w:ascii="Arial" w:hAnsi="Arial"/>
      <w:sz w:val="20"/>
    </w:rPr>
    <w:tblPr>
      <w:tblStyleRowBandSize w:val="1"/>
      <w:tblStyleColBandSize w:val="1"/>
      <w:tblBorders>
        <w:top w:val="single" w:sz="4" w:space="0" w:color="E29898"/>
        <w:left w:val="single" w:sz="4" w:space="0" w:color="E29898"/>
        <w:bottom w:val="single" w:sz="4" w:space="0" w:color="E29898"/>
        <w:right w:val="single" w:sz="4" w:space="0" w:color="E29898"/>
      </w:tblBorders>
      <w:tblCellMar>
        <w:top w:w="57" w:type="dxa"/>
        <w:left w:w="58" w:type="dxa"/>
        <w:bottom w:w="57" w:type="dxa"/>
        <w:right w:w="58" w:type="dxa"/>
      </w:tblCellMar>
    </w:tblPr>
    <w:tcPr>
      <w:shd w:val="clear" w:color="auto" w:fill="FFE7E7"/>
      <w:vAlign w:val="center"/>
    </w:tcPr>
    <w:tblStylePr w:type="firstRow">
      <w:pPr>
        <w:jc w:val="left"/>
      </w:pPr>
      <w:rPr>
        <w:b/>
      </w:rPr>
    </w:tblStylePr>
  </w:style>
  <w:style w:type="table" w:customStyle="1" w:styleId="ScrollInfo">
    <w:name w:val="Scroll Info"/>
    <w:basedOn w:val="TableNormal"/>
    <w:uiPriority w:val="99"/>
    <w:qFormat/>
    <w:rsid w:val="00A67A9D"/>
    <w:pPr>
      <w:spacing w:before="40" w:after="40" w:line="240" w:lineRule="auto"/>
      <w:ind w:left="176" w:right="261"/>
    </w:pPr>
    <w:rPr>
      <w:rFonts w:ascii="Arial" w:hAnsi="Arial"/>
      <w:sz w:val="20"/>
    </w:rPr>
    <w:tblPr>
      <w:tblBorders>
        <w:top w:val="single" w:sz="4" w:space="0" w:color="9CA6D2"/>
        <w:left w:val="single" w:sz="4" w:space="0" w:color="9CA6D2"/>
        <w:bottom w:val="single" w:sz="4" w:space="0" w:color="9CA6D2"/>
        <w:right w:val="single" w:sz="4" w:space="0" w:color="9CA6D2"/>
      </w:tblBorders>
      <w:tblCellMar>
        <w:top w:w="57" w:type="dxa"/>
        <w:left w:w="58" w:type="dxa"/>
        <w:bottom w:w="57" w:type="dxa"/>
        <w:right w:w="58" w:type="dxa"/>
      </w:tblCellMar>
    </w:tblPr>
    <w:tcPr>
      <w:shd w:val="clear" w:color="auto" w:fill="DFEFFD"/>
      <w:vAlign w:val="center"/>
    </w:tcPr>
    <w:tblStylePr w:type="firstRow">
      <w:pPr>
        <w:jc w:val="left"/>
      </w:pPr>
      <w:rPr>
        <w:b/>
      </w:rPr>
    </w:tblStylePr>
  </w:style>
  <w:style w:type="table" w:customStyle="1" w:styleId="ScrollNote">
    <w:name w:val="Scroll Note"/>
    <w:basedOn w:val="TableNormal"/>
    <w:uiPriority w:val="99"/>
    <w:qFormat/>
    <w:rsid w:val="00A67A9D"/>
    <w:pPr>
      <w:spacing w:before="40" w:after="40" w:line="240" w:lineRule="auto"/>
      <w:ind w:left="176" w:right="261"/>
    </w:pPr>
    <w:rPr>
      <w:rFonts w:ascii="Arial" w:hAnsi="Arial"/>
      <w:sz w:val="20"/>
    </w:rPr>
    <w:tblPr>
      <w:tblBorders>
        <w:top w:val="single" w:sz="4" w:space="0" w:color="F9DF99"/>
        <w:left w:val="single" w:sz="4" w:space="0" w:color="F9DF99"/>
        <w:bottom w:val="single" w:sz="4" w:space="0" w:color="F9DF99"/>
        <w:right w:val="single" w:sz="4" w:space="0" w:color="F9DF99"/>
      </w:tblBorders>
      <w:tblCellMar>
        <w:top w:w="57" w:type="dxa"/>
        <w:left w:w="58" w:type="dxa"/>
        <w:bottom w:w="57" w:type="dxa"/>
        <w:right w:w="58" w:type="dxa"/>
      </w:tblCellMar>
    </w:tblPr>
    <w:tcPr>
      <w:shd w:val="clear" w:color="auto" w:fill="FFFFE0"/>
      <w:vAlign w:val="center"/>
    </w:tcPr>
    <w:tblStylePr w:type="firstRow">
      <w:pPr>
        <w:jc w:val="left"/>
      </w:pPr>
      <w:rPr>
        <w:b/>
      </w:rPr>
    </w:tblStylePr>
  </w:style>
  <w:style w:type="paragraph" w:styleId="IntenseQuote">
    <w:name w:val="Intense Quote"/>
    <w:basedOn w:val="Normal"/>
    <w:next w:val="Normal"/>
    <w:link w:val="IntenseQuoteChar"/>
    <w:uiPriority w:val="30"/>
    <w:qFormat/>
    <w:rsid w:val="007D4A0F"/>
    <w:pPr>
      <w:pBdr>
        <w:top w:val="single" w:sz="4" w:space="10" w:color="00BCEB" w:themeColor="accent1"/>
        <w:bottom w:val="single" w:sz="4" w:space="10" w:color="00BCEB" w:themeColor="accent1"/>
      </w:pBdr>
      <w:spacing w:before="360" w:after="360"/>
      <w:ind w:left="864" w:right="864"/>
      <w:jc w:val="center"/>
    </w:pPr>
    <w:rPr>
      <w:i/>
      <w:iCs/>
      <w:color w:val="00BCEB" w:themeColor="accent1"/>
    </w:rPr>
  </w:style>
  <w:style w:type="character" w:customStyle="1" w:styleId="IntenseQuoteChar">
    <w:name w:val="Intense Quote Char"/>
    <w:basedOn w:val="DefaultParagraphFont"/>
    <w:link w:val="IntenseQuote"/>
    <w:uiPriority w:val="30"/>
    <w:rsid w:val="007D4A0F"/>
    <w:rPr>
      <w:rFonts w:ascii="Arial" w:hAnsi="Arial"/>
      <w:i/>
      <w:iCs/>
      <w:color w:val="00BCEB" w:themeColor="accent1"/>
      <w:sz w:val="20"/>
    </w:rPr>
  </w:style>
  <w:style w:type="paragraph" w:styleId="Quote">
    <w:name w:val="Quote"/>
    <w:basedOn w:val="Normal"/>
    <w:next w:val="Normal"/>
    <w:link w:val="QuoteChar"/>
    <w:uiPriority w:val="29"/>
    <w:qFormat/>
    <w:rsid w:val="007D4A0F"/>
    <w:pPr>
      <w:spacing w:before="200" w:after="160"/>
      <w:ind w:left="864" w:right="864"/>
      <w:jc w:val="center"/>
    </w:pPr>
    <w:rPr>
      <w:i/>
      <w:iCs/>
      <w:color w:val="5D5D5D" w:themeColor="text1" w:themeTint="BF"/>
    </w:rPr>
  </w:style>
  <w:style w:type="character" w:customStyle="1" w:styleId="QuoteChar">
    <w:name w:val="Quote Char"/>
    <w:basedOn w:val="DefaultParagraphFont"/>
    <w:link w:val="Quote"/>
    <w:uiPriority w:val="29"/>
    <w:rsid w:val="007D4A0F"/>
    <w:rPr>
      <w:rFonts w:ascii="Arial" w:hAnsi="Arial"/>
      <w:i/>
      <w:iCs/>
      <w:color w:val="5D5D5D" w:themeColor="text1" w:themeTint="BF"/>
      <w:sz w:val="20"/>
    </w:rPr>
  </w:style>
  <w:style w:type="paragraph" w:customStyle="1" w:styleId="ScrollListBullet2">
    <w:name w:val="Scroll List Bullet 2"/>
    <w:basedOn w:val="ListParagraph"/>
    <w:link w:val="ScrollListBullet2Char"/>
    <w:qFormat/>
    <w:rsid w:val="007D4A0F"/>
    <w:pPr>
      <w:ind w:left="567"/>
    </w:pPr>
  </w:style>
  <w:style w:type="paragraph" w:customStyle="1" w:styleId="ScrollListBullet3">
    <w:name w:val="Scroll List Bullet 3"/>
    <w:basedOn w:val="ListParagraph"/>
    <w:link w:val="ScrollListBullet3Char"/>
    <w:qFormat/>
    <w:rsid w:val="007D4A0F"/>
    <w:pPr>
      <w:numPr>
        <w:numId w:val="18"/>
      </w:numPr>
      <w:ind w:left="794" w:hanging="227"/>
    </w:pPr>
    <w:rPr>
      <w:rFonts w:eastAsia="Calibri"/>
    </w:rPr>
  </w:style>
  <w:style w:type="character" w:customStyle="1" w:styleId="ScrollListBullet2Char">
    <w:name w:val="Scroll List Bullet 2 Char"/>
    <w:basedOn w:val="ListParagraphChar"/>
    <w:link w:val="ScrollListBullet2"/>
    <w:rsid w:val="007D4A0F"/>
    <w:rPr>
      <w:rFonts w:ascii="Arial" w:hAnsi="Arial"/>
      <w:sz w:val="20"/>
    </w:rPr>
  </w:style>
  <w:style w:type="paragraph" w:customStyle="1" w:styleId="ScrollListBullet4">
    <w:name w:val="Scroll List Bullet 4"/>
    <w:basedOn w:val="ListParagraph"/>
    <w:link w:val="ScrollListBullet4Char"/>
    <w:qFormat/>
    <w:rsid w:val="007D4A0F"/>
    <w:pPr>
      <w:numPr>
        <w:numId w:val="19"/>
      </w:numPr>
      <w:ind w:left="1021" w:hanging="227"/>
    </w:pPr>
    <w:rPr>
      <w:rFonts w:eastAsia="Calibri"/>
    </w:rPr>
  </w:style>
  <w:style w:type="character" w:customStyle="1" w:styleId="ScrollListBullet3Char">
    <w:name w:val="Scroll List Bullet 3 Char"/>
    <w:basedOn w:val="ListParagraphChar"/>
    <w:link w:val="ScrollListBullet3"/>
    <w:rsid w:val="007D4A0F"/>
    <w:rPr>
      <w:rFonts w:ascii="Arial" w:eastAsia="Calibri" w:hAnsi="Arial"/>
      <w:sz w:val="20"/>
    </w:rPr>
  </w:style>
  <w:style w:type="paragraph" w:customStyle="1" w:styleId="ScrollListNumber">
    <w:name w:val="Scroll List Number"/>
    <w:basedOn w:val="ListParagraph"/>
    <w:link w:val="ScrollListNumberChar"/>
    <w:qFormat/>
    <w:rsid w:val="007D4A0F"/>
    <w:pPr>
      <w:numPr>
        <w:numId w:val="20"/>
      </w:numPr>
      <w:ind w:left="453" w:hanging="340"/>
    </w:pPr>
  </w:style>
  <w:style w:type="character" w:customStyle="1" w:styleId="ScrollListBullet4Char">
    <w:name w:val="Scroll List Bullet 4 Char"/>
    <w:basedOn w:val="ListParagraphChar"/>
    <w:link w:val="ScrollListBullet4"/>
    <w:rsid w:val="007D4A0F"/>
    <w:rPr>
      <w:rFonts w:ascii="Arial" w:eastAsia="Calibri" w:hAnsi="Arial"/>
      <w:sz w:val="20"/>
    </w:rPr>
  </w:style>
  <w:style w:type="paragraph" w:customStyle="1" w:styleId="ScrollListNumber2">
    <w:name w:val="Scroll List Number 2"/>
    <w:basedOn w:val="ScrollListNumber"/>
    <w:link w:val="ScrollListNumber2Char"/>
    <w:qFormat/>
    <w:rsid w:val="007D4A0F"/>
    <w:pPr>
      <w:numPr>
        <w:numId w:val="21"/>
      </w:numPr>
      <w:ind w:left="680" w:hanging="340"/>
    </w:pPr>
  </w:style>
  <w:style w:type="character" w:customStyle="1" w:styleId="ScrollListNumberChar">
    <w:name w:val="Scroll List Number Char"/>
    <w:basedOn w:val="ListParagraphChar"/>
    <w:link w:val="ScrollListNumber"/>
    <w:rsid w:val="007D4A0F"/>
    <w:rPr>
      <w:rFonts w:ascii="Arial" w:hAnsi="Arial"/>
      <w:sz w:val="20"/>
    </w:rPr>
  </w:style>
  <w:style w:type="paragraph" w:customStyle="1" w:styleId="ScrollListNumber3">
    <w:name w:val="Scroll List Number 3"/>
    <w:basedOn w:val="ScrollListNumber"/>
    <w:link w:val="ScrollListNumber3Char"/>
    <w:qFormat/>
    <w:rsid w:val="007D4A0F"/>
    <w:pPr>
      <w:numPr>
        <w:numId w:val="22"/>
      </w:numPr>
      <w:ind w:left="907" w:hanging="340"/>
    </w:pPr>
  </w:style>
  <w:style w:type="character" w:customStyle="1" w:styleId="ScrollListNumber2Char">
    <w:name w:val="Scroll List Number 2 Char"/>
    <w:basedOn w:val="ScrollListNumberChar"/>
    <w:link w:val="ScrollListNumber2"/>
    <w:rsid w:val="007D4A0F"/>
    <w:rPr>
      <w:rFonts w:ascii="Arial" w:hAnsi="Arial"/>
      <w:sz w:val="20"/>
    </w:rPr>
  </w:style>
  <w:style w:type="paragraph" w:customStyle="1" w:styleId="ScrollListNumber4">
    <w:name w:val="Scroll List Number 4"/>
    <w:basedOn w:val="ScrollListNumber"/>
    <w:link w:val="ScrollListNumber4Char"/>
    <w:qFormat/>
    <w:rsid w:val="007D4A0F"/>
    <w:pPr>
      <w:numPr>
        <w:numId w:val="23"/>
      </w:numPr>
      <w:ind w:left="1134" w:hanging="340"/>
    </w:pPr>
  </w:style>
  <w:style w:type="character" w:customStyle="1" w:styleId="ScrollListNumber3Char">
    <w:name w:val="Scroll List Number 3 Char"/>
    <w:basedOn w:val="ScrollListNumberChar"/>
    <w:link w:val="ScrollListNumber3"/>
    <w:rsid w:val="007D4A0F"/>
    <w:rPr>
      <w:rFonts w:ascii="Arial" w:hAnsi="Arial"/>
      <w:sz w:val="20"/>
    </w:rPr>
  </w:style>
  <w:style w:type="table" w:customStyle="1" w:styleId="ScrollCode">
    <w:name w:val="Scroll Code"/>
    <w:basedOn w:val="TableNormal"/>
    <w:uiPriority w:val="99"/>
    <w:rsid w:val="00A67A9D"/>
    <w:pPr>
      <w:spacing w:before="40" w:after="40" w:line="240" w:lineRule="auto"/>
    </w:pPr>
    <w:rPr>
      <w:rFonts w:ascii="Courier New" w:hAnsi="Courier New"/>
      <w:sz w:val="16"/>
    </w:rPr>
    <w:tblPr>
      <w:tblStyleRowBandSize w:val="1"/>
      <w:tblStyleColBandSize w:val="1"/>
      <w:tblBorders>
        <w:top w:val="single" w:sz="4" w:space="0" w:color="auto"/>
        <w:left w:val="single" w:sz="4" w:space="0" w:color="auto"/>
        <w:bottom w:val="single" w:sz="4" w:space="0" w:color="auto"/>
        <w:right w:val="single" w:sz="4" w:space="0" w:color="auto"/>
      </w:tblBorders>
      <w:tblCellMar>
        <w:top w:w="57" w:type="dxa"/>
        <w:left w:w="57" w:type="dxa"/>
        <w:bottom w:w="57" w:type="dxa"/>
        <w:right w:w="57" w:type="dxa"/>
      </w:tblCellMar>
    </w:tblPr>
    <w:tcPr>
      <w:shd w:val="clear" w:color="auto" w:fill="F2F2F2"/>
    </w:tcPr>
    <w:tblStylePr w:type="firstRow">
      <w:pPr>
        <w:keepNext w:val="0"/>
        <w:pageBreakBefore w:val="0"/>
        <w:wordWrap/>
      </w:pPr>
    </w:tblStylePr>
    <w:tblStylePr w:type="lastRow">
      <w:pPr>
        <w:keepNext w:val="0"/>
        <w:pageBreakBefore w:val="0"/>
        <w:wordWrap/>
      </w:pPr>
    </w:tblStylePr>
    <w:tblStylePr w:type="firstCol">
      <w:pPr>
        <w:keepNext w:val="0"/>
        <w:pageBreakBefore w:val="0"/>
        <w:wordWrap/>
      </w:pPr>
    </w:tblStylePr>
    <w:tblStylePr w:type="lastCol">
      <w:pPr>
        <w:keepNext w:val="0"/>
        <w:pageBreakBefore w:val="0"/>
        <w:wordWrap/>
      </w:pPr>
    </w:tblStylePr>
    <w:tblStylePr w:type="band1Vert">
      <w:pPr>
        <w:keepNext w:val="0"/>
        <w:pageBreakBefore w:val="0"/>
        <w:wordWrap/>
      </w:pPr>
    </w:tblStylePr>
    <w:tblStylePr w:type="band2Vert">
      <w:pPr>
        <w:keepNext w:val="0"/>
        <w:pageBreakBefore w:val="0"/>
        <w:wordWrap/>
      </w:pPr>
    </w:tblStylePr>
    <w:tblStylePr w:type="band1Horz">
      <w:pPr>
        <w:keepNext w:val="0"/>
        <w:pageBreakBefore w:val="0"/>
        <w:wordWrap/>
      </w:pPr>
    </w:tblStylePr>
    <w:tblStylePr w:type="band2Horz">
      <w:pPr>
        <w:keepNext w:val="0"/>
        <w:pageBreakBefore w:val="0"/>
        <w:wordWrap/>
      </w:pPr>
    </w:tblStylePr>
  </w:style>
  <w:style w:type="character" w:customStyle="1" w:styleId="ScrollListNumber4Char">
    <w:name w:val="Scroll List Number 4 Char"/>
    <w:basedOn w:val="ScrollListNumberChar"/>
    <w:link w:val="ScrollListNumber4"/>
    <w:rsid w:val="007D4A0F"/>
    <w:rPr>
      <w:rFonts w:ascii="Arial" w:hAnsi="Arial"/>
      <w:sz w:val="20"/>
    </w:rPr>
  </w:style>
  <w:style w:type="table" w:customStyle="1" w:styleId="ScrollPanel">
    <w:name w:val="Scroll Panel"/>
    <w:basedOn w:val="TableNormal"/>
    <w:uiPriority w:val="99"/>
    <w:rsid w:val="007D4A0F"/>
    <w:pPr>
      <w:spacing w:after="0" w:line="240" w:lineRule="auto"/>
      <w:contextualSpacing/>
    </w:pPr>
    <w:rPr>
      <w:rFonts w:ascii="Arial" w:hAnsi="Arial"/>
      <w:sz w:val="18"/>
    </w:rPr>
    <w:tblPr>
      <w:tblStyleRowBandSize w:val="1"/>
      <w:tblBorders>
        <w:top w:val="single" w:sz="4" w:space="0" w:color="auto"/>
        <w:left w:val="single" w:sz="4" w:space="0" w:color="auto"/>
        <w:bottom w:val="single" w:sz="4" w:space="0" w:color="auto"/>
        <w:right w:val="single" w:sz="4" w:space="0" w:color="auto"/>
      </w:tblBorders>
    </w:tblPr>
    <w:tcPr>
      <w:shd w:val="clear" w:color="auto" w:fill="auto"/>
    </w:tcPr>
    <w:tblStylePr w:type="firstRow">
      <w:pPr>
        <w:keepNext w:val="0"/>
        <w:pageBreakBefore w:val="0"/>
        <w:wordWrap/>
        <w:jc w:val="left"/>
      </w:pPr>
      <w:rPr>
        <w:rFonts w:ascii="Arial" w:hAnsi="Arial"/>
        <w:b/>
        <w:sz w:val="20"/>
      </w:rPr>
    </w:tblStylePr>
    <w:tblStylePr w:type="band1Horz">
      <w:pPr>
        <w:keepNext w:val="0"/>
        <w:pageBreakBefore w:val="0"/>
        <w:wordWrap/>
      </w:pPr>
    </w:tblStylePr>
    <w:tblStylePr w:type="band2Horz">
      <w:pPr>
        <w:keepNext w:val="0"/>
        <w:pageBreakBefore w:val="0"/>
        <w:wordWrap/>
      </w:pPr>
    </w:tblStylePr>
  </w:style>
  <w:style w:type="table" w:customStyle="1" w:styleId="ScrollQuote">
    <w:name w:val="Scroll Quote"/>
    <w:basedOn w:val="TableNormal"/>
    <w:uiPriority w:val="99"/>
    <w:rsid w:val="007D4A0F"/>
    <w:pPr>
      <w:spacing w:after="0" w:line="240" w:lineRule="auto"/>
      <w:contextualSpacing/>
    </w:pPr>
    <w:rPr>
      <w:rFonts w:ascii="Arial" w:hAnsi="Arial"/>
      <w:sz w:val="20"/>
    </w:rPr>
    <w:tblPr>
      <w:tblBorders>
        <w:left w:val="single" w:sz="4" w:space="0" w:color="auto"/>
      </w:tblBorders>
    </w:tblPr>
    <w:tcPr>
      <w:vAlign w:val="center"/>
    </w:tcPr>
  </w:style>
  <w:style w:type="paragraph" w:styleId="Subtitle">
    <w:name w:val="Subtitle"/>
    <w:basedOn w:val="Normal"/>
    <w:next w:val="Normal"/>
    <w:link w:val="SubtitleChar"/>
    <w:uiPriority w:val="11"/>
    <w:qFormat/>
    <w:rsid w:val="007D4A0F"/>
    <w:pPr>
      <w:numPr>
        <w:ilvl w:val="1"/>
      </w:numPr>
      <w:spacing w:after="160"/>
    </w:pPr>
    <w:rPr>
      <w:rFonts w:eastAsiaTheme="minorEastAsia"/>
      <w:color w:val="737373" w:themeColor="text1" w:themeTint="A5"/>
      <w:spacing w:val="15"/>
    </w:rPr>
  </w:style>
  <w:style w:type="character" w:customStyle="1" w:styleId="SubtitleChar">
    <w:name w:val="Subtitle Char"/>
    <w:basedOn w:val="DefaultParagraphFont"/>
    <w:link w:val="Subtitle"/>
    <w:uiPriority w:val="11"/>
    <w:rsid w:val="007D4A0F"/>
    <w:rPr>
      <w:rFonts w:eastAsiaTheme="minorEastAsia"/>
      <w:color w:val="737373" w:themeColor="text1" w:themeTint="A5"/>
      <w:spacing w:val="15"/>
    </w:rPr>
  </w:style>
  <w:style w:type="paragraph" w:customStyle="1" w:styleId="ScrollPlainText">
    <w:name w:val="Scroll Plain Text"/>
    <w:basedOn w:val="Normal"/>
    <w:link w:val="ScrollPlainTextChar"/>
    <w:qFormat/>
    <w:rsid w:val="007D4A0F"/>
    <w:rPr>
      <w:rFonts w:ascii="Courier New" w:hAnsi="Courier New" w:cs="Courier New"/>
      <w:sz w:val="18"/>
      <w:szCs w:val="18"/>
    </w:rPr>
  </w:style>
  <w:style w:type="character" w:customStyle="1" w:styleId="ScrollPlainTextChar">
    <w:name w:val="Scroll Plain Text Char"/>
    <w:basedOn w:val="DefaultParagraphFont"/>
    <w:link w:val="ScrollPlainText"/>
    <w:rsid w:val="007D4A0F"/>
    <w:rPr>
      <w:rFonts w:ascii="Courier New" w:hAnsi="Courier New" w:cs="Courier New"/>
      <w:sz w:val="18"/>
      <w:szCs w:val="18"/>
    </w:rPr>
  </w:style>
  <w:style w:type="paragraph" w:customStyle="1" w:styleId="Normal-Size9Font">
    <w:name w:val="Normal-Size 9 Font"/>
    <w:basedOn w:val="Normal"/>
    <w:qFormat/>
    <w:rsid w:val="00566225"/>
    <w:rPr>
      <w:sz w:val="18"/>
      <w:szCs w:val="18"/>
    </w:rPr>
  </w:style>
  <w:style w:type="paragraph" w:customStyle="1" w:styleId="Normal-Nospellcheck">
    <w:name w:val="Normal-No spellcheck"/>
    <w:basedOn w:val="Normal"/>
    <w:link w:val="Normal-NospellcheckChar"/>
    <w:qFormat/>
    <w:rsid w:val="00566225"/>
    <w:rPr>
      <w:noProof/>
    </w:rPr>
  </w:style>
  <w:style w:type="character" w:customStyle="1" w:styleId="Normal-NospellcheckChar">
    <w:name w:val="Normal-No spellcheck Char"/>
    <w:basedOn w:val="DefaultParagraphFont"/>
    <w:link w:val="Normal-Nospellcheck"/>
    <w:rsid w:val="00566225"/>
    <w:rPr>
      <w:rFonts w:ascii="Arial" w:hAnsi="Arial"/>
      <w:noProof/>
      <w:sz w:val="20"/>
    </w:rPr>
  </w:style>
  <w:style w:type="paragraph" w:customStyle="1" w:styleId="Normal-6ptspacing">
    <w:name w:val="Normal-6pt spacing"/>
    <w:basedOn w:val="Normal"/>
    <w:qFormat/>
    <w:rsid w:val="00566225"/>
    <w:pPr>
      <w:spacing w:before="120" w:after="120"/>
    </w:pPr>
  </w:style>
  <w:style w:type="table" w:customStyle="1" w:styleId="CiscoCXTableBanded">
    <w:name w:val="Cisco CX Table | Banded"/>
    <w:basedOn w:val="TableNormal"/>
    <w:uiPriority w:val="99"/>
    <w:rsid w:val="00566225"/>
    <w:pPr>
      <w:spacing w:after="0"/>
    </w:pPr>
    <w:rPr>
      <w:rFonts w:ascii="Arial" w:hAnsi="Arial"/>
      <w:sz w:val="20"/>
    </w:rPr>
    <w:tblPr>
      <w:tblStyleRowBandSize w:val="1"/>
      <w:tblStyleColBandSize w:val="1"/>
    </w:tblPr>
    <w:tblStylePr w:type="firstRow">
      <w:rPr>
        <w:rFonts w:ascii="Arial" w:hAnsi="Arial"/>
        <w:color w:val="FFFFFF" w:themeColor="background2"/>
        <w:sz w:val="20"/>
      </w:rPr>
      <w:tblPr/>
      <w:trPr>
        <w:tblHeader/>
      </w:trPr>
      <w:tcPr>
        <w:shd w:val="clear" w:color="auto" w:fill="1E4471" w:themeFill="text2"/>
      </w:tcPr>
    </w:tblStylePr>
    <w:tblStylePr w:type="lastRow">
      <w:rPr>
        <w:rFonts w:ascii="Arial" w:hAnsi="Arial"/>
        <w:color w:val="FFFFFF" w:themeColor="background2"/>
        <w:sz w:val="20"/>
      </w:rPr>
      <w:tblPr/>
      <w:tcPr>
        <w:shd w:val="clear" w:color="auto" w:fill="00BCEB" w:themeFill="accent1"/>
      </w:tcPr>
    </w:tblStylePr>
    <w:tblStylePr w:type="firstCol">
      <w:rPr>
        <w:rFonts w:ascii="Arial" w:hAnsi="Arial"/>
        <w:color w:val="1E4471" w:themeColor="text2"/>
        <w:sz w:val="20"/>
      </w:rPr>
    </w:tblStylePr>
    <w:tblStylePr w:type="lastCol">
      <w:rPr>
        <w:rFonts w:ascii="Arial" w:hAnsi="Arial"/>
        <w:color w:val="00BCEB" w:themeColor="accent1"/>
        <w:sz w:val="20"/>
      </w:rPr>
    </w:tblStylePr>
    <w:tblStylePr w:type="band1Vert">
      <w:rPr>
        <w:rFonts w:ascii="Arial" w:hAnsi="Arial"/>
        <w:sz w:val="20"/>
      </w:r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E9E9E9" w:themeFill="text1" w:themeFillTint="1A"/>
      </w:tcPr>
    </w:tblStylePr>
    <w:tblStylePr w:type="band1Horz">
      <w:rPr>
        <w:rFonts w:ascii="Arial" w:hAnsi="Arial"/>
        <w:sz w:val="20"/>
      </w:rPr>
    </w:tblStylePr>
    <w:tblStylePr w:type="band2Horz">
      <w:rPr>
        <w:rFonts w:ascii="Arial" w:hAnsi="Arial"/>
        <w:sz w:val="20"/>
      </w:rPr>
      <w:tblPr/>
      <w:tcPr>
        <w:shd w:val="clear" w:color="auto" w:fill="E9E9E9" w:themeFill="text1" w:themeFillTint="1A"/>
      </w:tcPr>
    </w:tblStylePr>
  </w:style>
  <w:style w:type="table" w:customStyle="1" w:styleId="ScrollCustomPanel">
    <w:name w:val="Scroll Custom Panel"/>
    <w:basedOn w:val="TableNormal"/>
    <w:uiPriority w:val="99"/>
    <w:qFormat/>
    <w:rsid w:val="0010625D"/>
    <w:pPr>
      <w:spacing w:after="0"/>
      <w:ind w:left="173" w:right="259"/>
    </w:pPr>
    <w:tblPr>
      <w:tblCellMar>
        <w:top w:w="173" w:type="dxa"/>
        <w:left w:w="58" w:type="dxa"/>
        <w:bottom w:w="259" w:type="dxa"/>
        <w:right w:w="58" w:type="dxa"/>
      </w:tblCellMar>
    </w:tblPr>
    <w:tcPr>
      <w:shd w:val="clear" w:color="auto" w:fill="DEEBFF"/>
    </w:tcPr>
  </w:style>
  <w:style w:type="table" w:customStyle="1" w:styleId="ScrollSectionColumn">
    <w:name w:val="Scroll Section Column"/>
    <w:basedOn w:val="TableNormal"/>
    <w:uiPriority w:val="99"/>
    <w:rsid w:val="00E868FB"/>
    <w:pPr>
      <w:spacing w:after="0"/>
    </w:pPr>
    <w:tblPr/>
  </w:style>
  <w:style w:type="table" w:customStyle="1" w:styleId="ScrollNoteCloud">
    <w:name w:val="Scroll Note Cloud"/>
    <w:basedOn w:val="TableNormal"/>
    <w:uiPriority w:val="99"/>
    <w:rsid w:val="00250162"/>
    <w:pPr>
      <w:spacing w:after="0"/>
      <w:ind w:left="176" w:right="261"/>
    </w:pPr>
    <w:tblPr>
      <w:tblCellMar>
        <w:top w:w="173" w:type="dxa"/>
        <w:left w:w="58" w:type="dxa"/>
        <w:bottom w:w="259" w:type="dxa"/>
        <w:right w:w="58" w:type="dxa"/>
      </w:tblCellMar>
    </w:tblPr>
    <w:tcPr>
      <w:shd w:val="clear" w:color="auto" w:fill="EAE6FF"/>
    </w:tcPr>
  </w:style>
  <w:style w:type="paragraph" w:styleId="PlainText">
    <w:name w:val="Plain Text"/>
    <w:basedOn w:val="Normal"/>
    <w:link w:val="PlainTextChar"/>
    <w:uiPriority w:val="99"/>
    <w:rsid w:val="0041372D"/>
    <w:pPr>
      <w:spacing w:after="0"/>
    </w:pPr>
    <w:rPr>
      <w:rFonts w:ascii="Consolas" w:hAnsi="Consolas"/>
      <w:sz w:val="21"/>
      <w:szCs w:val="21"/>
    </w:rPr>
  </w:style>
  <w:style w:type="character" w:customStyle="1" w:styleId="PlainTextChar">
    <w:name w:val="Plain Text Char"/>
    <w:basedOn w:val="DefaultParagraphFont"/>
    <w:link w:val="PlainText"/>
    <w:uiPriority w:val="99"/>
    <w:rsid w:val="0041372D"/>
    <w:rPr>
      <w:rFonts w:ascii="Consolas" w:hAnsi="Consolas"/>
      <w:sz w:val="21"/>
      <w:szCs w:val="21"/>
    </w:rPr>
  </w:style>
  <w:style w:type="character" w:styleId="HTMLCode">
    <w:name w:val="HTML Code"/>
    <w:basedOn w:val="DefaultParagraphFont"/>
    <w:uiPriority w:val="99"/>
    <w:semiHidden/>
    <w:unhideWhenUsed/>
    <w:rsid w:val="00A800C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64623">
      <w:bodyDiv w:val="1"/>
      <w:marLeft w:val="0"/>
      <w:marRight w:val="0"/>
      <w:marTop w:val="0"/>
      <w:marBottom w:val="0"/>
      <w:divBdr>
        <w:top w:val="none" w:sz="0" w:space="0" w:color="auto"/>
        <w:left w:val="none" w:sz="0" w:space="0" w:color="auto"/>
        <w:bottom w:val="none" w:sz="0" w:space="0" w:color="auto"/>
        <w:right w:val="none" w:sz="0" w:space="0" w:color="auto"/>
      </w:divBdr>
    </w:div>
    <w:div w:id="182138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2.xml"/><Relationship Id="rId26" Type="http://schemas.openxmlformats.org/officeDocument/2006/relationships/image" Target="media/image11.png"/><Relationship Id="rId39" Type="http://schemas.openxmlformats.org/officeDocument/2006/relationships/footer" Target="footer5.xml"/><Relationship Id="rId21" Type="http://schemas.openxmlformats.org/officeDocument/2006/relationships/image" Target="media/image8.png"/><Relationship Id="rId34" Type="http://schemas.openxmlformats.org/officeDocument/2006/relationships/footer" Target="footer3.xml"/><Relationship Id="rId42" Type="http://schemas.openxmlformats.org/officeDocument/2006/relationships/hyperlink" Target="https://www.cisco.com/c/dam/en/us/td/docs/dcn/tools/nd-sizing/index.html" TargetMode="External"/><Relationship Id="rId47" Type="http://schemas.openxmlformats.org/officeDocument/2006/relationships/hyperlink" Target="https://www.intersight.com" TargetMode="External"/><Relationship Id="rId50" Type="http://schemas.openxmlformats.org/officeDocument/2006/relationships/header" Target="header7.xml"/><Relationship Id="rId55"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header" Target="header3.xml"/><Relationship Id="rId38" Type="http://schemas.openxmlformats.org/officeDocument/2006/relationships/footer" Target="footer4.xml"/><Relationship Id="rId46"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scdp.cisco.com/conf/pages/viewpageactivity.action?pageId=287657187" TargetMode="External"/><Relationship Id="rId29" Type="http://schemas.openxmlformats.org/officeDocument/2006/relationships/image" Target="media/image13.png"/><Relationship Id="rId41" Type="http://schemas.openxmlformats.org/officeDocument/2006/relationships/hyperlink" Target="https://www.cisco.com/c/dam/en/us/td/docs/dcn/tools/nd-sizing/index.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www.cisco.com/c/dam/en/us/td/docs/dcn/tools/dcn-apps/index.html" TargetMode="External"/><Relationship Id="rId32" Type="http://schemas.openxmlformats.org/officeDocument/2006/relationships/image" Target="media/image16.png"/><Relationship Id="rId37" Type="http://schemas.openxmlformats.org/officeDocument/2006/relationships/header" Target="header6.xml"/><Relationship Id="rId40" Type="http://schemas.openxmlformats.org/officeDocument/2006/relationships/hyperlink" Target="https://www.cisco.com/c/dam/en/us/td/docs/dcn/tools/dcn-apps/index.html" TargetMode="External"/><Relationship Id="rId45" Type="http://schemas.openxmlformats.org/officeDocument/2006/relationships/hyperlink" Target="https://www.intersight.com" TargetMode="External"/><Relationship Id="rId53" Type="http://schemas.openxmlformats.org/officeDocument/2006/relationships/footer" Target="footer7.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hyperlink" Target="https://www.cisco.com/c/dam/en/us/td/docs/dcn/tools/nd-sizing/index.html" TargetMode="External"/><Relationship Id="rId28" Type="http://schemas.openxmlformats.org/officeDocument/2006/relationships/image" Target="media/image12.png"/><Relationship Id="rId36" Type="http://schemas.openxmlformats.org/officeDocument/2006/relationships/header" Target="header5.xml"/><Relationship Id="rId49" Type="http://schemas.openxmlformats.org/officeDocument/2006/relationships/hyperlink" Target="https://www.cisco.com/c/dam/en/us/td/docs/dcn/tools/dcn-apps/index.html" TargetMode="External"/><Relationship Id="rId10" Type="http://schemas.openxmlformats.org/officeDocument/2006/relationships/webSettings" Target="webSettings.xml"/><Relationship Id="rId19" Type="http://schemas.openxmlformats.org/officeDocument/2006/relationships/hyperlink" Target="https://scdp.cisco.com/conf/pages/viewpreviousversions.action?pageId=287657187" TargetMode="External"/><Relationship Id="rId31" Type="http://schemas.openxmlformats.org/officeDocument/2006/relationships/image" Target="media/image15.png"/><Relationship Id="rId44" Type="http://schemas.openxmlformats.org/officeDocument/2006/relationships/image" Target="media/image17.png"/><Relationship Id="rId52"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hyperlink" Target="https://www.cisco.com/c/dam/en/us/td/docs/dcn/nd/3x/nd-overview/nexus-dashboard-overview.pdf" TargetMode="External"/><Relationship Id="rId30" Type="http://schemas.openxmlformats.org/officeDocument/2006/relationships/image" Target="media/image14.png"/><Relationship Id="rId35" Type="http://schemas.openxmlformats.org/officeDocument/2006/relationships/header" Target="header4.xml"/><Relationship Id="rId43" Type="http://schemas.openxmlformats.org/officeDocument/2006/relationships/hyperlink" Target="https://www.cisco.com/c/en/us/td/docs/dcn/nd/3x/deployment/cisco-nexus-dashboard-deployment-guide-301/nd-deploy-esx-30x.html" TargetMode="External"/><Relationship Id="rId48" Type="http://schemas.openxmlformats.org/officeDocument/2006/relationships/hyperlink" Target="https://www.cisco.com/c/dam/en/us/td/docs/dcn/tools/nd-sizing/index.html" TargetMode="External"/><Relationship Id="rId8" Type="http://schemas.openxmlformats.org/officeDocument/2006/relationships/styles" Target="styles.xml"/><Relationship Id="rId51" Type="http://schemas.openxmlformats.org/officeDocument/2006/relationships/header" Target="header8.xml"/><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 Id="rId5" Type="http://schemas.openxmlformats.org/officeDocument/2006/relationships/image" Target="media/image5.jpeg"/><Relationship Id="rId4" Type="http://schemas.openxmlformats.org/officeDocument/2006/relationships/image" Target="media/image4.jpeg"/></Relationships>
</file>

<file path=word/theme/theme1.xml><?xml version="1.0" encoding="utf-8"?>
<a:theme xmlns:a="http://schemas.openxmlformats.org/drawingml/2006/main" name="Office Theme">
  <a:themeElements>
    <a:clrScheme name="Custom 1">
      <a:dk1>
        <a:srgbClr val="282828"/>
      </a:dk1>
      <a:lt1>
        <a:srgbClr val="0D274D"/>
      </a:lt1>
      <a:dk2>
        <a:srgbClr val="1E4471"/>
      </a:dk2>
      <a:lt2>
        <a:srgbClr val="FFFFFF"/>
      </a:lt2>
      <a:accent1>
        <a:srgbClr val="00BCEB"/>
      </a:accent1>
      <a:accent2>
        <a:srgbClr val="6EBE4A"/>
      </a:accent2>
      <a:accent3>
        <a:srgbClr val="1E4471"/>
      </a:accent3>
      <a:accent4>
        <a:srgbClr val="9E9EA2"/>
      </a:accent4>
      <a:accent5>
        <a:srgbClr val="FBAB18"/>
      </a:accent5>
      <a:accent6>
        <a:srgbClr val="E3241B"/>
      </a:accent6>
      <a:hlink>
        <a:srgbClr val="0D274D"/>
      </a:hlink>
      <a:folHlink>
        <a:srgbClr val="1E447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D1F57B7101C5C41A093BC284D17ED8A" ma:contentTypeVersion="12" ma:contentTypeDescription="Create a new document." ma:contentTypeScope="" ma:versionID="289765fc3016fd6a06b22823a45cb848">
  <xsd:schema xmlns:xsd="http://www.w3.org/2001/XMLSchema" xmlns:xs="http://www.w3.org/2001/XMLSchema" xmlns:p="http://schemas.microsoft.com/office/2006/metadata/properties" xmlns:ns2="a138580f-339a-49f4-bc5e-676198d2ea35" xmlns:ns3="69d9c0b8-a8a0-41d1-89fa-6304b125bacc" targetNamespace="http://schemas.microsoft.com/office/2006/metadata/properties" ma:root="true" ma:fieldsID="667aefda04f2e77d8249f3a9c048b66b" ns2:_="" ns3:_="">
    <xsd:import namespace="a138580f-339a-49f4-bc5e-676198d2ea35"/>
    <xsd:import namespace="69d9c0b8-a8a0-41d1-89fa-6304b125bac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38580f-339a-49f4-bc5e-676198d2ea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9d9c0b8-a8a0-41d1-89fa-6304b125bac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additionalProperties xmlns="http://schemas.cisco.com/ASMasterTemplate/additionalProperties">
  <ProjectNameAndCustomerName>$scroll.title</ProjectNameAndCustomerName>
  <documentDeliverableName>$scroll.pageproperty.(DocumentType,AboutThisDocument)</documentDeliverableName>
  <VersionDocument>$scroll.pageproperty.(Version,AboutThisDocument)</VersionDocument>
  <documentAuthor>$scroll.exporter.fullName ($scroll.exporter.email)</documentAuthor>
  <ChangeAuthority>$scroll.pageproperty.(Change Authority,AboutThisDocument)</ChangeAuthority>
  <documentDCP>$scroll.pageproperty.(DCP Reference,AboutThisDocument)</documentDCP>
  <documentPID>$scroll.pageproperty.(Project ID,AboutThisDocument)</documentPID>
  <documentClassification>Cisco Highly Confidential</documentClassification>
  <documentTemplateDate>[Enter Template Date]</documentTemplateDate>
  <documentTemplateVersion>Template v2.30.5</documentTemplateVersion>
  <documentTheater>[Enter Document Theater]</documentTheater>
  <documentOrg>[Enter Document Org, e.g. DCV, Collab, DCN, etc.]</documentOrg>
  <EDCS_Reference>EDCS-1238376</EDCS_Reference>
  <ReferenceNo>[Enter AIX Template ID number]</ReferenceNo>
  <TemplateId>ICN-TMPL-18326</TemplateId>
  <AIX-TMPL>AIX-TMPL 18326</AIX-TMPL>
  <TemplateOwner>[Enter Template Owner (email alias)]</TemplateOwner>
</additional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8ABC2E-5F57-41BB-BA61-C823A9FDD0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38580f-339a-49f4-bc5e-676198d2ea35"/>
    <ds:schemaRef ds:uri="69d9c0b8-a8a0-41d1-89fa-6304b125ba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D1FE78-AF42-4805-9C26-E73594661FE6}">
  <ds:schemaRefs>
    <ds:schemaRef ds:uri="http://schemas.cisco.com/ASMasterTemplate/additionalProperties"/>
  </ds:schemaRefs>
</ds:datastoreItem>
</file>

<file path=customXml/itemProps4.xml><?xml version="1.0" encoding="utf-8"?>
<ds:datastoreItem xmlns:ds="http://schemas.openxmlformats.org/officeDocument/2006/customXml" ds:itemID="{BB21ECE0-1E67-1341-8DC4-9E4C4BEB7A9C}">
  <ds:schemaRefs>
    <ds:schemaRef ds:uri="http://schemas.openxmlformats.org/officeDocument/2006/bibliography"/>
  </ds:schemaRefs>
</ds:datastoreItem>
</file>

<file path=customXml/itemProps5.xml><?xml version="1.0" encoding="utf-8"?>
<ds:datastoreItem xmlns:ds="http://schemas.openxmlformats.org/officeDocument/2006/customXml" ds:itemID="{E24A47EE-6DF9-49CC-930E-53A4E91763F6}">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1BF16521-223A-4361-B72A-BC1B57FEE41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1</Pages>
  <Words>7174</Words>
  <Characters>40894</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Cisco Systems</Company>
  <LinksUpToDate>false</LinksUpToDate>
  <CharactersWithSpaces>47973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Shubhanshu Sharad Jaiswal</dc:creator>
  <cp:lastModifiedBy>Shubhanshu Sharad Jaiswal</cp:lastModifiedBy>
  <cp:revision>4</cp:revision>
  <cp:lastPrinted>2022-01-19T12:07:00Z</cp:lastPrinted>
  <dcterms:created xsi:type="dcterms:W3CDTF">2024-02-23T11:58:00Z</dcterms:created>
  <dcterms:modified xsi:type="dcterms:W3CDTF">2024-02-23T13:52:00Z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IX-TMPL">
    <vt:lpwstr>AIX-TMPL 18326</vt:lpwstr>
  </property>
  <property fmtid="{D5CDD505-2E9C-101B-9397-08002B2CF9AE}" pid="3" name="Author Name" linkTarget="Author">
    <vt:lpwstr>[Enter Author Name e.g., John Smith, Cisco Services]</vt:lpwstr>
  </property>
  <property fmtid="{D5CDD505-2E9C-101B-9397-08002B2CF9AE}" pid="4" name="Change Authority" linkTarget="ChangeAuthority">
    <vt:lpwstr>[Enter Change Authority e.g., Cisco Services]</vt:lpwstr>
  </property>
  <property fmtid="{D5CDD505-2E9C-101B-9397-08002B2CF9AE}" pid="5" name="ContentTypeId">
    <vt:lpwstr>0x0101009D1F57B7101C5C41A093BC284D17ED8A</vt:lpwstr>
  </property>
  <property fmtid="{D5CDD505-2E9C-101B-9397-08002B2CF9AE}" pid="6" name="Customer Name and Project/Deliverable Name" linkTarget="CustomerProject">
    <vt:lpwstr>[Enter Project Name And Customer Name e.g., Cisco ACI for Company ABC]</vt:lpwstr>
  </property>
  <property fmtid="{D5CDD505-2E9C-101B-9397-08002B2CF9AE}" pid="7" name="documentAuthor">
    <vt:lpwstr>&lt;Document Author custom field&gt;</vt:lpwstr>
  </property>
  <property fmtid="{D5CDD505-2E9C-101B-9397-08002B2CF9AE}" pid="8" name="documentClassification">
    <vt:lpwstr>Cisco Highly Confidential</vt:lpwstr>
  </property>
  <property fmtid="{D5CDD505-2E9C-101B-9397-08002B2CF9AE}" pid="9" name="documentCustomerName">
    <vt:lpwstr>&lt;Document Customer custom field&gt;</vt:lpwstr>
  </property>
  <property fmtid="{D5CDD505-2E9C-101B-9397-08002B2CF9AE}" pid="10" name="documentDCP" linkTarget="DCP">
    <vt:lpwstr>[Enter DCP ID if applicable]</vt:lpwstr>
  </property>
  <property fmtid="{D5CDD505-2E9C-101B-9397-08002B2CF9AE}" pid="11" name="documentOrg">
    <vt:lpwstr>&lt;Document Org custom field&gt;</vt:lpwstr>
  </property>
  <property fmtid="{D5CDD505-2E9C-101B-9397-08002B2CF9AE}" pid="12" name="documentPID" linkTarget="PID">
    <vt:lpwstr>[Enter PID if applicable]</vt:lpwstr>
  </property>
  <property fmtid="{D5CDD505-2E9C-101B-9397-08002B2CF9AE}" pid="13" name="documentProject">
    <vt:lpwstr>&lt;Document Project custom field&gt;</vt:lpwstr>
  </property>
  <property fmtid="{D5CDD505-2E9C-101B-9397-08002B2CF9AE}" pid="14" name="documentTemplateDate">
    <vt:lpwstr>&lt;Template Date custom field&gt;</vt:lpwstr>
  </property>
  <property fmtid="{D5CDD505-2E9C-101B-9397-08002B2CF9AE}" pid="15" name="documentTemplateVersion">
    <vt:lpwstr>Template v3.0</vt:lpwstr>
  </property>
  <property fmtid="{D5CDD505-2E9C-101B-9397-08002B2CF9AE}" pid="16" name="documentTheater">
    <vt:lpwstr>&lt;Document Theater custom field&gt;</vt:lpwstr>
  </property>
  <property fmtid="{D5CDD505-2E9C-101B-9397-08002B2CF9AE}" pid="17" name="EDCS_Reference">
    <vt:lpwstr>EDCS-1238376</vt:lpwstr>
  </property>
  <property fmtid="{D5CDD505-2E9C-101B-9397-08002B2CF9AE}" pid="18" name="Generator">
    <vt:lpwstr>Scroll Word Exporter / K15t GmbH</vt:lpwstr>
  </property>
  <property fmtid="{D5CDD505-2E9C-101B-9397-08002B2CF9AE}" pid="19" name="Reference No">
    <vt:lpwstr>&lt;update custom field with AIX Template ID number&gt;</vt:lpwstr>
  </property>
  <property fmtid="{D5CDD505-2E9C-101B-9397-08002B2CF9AE}" pid="20" name="Template Id">
    <vt:lpwstr>ICN-TMPL-19850</vt:lpwstr>
  </property>
  <property fmtid="{D5CDD505-2E9C-101B-9397-08002B2CF9AE}" pid="21" name="TemplateOwner">
    <vt:lpwstr>&lt;Template Owner (email alias) custom field</vt:lpwstr>
  </property>
  <property fmtid="{D5CDD505-2E9C-101B-9397-08002B2CF9AE}" pid="22" name="Version-Document" linkTarget="Version">
    <vt:lpwstr>[Enter Version e.g., 1.0, 2.1, etc.]</vt:lpwstr>
  </property>
  <property fmtid="{D5CDD505-2E9C-101B-9397-08002B2CF9AE}" pid="23" name="MSIP_Label_7eefa9a5-d102-4fbc-94a4-07f032fb53e7_Enabled">
    <vt:lpwstr>true</vt:lpwstr>
  </property>
  <property fmtid="{D5CDD505-2E9C-101B-9397-08002B2CF9AE}" pid="24" name="MSIP_Label_7eefa9a5-d102-4fbc-94a4-07f032fb53e7_SetDate">
    <vt:lpwstr>2024-02-23T13:52:00Z</vt:lpwstr>
  </property>
  <property fmtid="{D5CDD505-2E9C-101B-9397-08002B2CF9AE}" pid="25" name="MSIP_Label_7eefa9a5-d102-4fbc-94a4-07f032fb53e7_Method">
    <vt:lpwstr>Privileged</vt:lpwstr>
  </property>
  <property fmtid="{D5CDD505-2E9C-101B-9397-08002B2CF9AE}" pid="26" name="MSIP_Label_7eefa9a5-d102-4fbc-94a4-07f032fb53e7_Name">
    <vt:lpwstr>7eefa9a5-d102-4fbc-94a4-07f032fb53e7</vt:lpwstr>
  </property>
  <property fmtid="{D5CDD505-2E9C-101B-9397-08002B2CF9AE}" pid="27" name="MSIP_Label_7eefa9a5-d102-4fbc-94a4-07f032fb53e7_SiteId">
    <vt:lpwstr>af73baa8-f594-4eb2-a39d-93e96cad61fc</vt:lpwstr>
  </property>
  <property fmtid="{D5CDD505-2E9C-101B-9397-08002B2CF9AE}" pid="28" name="MSIP_Label_7eefa9a5-d102-4fbc-94a4-07f032fb53e7_ActionId">
    <vt:lpwstr>e94a9af9-10ee-45f2-9348-bf69c784be5f</vt:lpwstr>
  </property>
  <property fmtid="{D5CDD505-2E9C-101B-9397-08002B2CF9AE}" pid="29" name="MSIP_Label_7eefa9a5-d102-4fbc-94a4-07f032fb53e7_ContentBits">
    <vt:lpwstr>2</vt:lpwstr>
  </property>
</Properties>
</file>