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66" w:lineRule="exact" w:before="0"/>
        <w:ind w:left="1795" w:right="0" w:firstLine="0"/>
        <w:jc w:val="left"/>
        <w:rPr>
          <w:b/>
          <w:sz w:val="41"/>
        </w:rPr>
      </w:pPr>
      <w:r>
        <w:rPr>
          <w:b/>
          <w:sz w:val="41"/>
        </w:rPr>
        <w:t>A Demonstration Article Written in HTML</w:t>
      </w:r>
    </w:p>
    <w:p>
      <w:pPr>
        <w:spacing w:line="463" w:lineRule="auto" w:before="285"/>
        <w:ind w:left="4634" w:right="4158" w:firstLine="0"/>
        <w:jc w:val="center"/>
        <w:rPr>
          <w:i/>
          <w:sz w:val="20"/>
        </w:rPr>
      </w:pPr>
      <w:r>
        <w:rPr>
          <w:i/>
          <w:sz w:val="20"/>
        </w:rPr>
        <w:t>Author, Author, Author Affiliation</w:t>
      </w:r>
    </w:p>
    <w:p>
      <w:pPr>
        <w:spacing w:before="2"/>
        <w:ind w:left="3715" w:right="3244" w:firstLine="0"/>
        <w:jc w:val="center"/>
        <w:rPr>
          <w:i/>
          <w:sz w:val="20"/>
        </w:rPr>
      </w:pPr>
      <w:r>
        <w:rPr>
          <w:i/>
          <w:sz w:val="20"/>
        </w:rPr>
        <w:t>DOI: DOI: https://doi.org/10.3747/jpk.1.1234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Heading1"/>
        <w:spacing w:before="222"/>
      </w:pPr>
      <w:r>
        <w:rPr/>
        <w:t>Abstract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spacing w:before="1"/>
        <w:ind w:left="101" w:right="0" w:firstLine="0"/>
        <w:jc w:val="left"/>
        <w:rPr>
          <w:b/>
          <w:sz w:val="20"/>
        </w:rPr>
      </w:pPr>
      <w:r>
        <w:rPr>
          <w:b/>
          <w:sz w:val="20"/>
        </w:rPr>
        <w:t>Keywords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Heading1"/>
      </w:pPr>
      <w:r>
        <w:rPr/>
        <w:t>Introduction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4"/>
        </w:rPr>
      </w:pPr>
    </w:p>
    <w:p>
      <w:pPr>
        <w:spacing w:before="1"/>
        <w:ind w:left="101" w:right="0" w:firstLine="0"/>
        <w:jc w:val="left"/>
        <w:rPr>
          <w:b/>
          <w:sz w:val="30"/>
        </w:rPr>
      </w:pPr>
      <w:r>
        <w:rPr>
          <w:b/>
          <w:sz w:val="30"/>
        </w:rPr>
        <w:t>New</w:t>
      </w:r>
      <w:r>
        <w:rPr>
          <w:b/>
          <w:spacing w:val="34"/>
          <w:sz w:val="30"/>
        </w:rPr>
        <w:t> </w:t>
      </w:r>
      <w:r>
        <w:rPr>
          <w:b/>
          <w:sz w:val="30"/>
        </w:rPr>
        <w:t>Heading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35"/>
        </w:rPr>
      </w:pPr>
    </w:p>
    <w:p>
      <w:pPr>
        <w:spacing w:before="0"/>
        <w:ind w:left="101" w:right="0" w:firstLine="0"/>
        <w:jc w:val="left"/>
        <w:rPr>
          <w:b/>
          <w:sz w:val="30"/>
        </w:rPr>
      </w:pPr>
      <w:r>
        <w:rPr>
          <w:b/>
          <w:sz w:val="30"/>
        </w:rPr>
        <w:t>Another Heading</w:t>
      </w:r>
    </w:p>
    <w:p>
      <w:pPr>
        <w:spacing w:after="0"/>
        <w:jc w:val="left"/>
        <w:rPr>
          <w:sz w:val="30"/>
        </w:rPr>
        <w:sectPr>
          <w:type w:val="continuous"/>
          <w:pgSz w:w="12240" w:h="15840"/>
          <w:pgMar w:top="820" w:bottom="280" w:left="560" w:right="980"/>
        </w:sectPr>
      </w:pPr>
    </w:p>
    <w:p>
      <w:pPr>
        <w:spacing w:before="174"/>
        <w:ind w:left="901" w:right="0" w:firstLine="0"/>
        <w:jc w:val="left"/>
        <w:rPr>
          <w:rFonts w:ascii="Arial"/>
          <w:b/>
          <w:sz w:val="33"/>
        </w:rPr>
      </w:pPr>
      <w:r>
        <w:rPr>
          <w:rFonts w:ascii="Arial"/>
          <w:b/>
          <w:sz w:val="33"/>
        </w:rPr>
        <w:t>References</w:t>
      </w:r>
    </w:p>
    <w:p>
      <w:pPr>
        <w:pStyle w:val="BodyText"/>
        <w:spacing w:before="10"/>
        <w:rPr>
          <w:rFonts w:ascii="Arial"/>
          <w:b/>
          <w:sz w:val="41"/>
        </w:rPr>
      </w:pPr>
    </w:p>
    <w:p>
      <w:pPr>
        <w:pStyle w:val="BodyText"/>
        <w:spacing w:line="235" w:lineRule="auto" w:before="1"/>
        <w:ind w:left="1621" w:right="450" w:hanging="720"/>
      </w:pPr>
      <w:r>
        <w:rPr>
          <w:w w:val="115"/>
        </w:rPr>
        <w:t>Author Earnings. "Print vs Digital, Traditional vs Non-Traditional, Bookstore vs Online: 2016 Trade Publishing by the Numbers." </w:t>
      </w:r>
      <w:r>
        <w:rPr>
          <w:i/>
          <w:w w:val="115"/>
        </w:rPr>
        <w:t>Author Earnings. </w:t>
      </w:r>
      <w:hyperlink r:id="rId5">
        <w:r>
          <w:rPr>
            <w:w w:val="115"/>
          </w:rPr>
          <w:t>http://authorearnings.com/report/dbw2017/ </w:t>
        </w:r>
      </w:hyperlink>
      <w:r>
        <w:rPr>
          <w:w w:val="115"/>
        </w:rPr>
        <w:t>(accessed August 25, 2017).</w:t>
      </w:r>
    </w:p>
    <w:p>
      <w:pPr>
        <w:pStyle w:val="BodyText"/>
        <w:spacing w:before="5"/>
      </w:pPr>
    </w:p>
    <w:p>
      <w:pPr>
        <w:pStyle w:val="BodyText"/>
        <w:spacing w:line="232" w:lineRule="auto"/>
        <w:ind w:left="1621" w:right="450" w:hanging="720"/>
      </w:pPr>
      <w:r>
        <w:rPr>
          <w:w w:val="115"/>
        </w:rPr>
        <w:t>BookNet Canada. "BNC Research: The Canadian Book Market 2013: A Comprehensive Overview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Sales</w:t>
      </w:r>
      <w:r>
        <w:rPr>
          <w:spacing w:val="7"/>
          <w:w w:val="115"/>
        </w:rPr>
        <w:t> </w:t>
      </w:r>
      <w:r>
        <w:rPr>
          <w:w w:val="115"/>
        </w:rPr>
        <w:t>Performance</w:t>
      </w:r>
      <w:r>
        <w:rPr>
          <w:spacing w:val="8"/>
          <w:w w:val="115"/>
        </w:rPr>
        <w:t> </w:t>
      </w:r>
      <w:r>
        <w:rPr>
          <w:w w:val="115"/>
        </w:rPr>
        <w:t>within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Canadian</w:t>
      </w:r>
      <w:r>
        <w:rPr>
          <w:spacing w:val="10"/>
          <w:w w:val="115"/>
        </w:rPr>
        <w:t> </w:t>
      </w:r>
      <w:r>
        <w:rPr>
          <w:w w:val="115"/>
        </w:rPr>
        <w:t>Book</w:t>
      </w:r>
      <w:r>
        <w:rPr>
          <w:spacing w:val="7"/>
          <w:w w:val="115"/>
        </w:rPr>
        <w:t> </w:t>
      </w:r>
      <w:r>
        <w:rPr>
          <w:w w:val="115"/>
        </w:rPr>
        <w:t>Industry</w:t>
      </w:r>
      <w:r>
        <w:rPr>
          <w:spacing w:val="8"/>
          <w:w w:val="115"/>
        </w:rPr>
        <w:t> </w:t>
      </w:r>
      <w:r>
        <w:rPr>
          <w:w w:val="115"/>
        </w:rPr>
        <w:t>for</w:t>
      </w:r>
      <w:r>
        <w:rPr>
          <w:spacing w:val="8"/>
          <w:w w:val="115"/>
        </w:rPr>
        <w:t> </w:t>
      </w:r>
      <w:r>
        <w:rPr>
          <w:w w:val="115"/>
        </w:rPr>
        <w:t>2013."</w:t>
      </w:r>
      <w:r>
        <w:rPr>
          <w:spacing w:val="8"/>
          <w:w w:val="115"/>
        </w:rPr>
        <w:t> </w:t>
      </w:r>
      <w:r>
        <w:rPr>
          <w:w w:val="115"/>
        </w:rPr>
        <w:t>2013.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621" w:right="450" w:hanging="720"/>
      </w:pPr>
      <w:r>
        <w:rPr>
          <w:w w:val="115"/>
        </w:rPr>
        <w:t>BookNet Canada. "BNC Research: The Canadian Book Market 2016: A Comprehensive Overview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Sales</w:t>
      </w:r>
      <w:r>
        <w:rPr>
          <w:spacing w:val="7"/>
          <w:w w:val="115"/>
        </w:rPr>
        <w:t> </w:t>
      </w:r>
      <w:r>
        <w:rPr>
          <w:w w:val="115"/>
        </w:rPr>
        <w:t>Performance</w:t>
      </w:r>
      <w:r>
        <w:rPr>
          <w:spacing w:val="8"/>
          <w:w w:val="115"/>
        </w:rPr>
        <w:t> </w:t>
      </w:r>
      <w:r>
        <w:rPr>
          <w:w w:val="115"/>
        </w:rPr>
        <w:t>within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Canadian</w:t>
      </w:r>
      <w:r>
        <w:rPr>
          <w:spacing w:val="10"/>
          <w:w w:val="115"/>
        </w:rPr>
        <w:t> </w:t>
      </w:r>
      <w:r>
        <w:rPr>
          <w:w w:val="115"/>
        </w:rPr>
        <w:t>Book</w:t>
      </w:r>
      <w:r>
        <w:rPr>
          <w:spacing w:val="7"/>
          <w:w w:val="115"/>
        </w:rPr>
        <w:t> </w:t>
      </w:r>
      <w:r>
        <w:rPr>
          <w:w w:val="115"/>
        </w:rPr>
        <w:t>Industry</w:t>
      </w:r>
      <w:r>
        <w:rPr>
          <w:spacing w:val="8"/>
          <w:w w:val="115"/>
        </w:rPr>
        <w:t> </w:t>
      </w:r>
      <w:r>
        <w:rPr>
          <w:w w:val="115"/>
        </w:rPr>
        <w:t>for</w:t>
      </w:r>
      <w:r>
        <w:rPr>
          <w:spacing w:val="8"/>
          <w:w w:val="115"/>
        </w:rPr>
        <w:t> </w:t>
      </w:r>
      <w:r>
        <w:rPr>
          <w:w w:val="115"/>
        </w:rPr>
        <w:t>2016."</w:t>
      </w:r>
      <w:r>
        <w:rPr>
          <w:spacing w:val="8"/>
          <w:w w:val="115"/>
        </w:rPr>
        <w:t> </w:t>
      </w:r>
      <w:r>
        <w:rPr>
          <w:w w:val="115"/>
        </w:rPr>
        <w:t>2017.</w:t>
      </w:r>
    </w:p>
    <w:p>
      <w:pPr>
        <w:spacing w:before="232"/>
        <w:ind w:left="1621" w:right="450" w:hanging="721"/>
        <w:jc w:val="left"/>
        <w:rPr>
          <w:sz w:val="21"/>
        </w:rPr>
      </w:pPr>
      <w:r>
        <w:rPr>
          <w:w w:val="115"/>
          <w:sz w:val="21"/>
        </w:rPr>
        <w:t>—. </w:t>
      </w:r>
      <w:r>
        <w:rPr>
          <w:i/>
          <w:w w:val="115"/>
          <w:sz w:val="21"/>
        </w:rPr>
        <w:t>BookNet Canada Supports Publishers. </w:t>
      </w:r>
      <w:r>
        <w:rPr>
          <w:w w:val="115"/>
          <w:sz w:val="21"/>
        </w:rPr>
        <w:t>2017. https://</w:t>
      </w:r>
      <w:hyperlink r:id="rId6">
        <w:r>
          <w:rPr>
            <w:w w:val="115"/>
            <w:sz w:val="21"/>
          </w:rPr>
          <w:t>www.booknetcanada.ca/publishers/</w:t>
        </w:r>
      </w:hyperlink>
      <w:r>
        <w:rPr>
          <w:w w:val="115"/>
          <w:sz w:val="21"/>
        </w:rPr>
        <w:t> (accessed August 2, 2017).</w:t>
      </w:r>
    </w:p>
    <w:p>
      <w:pPr>
        <w:spacing w:before="233"/>
        <w:ind w:left="901" w:right="0" w:firstLine="0"/>
        <w:jc w:val="left"/>
        <w:rPr>
          <w:sz w:val="21"/>
        </w:rPr>
      </w:pPr>
      <w:r>
        <w:rPr>
          <w:w w:val="110"/>
          <w:sz w:val="21"/>
        </w:rPr>
        <w:t>BookNet Canada. </w:t>
      </w:r>
      <w:r>
        <w:rPr>
          <w:i/>
          <w:w w:val="110"/>
          <w:sz w:val="21"/>
        </w:rPr>
        <w:t>Deep Dive: The Cookbook Buyer. </w:t>
      </w:r>
      <w:r>
        <w:rPr>
          <w:w w:val="110"/>
          <w:sz w:val="21"/>
        </w:rPr>
        <w:t>Toronto: BookNet Canada, 2017.</w:t>
      </w:r>
    </w:p>
    <w:p>
      <w:pPr>
        <w:pStyle w:val="BodyText"/>
      </w:pPr>
    </w:p>
    <w:p>
      <w:pPr>
        <w:pStyle w:val="BodyText"/>
        <w:spacing w:line="235" w:lineRule="auto"/>
        <w:ind w:left="1621" w:hanging="721"/>
      </w:pPr>
      <w:r>
        <w:rPr>
          <w:w w:val="115"/>
        </w:rPr>
        <w:t>—. "FAQs for Contributing Retailers." </w:t>
      </w:r>
      <w:r>
        <w:rPr>
          <w:i/>
          <w:w w:val="115"/>
        </w:rPr>
        <w:t>SalesData Help Manual. </w:t>
      </w:r>
      <w:r>
        <w:rPr>
          <w:w w:val="127"/>
        </w:rPr>
        <w:t>ht</w:t>
      </w:r>
      <w:r>
        <w:rPr>
          <w:w w:val="130"/>
        </w:rPr>
        <w:t>t</w:t>
      </w:r>
      <w:r>
        <w:rPr>
          <w:w w:val="114"/>
        </w:rPr>
        <w:t>p</w:t>
      </w:r>
      <w:r>
        <w:rPr>
          <w:w w:val="107"/>
        </w:rPr>
        <w:t>s</w:t>
      </w:r>
      <w:r>
        <w:rPr>
          <w:w w:val="102"/>
        </w:rPr>
        <w:t>:</w:t>
      </w:r>
      <w:r>
        <w:rPr>
          <w:w w:val="185"/>
        </w:rPr>
        <w:t>//</w:t>
      </w:r>
      <w:r>
        <w:rPr>
          <w:w w:val="110"/>
        </w:rPr>
        <w:t>b</w:t>
      </w:r>
      <w:r>
        <w:rPr>
          <w:w w:val="114"/>
        </w:rPr>
        <w:t>oo</w:t>
      </w:r>
      <w:r>
        <w:rPr>
          <w:w w:val="110"/>
        </w:rPr>
        <w:t>k</w:t>
      </w:r>
      <w:r>
        <w:rPr>
          <w:w w:val="119"/>
        </w:rPr>
        <w:t>ne</w:t>
      </w:r>
      <w:r>
        <w:rPr>
          <w:w w:val="130"/>
        </w:rPr>
        <w:t>t</w:t>
      </w:r>
      <w:r>
        <w:rPr>
          <w:w w:val="107"/>
        </w:rPr>
        <w:t>c</w:t>
      </w:r>
      <w:r>
        <w:rPr>
          <w:w w:val="115"/>
        </w:rPr>
        <w:t>a</w:t>
      </w:r>
      <w:r>
        <w:rPr>
          <w:w w:val="123"/>
        </w:rPr>
        <w:t>na</w:t>
      </w:r>
      <w:r>
        <w:rPr>
          <w:w w:val="114"/>
        </w:rPr>
        <w:t>d</w:t>
      </w:r>
      <w:r>
        <w:rPr>
          <w:w w:val="115"/>
        </w:rPr>
        <w:t>a</w:t>
      </w:r>
      <w:r>
        <w:rPr>
          <w:w w:val="114"/>
        </w:rPr>
        <w:t>.</w:t>
      </w:r>
      <w:r>
        <w:rPr>
          <w:w w:val="115"/>
        </w:rPr>
        <w:t>a</w:t>
      </w:r>
      <w:r>
        <w:rPr>
          <w:w w:val="130"/>
        </w:rPr>
        <w:t>t</w:t>
      </w:r>
      <w:r>
        <w:rPr>
          <w:w w:val="109"/>
        </w:rPr>
        <w:t>l</w:t>
      </w:r>
      <w:r>
        <w:rPr>
          <w:w w:val="115"/>
        </w:rPr>
        <w:t>a</w:t>
      </w:r>
      <w:r>
        <w:rPr>
          <w:w w:val="107"/>
        </w:rPr>
        <w:t>ss</w:t>
      </w:r>
      <w:r>
        <w:rPr>
          <w:w w:val="109"/>
        </w:rPr>
        <w:t>i</w:t>
      </w:r>
      <w:r>
        <w:rPr>
          <w:w w:val="115"/>
        </w:rPr>
        <w:t>a</w:t>
      </w:r>
      <w:r>
        <w:rPr>
          <w:w w:val="124"/>
        </w:rPr>
        <w:t>n.</w:t>
      </w:r>
      <w:r>
        <w:rPr>
          <w:w w:val="119"/>
        </w:rPr>
        <w:t>ne</w:t>
      </w:r>
      <w:r>
        <w:rPr>
          <w:w w:val="130"/>
        </w:rPr>
        <w:t>t</w:t>
      </w:r>
      <w:r>
        <w:rPr>
          <w:w w:val="185"/>
        </w:rPr>
        <w:t>/</w:t>
      </w:r>
      <w:r>
        <w:rPr>
          <w:w w:val="105"/>
        </w:rPr>
        <w:t>w</w:t>
      </w:r>
      <w:r>
        <w:rPr>
          <w:w w:val="109"/>
        </w:rPr>
        <w:t>i</w:t>
      </w:r>
      <w:r>
        <w:rPr>
          <w:w w:val="110"/>
        </w:rPr>
        <w:t>k</w:t>
      </w:r>
      <w:r>
        <w:rPr>
          <w:w w:val="109"/>
        </w:rPr>
        <w:t>i</w:t>
      </w:r>
      <w:r>
        <w:rPr>
          <w:w w:val="185"/>
        </w:rPr>
        <w:t>/</w:t>
      </w:r>
      <w:r>
        <w:rPr>
          <w:w w:val="107"/>
        </w:rPr>
        <w:t>s</w:t>
      </w:r>
      <w:r>
        <w:rPr>
          <w:w w:val="114"/>
        </w:rPr>
        <w:t>p</w:t>
      </w:r>
      <w:r>
        <w:rPr>
          <w:w w:val="115"/>
        </w:rPr>
        <w:t>a</w:t>
      </w:r>
      <w:r>
        <w:rPr>
          <w:w w:val="107"/>
        </w:rPr>
        <w:t>ce</w:t>
      </w:r>
      <w:r>
        <w:rPr>
          <w:w w:val="107"/>
        </w:rPr>
        <w:t>s</w:t>
      </w:r>
      <w:r>
        <w:rPr>
          <w:w w:val="185"/>
        </w:rPr>
        <w:t>/</w:t>
      </w:r>
      <w:r>
        <w:rPr>
          <w:w w:val="105"/>
        </w:rPr>
        <w:t>U</w:t>
      </w:r>
      <w:r>
        <w:rPr>
          <w:w w:val="107"/>
        </w:rPr>
        <w:t>s</w:t>
      </w:r>
      <w:r>
        <w:rPr>
          <w:w w:val="107"/>
        </w:rPr>
        <w:t>e</w:t>
      </w:r>
      <w:r>
        <w:rPr>
          <w:w w:val="120"/>
        </w:rPr>
        <w:t>r</w:t>
      </w:r>
      <w:r>
        <w:rPr>
          <w:w w:val="116"/>
        </w:rPr>
        <w:t>D</w:t>
      </w:r>
      <w:r>
        <w:rPr>
          <w:w w:val="114"/>
        </w:rPr>
        <w:t>o</w:t>
      </w:r>
      <w:r>
        <w:rPr>
          <w:w w:val="107"/>
        </w:rPr>
        <w:t>c</w:t>
      </w:r>
      <w:r>
        <w:rPr>
          <w:w w:val="107"/>
        </w:rPr>
        <w:t>s</w:t>
      </w:r>
      <w:r>
        <w:rPr>
          <w:w w:val="185"/>
        </w:rPr>
        <w:t>/</w:t>
      </w:r>
      <w:r>
        <w:rPr>
          <w:w w:val="114"/>
        </w:rPr>
        <w:t>p</w:t>
      </w:r>
      <w:r>
        <w:rPr>
          <w:w w:val="115"/>
        </w:rPr>
        <w:t>a</w:t>
      </w:r>
      <w:r>
        <w:rPr>
          <w:w w:val="99"/>
        </w:rPr>
        <w:t>g</w:t>
      </w:r>
      <w:r>
        <w:rPr>
          <w:w w:val="107"/>
        </w:rPr>
        <w:t>e</w:t>
      </w:r>
      <w:r>
        <w:rPr>
          <w:w w:val="107"/>
        </w:rPr>
        <w:t>s</w:t>
      </w:r>
      <w:r>
        <w:rPr>
          <w:w w:val="185"/>
        </w:rPr>
        <w:t>/</w:t>
      </w:r>
      <w:r>
        <w:rPr>
          <w:w w:val="118"/>
        </w:rPr>
        <w:t>122397802</w:t>
      </w:r>
      <w:r>
        <w:rPr>
          <w:w w:val="185"/>
        </w:rPr>
        <w:t>/</w:t>
      </w:r>
      <w:r>
        <w:rPr>
          <w:w w:val="92"/>
        </w:rPr>
        <w:t>F</w:t>
      </w:r>
      <w:r>
        <w:rPr>
          <w:w w:val="92"/>
        </w:rPr>
        <w:t>A</w:t>
      </w:r>
      <w:r>
        <w:rPr>
          <w:w w:val="121"/>
        </w:rPr>
        <w:t>Q</w:t>
      </w:r>
      <w:r>
        <w:rPr>
          <w:w w:val="107"/>
        </w:rPr>
        <w:t>s</w:t>
      </w:r>
      <w:r>
        <w:rPr>
          <w:w w:val="104"/>
        </w:rPr>
        <w:t>+</w:t>
      </w:r>
      <w:r>
        <w:rPr>
          <w:w w:val="108"/>
        </w:rPr>
        <w:t>f </w:t>
      </w:r>
      <w:r>
        <w:rPr>
          <w:w w:val="115"/>
        </w:rPr>
        <w:t>or+Contributing+Retailers (accessed August 9, 2017).</w:t>
      </w:r>
    </w:p>
    <w:p>
      <w:pPr>
        <w:pStyle w:val="BodyText"/>
      </w:pPr>
    </w:p>
    <w:p>
      <w:pPr>
        <w:pStyle w:val="BodyText"/>
        <w:ind w:left="901"/>
      </w:pPr>
      <w:r>
        <w:rPr>
          <w:w w:val="115"/>
        </w:rPr>
        <w:t>—. </w:t>
      </w:r>
      <w:r>
        <w:rPr>
          <w:i/>
          <w:w w:val="115"/>
        </w:rPr>
        <w:t>SalesData. </w:t>
      </w:r>
      <w:r>
        <w:rPr>
          <w:w w:val="115"/>
        </w:rPr>
        <w:t>2017. https://</w:t>
      </w:r>
      <w:hyperlink r:id="rId7">
        <w:r>
          <w:rPr>
            <w:w w:val="115"/>
          </w:rPr>
          <w:t>www.booknetcanada.ca/salesdata/ </w:t>
        </w:r>
      </w:hyperlink>
      <w:r>
        <w:rPr>
          <w:w w:val="115"/>
        </w:rPr>
        <w:t>(accessed August 2, 2017).</w:t>
      </w:r>
    </w:p>
    <w:p>
      <w:pPr>
        <w:pStyle w:val="BodyText"/>
        <w:spacing w:before="1"/>
      </w:pPr>
    </w:p>
    <w:p>
      <w:pPr>
        <w:pStyle w:val="BodyText"/>
        <w:spacing w:line="235" w:lineRule="auto"/>
        <w:ind w:left="1621" w:right="1421" w:hanging="720"/>
      </w:pPr>
      <w:r>
        <w:rPr>
          <w:w w:val="115"/>
        </w:rPr>
        <w:t>—. </w:t>
      </w:r>
      <w:r>
        <w:rPr>
          <w:i/>
          <w:w w:val="115"/>
        </w:rPr>
        <w:t>Who is the Cookbook Buyer? </w:t>
      </w:r>
      <w:r>
        <w:rPr>
          <w:w w:val="115"/>
        </w:rPr>
        <w:t>May 15, 2017. https://</w:t>
      </w:r>
      <w:hyperlink r:id="rId8">
        <w:r>
          <w:rPr>
            <w:w w:val="115"/>
          </w:rPr>
          <w:t>www.booknetcanada.ca/blog/2017/5/15/who-is-the-cookbook-buyer</w:t>
        </w:r>
      </w:hyperlink>
      <w:r>
        <w:rPr>
          <w:w w:val="115"/>
        </w:rPr>
        <w:t> (accessed September 3, 2017).</w:t>
      </w:r>
    </w:p>
    <w:p>
      <w:pPr>
        <w:pStyle w:val="BodyText"/>
        <w:spacing w:before="6"/>
      </w:pPr>
    </w:p>
    <w:p>
      <w:pPr>
        <w:pStyle w:val="BodyText"/>
        <w:spacing w:line="232" w:lineRule="auto"/>
        <w:ind w:left="1621" w:right="450" w:hanging="720"/>
      </w:pPr>
      <w:r>
        <w:rPr>
          <w:w w:val="112"/>
        </w:rPr>
        <w:t>Co</w:t>
      </w:r>
      <w:r>
        <w:rPr>
          <w:w w:val="119"/>
        </w:rPr>
        <w:t>m</w:t>
      </w:r>
      <w:r>
        <w:rPr>
          <w:w w:val="114"/>
        </w:rPr>
        <w:t>p</w:t>
      </w:r>
      <w:r>
        <w:rPr>
          <w:w w:val="115"/>
        </w:rPr>
        <w:t>a</w:t>
      </w:r>
      <w:r>
        <w:rPr>
          <w:w w:val="129"/>
        </w:rPr>
        <w:t>n</w:t>
      </w:r>
      <w:r>
        <w:rPr>
          <w:w w:val="95"/>
        </w:rPr>
        <w:t>y</w:t>
      </w:r>
      <w:r>
        <w:rPr>
          <w:w w:val="222"/>
        </w:rPr>
        <w:t>'</w:t>
      </w:r>
      <w:r>
        <w:rPr>
          <w:w w:val="107"/>
        </w:rPr>
        <w:t>s</w:t>
      </w:r>
      <w:r>
        <w:rPr/>
        <w:t> </w:t>
      </w:r>
      <w:r>
        <w:rPr>
          <w:w w:val="112"/>
        </w:rPr>
        <w:t>Co</w:t>
      </w:r>
      <w:r>
        <w:rPr>
          <w:w w:val="119"/>
        </w:rPr>
        <w:t>m</w:t>
      </w:r>
      <w:r>
        <w:rPr>
          <w:w w:val="109"/>
        </w:rPr>
        <w:t>i</w:t>
      </w:r>
      <w:r>
        <w:rPr>
          <w:w w:val="129"/>
        </w:rPr>
        <w:t>n</w:t>
      </w:r>
      <w:r>
        <w:rPr>
          <w:w w:val="99"/>
        </w:rPr>
        <w:t>g</w:t>
      </w:r>
      <w:r>
        <w:rPr/>
        <w:t> </w:t>
      </w:r>
      <w:r>
        <w:rPr>
          <w:w w:val="102"/>
        </w:rPr>
        <w:t>P</w:t>
      </w:r>
      <w:r>
        <w:rPr>
          <w:w w:val="121"/>
        </w:rPr>
        <w:t>u</w:t>
      </w:r>
      <w:r>
        <w:rPr>
          <w:w w:val="110"/>
        </w:rPr>
        <w:t>b</w:t>
      </w:r>
      <w:r>
        <w:rPr>
          <w:w w:val="109"/>
        </w:rPr>
        <w:t>li</w:t>
      </w:r>
      <w:r>
        <w:rPr>
          <w:w w:val="107"/>
        </w:rPr>
        <w:t>s</w:t>
      </w:r>
      <w:r>
        <w:rPr>
          <w:w w:val="125"/>
        </w:rPr>
        <w:t>h</w:t>
      </w:r>
      <w:r>
        <w:rPr>
          <w:w w:val="109"/>
        </w:rPr>
        <w:t>i</w:t>
      </w:r>
      <w:r>
        <w:rPr>
          <w:w w:val="129"/>
        </w:rPr>
        <w:t>n</w:t>
      </w:r>
      <w:r>
        <w:rPr>
          <w:w w:val="99"/>
        </w:rPr>
        <w:t>g</w:t>
      </w:r>
      <w:r>
        <w:rPr>
          <w:w w:val="114"/>
        </w:rPr>
        <w:t>.</w:t>
      </w:r>
      <w:r>
        <w:rPr/>
        <w:t> </w:t>
      </w:r>
      <w:r>
        <w:rPr>
          <w:i/>
          <w:w w:val="102"/>
        </w:rPr>
        <w:t>Ab</w:t>
      </w:r>
      <w:r>
        <w:rPr>
          <w:i/>
          <w:w w:val="99"/>
        </w:rPr>
        <w:t>o</w:t>
      </w:r>
      <w:r>
        <w:rPr>
          <w:i/>
          <w:w w:val="114"/>
        </w:rPr>
        <w:t>u</w:t>
      </w:r>
      <w:r>
        <w:rPr>
          <w:i/>
          <w:w w:val="130"/>
        </w:rPr>
        <w:t>t</w:t>
      </w:r>
      <w:r>
        <w:rPr>
          <w:i/>
        </w:rPr>
        <w:t> </w:t>
      </w:r>
      <w:r>
        <w:rPr>
          <w:i/>
          <w:w w:val="108"/>
        </w:rPr>
        <w:t>C</w:t>
      </w:r>
      <w:r>
        <w:rPr>
          <w:i/>
          <w:w w:val="99"/>
        </w:rPr>
        <w:t>o</w:t>
      </w:r>
      <w:r>
        <w:rPr>
          <w:i/>
          <w:w w:val="116"/>
        </w:rPr>
        <w:t>m</w:t>
      </w:r>
      <w:r>
        <w:rPr>
          <w:i/>
          <w:w w:val="102"/>
        </w:rPr>
        <w:t>pa</w:t>
      </w:r>
      <w:r>
        <w:rPr>
          <w:i/>
          <w:w w:val="118"/>
        </w:rPr>
        <w:t>n</w:t>
      </w:r>
      <w:r>
        <w:rPr>
          <w:i/>
          <w:w w:val="111"/>
        </w:rPr>
        <w:t>y</w:t>
      </w:r>
      <w:r>
        <w:rPr>
          <w:i/>
          <w:w w:val="187"/>
        </w:rPr>
        <w:t>'</w:t>
      </w:r>
      <w:r>
        <w:rPr>
          <w:i/>
          <w:w w:val="102"/>
        </w:rPr>
        <w:t>s</w:t>
      </w:r>
      <w:r>
        <w:rPr>
          <w:i/>
        </w:rPr>
        <w:t> </w:t>
      </w:r>
      <w:r>
        <w:rPr>
          <w:i/>
          <w:w w:val="108"/>
        </w:rPr>
        <w:t>C</w:t>
      </w:r>
      <w:r>
        <w:rPr>
          <w:i/>
          <w:w w:val="99"/>
        </w:rPr>
        <w:t>o</w:t>
      </w:r>
      <w:r>
        <w:rPr>
          <w:i/>
          <w:w w:val="116"/>
        </w:rPr>
        <w:t>m</w:t>
      </w:r>
      <w:r>
        <w:rPr>
          <w:i/>
          <w:w w:val="109"/>
        </w:rPr>
        <w:t>i</w:t>
      </w:r>
      <w:r>
        <w:rPr>
          <w:i/>
          <w:w w:val="118"/>
        </w:rPr>
        <w:t>n</w:t>
      </w:r>
      <w:r>
        <w:rPr>
          <w:i/>
          <w:w w:val="91"/>
        </w:rPr>
        <w:t>g</w:t>
      </w:r>
      <w:r>
        <w:rPr>
          <w:i/>
          <w:w w:val="121"/>
        </w:rPr>
        <w:t>.</w:t>
      </w:r>
      <w:r>
        <w:rPr>
          <w:i/>
        </w:rPr>
        <w:t> </w:t>
      </w:r>
      <w:r>
        <w:rPr>
          <w:w w:val="117"/>
        </w:rPr>
        <w:t>2017. </w:t>
      </w:r>
      <w:hyperlink r:id="rId9">
        <w:r>
          <w:rPr>
            <w:w w:val="115"/>
          </w:rPr>
          <w:t>http://www.companyscoming.com/about-companyscoming </w:t>
        </w:r>
      </w:hyperlink>
      <w:r>
        <w:rPr>
          <w:w w:val="115"/>
        </w:rPr>
        <w:t>(accessed August 2, 2017).</w:t>
      </w:r>
    </w:p>
    <w:p>
      <w:pPr>
        <w:pStyle w:val="BodyText"/>
        <w:spacing w:before="5"/>
      </w:pPr>
    </w:p>
    <w:p>
      <w:pPr>
        <w:pStyle w:val="BodyText"/>
        <w:spacing w:line="232" w:lineRule="auto"/>
        <w:ind w:left="1620" w:right="450" w:hanging="720"/>
      </w:pPr>
      <w:r>
        <w:rPr>
          <w:w w:val="115"/>
        </w:rPr>
        <w:t>Financial</w:t>
      </w:r>
      <w:r>
        <w:rPr>
          <w:spacing w:val="-13"/>
          <w:w w:val="115"/>
        </w:rPr>
        <w:t> </w:t>
      </w:r>
      <w:r>
        <w:rPr>
          <w:w w:val="115"/>
        </w:rPr>
        <w:t>Times.</w:t>
      </w:r>
      <w:r>
        <w:rPr>
          <w:spacing w:val="-12"/>
          <w:w w:val="115"/>
        </w:rPr>
        <w:t> </w:t>
      </w:r>
      <w:r>
        <w:rPr>
          <w:w w:val="115"/>
        </w:rPr>
        <w:t>"Food</w:t>
      </w:r>
      <w:r>
        <w:rPr>
          <w:spacing w:val="-12"/>
          <w:w w:val="115"/>
        </w:rPr>
        <w:t> </w:t>
      </w:r>
      <w:r>
        <w:rPr>
          <w:w w:val="115"/>
        </w:rPr>
        <w:t>becomes</w:t>
      </w:r>
      <w:r>
        <w:rPr>
          <w:spacing w:val="-12"/>
          <w:w w:val="115"/>
        </w:rPr>
        <w:t> </w:t>
      </w:r>
      <w:r>
        <w:rPr>
          <w:w w:val="115"/>
        </w:rPr>
        <w:t>key</w:t>
      </w:r>
      <w:r>
        <w:rPr>
          <w:spacing w:val="-12"/>
          <w:w w:val="115"/>
        </w:rPr>
        <w:t> </w:t>
      </w:r>
      <w:r>
        <w:rPr>
          <w:w w:val="115"/>
        </w:rPr>
        <w:t>ingredient</w:t>
      </w:r>
      <w:r>
        <w:rPr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digital</w:t>
      </w:r>
      <w:r>
        <w:rPr>
          <w:spacing w:val="-13"/>
          <w:w w:val="115"/>
        </w:rPr>
        <w:t> </w:t>
      </w:r>
      <w:r>
        <w:rPr>
          <w:w w:val="115"/>
        </w:rPr>
        <w:t>media</w:t>
      </w:r>
      <w:r>
        <w:rPr>
          <w:spacing w:val="-11"/>
          <w:w w:val="115"/>
        </w:rPr>
        <w:t> </w:t>
      </w:r>
      <w:r>
        <w:rPr>
          <w:w w:val="115"/>
        </w:rPr>
        <w:t>groups."</w:t>
      </w:r>
      <w:r>
        <w:rPr>
          <w:spacing w:val="-11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Financial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Times</w:t>
      </w:r>
      <w:r>
        <w:rPr>
          <w:w w:val="115"/>
        </w:rPr>
        <w:t>, May 20,</w:t>
      </w:r>
      <w:r>
        <w:rPr>
          <w:spacing w:val="7"/>
          <w:w w:val="115"/>
        </w:rPr>
        <w:t> </w:t>
      </w:r>
      <w:r>
        <w:rPr>
          <w:w w:val="115"/>
        </w:rPr>
        <w:t>2016.</w:t>
      </w:r>
    </w:p>
    <w:p>
      <w:pPr>
        <w:pStyle w:val="BodyText"/>
        <w:spacing w:before="3"/>
      </w:pPr>
    </w:p>
    <w:p>
      <w:pPr>
        <w:pStyle w:val="BodyText"/>
        <w:spacing w:line="235" w:lineRule="auto"/>
        <w:ind w:left="1620" w:right="761" w:hanging="720"/>
      </w:pPr>
      <w:r>
        <w:rPr>
          <w:w w:val="115"/>
        </w:rPr>
        <w:t>Francis, Samantha. </w:t>
      </w:r>
      <w:r>
        <w:rPr>
          <w:i/>
          <w:w w:val="115"/>
        </w:rPr>
        <w:t>What makes a book a bestseller? </w:t>
      </w:r>
      <w:r>
        <w:rPr>
          <w:w w:val="115"/>
        </w:rPr>
        <w:t>January 25, 2013. https://</w:t>
      </w:r>
      <w:hyperlink r:id="rId10">
        <w:r>
          <w:rPr>
            <w:w w:val="115"/>
          </w:rPr>
          <w:t>www.booknetcanada.ca/blog/2013/1/25/the-definition-of-a-bestseller.html</w:t>
        </w:r>
      </w:hyperlink>
      <w:r>
        <w:rPr>
          <w:w w:val="115"/>
        </w:rPr>
        <w:t> (accessed October 14, 2017).</w:t>
      </w:r>
    </w:p>
    <w:p>
      <w:pPr>
        <w:pStyle w:val="BodyText"/>
      </w:pPr>
    </w:p>
    <w:p>
      <w:pPr>
        <w:spacing w:before="0"/>
        <w:ind w:left="1620" w:right="601" w:hanging="720"/>
        <w:jc w:val="left"/>
        <w:rPr>
          <w:sz w:val="21"/>
        </w:rPr>
      </w:pPr>
      <w:r>
        <w:rPr>
          <w:w w:val="115"/>
          <w:sz w:val="21"/>
        </w:rPr>
        <w:t>Friesen Press. </w:t>
      </w:r>
      <w:r>
        <w:rPr>
          <w:i/>
          <w:w w:val="115"/>
          <w:sz w:val="21"/>
        </w:rPr>
        <w:t>What Makes a Book a Bestseller? </w:t>
      </w:r>
      <w:r>
        <w:rPr>
          <w:w w:val="115"/>
          <w:sz w:val="21"/>
        </w:rPr>
        <w:t>April 28, 2015. https://</w:t>
      </w:r>
      <w:hyperlink r:id="rId11">
        <w:r>
          <w:rPr>
            <w:w w:val="115"/>
            <w:sz w:val="21"/>
          </w:rPr>
          <w:t>www.friesenpress.com/blog/2015/4/28/what-makes-a-bestseller </w:t>
        </w:r>
      </w:hyperlink>
      <w:r>
        <w:rPr>
          <w:w w:val="115"/>
          <w:sz w:val="21"/>
        </w:rPr>
        <w:t>(accessed 10</w:t>
      </w:r>
    </w:p>
    <w:p>
      <w:pPr>
        <w:pStyle w:val="BodyText"/>
        <w:spacing w:line="234" w:lineRule="exact"/>
        <w:ind w:left="1620"/>
      </w:pPr>
      <w:r>
        <w:rPr>
          <w:w w:val="120"/>
        </w:rPr>
        <w:t>27, 2017).</w:t>
      </w:r>
    </w:p>
    <w:p>
      <w:pPr>
        <w:pStyle w:val="BodyText"/>
        <w:spacing w:before="10"/>
        <w:rPr>
          <w:sz w:val="20"/>
        </w:rPr>
      </w:pPr>
    </w:p>
    <w:p>
      <w:pPr>
        <w:spacing w:line="237" w:lineRule="auto" w:before="1"/>
        <w:ind w:left="1619" w:right="482" w:hanging="720"/>
        <w:jc w:val="left"/>
        <w:rPr>
          <w:sz w:val="21"/>
        </w:rPr>
      </w:pPr>
      <w:r>
        <w:rPr>
          <w:w w:val="115"/>
          <w:sz w:val="21"/>
        </w:rPr>
        <w:t>Medley,</w:t>
      </w:r>
      <w:r>
        <w:rPr>
          <w:spacing w:val="-29"/>
          <w:w w:val="115"/>
          <w:sz w:val="21"/>
        </w:rPr>
        <w:t> </w:t>
      </w:r>
      <w:r>
        <w:rPr>
          <w:w w:val="115"/>
          <w:sz w:val="21"/>
        </w:rPr>
        <w:t>Mark.</w:t>
      </w:r>
      <w:r>
        <w:rPr>
          <w:spacing w:val="-27"/>
          <w:w w:val="115"/>
          <w:sz w:val="21"/>
        </w:rPr>
        <w:t> </w:t>
      </w:r>
      <w:r>
        <w:rPr>
          <w:i/>
          <w:w w:val="115"/>
          <w:sz w:val="21"/>
        </w:rPr>
        <w:t>Will</w:t>
      </w:r>
      <w:r>
        <w:rPr>
          <w:i/>
          <w:spacing w:val="-28"/>
          <w:w w:val="115"/>
          <w:sz w:val="21"/>
        </w:rPr>
        <w:t> </w:t>
      </w:r>
      <w:r>
        <w:rPr>
          <w:i/>
          <w:w w:val="115"/>
          <w:sz w:val="21"/>
        </w:rPr>
        <w:t>the</w:t>
      </w:r>
      <w:r>
        <w:rPr>
          <w:i/>
          <w:spacing w:val="-28"/>
          <w:w w:val="115"/>
          <w:sz w:val="21"/>
        </w:rPr>
        <w:t> </w:t>
      </w:r>
      <w:r>
        <w:rPr>
          <w:i/>
          <w:w w:val="115"/>
          <w:sz w:val="21"/>
        </w:rPr>
        <w:t>newly</w:t>
      </w:r>
      <w:r>
        <w:rPr>
          <w:i/>
          <w:spacing w:val="-27"/>
          <w:w w:val="115"/>
          <w:sz w:val="21"/>
        </w:rPr>
        <w:t> </w:t>
      </w:r>
      <w:r>
        <w:rPr>
          <w:i/>
          <w:w w:val="115"/>
          <w:sz w:val="21"/>
        </w:rPr>
        <w:t>united</w:t>
      </w:r>
      <w:r>
        <w:rPr>
          <w:i/>
          <w:spacing w:val="-28"/>
          <w:w w:val="115"/>
          <w:sz w:val="21"/>
        </w:rPr>
        <w:t> </w:t>
      </w:r>
      <w:r>
        <w:rPr>
          <w:i/>
          <w:w w:val="115"/>
          <w:sz w:val="21"/>
        </w:rPr>
        <w:t>Penguin</w:t>
      </w:r>
      <w:r>
        <w:rPr>
          <w:i/>
          <w:spacing w:val="-27"/>
          <w:w w:val="115"/>
          <w:sz w:val="21"/>
        </w:rPr>
        <w:t> </w:t>
      </w:r>
      <w:r>
        <w:rPr>
          <w:i/>
          <w:w w:val="115"/>
          <w:sz w:val="21"/>
        </w:rPr>
        <w:t>Random</w:t>
      </w:r>
      <w:r>
        <w:rPr>
          <w:i/>
          <w:spacing w:val="-27"/>
          <w:w w:val="115"/>
          <w:sz w:val="21"/>
        </w:rPr>
        <w:t> </w:t>
      </w:r>
      <w:r>
        <w:rPr>
          <w:i/>
          <w:w w:val="115"/>
          <w:sz w:val="21"/>
        </w:rPr>
        <w:t>House</w:t>
      </w:r>
      <w:r>
        <w:rPr>
          <w:i/>
          <w:spacing w:val="-28"/>
          <w:w w:val="115"/>
          <w:sz w:val="21"/>
        </w:rPr>
        <w:t> </w:t>
      </w:r>
      <w:r>
        <w:rPr>
          <w:i/>
          <w:w w:val="115"/>
          <w:sz w:val="21"/>
        </w:rPr>
        <w:t>weaken</w:t>
      </w:r>
      <w:r>
        <w:rPr>
          <w:i/>
          <w:spacing w:val="-27"/>
          <w:w w:val="115"/>
          <w:sz w:val="21"/>
        </w:rPr>
        <w:t> </w:t>
      </w:r>
      <w:r>
        <w:rPr>
          <w:i/>
          <w:w w:val="115"/>
          <w:sz w:val="21"/>
        </w:rPr>
        <w:t>Canadian</w:t>
      </w:r>
      <w:r>
        <w:rPr>
          <w:i/>
          <w:spacing w:val="-27"/>
          <w:w w:val="115"/>
          <w:sz w:val="21"/>
        </w:rPr>
        <w:t> </w:t>
      </w:r>
      <w:r>
        <w:rPr>
          <w:i/>
          <w:w w:val="115"/>
          <w:sz w:val="21"/>
        </w:rPr>
        <w:t>publishing,</w:t>
      </w:r>
      <w:r>
        <w:rPr>
          <w:i/>
          <w:spacing w:val="-28"/>
          <w:w w:val="115"/>
          <w:sz w:val="21"/>
        </w:rPr>
        <w:t> </w:t>
      </w:r>
      <w:r>
        <w:rPr>
          <w:i/>
          <w:w w:val="115"/>
          <w:sz w:val="21"/>
        </w:rPr>
        <w:t>or</w:t>
      </w:r>
      <w:r>
        <w:rPr>
          <w:i/>
          <w:spacing w:val="-27"/>
          <w:w w:val="115"/>
          <w:sz w:val="21"/>
        </w:rPr>
        <w:t> </w:t>
      </w:r>
      <w:r>
        <w:rPr>
          <w:i/>
          <w:w w:val="115"/>
          <w:sz w:val="21"/>
        </w:rPr>
        <w:t>save it? </w:t>
      </w:r>
      <w:r>
        <w:rPr>
          <w:w w:val="115"/>
          <w:sz w:val="21"/>
        </w:rPr>
        <w:t>June 26, 2015. https://beta.theglobeandmail.com/arts/books-and-media/will-the- newly-united-penguin-random-house-weaken-canadian-publishing-or-save- it/article25139840/ (accessed September 2,</w:t>
      </w:r>
      <w:r>
        <w:rPr>
          <w:spacing w:val="25"/>
          <w:w w:val="115"/>
          <w:sz w:val="21"/>
        </w:rPr>
        <w:t> </w:t>
      </w:r>
      <w:r>
        <w:rPr>
          <w:w w:val="115"/>
          <w:sz w:val="21"/>
        </w:rPr>
        <w:t>2017).</w:t>
      </w:r>
    </w:p>
    <w:p>
      <w:pPr>
        <w:spacing w:before="232"/>
        <w:ind w:left="1619" w:right="856" w:hanging="721"/>
        <w:jc w:val="left"/>
        <w:rPr>
          <w:sz w:val="21"/>
        </w:rPr>
      </w:pPr>
      <w:r>
        <w:rPr>
          <w:w w:val="115"/>
          <w:sz w:val="21"/>
        </w:rPr>
        <w:t>Pew Research Center. </w:t>
      </w:r>
      <w:r>
        <w:rPr>
          <w:i/>
          <w:w w:val="115"/>
          <w:sz w:val="21"/>
        </w:rPr>
        <w:t>Demographics of Key Social Networking Platforms. </w:t>
      </w:r>
      <w:r>
        <w:rPr>
          <w:w w:val="115"/>
          <w:sz w:val="21"/>
        </w:rPr>
        <w:t>January 5, 2015. </w:t>
      </w:r>
      <w:hyperlink r:id="rId12">
        <w:r>
          <w:rPr>
            <w:w w:val="115"/>
            <w:sz w:val="21"/>
          </w:rPr>
          <w:t>http://www.pewinternet.org/2015/01/09/demographics-of-key-social-networking-</w:t>
        </w:r>
      </w:hyperlink>
      <w:r>
        <w:rPr>
          <w:w w:val="115"/>
          <w:sz w:val="21"/>
        </w:rPr>
        <w:t> platforms-2/ (accessed September 22, 2017).</w:t>
      </w:r>
    </w:p>
    <w:p>
      <w:pPr>
        <w:pStyle w:val="BodyText"/>
        <w:spacing w:before="230"/>
        <w:ind w:left="899"/>
      </w:pPr>
      <w:r>
        <w:rPr>
          <w:w w:val="115"/>
        </w:rPr>
        <w:t>Richards, Gwendolyn. "Crazy success for Looneyspoons." </w:t>
      </w:r>
      <w:r>
        <w:rPr>
          <w:i/>
          <w:w w:val="115"/>
        </w:rPr>
        <w:t>National Post</w:t>
      </w:r>
      <w:r>
        <w:rPr>
          <w:w w:val="115"/>
        </w:rPr>
        <w:t>, December 6, 2011.</w:t>
      </w:r>
    </w:p>
    <w:p>
      <w:pPr>
        <w:spacing w:after="0"/>
        <w:sectPr>
          <w:pgSz w:w="12240" w:h="15840"/>
          <w:pgMar w:top="1500" w:bottom="280" w:left="560" w:right="980"/>
        </w:sectPr>
      </w:pPr>
    </w:p>
    <w:p>
      <w:pPr>
        <w:pStyle w:val="BodyText"/>
        <w:spacing w:before="102"/>
        <w:ind w:left="1621" w:right="761" w:hanging="720"/>
      </w:pPr>
      <w:r>
        <w:rPr>
          <w:w w:val="115"/>
        </w:rPr>
        <w:t>Robert Rose Incorporated. </w:t>
      </w:r>
      <w:r>
        <w:rPr>
          <w:i/>
          <w:w w:val="115"/>
        </w:rPr>
        <w:t>About Us. </w:t>
      </w:r>
      <w:hyperlink r:id="rId13">
        <w:r>
          <w:rPr>
            <w:w w:val="115"/>
          </w:rPr>
          <w:t>http://www.robertrose.ca/about </w:t>
        </w:r>
      </w:hyperlink>
      <w:r>
        <w:rPr>
          <w:w w:val="115"/>
        </w:rPr>
        <w:t>(accessed August 2, 2017).</w:t>
      </w:r>
    </w:p>
    <w:p>
      <w:pPr>
        <w:spacing w:before="232"/>
        <w:ind w:left="1621" w:right="0" w:hanging="720"/>
        <w:jc w:val="left"/>
        <w:rPr>
          <w:sz w:val="21"/>
        </w:rPr>
      </w:pPr>
      <w:r>
        <w:rPr>
          <w:w w:val="120"/>
          <w:sz w:val="21"/>
        </w:rPr>
        <w:t>Rocha, Sean. </w:t>
      </w:r>
      <w:r>
        <w:rPr>
          <w:i/>
          <w:w w:val="120"/>
          <w:sz w:val="21"/>
        </w:rPr>
        <w:t>What's With All the "National Best Sellers"? </w:t>
      </w:r>
      <w:r>
        <w:rPr>
          <w:w w:val="120"/>
          <w:sz w:val="21"/>
        </w:rPr>
        <w:t>October 15, 2004. </w:t>
      </w:r>
      <w:hyperlink r:id="rId14">
        <w:r>
          <w:rPr>
            <w:w w:val="120"/>
            <w:sz w:val="21"/>
          </w:rPr>
          <w:t>http://www.slate.com/articles/news_and_politics/book_blitz/2004/10/whats_with_all</w:t>
        </w:r>
      </w:hyperlink>
    </w:p>
    <w:p>
      <w:pPr>
        <w:pStyle w:val="BodyText"/>
        <w:spacing w:line="238" w:lineRule="exact"/>
        <w:ind w:left="1621"/>
      </w:pPr>
      <w:r>
        <w:rPr>
          <w:w w:val="115"/>
        </w:rPr>
        <w:t>_the_national_best_sellers.html (accessed October 27, 2017).</w:t>
      </w:r>
    </w:p>
    <w:p>
      <w:pPr>
        <w:pStyle w:val="BodyText"/>
        <w:spacing w:before="8"/>
        <w:rPr>
          <w:sz w:val="20"/>
        </w:rPr>
      </w:pPr>
    </w:p>
    <w:p>
      <w:pPr>
        <w:spacing w:line="235" w:lineRule="auto" w:before="0"/>
        <w:ind w:left="1620" w:right="746" w:hanging="720"/>
        <w:jc w:val="left"/>
        <w:rPr>
          <w:sz w:val="21"/>
        </w:rPr>
      </w:pPr>
      <w:r>
        <w:rPr>
          <w:w w:val="115"/>
          <w:sz w:val="21"/>
        </w:rPr>
        <w:t>Statista.</w:t>
      </w:r>
      <w:r>
        <w:rPr>
          <w:spacing w:val="-11"/>
          <w:w w:val="115"/>
          <w:sz w:val="21"/>
        </w:rPr>
        <w:t> </w:t>
      </w:r>
      <w:r>
        <w:rPr>
          <w:i/>
          <w:w w:val="115"/>
          <w:sz w:val="21"/>
        </w:rPr>
        <w:t>Net</w:t>
      </w:r>
      <w:r>
        <w:rPr>
          <w:i/>
          <w:spacing w:val="-11"/>
          <w:w w:val="115"/>
          <w:sz w:val="21"/>
        </w:rPr>
        <w:t> </w:t>
      </w:r>
      <w:r>
        <w:rPr>
          <w:i/>
          <w:w w:val="115"/>
          <w:sz w:val="21"/>
        </w:rPr>
        <w:t>revenue</w:t>
      </w:r>
      <w:r>
        <w:rPr>
          <w:i/>
          <w:spacing w:val="-10"/>
          <w:w w:val="115"/>
          <w:sz w:val="21"/>
        </w:rPr>
        <w:t> </w:t>
      </w:r>
      <w:r>
        <w:rPr>
          <w:i/>
          <w:w w:val="115"/>
          <w:sz w:val="21"/>
        </w:rPr>
        <w:t>of</w:t>
      </w:r>
      <w:r>
        <w:rPr>
          <w:i/>
          <w:spacing w:val="-12"/>
          <w:w w:val="115"/>
          <w:sz w:val="21"/>
        </w:rPr>
        <w:t> </w:t>
      </w:r>
      <w:r>
        <w:rPr>
          <w:i/>
          <w:w w:val="115"/>
          <w:sz w:val="21"/>
        </w:rPr>
        <w:t>the</w:t>
      </w:r>
      <w:r>
        <w:rPr>
          <w:i/>
          <w:spacing w:val="-10"/>
          <w:w w:val="115"/>
          <w:sz w:val="21"/>
        </w:rPr>
        <w:t> </w:t>
      </w:r>
      <w:r>
        <w:rPr>
          <w:i/>
          <w:w w:val="115"/>
          <w:sz w:val="21"/>
        </w:rPr>
        <w:t>book</w:t>
      </w:r>
      <w:r>
        <w:rPr>
          <w:i/>
          <w:spacing w:val="-11"/>
          <w:w w:val="115"/>
          <w:sz w:val="21"/>
        </w:rPr>
        <w:t> </w:t>
      </w:r>
      <w:r>
        <w:rPr>
          <w:i/>
          <w:w w:val="115"/>
          <w:sz w:val="21"/>
        </w:rPr>
        <w:t>publishing</w:t>
      </w:r>
      <w:r>
        <w:rPr>
          <w:i/>
          <w:spacing w:val="-11"/>
          <w:w w:val="115"/>
          <w:sz w:val="21"/>
        </w:rPr>
        <w:t> </w:t>
      </w:r>
      <w:r>
        <w:rPr>
          <w:i/>
          <w:w w:val="115"/>
          <w:sz w:val="21"/>
        </w:rPr>
        <w:t>industry</w:t>
      </w:r>
      <w:r>
        <w:rPr>
          <w:i/>
          <w:spacing w:val="-10"/>
          <w:w w:val="115"/>
          <w:sz w:val="21"/>
        </w:rPr>
        <w:t> </w:t>
      </w:r>
      <w:r>
        <w:rPr>
          <w:i/>
          <w:w w:val="115"/>
          <w:sz w:val="21"/>
        </w:rPr>
        <w:t>in</w:t>
      </w:r>
      <w:r>
        <w:rPr>
          <w:i/>
          <w:spacing w:val="-11"/>
          <w:w w:val="115"/>
          <w:sz w:val="21"/>
        </w:rPr>
        <w:t> </w:t>
      </w:r>
      <w:r>
        <w:rPr>
          <w:i/>
          <w:w w:val="115"/>
          <w:sz w:val="21"/>
        </w:rPr>
        <w:t>the</w:t>
      </w:r>
      <w:r>
        <w:rPr>
          <w:i/>
          <w:spacing w:val="-10"/>
          <w:w w:val="115"/>
          <w:sz w:val="21"/>
        </w:rPr>
        <w:t> </w:t>
      </w:r>
      <w:r>
        <w:rPr>
          <w:i/>
          <w:w w:val="115"/>
          <w:sz w:val="21"/>
        </w:rPr>
        <w:t>United</w:t>
      </w:r>
      <w:r>
        <w:rPr>
          <w:i/>
          <w:spacing w:val="-11"/>
          <w:w w:val="115"/>
          <w:sz w:val="21"/>
        </w:rPr>
        <w:t> </w:t>
      </w:r>
      <w:r>
        <w:rPr>
          <w:i/>
          <w:w w:val="115"/>
          <w:sz w:val="21"/>
        </w:rPr>
        <w:t>States</w:t>
      </w:r>
      <w:r>
        <w:rPr>
          <w:i/>
          <w:spacing w:val="-11"/>
          <w:w w:val="115"/>
          <w:sz w:val="21"/>
        </w:rPr>
        <w:t> </w:t>
      </w:r>
      <w:r>
        <w:rPr>
          <w:i/>
          <w:w w:val="115"/>
          <w:sz w:val="21"/>
        </w:rPr>
        <w:t>from</w:t>
      </w:r>
      <w:r>
        <w:rPr>
          <w:i/>
          <w:spacing w:val="-10"/>
          <w:w w:val="115"/>
          <w:sz w:val="21"/>
        </w:rPr>
        <w:t> </w:t>
      </w:r>
      <w:r>
        <w:rPr>
          <w:i/>
          <w:w w:val="115"/>
          <w:sz w:val="21"/>
        </w:rPr>
        <w:t>2008</w:t>
      </w:r>
      <w:r>
        <w:rPr>
          <w:i/>
          <w:spacing w:val="-10"/>
          <w:w w:val="115"/>
          <w:sz w:val="21"/>
        </w:rPr>
        <w:t> </w:t>
      </w:r>
      <w:r>
        <w:rPr>
          <w:i/>
          <w:w w:val="115"/>
          <w:sz w:val="21"/>
        </w:rPr>
        <w:t>to</w:t>
      </w:r>
      <w:r>
        <w:rPr>
          <w:i/>
          <w:spacing w:val="-11"/>
          <w:w w:val="115"/>
          <w:sz w:val="21"/>
        </w:rPr>
        <w:t> </w:t>
      </w:r>
      <w:r>
        <w:rPr>
          <w:i/>
          <w:w w:val="115"/>
          <w:sz w:val="21"/>
        </w:rPr>
        <w:t>2016</w:t>
      </w:r>
      <w:r>
        <w:rPr>
          <w:i/>
          <w:spacing w:val="-10"/>
          <w:w w:val="115"/>
          <w:sz w:val="21"/>
        </w:rPr>
        <w:t> </w:t>
      </w:r>
      <w:r>
        <w:rPr>
          <w:i/>
          <w:w w:val="115"/>
          <w:sz w:val="21"/>
        </w:rPr>
        <w:t>(in billion U.S. dollars). </w:t>
      </w:r>
      <w:r>
        <w:rPr>
          <w:w w:val="115"/>
          <w:sz w:val="21"/>
        </w:rPr>
        <w:t>https://</w:t>
      </w:r>
      <w:hyperlink r:id="rId15">
        <w:r>
          <w:rPr>
            <w:w w:val="115"/>
            <w:sz w:val="21"/>
          </w:rPr>
          <w:t>www.statista.com/statistics/271931/revenue-of-the-us-</w:t>
        </w:r>
      </w:hyperlink>
      <w:r>
        <w:rPr>
          <w:w w:val="115"/>
          <w:sz w:val="21"/>
        </w:rPr>
        <w:t> book-publishing-industry/ (accessed September 15,</w:t>
      </w:r>
      <w:r>
        <w:rPr>
          <w:spacing w:val="24"/>
          <w:w w:val="115"/>
          <w:sz w:val="21"/>
        </w:rPr>
        <w:t> </w:t>
      </w:r>
      <w:r>
        <w:rPr>
          <w:w w:val="115"/>
          <w:sz w:val="21"/>
        </w:rPr>
        <w:t>2017).</w:t>
      </w:r>
    </w:p>
    <w:p>
      <w:pPr>
        <w:pStyle w:val="BodyText"/>
        <w:spacing w:before="3"/>
      </w:pPr>
    </w:p>
    <w:p>
      <w:pPr>
        <w:spacing w:line="235" w:lineRule="auto" w:before="1"/>
        <w:ind w:left="1620" w:right="601" w:hanging="720"/>
        <w:jc w:val="left"/>
        <w:rPr>
          <w:sz w:val="21"/>
        </w:rPr>
      </w:pPr>
      <w:r>
        <w:rPr>
          <w:w w:val="110"/>
          <w:sz w:val="21"/>
        </w:rPr>
        <w:t>Statistics Canada. </w:t>
      </w:r>
      <w:r>
        <w:rPr>
          <w:i/>
          <w:w w:val="110"/>
          <w:sz w:val="21"/>
        </w:rPr>
        <w:t>Table 361-0007 - Book publishers, summary statistics, by North American Industry Classification System (NAICS), annual (dollars unless otherwise noted), CANSIM (database). </w:t>
      </w:r>
      <w:r>
        <w:rPr>
          <w:w w:val="110"/>
          <w:sz w:val="21"/>
        </w:rPr>
        <w:t>(accessed September 20, 2017).</w:t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1620" w:right="450" w:hanging="721"/>
        <w:jc w:val="left"/>
        <w:rPr>
          <w:sz w:val="21"/>
        </w:rPr>
      </w:pPr>
      <w:r>
        <w:rPr>
          <w:w w:val="110"/>
          <w:sz w:val="21"/>
        </w:rPr>
        <w:t>—. </w:t>
      </w:r>
      <w:r>
        <w:rPr>
          <w:i/>
          <w:w w:val="110"/>
          <w:sz w:val="21"/>
        </w:rPr>
        <w:t>Table 361-0088 - Book publishers, summary statistics, every 2 years (dollars unless otherwise noted), CANSIM (database). </w:t>
      </w:r>
      <w:r>
        <w:rPr>
          <w:w w:val="110"/>
          <w:sz w:val="21"/>
        </w:rPr>
        <w:t>(accessed September 20, 2017).</w:t>
      </w:r>
    </w:p>
    <w:p>
      <w:pPr>
        <w:pStyle w:val="BodyText"/>
        <w:spacing w:before="232"/>
        <w:ind w:left="1620" w:hanging="720"/>
      </w:pPr>
      <w:r>
        <w:rPr>
          <w:w w:val="115"/>
        </w:rPr>
        <w:t>Theriault, Chelsea. "First, Do No Harm: Five years of book-industry data sharing with BookNet </w:t>
      </w:r>
      <w:r>
        <w:rPr>
          <w:w w:val="113"/>
        </w:rPr>
        <w:t>Ca</w:t>
      </w:r>
      <w:r>
        <w:rPr>
          <w:w w:val="129"/>
        </w:rPr>
        <w:t>n</w:t>
      </w:r>
      <w:r>
        <w:rPr>
          <w:w w:val="115"/>
        </w:rPr>
        <w:t>a</w:t>
      </w:r>
      <w:r>
        <w:rPr>
          <w:w w:val="114"/>
        </w:rPr>
        <w:t>d</w:t>
      </w:r>
      <w:r>
        <w:rPr>
          <w:w w:val="115"/>
        </w:rPr>
        <w:t>a</w:t>
      </w:r>
      <w:r>
        <w:rPr>
          <w:w w:val="222"/>
        </w:rPr>
        <w:t>'</w:t>
      </w:r>
      <w:r>
        <w:rPr>
          <w:w w:val="107"/>
        </w:rPr>
        <w:t>s</w:t>
      </w:r>
      <w:r>
        <w:rPr/>
        <w:t> </w:t>
      </w:r>
      <w:r>
        <w:rPr>
          <w:w w:val="92"/>
        </w:rPr>
        <w:t>S</w:t>
      </w:r>
      <w:r>
        <w:rPr>
          <w:w w:val="115"/>
        </w:rPr>
        <w:t>a</w:t>
      </w:r>
      <w:r>
        <w:rPr>
          <w:w w:val="109"/>
        </w:rPr>
        <w:t>l</w:t>
      </w:r>
      <w:r>
        <w:rPr>
          <w:w w:val="107"/>
        </w:rPr>
        <w:t>e</w:t>
      </w:r>
      <w:r>
        <w:rPr>
          <w:w w:val="107"/>
        </w:rPr>
        <w:t>s</w:t>
      </w:r>
      <w:r>
        <w:rPr>
          <w:w w:val="116"/>
        </w:rPr>
        <w:t>D</w:t>
      </w:r>
      <w:r>
        <w:rPr>
          <w:w w:val="115"/>
        </w:rPr>
        <w:t>a</w:t>
      </w:r>
      <w:r>
        <w:rPr>
          <w:w w:val="130"/>
        </w:rPr>
        <w:t>t</w:t>
      </w:r>
      <w:r>
        <w:rPr>
          <w:w w:val="115"/>
        </w:rPr>
        <w:t>a</w:t>
      </w:r>
      <w:r>
        <w:rPr>
          <w:w w:val="114"/>
        </w:rPr>
        <w:t>.</w:t>
      </w:r>
      <w:r>
        <w:rPr>
          <w:w w:val="144"/>
        </w:rPr>
        <w:t>"</w:t>
      </w:r>
      <w:r>
        <w:rPr/>
        <w:t> </w:t>
      </w:r>
      <w:r>
        <w:rPr>
          <w:w w:val="92"/>
        </w:rPr>
        <w:t>S</w:t>
      </w:r>
      <w:r>
        <w:rPr>
          <w:w w:val="109"/>
        </w:rPr>
        <w:t>i</w:t>
      </w:r>
      <w:r>
        <w:rPr>
          <w:w w:val="119"/>
        </w:rPr>
        <w:t>m</w:t>
      </w:r>
      <w:r>
        <w:rPr>
          <w:w w:val="114"/>
        </w:rPr>
        <w:t>o</w:t>
      </w:r>
      <w:r>
        <w:rPr>
          <w:w w:val="129"/>
        </w:rPr>
        <w:t>n</w:t>
      </w:r>
      <w:r>
        <w:rPr/>
        <w:t> </w:t>
      </w:r>
      <w:r>
        <w:rPr>
          <w:w w:val="92"/>
        </w:rPr>
        <w:t>F</w:t>
      </w:r>
      <w:r>
        <w:rPr>
          <w:w w:val="120"/>
        </w:rPr>
        <w:t>r</w:t>
      </w:r>
      <w:r>
        <w:rPr>
          <w:w w:val="115"/>
        </w:rPr>
        <w:t>a</w:t>
      </w:r>
      <w:r>
        <w:rPr>
          <w:w w:val="107"/>
        </w:rPr>
        <w:t>s</w:t>
      </w:r>
      <w:r>
        <w:rPr>
          <w:w w:val="107"/>
        </w:rPr>
        <w:t>e</w:t>
      </w:r>
      <w:r>
        <w:rPr>
          <w:w w:val="120"/>
        </w:rPr>
        <w:t>r</w:t>
      </w:r>
      <w:r>
        <w:rPr/>
        <w:t> </w:t>
      </w:r>
      <w:r>
        <w:rPr>
          <w:w w:val="115"/>
        </w:rPr>
        <w:t>Un</w:t>
      </w:r>
      <w:r>
        <w:rPr>
          <w:w w:val="109"/>
        </w:rPr>
        <w:t>i</w:t>
      </w:r>
      <w:r>
        <w:rPr>
          <w:w w:val="98"/>
        </w:rPr>
        <w:t>v</w:t>
      </w:r>
      <w:r>
        <w:rPr>
          <w:w w:val="107"/>
        </w:rPr>
        <w:t>e</w:t>
      </w:r>
      <w:r>
        <w:rPr>
          <w:w w:val="120"/>
        </w:rPr>
        <w:t>r</w:t>
      </w:r>
      <w:r>
        <w:rPr>
          <w:w w:val="107"/>
        </w:rPr>
        <w:t>s</w:t>
      </w:r>
      <w:r>
        <w:rPr>
          <w:w w:val="109"/>
        </w:rPr>
        <w:t>i</w:t>
      </w:r>
      <w:r>
        <w:rPr>
          <w:w w:val="130"/>
        </w:rPr>
        <w:t>t</w:t>
      </w:r>
      <w:r>
        <w:rPr>
          <w:w w:val="95"/>
        </w:rPr>
        <w:t>y</w:t>
      </w:r>
      <w:r>
        <w:rPr>
          <w:w w:val="114"/>
        </w:rPr>
        <w:t>,</w:t>
      </w:r>
      <w:r>
        <w:rPr/>
        <w:t> </w:t>
      </w:r>
      <w:r>
        <w:rPr>
          <w:w w:val="118"/>
        </w:rPr>
        <w:t>2009</w:t>
      </w:r>
      <w:r>
        <w:rPr>
          <w:w w:val="114"/>
        </w:rPr>
        <w:t>.</w:t>
      </w:r>
    </w:p>
    <w:p>
      <w:pPr>
        <w:pStyle w:val="BodyText"/>
        <w:spacing w:before="11"/>
        <w:rPr>
          <w:sz w:val="20"/>
        </w:rPr>
      </w:pPr>
    </w:p>
    <w:p>
      <w:pPr>
        <w:spacing w:line="235" w:lineRule="auto" w:before="0"/>
        <w:ind w:left="1619" w:right="999" w:hanging="720"/>
        <w:jc w:val="left"/>
        <w:rPr>
          <w:sz w:val="21"/>
        </w:rPr>
      </w:pPr>
      <w:r>
        <w:rPr>
          <w:w w:val="115"/>
          <w:sz w:val="21"/>
        </w:rPr>
        <w:t>Thomson, Julie R. </w:t>
      </w:r>
      <w:r>
        <w:rPr>
          <w:i/>
          <w:w w:val="115"/>
          <w:sz w:val="21"/>
        </w:rPr>
        <w:t>This is Why You Should Still Buy Cookbooks in 2017. </w:t>
      </w:r>
      <w:r>
        <w:rPr>
          <w:w w:val="115"/>
          <w:sz w:val="21"/>
        </w:rPr>
        <w:t>January 19, 2017. </w:t>
      </w:r>
      <w:hyperlink r:id="rId16">
        <w:r>
          <w:rPr>
            <w:w w:val="115"/>
            <w:sz w:val="21"/>
          </w:rPr>
          <w:t>http://www.huffingtonpost.com.au/2017/01/19/this-is-why-you-should-still-be-</w:t>
        </w:r>
      </w:hyperlink>
      <w:r>
        <w:rPr>
          <w:w w:val="115"/>
          <w:sz w:val="21"/>
        </w:rPr>
        <w:t> buying-cookbooks-in-2017_a_21658409/ (accessed July 12, 2017).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56" w:lineRule="auto" w:before="201"/>
        <w:ind w:left="662"/>
      </w:pPr>
      <w:r>
        <w:rPr>
          <w:w w:val="105"/>
        </w:rPr>
        <w:t>This work is licensed under a Creative Commons Attribution-NonCommercial-NoDerivatives 4.0 International License. © Stacy Brown, 2017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3680478</wp:posOffset>
            </wp:positionH>
            <wp:positionV relativeFrom="paragraph">
              <wp:posOffset>195801</wp:posOffset>
            </wp:positionV>
            <wp:extent cx="704113" cy="248031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113" cy="248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40" w:bottom="280" w:left="56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imes New Roman" w:hAnsi="Times New Roman" w:eastAsia="Times New Roman" w:cs="Times New Roman"/>
      <w:b/>
      <w:bCs/>
      <w:sz w:val="30"/>
      <w:szCs w:val="3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authorearnings.com/report/dbw2017/" TargetMode="External"/><Relationship Id="rId6" Type="http://schemas.openxmlformats.org/officeDocument/2006/relationships/hyperlink" Target="http://www.booknetcanada.ca/publishers/" TargetMode="External"/><Relationship Id="rId7" Type="http://schemas.openxmlformats.org/officeDocument/2006/relationships/hyperlink" Target="http://www.booknetcanada.ca/salesdata/" TargetMode="External"/><Relationship Id="rId8" Type="http://schemas.openxmlformats.org/officeDocument/2006/relationships/hyperlink" Target="http://www.booknetcanada.ca/blog/2017/5/15/who-is-the-cookbook-buyer" TargetMode="External"/><Relationship Id="rId9" Type="http://schemas.openxmlformats.org/officeDocument/2006/relationships/hyperlink" Target="http://www.companyscoming.com/about-companyscoming" TargetMode="External"/><Relationship Id="rId10" Type="http://schemas.openxmlformats.org/officeDocument/2006/relationships/hyperlink" Target="http://www.booknetcanada.ca/blog/2013/1/25/the-definition-of-a-bestseller.html" TargetMode="External"/><Relationship Id="rId11" Type="http://schemas.openxmlformats.org/officeDocument/2006/relationships/hyperlink" Target="http://www.friesenpress.com/blog/2015/4/28/what-makes-a-bestseller" TargetMode="External"/><Relationship Id="rId12" Type="http://schemas.openxmlformats.org/officeDocument/2006/relationships/hyperlink" Target="http://www.pewinternet.org/2015/01/09/demographics-of-key-social-networking-" TargetMode="External"/><Relationship Id="rId13" Type="http://schemas.openxmlformats.org/officeDocument/2006/relationships/hyperlink" Target="http://www.robertrose.ca/about" TargetMode="External"/><Relationship Id="rId14" Type="http://schemas.openxmlformats.org/officeDocument/2006/relationships/hyperlink" Target="http://www.slate.com/articles/news_and_politics/book_blitz/2004/10/whats_with_all" TargetMode="External"/><Relationship Id="rId15" Type="http://schemas.openxmlformats.org/officeDocument/2006/relationships/hyperlink" Target="http://www.statista.com/statistics/271931/revenue-of-the-us-" TargetMode="External"/><Relationship Id="rId16" Type="http://schemas.openxmlformats.org/officeDocument/2006/relationships/hyperlink" Target="http://www.huffingtonpost.com.au/2017/01/19/this-is-why-you-should-still-be-" TargetMode="External"/><Relationship Id="rId1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2019-07-10T03:17:10Z</dcterms:created>
  <dcterms:modified xsi:type="dcterms:W3CDTF">2019-07-10T03:17:10Z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2019-07-10T00:00:00Z</vt:filetime>
  </property>
  <property fmtid="{D5CDD505-2E9C-101B-9397-08002B2CF9AE}" pid="3" name="Creator">
    <vt:lpwstr>Mozilla/5.0 (Macintosh; Intel Mac OS X 10_14_5) AppleWebKit/537.36 (KHTML, like Gecko) Chrome/75.0.3770.100 Safari/537.36</vt:lpwstr>
  </property>
  <property fmtid="{D5CDD505-2E9C-101B-9397-08002B2CF9AE}" pid="4" name="LastSaved">
    <vt:filetime>2019-07-10T00:00:00Z</vt:filetime>
  </property>
</Properties>
</file>