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65AE" w14:textId="77777777" w:rsidR="00E27F72" w:rsidRDefault="00E27F72">
      <w:pPr>
        <w:spacing w:after="0" w:line="240" w:lineRule="auto"/>
        <w:jc w:val="center"/>
        <w:rPr>
          <w:rFonts w:ascii="Arial" w:eastAsia="Times New Roman" w:hAnsi="Arial" w:cs="Arial"/>
          <w:b/>
          <w:color w:val="000000"/>
          <w:lang w:eastAsia="en-PH"/>
        </w:rPr>
      </w:pPr>
    </w:p>
    <w:p w14:paraId="7C3CA5C4" w14:textId="77777777" w:rsidR="00E27F72" w:rsidRDefault="00000000">
      <w:pPr>
        <w:spacing w:after="0" w:line="240" w:lineRule="auto"/>
        <w:jc w:val="center"/>
        <w:rPr>
          <w:rFonts w:ascii="Arial" w:eastAsia="Times New Roman" w:hAnsi="Arial" w:cs="Arial"/>
          <w:b/>
          <w:color w:val="000000"/>
          <w:sz w:val="32"/>
          <w:szCs w:val="24"/>
          <w:lang w:eastAsia="en-PH"/>
        </w:rPr>
      </w:pPr>
      <w:r>
        <w:rPr>
          <w:rFonts w:ascii="Arial" w:eastAsia="Times New Roman" w:hAnsi="Arial" w:cs="Arial"/>
          <w:b/>
          <w:color w:val="000000"/>
          <w:sz w:val="32"/>
          <w:szCs w:val="24"/>
          <w:lang w:eastAsia="en-PH"/>
        </w:rPr>
        <w:t>MEMORANDUM OF UNDERSTANDING</w:t>
      </w:r>
    </w:p>
    <w:p w14:paraId="3DB03D13" w14:textId="77777777" w:rsidR="00E27F72" w:rsidRDefault="00E27F72">
      <w:pPr>
        <w:spacing w:after="0" w:line="240" w:lineRule="auto"/>
        <w:jc w:val="center"/>
        <w:rPr>
          <w:rFonts w:ascii="Arial" w:eastAsia="Times New Roman" w:hAnsi="Arial" w:cs="Arial"/>
          <w:b/>
          <w:color w:val="000000"/>
          <w:sz w:val="24"/>
          <w:szCs w:val="24"/>
          <w:lang w:eastAsia="en-PH"/>
        </w:rPr>
      </w:pPr>
    </w:p>
    <w:p w14:paraId="2D23D8E5" w14:textId="77777777" w:rsidR="00E27F72" w:rsidRDefault="00E27F72">
      <w:pPr>
        <w:spacing w:after="0" w:line="240" w:lineRule="auto"/>
        <w:jc w:val="center"/>
        <w:rPr>
          <w:rFonts w:ascii="Arial" w:eastAsia="Times New Roman" w:hAnsi="Arial" w:cs="Arial"/>
          <w:b/>
          <w:color w:val="000000"/>
          <w:sz w:val="24"/>
          <w:szCs w:val="24"/>
          <w:lang w:eastAsia="en-PH"/>
        </w:rPr>
      </w:pPr>
    </w:p>
    <w:p w14:paraId="53449E9C" w14:textId="77777777" w:rsidR="00E27F72" w:rsidRDefault="00E27F72">
      <w:pPr>
        <w:spacing w:after="0" w:line="240" w:lineRule="auto"/>
        <w:jc w:val="both"/>
        <w:rPr>
          <w:rFonts w:ascii="Arial" w:eastAsia="Times New Roman" w:hAnsi="Arial" w:cs="Arial"/>
          <w:color w:val="000000"/>
          <w:sz w:val="24"/>
          <w:szCs w:val="24"/>
          <w:lang w:eastAsia="en-PH"/>
        </w:rPr>
      </w:pPr>
    </w:p>
    <w:p w14:paraId="0A85A336" w14:textId="77777777" w:rsidR="00E27F72" w:rsidRDefault="00000000">
      <w:pPr>
        <w:spacing w:after="0" w:line="240" w:lineRule="auto"/>
        <w:jc w:val="both"/>
        <w:rPr>
          <w:rFonts w:ascii="Arial" w:eastAsia="Times New Roman" w:hAnsi="Arial" w:cs="Arial"/>
          <w:b/>
          <w:color w:val="000000"/>
          <w:lang w:eastAsia="en-PH"/>
        </w:rPr>
      </w:pPr>
      <w:r>
        <w:rPr>
          <w:rFonts w:ascii="Arial" w:eastAsia="Times New Roman" w:hAnsi="Arial" w:cs="Arial"/>
          <w:b/>
          <w:color w:val="000000"/>
          <w:lang w:eastAsia="en-PH"/>
        </w:rPr>
        <w:t>KNOWN ALL MEN BY THESE PRESENTS:</w:t>
      </w:r>
    </w:p>
    <w:p w14:paraId="43D30E9B" w14:textId="77777777" w:rsidR="00E27F72" w:rsidRDefault="00E27F72">
      <w:pPr>
        <w:spacing w:after="0" w:line="240" w:lineRule="auto"/>
        <w:jc w:val="both"/>
        <w:rPr>
          <w:rFonts w:ascii="Arial" w:eastAsia="Times New Roman" w:hAnsi="Arial" w:cs="Arial"/>
          <w:b/>
          <w:color w:val="000000"/>
          <w:lang w:eastAsia="en-PH"/>
        </w:rPr>
      </w:pPr>
    </w:p>
    <w:p w14:paraId="12E42ECC" w14:textId="77777777" w:rsidR="00E27F72" w:rsidRDefault="00E27F72">
      <w:pPr>
        <w:spacing w:after="0" w:line="240" w:lineRule="auto"/>
        <w:jc w:val="both"/>
        <w:rPr>
          <w:rFonts w:ascii="Arial" w:eastAsia="Times New Roman" w:hAnsi="Arial" w:cs="Arial"/>
          <w:color w:val="000000"/>
          <w:lang w:eastAsia="en-PH"/>
        </w:rPr>
      </w:pPr>
    </w:p>
    <w:p w14:paraId="56E3FD75" w14:textId="77777777" w:rsidR="00E27F72" w:rsidRDefault="00000000">
      <w:pPr>
        <w:spacing w:after="0" w:line="276" w:lineRule="auto"/>
        <w:jc w:val="both"/>
        <w:rPr>
          <w:rFonts w:ascii="Arial" w:eastAsia="Times New Roman" w:hAnsi="Arial" w:cs="Arial"/>
          <w:b/>
          <w:color w:val="000000"/>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QUEZON CITY UNIVERSITY</w:t>
      </w:r>
      <w:r>
        <w:rPr>
          <w:rFonts w:ascii="Arial" w:eastAsia="Times New Roman" w:hAnsi="Arial" w:cs="Arial"/>
          <w:color w:val="000000"/>
          <w:lang w:eastAsia="en-PH"/>
        </w:rPr>
        <w:t xml:space="preserve">, a local university organized under the laws of the Philippines, with office address at, 673 Quirino Hi-way, </w:t>
      </w:r>
      <w:proofErr w:type="spellStart"/>
      <w:r>
        <w:rPr>
          <w:rFonts w:ascii="Arial" w:eastAsia="Times New Roman" w:hAnsi="Arial" w:cs="Arial"/>
          <w:color w:val="000000"/>
          <w:lang w:eastAsia="en-PH"/>
        </w:rPr>
        <w:t>Brgy</w:t>
      </w:r>
      <w:proofErr w:type="spellEnd"/>
      <w:r>
        <w:rPr>
          <w:rFonts w:ascii="Arial" w:eastAsia="Times New Roman" w:hAnsi="Arial" w:cs="Arial"/>
          <w:color w:val="000000"/>
          <w:lang w:eastAsia="en-PH"/>
        </w:rPr>
        <w:t xml:space="preserve">. San Bartolome, Quezon City, represented by University President, </w:t>
      </w:r>
      <w:r>
        <w:rPr>
          <w:rFonts w:ascii="Arial" w:eastAsia="Times New Roman" w:hAnsi="Arial" w:cs="Arial"/>
          <w:b/>
          <w:color w:val="000000"/>
          <w:lang w:eastAsia="en-PH"/>
        </w:rPr>
        <w:t>Dr. THERESITA V. ATIENZA</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“QCU”.</w:t>
      </w:r>
    </w:p>
    <w:p w14:paraId="037F57EF" w14:textId="77777777" w:rsidR="00E27F72" w:rsidRDefault="00000000">
      <w:pPr>
        <w:spacing w:after="0" w:line="276" w:lineRule="auto"/>
        <w:jc w:val="center"/>
        <w:rPr>
          <w:rFonts w:ascii="Arial" w:eastAsia="Times New Roman" w:hAnsi="Arial" w:cs="Arial"/>
          <w:color w:val="000000"/>
          <w:lang w:eastAsia="en-PH"/>
        </w:rPr>
      </w:pPr>
      <w:r>
        <w:rPr>
          <w:rFonts w:ascii="Arial" w:eastAsia="Times New Roman" w:hAnsi="Arial" w:cs="Arial"/>
          <w:color w:val="000000"/>
          <w:lang w:eastAsia="en-PH"/>
        </w:rPr>
        <w:t>and</w:t>
      </w:r>
    </w:p>
    <w:p w14:paraId="475D2AEA" w14:textId="77777777" w:rsidR="00E27F72" w:rsidRDefault="00E27F72">
      <w:pPr>
        <w:spacing w:after="0" w:line="276" w:lineRule="auto"/>
        <w:jc w:val="both"/>
        <w:rPr>
          <w:rFonts w:ascii="Arial" w:eastAsia="Times New Roman" w:hAnsi="Arial" w:cs="Arial"/>
          <w:color w:val="000000"/>
          <w:lang w:eastAsia="en-PH"/>
        </w:rPr>
      </w:pPr>
    </w:p>
    <w:p w14:paraId="5C442A99" w14:textId="30A64E37" w:rsidR="00E27F72" w:rsidRDefault="00220D5E">
      <w:pPr>
        <w:spacing w:after="0" w:line="276" w:lineRule="auto"/>
        <w:jc w:val="both"/>
        <w:rPr>
          <w:rFonts w:ascii="Arial" w:eastAsia="Times New Roman" w:hAnsi="Arial" w:cs="Arial"/>
          <w:b/>
          <w:color w:val="000000"/>
          <w:lang w:eastAsia="en-PH"/>
        </w:rPr>
      </w:pPr>
      <w:r>
        <w:rPr>
          <w:rFonts w:ascii="Arial" w:eastAsia="Times New Roman" w:hAnsi="Arial" w:cs="Arial"/>
          <w:b/>
          <w:color w:val="000000"/>
          <w:lang w:eastAsia="en-PH"/>
        </w:rPr>
        <w:t>8B</w:t>
      </w:r>
      <w:r w:rsidR="005C61F0">
        <w:rPr>
          <w:rFonts w:ascii="Arial" w:eastAsia="Times New Roman" w:hAnsi="Arial" w:cs="Arial"/>
          <w:b/>
          <w:color w:val="000000"/>
          <w:lang w:eastAsia="en-PH"/>
        </w:rPr>
        <w:t>OX SOLUTION INC</w:t>
      </w:r>
      <w:r>
        <w:rPr>
          <w:rFonts w:ascii="Arial" w:eastAsia="Times New Roman" w:hAnsi="Arial" w:cs="Arial"/>
          <w:b/>
          <w:color w:val="000000"/>
          <w:lang w:eastAsia="en-PH"/>
        </w:rPr>
        <w:t>.</w:t>
      </w:r>
      <w:r>
        <w:rPr>
          <w:rFonts w:ascii="Arial" w:eastAsia="Times New Roman" w:hAnsi="Arial" w:cs="Arial"/>
          <w:color w:val="000000"/>
          <w:lang w:eastAsia="en-PH"/>
        </w:rPr>
        <w:t xml:space="preserve">, with principal address at, </w:t>
      </w:r>
      <w:r w:rsidRPr="005C61F0">
        <w:rPr>
          <w:rFonts w:ascii="Arial" w:eastAsia="Times New Roman" w:hAnsi="Arial" w:cs="Arial"/>
          <w:color w:val="000000"/>
          <w:lang w:eastAsia="en-PH"/>
        </w:rPr>
        <w:t>9 Emerald Millionaires Village, Novaliches, Quezon City</w:t>
      </w:r>
      <w:r>
        <w:rPr>
          <w:rFonts w:ascii="Arial" w:eastAsia="Times New Roman" w:hAnsi="Arial" w:cs="Arial"/>
          <w:color w:val="000000"/>
          <w:lang w:eastAsia="en-PH"/>
        </w:rPr>
        <w:t xml:space="preserve"> duly represented by its</w:t>
      </w:r>
      <w:r w:rsidR="005C61F0">
        <w:rPr>
          <w:rFonts w:ascii="Arial" w:eastAsia="Times New Roman" w:hAnsi="Arial" w:cs="Arial"/>
          <w:color w:val="000000"/>
          <w:lang w:eastAsia="en-PH"/>
        </w:rPr>
        <w:t xml:space="preserve"> </w:t>
      </w:r>
      <w:proofErr w:type="spellStart"/>
      <w:r w:rsidR="005C61F0">
        <w:rPr>
          <w:rFonts w:ascii="Arial" w:eastAsia="Times New Roman" w:hAnsi="Arial" w:cs="Arial"/>
          <w:color w:val="000000"/>
          <w:lang w:eastAsia="en-PH"/>
        </w:rPr>
        <w:t>ceo</w:t>
      </w:r>
      <w:proofErr w:type="spellEnd"/>
      <w:r>
        <w:rPr>
          <w:rFonts w:ascii="Arial" w:eastAsia="Times New Roman" w:hAnsi="Arial" w:cs="Arial"/>
          <w:color w:val="000000"/>
          <w:lang w:eastAsia="en-PH"/>
        </w:rPr>
        <w:t>,</w:t>
      </w:r>
      <w:r w:rsidR="005C61F0">
        <w:rPr>
          <w:rFonts w:ascii="Arial" w:eastAsia="Times New Roman" w:hAnsi="Arial" w:cs="Arial"/>
          <w:color w:val="000000"/>
          <w:lang w:eastAsia="en-PH"/>
        </w:rPr>
        <w:t xml:space="preserve"> </w:t>
      </w:r>
      <w:r w:rsidR="005C61F0" w:rsidRPr="005C61F0">
        <w:rPr>
          <w:rFonts w:ascii="Arial" w:eastAsia="Times New Roman" w:hAnsi="Arial" w:cs="Arial"/>
          <w:b/>
          <w:bCs/>
          <w:color w:val="000000"/>
          <w:lang w:eastAsia="en-PH"/>
        </w:rPr>
        <w:t>MR.</w:t>
      </w:r>
      <w:r w:rsidR="005C61F0">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MARK RYAN T. PENAFIEL</w:t>
      </w:r>
      <w:r>
        <w:rPr>
          <w:rFonts w:ascii="Arial" w:eastAsia="Times New Roman" w:hAnsi="Arial" w:cs="Arial"/>
          <w:b/>
          <w:color w:val="000000"/>
          <w:lang w:eastAsia="en-PH"/>
        </w:rPr>
        <w:t>,</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HTE (Host Training Establishment).</w:t>
      </w:r>
    </w:p>
    <w:p w14:paraId="3E231662" w14:textId="77777777" w:rsidR="00E27F72" w:rsidRDefault="00E27F72">
      <w:pPr>
        <w:spacing w:after="0" w:line="276" w:lineRule="auto"/>
        <w:ind w:left="360"/>
        <w:jc w:val="both"/>
        <w:textAlignment w:val="baseline"/>
        <w:rPr>
          <w:rFonts w:ascii="Arial" w:eastAsia="Times New Roman" w:hAnsi="Arial" w:cs="Arial"/>
          <w:b/>
          <w:bCs/>
          <w:color w:val="000000"/>
          <w:lang w:eastAsia="en-PH"/>
        </w:rPr>
      </w:pPr>
    </w:p>
    <w:p w14:paraId="631E8F88" w14:textId="77777777" w:rsidR="00E27F72" w:rsidRDefault="00000000">
      <w:pPr>
        <w:spacing w:after="0" w:line="276" w:lineRule="auto"/>
        <w:jc w:val="center"/>
        <w:rPr>
          <w:rFonts w:ascii="Arial" w:eastAsia="Times New Roman" w:hAnsi="Arial" w:cs="Arial"/>
          <w:b/>
          <w:color w:val="000000"/>
          <w:lang w:eastAsia="en-PH"/>
        </w:rPr>
      </w:pPr>
      <w:r>
        <w:rPr>
          <w:rFonts w:ascii="Arial" w:eastAsia="Times New Roman" w:hAnsi="Arial" w:cs="Arial"/>
          <w:b/>
          <w:color w:val="000000"/>
          <w:lang w:eastAsia="en-PH"/>
        </w:rPr>
        <w:t>WITNESSETH:</w:t>
      </w:r>
    </w:p>
    <w:p w14:paraId="26753DC2" w14:textId="77777777" w:rsidR="00E27F72" w:rsidRDefault="00E27F72">
      <w:pPr>
        <w:spacing w:after="0" w:line="276" w:lineRule="auto"/>
        <w:jc w:val="center"/>
        <w:rPr>
          <w:rFonts w:ascii="Arial" w:eastAsia="Times New Roman" w:hAnsi="Arial" w:cs="Arial"/>
          <w:b/>
          <w:color w:val="000000"/>
          <w:lang w:eastAsia="en-PH"/>
        </w:rPr>
      </w:pPr>
    </w:p>
    <w:p w14:paraId="7ACEFDC9"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instituted an internship program as part of the curriculum for its students to provide them with adequate experience in actual industry work operations and to augment their formal education;</w:t>
      </w:r>
    </w:p>
    <w:p w14:paraId="71EAFEB4" w14:textId="77777777" w:rsidR="00E27F72" w:rsidRDefault="00E27F72">
      <w:pPr>
        <w:pStyle w:val="NoSpacing"/>
        <w:ind w:firstLine="720"/>
        <w:jc w:val="both"/>
        <w:rPr>
          <w:rFonts w:ascii="Arial" w:hAnsi="Arial" w:cs="Arial"/>
        </w:rPr>
      </w:pPr>
    </w:p>
    <w:p w14:paraId="5F3A34CD"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believes in the usefulness and benefits of the partnership by fulfilling its mission and vision by honing the potential of its students and enabling them to be productive members of society.</w:t>
      </w:r>
    </w:p>
    <w:p w14:paraId="57088E96" w14:textId="77777777" w:rsidR="00E27F72" w:rsidRDefault="00E27F72">
      <w:pPr>
        <w:pStyle w:val="NoSpacing"/>
        <w:jc w:val="both"/>
        <w:rPr>
          <w:rFonts w:ascii="Arial" w:hAnsi="Arial" w:cs="Arial"/>
        </w:rPr>
      </w:pPr>
    </w:p>
    <w:p w14:paraId="7E5302D4" w14:textId="77777777" w:rsidR="00E27F72" w:rsidRDefault="00000000">
      <w:pPr>
        <w:pStyle w:val="NoSpacing"/>
        <w:ind w:firstLine="720"/>
        <w:jc w:val="both"/>
        <w:rPr>
          <w:rFonts w:ascii="Arial" w:hAnsi="Arial" w:cs="Arial"/>
        </w:rPr>
      </w:pPr>
      <w:r>
        <w:rPr>
          <w:rFonts w:ascii="Arial" w:hAnsi="Arial" w:cs="Arial"/>
          <w:b/>
        </w:rPr>
        <w:t>WHEREAS, the HTE,</w:t>
      </w:r>
      <w:r>
        <w:rPr>
          <w:rFonts w:ascii="Arial" w:hAnsi="Arial" w:cs="Arial"/>
        </w:rPr>
        <w:t xml:space="preserve"> in its desire to enhance the training and development of more and more professionals, has agreed to provide support to the students of QCU in the form of training on the operations and latest developments in its industry; and</w:t>
      </w:r>
    </w:p>
    <w:p w14:paraId="51A08643" w14:textId="77777777" w:rsidR="00E27F72" w:rsidRDefault="00E27F72">
      <w:pPr>
        <w:pStyle w:val="NoSpacing"/>
        <w:ind w:firstLine="720"/>
        <w:jc w:val="both"/>
        <w:rPr>
          <w:rFonts w:ascii="Arial" w:hAnsi="Arial" w:cs="Arial"/>
        </w:rPr>
      </w:pPr>
    </w:p>
    <w:p w14:paraId="164B8CF0" w14:textId="77777777" w:rsidR="00E27F72" w:rsidRDefault="00000000">
      <w:pPr>
        <w:pStyle w:val="NoSpacing"/>
        <w:ind w:firstLine="720"/>
        <w:jc w:val="both"/>
        <w:rPr>
          <w:rFonts w:ascii="Arial" w:hAnsi="Arial" w:cs="Arial"/>
        </w:rPr>
      </w:pPr>
      <w:r>
        <w:rPr>
          <w:rFonts w:ascii="Arial" w:hAnsi="Arial" w:cs="Arial"/>
          <w:b/>
        </w:rPr>
        <w:t>WHEREAS, QCU and the HTE</w:t>
      </w:r>
      <w:r>
        <w:rPr>
          <w:rFonts w:ascii="Arial" w:hAnsi="Arial" w:cs="Arial"/>
        </w:rPr>
        <w:t xml:space="preserve"> executed a Memorandum of Understanding that covers the internship program's objectives and principles according to their established </w:t>
      </w:r>
      <w:r>
        <w:rPr>
          <w:rFonts w:ascii="Arial" w:hAnsi="Arial" w:cs="Arial"/>
          <w:b/>
        </w:rPr>
        <w:t>Internship Plan</w:t>
      </w:r>
      <w:r>
        <w:rPr>
          <w:rFonts w:ascii="Arial" w:hAnsi="Arial" w:cs="Arial"/>
        </w:rPr>
        <w:t xml:space="preserve"> for the Student.</w:t>
      </w:r>
    </w:p>
    <w:p w14:paraId="6B6A896F" w14:textId="77777777" w:rsidR="00E27F72" w:rsidRDefault="00E27F72">
      <w:pPr>
        <w:pStyle w:val="NoSpacing"/>
        <w:jc w:val="both"/>
        <w:rPr>
          <w:rFonts w:ascii="Arial" w:hAnsi="Arial" w:cs="Arial"/>
        </w:rPr>
      </w:pPr>
    </w:p>
    <w:p w14:paraId="712754A4" w14:textId="77777777" w:rsidR="00E27F72" w:rsidRDefault="00E27F72">
      <w:pPr>
        <w:pStyle w:val="NoSpacing"/>
        <w:jc w:val="both"/>
        <w:rPr>
          <w:rFonts w:ascii="Arial" w:hAnsi="Arial" w:cs="Arial"/>
          <w:b/>
        </w:rPr>
      </w:pPr>
    </w:p>
    <w:p w14:paraId="0CE71862" w14:textId="77777777" w:rsidR="00E27F72" w:rsidRDefault="00000000">
      <w:pPr>
        <w:pStyle w:val="NoSpacing"/>
        <w:jc w:val="both"/>
        <w:rPr>
          <w:rFonts w:ascii="Arial" w:hAnsi="Arial" w:cs="Arial"/>
        </w:rPr>
      </w:pPr>
      <w:r>
        <w:rPr>
          <w:rFonts w:ascii="Arial" w:hAnsi="Arial" w:cs="Arial"/>
          <w:b/>
        </w:rPr>
        <w:t>NOW, THEREFORE,</w:t>
      </w:r>
      <w:r>
        <w:rPr>
          <w:rFonts w:ascii="Arial" w:hAnsi="Arial" w:cs="Arial"/>
        </w:rPr>
        <w:t xml:space="preserve"> for and in consideration of the foregoing premises, the Parties hereby agree as follows:</w:t>
      </w:r>
    </w:p>
    <w:p w14:paraId="189F245F" w14:textId="77777777" w:rsidR="00E27F72" w:rsidRDefault="00E27F72">
      <w:pPr>
        <w:pStyle w:val="NoSpacing"/>
        <w:jc w:val="both"/>
        <w:rPr>
          <w:rFonts w:ascii="Arial" w:hAnsi="Arial" w:cs="Arial"/>
        </w:rPr>
      </w:pPr>
    </w:p>
    <w:p w14:paraId="2C430FE7" w14:textId="77777777" w:rsidR="00E27F72" w:rsidRDefault="00E27F72">
      <w:pPr>
        <w:spacing w:after="0" w:line="240" w:lineRule="auto"/>
        <w:ind w:left="360"/>
        <w:jc w:val="both"/>
        <w:textAlignment w:val="baseline"/>
        <w:rPr>
          <w:rFonts w:ascii="Arial" w:eastAsia="Times New Roman" w:hAnsi="Arial" w:cs="Arial"/>
          <w:b/>
          <w:bCs/>
          <w:color w:val="000000"/>
          <w:lang w:eastAsia="en-PH"/>
        </w:rPr>
      </w:pPr>
    </w:p>
    <w:p w14:paraId="23C5DE05" w14:textId="77777777" w:rsidR="00E27F72" w:rsidRDefault="00000000">
      <w:pPr>
        <w:pStyle w:val="NoSpacing"/>
        <w:jc w:val="center"/>
        <w:rPr>
          <w:rFonts w:ascii="Arial" w:hAnsi="Arial" w:cs="Arial"/>
          <w:b/>
        </w:rPr>
      </w:pPr>
      <w:r>
        <w:rPr>
          <w:rFonts w:ascii="Arial" w:hAnsi="Arial" w:cs="Arial"/>
          <w:b/>
        </w:rPr>
        <w:t>Section I</w:t>
      </w:r>
    </w:p>
    <w:p w14:paraId="78E33C21" w14:textId="77777777" w:rsidR="00E27F72" w:rsidRDefault="00000000">
      <w:pPr>
        <w:pStyle w:val="NoSpacing"/>
        <w:jc w:val="center"/>
        <w:rPr>
          <w:rFonts w:ascii="Arial" w:hAnsi="Arial" w:cs="Arial"/>
          <w:b/>
        </w:rPr>
      </w:pPr>
      <w:r>
        <w:rPr>
          <w:rFonts w:ascii="Arial" w:hAnsi="Arial" w:cs="Arial"/>
          <w:b/>
        </w:rPr>
        <w:t>Responsibilities of QCU</w:t>
      </w:r>
    </w:p>
    <w:p w14:paraId="4086C7C8" w14:textId="77777777" w:rsidR="00E27F72" w:rsidRDefault="00E27F72">
      <w:pPr>
        <w:pStyle w:val="NoSpacing"/>
        <w:jc w:val="both"/>
        <w:rPr>
          <w:rFonts w:ascii="Arial" w:hAnsi="Arial" w:cs="Arial"/>
        </w:rPr>
      </w:pPr>
    </w:p>
    <w:p w14:paraId="0DAB1EFF"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provide the </w:t>
      </w:r>
      <w:proofErr w:type="gramStart"/>
      <w:r>
        <w:rPr>
          <w:rFonts w:ascii="Arial" w:hAnsi="Arial" w:cs="Arial"/>
        </w:rPr>
        <w:t>Student</w:t>
      </w:r>
      <w:proofErr w:type="gramEnd"/>
      <w:r>
        <w:rPr>
          <w:rFonts w:ascii="Arial" w:hAnsi="Arial" w:cs="Arial"/>
        </w:rPr>
        <w:t xml:space="preserve">-Interns with the basic orientation on work values, behavior, and discipline to ensure due cooperation with the </w:t>
      </w:r>
      <w:r>
        <w:rPr>
          <w:rFonts w:ascii="Arial" w:hAnsi="Arial" w:cs="Arial"/>
          <w:b/>
        </w:rPr>
        <w:t>Host Training Establishment (HTE)</w:t>
      </w:r>
      <w:r>
        <w:rPr>
          <w:rFonts w:ascii="Arial" w:hAnsi="Arial" w:cs="Arial"/>
        </w:rPr>
        <w:t xml:space="preserve"> and shall issue an official endorsement vouching for the credentials of the Student-Interns that shall be used by the HTE for processing the application of the Student-Interns;</w:t>
      </w:r>
    </w:p>
    <w:p w14:paraId="78D0E038" w14:textId="77777777" w:rsidR="00E27F72" w:rsidRDefault="00E27F72">
      <w:pPr>
        <w:pStyle w:val="NoSpacing"/>
        <w:ind w:left="360"/>
        <w:jc w:val="both"/>
        <w:rPr>
          <w:rFonts w:ascii="Arial" w:hAnsi="Arial" w:cs="Arial"/>
        </w:rPr>
      </w:pPr>
    </w:p>
    <w:p w14:paraId="0036BE68"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closely monitor the </w:t>
      </w:r>
      <w:proofErr w:type="gramStart"/>
      <w:r>
        <w:rPr>
          <w:rFonts w:ascii="Arial" w:hAnsi="Arial" w:cs="Arial"/>
          <w:b/>
        </w:rPr>
        <w:t>Student</w:t>
      </w:r>
      <w:proofErr w:type="gramEnd"/>
      <w:r>
        <w:rPr>
          <w:rFonts w:ascii="Arial" w:hAnsi="Arial" w:cs="Arial"/>
          <w:b/>
        </w:rPr>
        <w:t>-Interns</w:t>
      </w:r>
      <w:r>
        <w:rPr>
          <w:rFonts w:ascii="Arial" w:hAnsi="Arial" w:cs="Arial"/>
        </w:rPr>
        <w:t xml:space="preserve"> through their respectively designated Internship Coordinators to help ensure that the Student-Interns conduct themselves in line with the </w:t>
      </w:r>
      <w:r>
        <w:rPr>
          <w:rFonts w:ascii="Arial" w:hAnsi="Arial" w:cs="Arial"/>
          <w:b/>
        </w:rPr>
        <w:t>HTE's</w:t>
      </w:r>
      <w:r>
        <w:rPr>
          <w:rFonts w:ascii="Arial" w:hAnsi="Arial" w:cs="Arial"/>
        </w:rPr>
        <w:t xml:space="preserve"> policies and finish their assigned tasks according to the Internship Plan;</w:t>
      </w:r>
    </w:p>
    <w:p w14:paraId="4F334B36" w14:textId="77777777" w:rsidR="00E27F72" w:rsidRDefault="00E27F72">
      <w:pPr>
        <w:pStyle w:val="NoSpacing"/>
        <w:ind w:left="360"/>
        <w:jc w:val="both"/>
        <w:rPr>
          <w:rFonts w:ascii="Arial" w:hAnsi="Arial" w:cs="Arial"/>
        </w:rPr>
      </w:pPr>
    </w:p>
    <w:p w14:paraId="7DD92FA1"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voluntarily withdraw a student-trainee who is found to misbehave and/or act in defiance of existing standards, rules, and regulations of the </w:t>
      </w:r>
      <w:r>
        <w:rPr>
          <w:rFonts w:ascii="Arial" w:hAnsi="Arial" w:cs="Arial"/>
          <w:b/>
        </w:rPr>
        <w:t>HTE</w:t>
      </w:r>
      <w:r>
        <w:rPr>
          <w:rFonts w:ascii="Arial" w:hAnsi="Arial" w:cs="Arial"/>
        </w:rPr>
        <w:t xml:space="preserve"> and impose necessary QCU sanctions on the said student; </w:t>
      </w:r>
    </w:p>
    <w:p w14:paraId="100539FD" w14:textId="77777777" w:rsidR="00E27F72" w:rsidRDefault="00E27F72">
      <w:pPr>
        <w:pStyle w:val="NoSpacing"/>
        <w:jc w:val="center"/>
        <w:rPr>
          <w:rFonts w:ascii="Arial" w:hAnsi="Arial" w:cs="Arial"/>
          <w:b/>
        </w:rPr>
      </w:pPr>
    </w:p>
    <w:p w14:paraId="338E542F" w14:textId="77777777" w:rsidR="00E27F72" w:rsidRDefault="00E27F72">
      <w:pPr>
        <w:pStyle w:val="NoSpacing"/>
        <w:jc w:val="center"/>
        <w:rPr>
          <w:rFonts w:ascii="Arial" w:hAnsi="Arial" w:cs="Arial"/>
          <w:b/>
        </w:rPr>
      </w:pPr>
    </w:p>
    <w:p w14:paraId="76406E88" w14:textId="77777777" w:rsidR="00E27F72" w:rsidRDefault="00E27F72">
      <w:pPr>
        <w:pStyle w:val="NoSpacing"/>
        <w:jc w:val="center"/>
        <w:rPr>
          <w:rFonts w:ascii="Arial" w:hAnsi="Arial" w:cs="Arial"/>
          <w:b/>
        </w:rPr>
      </w:pPr>
    </w:p>
    <w:p w14:paraId="20DD40FC" w14:textId="77777777" w:rsidR="00E27F72" w:rsidRDefault="00E27F72">
      <w:pPr>
        <w:pStyle w:val="NoSpacing"/>
        <w:jc w:val="center"/>
        <w:rPr>
          <w:rFonts w:ascii="Arial" w:hAnsi="Arial" w:cs="Arial"/>
          <w:b/>
        </w:rPr>
      </w:pPr>
    </w:p>
    <w:p w14:paraId="6312B479" w14:textId="77777777" w:rsidR="00E27F72" w:rsidRDefault="00E27F72">
      <w:pPr>
        <w:pStyle w:val="NoSpacing"/>
        <w:jc w:val="center"/>
        <w:rPr>
          <w:rFonts w:ascii="Arial" w:hAnsi="Arial" w:cs="Arial"/>
          <w:b/>
        </w:rPr>
      </w:pPr>
    </w:p>
    <w:p w14:paraId="5FA2773F" w14:textId="77777777" w:rsidR="00E27F72" w:rsidRDefault="00000000">
      <w:pPr>
        <w:pStyle w:val="NoSpacing"/>
        <w:jc w:val="center"/>
        <w:rPr>
          <w:rFonts w:ascii="Arial" w:hAnsi="Arial" w:cs="Arial"/>
          <w:b/>
        </w:rPr>
      </w:pPr>
      <w:r>
        <w:rPr>
          <w:rFonts w:ascii="Arial" w:hAnsi="Arial" w:cs="Arial"/>
          <w:b/>
        </w:rPr>
        <w:t>Section II</w:t>
      </w:r>
    </w:p>
    <w:p w14:paraId="76C59E4D" w14:textId="77777777" w:rsidR="00E27F72" w:rsidRDefault="00000000">
      <w:pPr>
        <w:pStyle w:val="NoSpacing"/>
        <w:jc w:val="center"/>
        <w:rPr>
          <w:rFonts w:ascii="Arial" w:hAnsi="Arial" w:cs="Arial"/>
          <w:b/>
        </w:rPr>
      </w:pPr>
      <w:r>
        <w:rPr>
          <w:rFonts w:ascii="Arial" w:hAnsi="Arial" w:cs="Arial"/>
          <w:b/>
        </w:rPr>
        <w:t>Responsibilities of the HTE (Host Training Establishment)</w:t>
      </w:r>
    </w:p>
    <w:p w14:paraId="1656D7D3" w14:textId="77777777" w:rsidR="00E27F72" w:rsidRDefault="00E27F72">
      <w:pPr>
        <w:pStyle w:val="NoSpacing"/>
        <w:jc w:val="center"/>
        <w:rPr>
          <w:rFonts w:ascii="Arial" w:hAnsi="Arial" w:cs="Arial"/>
          <w:b/>
        </w:rPr>
      </w:pPr>
    </w:p>
    <w:p w14:paraId="1CA28A34"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w:t>
      </w:r>
      <w:r>
        <w:rPr>
          <w:rFonts w:ascii="Arial" w:hAnsi="Arial" w:cs="Arial"/>
        </w:rPr>
        <w:t xml:space="preserve">Interns, consistent with its policies, rules, and regulations and with the established </w:t>
      </w:r>
      <w:r>
        <w:rPr>
          <w:rFonts w:ascii="Arial" w:hAnsi="Arial" w:cs="Arial"/>
          <w:b/>
        </w:rPr>
        <w:t>Internship Plan</w:t>
      </w:r>
      <w:r>
        <w:rPr>
          <w:rFonts w:ascii="Arial" w:hAnsi="Arial" w:cs="Arial"/>
        </w:rPr>
        <w:t xml:space="preserve">. It shall professionally treat the </w:t>
      </w:r>
      <w:proofErr w:type="gramStart"/>
      <w:r>
        <w:rPr>
          <w:rFonts w:ascii="Arial" w:hAnsi="Arial" w:cs="Arial"/>
        </w:rPr>
        <w:t>Student</w:t>
      </w:r>
      <w:proofErr w:type="gramEnd"/>
      <w:r>
        <w:rPr>
          <w:rFonts w:ascii="Arial" w:hAnsi="Arial" w:cs="Arial"/>
        </w:rPr>
        <w:t>-Interns, and shall ensure that the Student-Interns, in the course of training, shall not be exposed to any form of harassment/unethical practice or tasks and work assignments that are unreasonably risky, dangerous, or unrelated to the purposes of the Internship Plan;</w:t>
      </w:r>
    </w:p>
    <w:p w14:paraId="229CAA7C" w14:textId="77777777" w:rsidR="00E27F72" w:rsidRDefault="00E27F72">
      <w:pPr>
        <w:pStyle w:val="NoSpacing"/>
        <w:ind w:left="720"/>
        <w:jc w:val="both"/>
        <w:rPr>
          <w:rFonts w:ascii="Arial" w:hAnsi="Arial" w:cs="Arial"/>
        </w:rPr>
      </w:pPr>
    </w:p>
    <w:p w14:paraId="6F45165C" w14:textId="77777777" w:rsidR="00E27F72" w:rsidRDefault="00000000">
      <w:pPr>
        <w:pStyle w:val="NoSpacing"/>
        <w:numPr>
          <w:ilvl w:val="0"/>
          <w:numId w:val="2"/>
        </w:numPr>
        <w:ind w:left="1080"/>
        <w:jc w:val="both"/>
        <w:rPr>
          <w:rFonts w:ascii="Arial" w:hAnsi="Arial" w:cs="Arial"/>
          <w:b/>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-Interns</w:t>
      </w:r>
      <w:r>
        <w:rPr>
          <w:rFonts w:ascii="Arial" w:hAnsi="Arial" w:cs="Arial"/>
        </w:rPr>
        <w:t xml:space="preserve"> that is consistent with its policies, rules, and regulations and in line with the established </w:t>
      </w:r>
      <w:r>
        <w:rPr>
          <w:rFonts w:ascii="Arial" w:hAnsi="Arial" w:cs="Arial"/>
          <w:b/>
        </w:rPr>
        <w:t>Internship Plan.</w:t>
      </w:r>
    </w:p>
    <w:p w14:paraId="4877B3EB" w14:textId="77777777" w:rsidR="00E27F72" w:rsidRDefault="00E27F72">
      <w:pPr>
        <w:pStyle w:val="NoSpacing"/>
        <w:ind w:left="720"/>
        <w:jc w:val="both"/>
        <w:rPr>
          <w:rFonts w:ascii="Arial" w:hAnsi="Arial" w:cs="Arial"/>
        </w:rPr>
      </w:pPr>
    </w:p>
    <w:p w14:paraId="333E18D0"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the necessary equipment, access, and other needed materials/facilities for the proper execution of the assigned tasks if it shall require the </w:t>
      </w:r>
      <w:proofErr w:type="gramStart"/>
      <w:r>
        <w:rPr>
          <w:rFonts w:ascii="Arial" w:hAnsi="Arial" w:cs="Arial"/>
        </w:rPr>
        <w:t>Student</w:t>
      </w:r>
      <w:proofErr w:type="gramEnd"/>
      <w:r>
        <w:rPr>
          <w:rFonts w:ascii="Arial" w:hAnsi="Arial" w:cs="Arial"/>
        </w:rPr>
        <w:t>-Interns to conduct online or work-from-home tasks.</w:t>
      </w:r>
    </w:p>
    <w:p w14:paraId="704AA040" w14:textId="77777777" w:rsidR="00E27F72" w:rsidRDefault="00E27F72">
      <w:pPr>
        <w:pStyle w:val="NoSpacing"/>
        <w:ind w:left="720"/>
        <w:jc w:val="both"/>
        <w:rPr>
          <w:rFonts w:ascii="Arial" w:hAnsi="Arial" w:cs="Arial"/>
        </w:rPr>
      </w:pPr>
    </w:p>
    <w:p w14:paraId="79F2BC65"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will accomplish the respective evaluation forms required by </w:t>
      </w:r>
      <w:r>
        <w:rPr>
          <w:rFonts w:ascii="Arial" w:hAnsi="Arial" w:cs="Arial"/>
          <w:b/>
        </w:rPr>
        <w:t>QCU</w:t>
      </w:r>
      <w:r>
        <w:rPr>
          <w:rFonts w:ascii="Arial" w:hAnsi="Arial" w:cs="Arial"/>
        </w:rPr>
        <w:t xml:space="preserve"> and issue a </w:t>
      </w:r>
      <w:r>
        <w:rPr>
          <w:rFonts w:ascii="Arial" w:hAnsi="Arial" w:cs="Arial"/>
          <w:b/>
        </w:rPr>
        <w:t>Certificate of Completion to the Student</w:t>
      </w:r>
      <w:r>
        <w:rPr>
          <w:rFonts w:ascii="Arial" w:hAnsi="Arial" w:cs="Arial"/>
        </w:rPr>
        <w:t xml:space="preserve"> within ten (10) working days after the completion of training;</w:t>
      </w:r>
    </w:p>
    <w:p w14:paraId="70326659" w14:textId="77777777" w:rsidR="00E27F72" w:rsidRDefault="00E27F72">
      <w:pPr>
        <w:pStyle w:val="NoSpacing"/>
        <w:jc w:val="center"/>
        <w:rPr>
          <w:rFonts w:ascii="Arial" w:hAnsi="Arial" w:cs="Arial"/>
          <w:b/>
        </w:rPr>
      </w:pPr>
    </w:p>
    <w:p w14:paraId="588D67AE" w14:textId="77777777" w:rsidR="00E27F72" w:rsidRDefault="00000000">
      <w:pPr>
        <w:pStyle w:val="NoSpacing"/>
        <w:jc w:val="center"/>
        <w:rPr>
          <w:rFonts w:ascii="Arial" w:hAnsi="Arial" w:cs="Arial"/>
          <w:b/>
        </w:rPr>
      </w:pPr>
      <w:r>
        <w:rPr>
          <w:rFonts w:ascii="Arial" w:hAnsi="Arial" w:cs="Arial"/>
          <w:b/>
        </w:rPr>
        <w:t>Section III</w:t>
      </w:r>
    </w:p>
    <w:p w14:paraId="43CF6816" w14:textId="77777777" w:rsidR="00E27F72" w:rsidRDefault="00000000">
      <w:pPr>
        <w:pStyle w:val="NoSpacing"/>
        <w:jc w:val="center"/>
        <w:rPr>
          <w:rFonts w:ascii="Arial" w:hAnsi="Arial" w:cs="Arial"/>
          <w:b/>
        </w:rPr>
      </w:pPr>
      <w:r>
        <w:rPr>
          <w:rFonts w:ascii="Arial" w:hAnsi="Arial" w:cs="Arial"/>
          <w:b/>
        </w:rPr>
        <w:t>Internship Plan and Online Work/Training</w:t>
      </w:r>
    </w:p>
    <w:p w14:paraId="06D8E0B9" w14:textId="77777777" w:rsidR="00E27F72" w:rsidRDefault="00E27F72">
      <w:pPr>
        <w:pStyle w:val="NoSpacing"/>
        <w:jc w:val="both"/>
        <w:rPr>
          <w:rFonts w:ascii="Arial" w:hAnsi="Arial" w:cs="Arial"/>
        </w:rPr>
      </w:pPr>
    </w:p>
    <w:p w14:paraId="4931CCAF" w14:textId="77777777" w:rsidR="00E27F72" w:rsidRDefault="00000000">
      <w:pPr>
        <w:pStyle w:val="NoSpacing"/>
        <w:ind w:left="720"/>
        <w:jc w:val="both"/>
        <w:rPr>
          <w:rFonts w:ascii="Arial" w:hAnsi="Arial" w:cs="Arial"/>
        </w:rPr>
      </w:pPr>
      <w:r>
        <w:rPr>
          <w:rFonts w:ascii="Arial" w:hAnsi="Arial" w:cs="Arial"/>
        </w:rPr>
        <w:t xml:space="preserve">The Online Internship Program of QCU is established to comply with </w:t>
      </w:r>
      <w:r>
        <w:rPr>
          <w:rFonts w:ascii="Arial" w:hAnsi="Arial" w:cs="Arial"/>
          <w:b/>
        </w:rPr>
        <w:t>CHED COVID Advisory No. 7 and Joint Memorandum Circular Order No. 2021-001.</w:t>
      </w:r>
      <w:r>
        <w:rPr>
          <w:rFonts w:ascii="Arial" w:hAnsi="Arial" w:cs="Arial"/>
        </w:rPr>
        <w:t xml:space="preserve"> The provisions of this Agreement shall likewise apply to the online set-up except when it particularly pertains to a face-to-face set-up. Furthermore, the following provisions shall apply:</w:t>
      </w:r>
    </w:p>
    <w:p w14:paraId="16862740" w14:textId="77777777" w:rsidR="00E27F72" w:rsidRDefault="00E27F72">
      <w:pPr>
        <w:pStyle w:val="NoSpacing"/>
        <w:ind w:left="720"/>
        <w:jc w:val="both"/>
        <w:rPr>
          <w:rFonts w:ascii="Arial" w:hAnsi="Arial" w:cs="Arial"/>
        </w:rPr>
      </w:pPr>
    </w:p>
    <w:p w14:paraId="339C754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expected to perform office-related tasks such as, but not limited to, research, production of written reports, attendance in meetings, and field activities, as may be applicable;</w:t>
      </w:r>
    </w:p>
    <w:p w14:paraId="144BF305" w14:textId="77777777" w:rsidR="00E27F72" w:rsidRDefault="00E27F72">
      <w:pPr>
        <w:pStyle w:val="NoSpacing"/>
        <w:ind w:left="720"/>
        <w:jc w:val="both"/>
        <w:rPr>
          <w:rFonts w:ascii="Arial" w:hAnsi="Arial" w:cs="Arial"/>
        </w:rPr>
      </w:pPr>
    </w:p>
    <w:p w14:paraId="40B6D292"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allowed to perform Online Training (web-based) or be subjected to Work-from-Home arrangements as delegated by the </w:t>
      </w:r>
      <w:r>
        <w:rPr>
          <w:rFonts w:ascii="Arial" w:hAnsi="Arial" w:cs="Arial"/>
          <w:b/>
        </w:rPr>
        <w:t>HTE</w:t>
      </w:r>
      <w:r>
        <w:rPr>
          <w:rFonts w:ascii="Arial" w:hAnsi="Arial" w:cs="Arial"/>
        </w:rPr>
        <w:t xml:space="preserve"> and according to the attached Internship Plan. The same shall be considered creditable internship hours for this Agreement; and</w:t>
      </w:r>
    </w:p>
    <w:p w14:paraId="40B8F704" w14:textId="77777777" w:rsidR="00E27F72" w:rsidRDefault="00E27F72">
      <w:pPr>
        <w:pStyle w:val="NoSpacing"/>
        <w:ind w:left="720"/>
        <w:jc w:val="both"/>
        <w:rPr>
          <w:rFonts w:ascii="Arial" w:hAnsi="Arial" w:cs="Arial"/>
        </w:rPr>
      </w:pPr>
    </w:p>
    <w:p w14:paraId="12E9355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shall perform tasks or responsibilities within the period as specified in the Internship Plan established by </w:t>
      </w:r>
      <w:r>
        <w:rPr>
          <w:rFonts w:ascii="Arial" w:hAnsi="Arial" w:cs="Arial"/>
          <w:b/>
        </w:rPr>
        <w:t>QCU and the HTE</w:t>
      </w:r>
      <w:r>
        <w:rPr>
          <w:rFonts w:ascii="Arial" w:hAnsi="Arial" w:cs="Arial"/>
        </w:rPr>
        <w:t xml:space="preserve"> (deemed an integral part of this Understanding).</w:t>
      </w:r>
    </w:p>
    <w:p w14:paraId="17AFF8C4" w14:textId="77777777" w:rsidR="00E27F72" w:rsidRDefault="00E27F72">
      <w:pPr>
        <w:pStyle w:val="NoSpacing"/>
        <w:jc w:val="center"/>
        <w:rPr>
          <w:rFonts w:ascii="Arial" w:hAnsi="Arial" w:cs="Arial"/>
          <w:b/>
        </w:rPr>
      </w:pPr>
    </w:p>
    <w:p w14:paraId="54E7267B" w14:textId="77777777" w:rsidR="00E27F72" w:rsidRDefault="00000000">
      <w:pPr>
        <w:pStyle w:val="NoSpacing"/>
        <w:jc w:val="center"/>
        <w:rPr>
          <w:rFonts w:ascii="Arial" w:hAnsi="Arial" w:cs="Arial"/>
          <w:b/>
        </w:rPr>
      </w:pPr>
      <w:r>
        <w:rPr>
          <w:rFonts w:ascii="Arial" w:hAnsi="Arial" w:cs="Arial"/>
          <w:b/>
        </w:rPr>
        <w:t>Section IV</w:t>
      </w:r>
    </w:p>
    <w:p w14:paraId="42BC2E20" w14:textId="77777777" w:rsidR="00E27F72" w:rsidRDefault="00000000">
      <w:pPr>
        <w:pStyle w:val="NoSpacing"/>
        <w:jc w:val="center"/>
        <w:rPr>
          <w:rFonts w:ascii="Arial" w:eastAsia="Times New Roman" w:hAnsi="Arial" w:cs="Arial"/>
          <w:b/>
          <w:bCs/>
          <w:color w:val="000000"/>
          <w:lang w:eastAsia="en-PH"/>
        </w:rPr>
      </w:pPr>
      <w:r>
        <w:rPr>
          <w:rFonts w:ascii="Arial" w:eastAsia="Times New Roman" w:hAnsi="Arial" w:cs="Arial"/>
          <w:b/>
          <w:bCs/>
          <w:color w:val="000000"/>
          <w:lang w:eastAsia="en-PH"/>
        </w:rPr>
        <w:t>General Provisions</w:t>
      </w:r>
    </w:p>
    <w:p w14:paraId="48425B9D" w14:textId="77777777" w:rsidR="00E27F72" w:rsidRDefault="00E27F72">
      <w:pPr>
        <w:pStyle w:val="NoSpacing"/>
        <w:jc w:val="center"/>
        <w:rPr>
          <w:rFonts w:ascii="Arial" w:eastAsia="Times New Roman" w:hAnsi="Arial" w:cs="Arial"/>
          <w:b/>
          <w:bCs/>
          <w:color w:val="000000"/>
          <w:lang w:eastAsia="en-PH"/>
        </w:rPr>
      </w:pPr>
    </w:p>
    <w:p w14:paraId="34C175A5" w14:textId="77777777" w:rsidR="00E27F72" w:rsidRDefault="00000000">
      <w:pPr>
        <w:pStyle w:val="NoSpacing"/>
        <w:numPr>
          <w:ilvl w:val="0"/>
          <w:numId w:val="4"/>
        </w:numPr>
        <w:ind w:left="1080"/>
        <w:jc w:val="both"/>
        <w:rPr>
          <w:rFonts w:ascii="Arial" w:hAnsi="Arial" w:cs="Arial"/>
        </w:rPr>
      </w:pPr>
      <w:r>
        <w:rPr>
          <w:rFonts w:ascii="Arial" w:hAnsi="Arial" w:cs="Arial"/>
        </w:rPr>
        <w:t>The duration of the program shall be determined by the OJT Faculty Adviser.</w:t>
      </w:r>
    </w:p>
    <w:p w14:paraId="7CCB0C16" w14:textId="77777777" w:rsidR="00E27F72" w:rsidRDefault="00E27F72">
      <w:pPr>
        <w:pStyle w:val="NoSpacing"/>
        <w:ind w:left="720"/>
        <w:jc w:val="both"/>
        <w:rPr>
          <w:rFonts w:ascii="Arial" w:hAnsi="Arial" w:cs="Arial"/>
        </w:rPr>
      </w:pPr>
    </w:p>
    <w:p w14:paraId="149B9D55" w14:textId="77777777" w:rsidR="00E27F72" w:rsidRDefault="00000000">
      <w:pPr>
        <w:pStyle w:val="NoSpacing"/>
        <w:numPr>
          <w:ilvl w:val="0"/>
          <w:numId w:val="4"/>
        </w:numPr>
        <w:ind w:left="1080"/>
        <w:jc w:val="both"/>
        <w:rPr>
          <w:rFonts w:ascii="Arial" w:hAnsi="Arial" w:cs="Arial"/>
        </w:rPr>
      </w:pPr>
      <w:r>
        <w:rPr>
          <w:rFonts w:ascii="Arial" w:hAnsi="Arial" w:cs="Arial"/>
        </w:rPr>
        <w:t>The internship shall be for a maximum of eight (8) hours between 8:00 am to 5:00 pm, Mondays to Fridays only.</w:t>
      </w:r>
    </w:p>
    <w:p w14:paraId="30EF8ABD" w14:textId="77777777" w:rsidR="00E27F72" w:rsidRDefault="00E27F72">
      <w:pPr>
        <w:pStyle w:val="NoSpacing"/>
        <w:ind w:left="720"/>
        <w:jc w:val="both"/>
        <w:rPr>
          <w:rFonts w:ascii="Arial" w:hAnsi="Arial" w:cs="Arial"/>
        </w:rPr>
      </w:pPr>
    </w:p>
    <w:p w14:paraId="70AA4BB9"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HTE and QCU</w:t>
      </w:r>
      <w:r>
        <w:rPr>
          <w:rFonts w:ascii="Arial" w:hAnsi="Arial" w:cs="Arial"/>
        </w:rPr>
        <w:t xml:space="preserve"> shall jointly develop an Internship Plan for the student intern specifying objectives, knowledge, and competencies that the student intern should acquire in each learning area, assignment, and/or activity covered by the Internship Plan.</w:t>
      </w:r>
    </w:p>
    <w:p w14:paraId="5027FAF5" w14:textId="77777777" w:rsidR="00E27F72" w:rsidRDefault="00E27F72">
      <w:pPr>
        <w:pStyle w:val="NoSpacing"/>
        <w:ind w:left="720"/>
        <w:jc w:val="both"/>
        <w:rPr>
          <w:rFonts w:ascii="Arial" w:hAnsi="Arial" w:cs="Arial"/>
        </w:rPr>
      </w:pPr>
    </w:p>
    <w:p w14:paraId="28D3617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 xml:space="preserve">HTE </w:t>
      </w:r>
      <w:r>
        <w:rPr>
          <w:rFonts w:ascii="Arial" w:hAnsi="Arial" w:cs="Arial"/>
        </w:rPr>
        <w:t xml:space="preserve">is not obliged to employ the student intern upon completion of the internship. The HTE, however, upon consultation with the </w:t>
      </w:r>
      <w:r>
        <w:rPr>
          <w:rFonts w:ascii="Arial" w:hAnsi="Arial" w:cs="Arial"/>
          <w:b/>
        </w:rPr>
        <w:t>QCU</w:t>
      </w:r>
      <w:r>
        <w:rPr>
          <w:rFonts w:ascii="Arial" w:hAnsi="Arial" w:cs="Arial"/>
        </w:rPr>
        <w:t>, may invite qualified students to submit themselves to examinations, and interviews, and file pertinent documents in support of their application.</w:t>
      </w:r>
    </w:p>
    <w:p w14:paraId="50500C78" w14:textId="77777777" w:rsidR="00E27F72" w:rsidRDefault="00E27F72">
      <w:pPr>
        <w:pStyle w:val="NoSpacing"/>
        <w:ind w:left="720"/>
        <w:jc w:val="both"/>
        <w:rPr>
          <w:rFonts w:ascii="Arial" w:hAnsi="Arial" w:cs="Arial"/>
        </w:rPr>
      </w:pPr>
    </w:p>
    <w:p w14:paraId="29FB2E70"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There is no employer-employee relationship between the </w:t>
      </w:r>
      <w:r>
        <w:rPr>
          <w:rFonts w:ascii="Arial" w:hAnsi="Arial" w:cs="Arial"/>
          <w:b/>
        </w:rPr>
        <w:t xml:space="preserve">HTE </w:t>
      </w:r>
      <w:r>
        <w:rPr>
          <w:rFonts w:ascii="Arial" w:hAnsi="Arial" w:cs="Arial"/>
        </w:rPr>
        <w:t xml:space="preserve">and the </w:t>
      </w:r>
      <w:r>
        <w:rPr>
          <w:rFonts w:ascii="Arial" w:hAnsi="Arial" w:cs="Arial"/>
          <w:b/>
        </w:rPr>
        <w:t>Student Intern</w:t>
      </w:r>
      <w:r>
        <w:rPr>
          <w:rFonts w:ascii="Arial" w:hAnsi="Arial" w:cs="Arial"/>
        </w:rPr>
        <w:t xml:space="preserve">. The student intern shall not be entitled to compensation/benefits accorded to an </w:t>
      </w:r>
      <w:r>
        <w:rPr>
          <w:rFonts w:ascii="Arial" w:hAnsi="Arial" w:cs="Arial"/>
        </w:rPr>
        <w:lastRenderedPageBreak/>
        <w:t>employee. However, the HTE may grant the student intern a training allowance, if possible, in accordance with the HTE's existing rules and regulations.</w:t>
      </w:r>
    </w:p>
    <w:p w14:paraId="2431462C" w14:textId="77777777" w:rsidR="00E27F72" w:rsidRDefault="00E27F72">
      <w:pPr>
        <w:pStyle w:val="NoSpacing"/>
        <w:ind w:left="720"/>
        <w:jc w:val="both"/>
        <w:rPr>
          <w:rFonts w:ascii="Arial" w:hAnsi="Arial" w:cs="Arial"/>
        </w:rPr>
      </w:pPr>
    </w:p>
    <w:p w14:paraId="115DC467"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Student Intern</w:t>
      </w:r>
      <w:r>
        <w:rPr>
          <w:rFonts w:ascii="Arial" w:hAnsi="Arial" w:cs="Arial"/>
        </w:rPr>
        <w:t xml:space="preserve"> shall not be subjected to mandatory overtime (OT) nor be required to work during holidays.</w:t>
      </w:r>
    </w:p>
    <w:p w14:paraId="554462A8" w14:textId="77777777" w:rsidR="00E27F72" w:rsidRDefault="00E27F72">
      <w:pPr>
        <w:pStyle w:val="NoSpacing"/>
        <w:ind w:left="720"/>
        <w:jc w:val="both"/>
        <w:rPr>
          <w:rFonts w:ascii="Arial" w:hAnsi="Arial" w:cs="Arial"/>
        </w:rPr>
      </w:pPr>
    </w:p>
    <w:p w14:paraId="3B89AC8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claim co-ownership for whatever output/result/technologies generated from the internship that will merit intellectual property application, publications, or use, subject to the policies of the QCU relating to copyright and intellectual property rights. </w:t>
      </w:r>
    </w:p>
    <w:p w14:paraId="2BADC883" w14:textId="77777777" w:rsidR="00E27F72" w:rsidRDefault="00E27F72">
      <w:pPr>
        <w:pStyle w:val="NoSpacing"/>
        <w:ind w:left="720"/>
        <w:jc w:val="both"/>
        <w:rPr>
          <w:rFonts w:ascii="Arial" w:hAnsi="Arial" w:cs="Arial"/>
        </w:rPr>
      </w:pPr>
    </w:p>
    <w:p w14:paraId="44F205E8"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not divulge any information that it may have access to, and any such information will only be used for academic purposes.</w:t>
      </w:r>
    </w:p>
    <w:p w14:paraId="13D97797" w14:textId="77777777" w:rsidR="00E27F72" w:rsidRDefault="00E27F72">
      <w:pPr>
        <w:pStyle w:val="NoSpacing"/>
        <w:ind w:left="360"/>
        <w:jc w:val="center"/>
        <w:rPr>
          <w:rFonts w:ascii="Arial" w:eastAsia="Times New Roman" w:hAnsi="Arial" w:cs="Arial"/>
          <w:b/>
          <w:bCs/>
          <w:color w:val="000000"/>
          <w:lang w:eastAsia="en-PH"/>
        </w:rPr>
      </w:pPr>
    </w:p>
    <w:p w14:paraId="18CD9B53" w14:textId="77777777" w:rsidR="00E27F72" w:rsidRDefault="00E27F72">
      <w:pPr>
        <w:pStyle w:val="NoSpacing"/>
        <w:jc w:val="center"/>
        <w:rPr>
          <w:rFonts w:ascii="Arial" w:hAnsi="Arial" w:cs="Arial"/>
          <w:b/>
          <w:lang w:eastAsia="en-PH"/>
        </w:rPr>
      </w:pPr>
    </w:p>
    <w:p w14:paraId="22CC6CDC" w14:textId="77777777" w:rsidR="00E27F72" w:rsidRDefault="00000000">
      <w:pPr>
        <w:pStyle w:val="NoSpacing"/>
        <w:jc w:val="center"/>
        <w:rPr>
          <w:rFonts w:ascii="Arial" w:hAnsi="Arial" w:cs="Arial"/>
          <w:b/>
          <w:lang w:eastAsia="en-PH"/>
        </w:rPr>
      </w:pPr>
      <w:r>
        <w:rPr>
          <w:rFonts w:ascii="Arial" w:hAnsi="Arial" w:cs="Arial"/>
          <w:b/>
          <w:lang w:eastAsia="en-PH"/>
        </w:rPr>
        <w:t>Section V</w:t>
      </w:r>
    </w:p>
    <w:p w14:paraId="1779061F" w14:textId="77777777" w:rsidR="00E27F72" w:rsidRDefault="00000000">
      <w:pPr>
        <w:pStyle w:val="NoSpacing"/>
        <w:jc w:val="center"/>
        <w:rPr>
          <w:rFonts w:ascii="Arial" w:hAnsi="Arial" w:cs="Arial"/>
          <w:b/>
          <w:lang w:eastAsia="en-PH"/>
        </w:rPr>
      </w:pPr>
      <w:r>
        <w:rPr>
          <w:rFonts w:ascii="Arial" w:hAnsi="Arial" w:cs="Arial"/>
          <w:b/>
          <w:lang w:eastAsia="en-PH"/>
        </w:rPr>
        <w:t>Termination, Entirety of the Agreement, Period and Governing Law</w:t>
      </w:r>
    </w:p>
    <w:p w14:paraId="18EC90B5" w14:textId="77777777" w:rsidR="00E27F72" w:rsidRDefault="00E27F72">
      <w:pPr>
        <w:pStyle w:val="NoSpacing"/>
        <w:jc w:val="center"/>
        <w:rPr>
          <w:rFonts w:ascii="Arial" w:hAnsi="Arial" w:cs="Arial"/>
          <w:b/>
          <w:lang w:eastAsia="en-PH"/>
        </w:rPr>
      </w:pPr>
    </w:p>
    <w:p w14:paraId="46782122"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b/>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Parties</w:t>
      </w:r>
      <w:r>
        <w:rPr>
          <w:rFonts w:ascii="Arial" w:eastAsia="Times New Roman" w:hAnsi="Arial" w:cs="Arial"/>
          <w:color w:val="000000"/>
          <w:lang w:eastAsia="en-PH"/>
        </w:rPr>
        <w:t xml:space="preserve"> shall have the right to pre-terminate the internship contemplated by this Understanding by serving a written notice to the other party at least </w:t>
      </w:r>
      <w:r>
        <w:rPr>
          <w:rFonts w:ascii="Arial" w:eastAsia="Times New Roman" w:hAnsi="Arial" w:cs="Arial"/>
          <w:b/>
          <w:color w:val="000000"/>
          <w:lang w:eastAsia="en-PH"/>
        </w:rPr>
        <w:t>thirty (30) days prior to the intended date of termination.</w:t>
      </w:r>
    </w:p>
    <w:p w14:paraId="099BE3BB" w14:textId="77777777" w:rsidR="00E27F72" w:rsidRDefault="00E27F72">
      <w:pPr>
        <w:spacing w:after="0" w:line="240" w:lineRule="auto"/>
        <w:ind w:left="1429"/>
        <w:jc w:val="both"/>
        <w:textAlignment w:val="baseline"/>
        <w:rPr>
          <w:rFonts w:ascii="Arial" w:eastAsia="Times New Roman" w:hAnsi="Arial" w:cs="Arial"/>
          <w:lang w:eastAsia="en-PH"/>
        </w:rPr>
      </w:pPr>
    </w:p>
    <w:p w14:paraId="3C7C3043"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03543E14" w14:textId="77777777" w:rsidR="00E27F72" w:rsidRDefault="00E27F72">
      <w:pPr>
        <w:spacing w:after="0" w:line="240" w:lineRule="auto"/>
        <w:ind w:left="360"/>
        <w:jc w:val="both"/>
        <w:textAlignment w:val="baseline"/>
        <w:rPr>
          <w:rFonts w:ascii="Arial" w:eastAsia="Times New Roman" w:hAnsi="Arial" w:cs="Arial"/>
          <w:lang w:eastAsia="en-PH"/>
        </w:rPr>
      </w:pPr>
    </w:p>
    <w:p w14:paraId="51DE4088"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 xml:space="preserve">This Understanding shall take effect </w:t>
      </w:r>
      <w:r>
        <w:rPr>
          <w:rFonts w:ascii="Arial" w:eastAsia="Times New Roman" w:hAnsi="Arial" w:cs="Arial"/>
          <w:b/>
          <w:bCs/>
          <w:color w:val="000000"/>
          <w:lang w:eastAsia="en-PH"/>
        </w:rPr>
        <w:t>on the date of signing by both parties and shall continue to be in force for a period of three (3) years unless earlier terminated for just cause</w:t>
      </w:r>
      <w:r>
        <w:rPr>
          <w:rFonts w:ascii="Arial" w:eastAsia="Times New Roman" w:hAnsi="Arial" w:cs="Arial"/>
          <w:color w:val="000000"/>
          <w:lang w:eastAsia="en-PH"/>
        </w:rPr>
        <w:t>, by either Party after thirty (30) days prior written notice to the other Party.</w:t>
      </w:r>
    </w:p>
    <w:p w14:paraId="565E953F" w14:textId="77777777" w:rsidR="00E27F72" w:rsidRDefault="00E27F72">
      <w:pPr>
        <w:spacing w:after="0" w:line="240" w:lineRule="auto"/>
        <w:ind w:left="360"/>
        <w:jc w:val="both"/>
        <w:textAlignment w:val="baseline"/>
        <w:rPr>
          <w:rFonts w:ascii="Arial" w:eastAsia="Times New Roman" w:hAnsi="Arial" w:cs="Arial"/>
          <w:lang w:eastAsia="en-PH"/>
        </w:rPr>
      </w:pPr>
    </w:p>
    <w:p w14:paraId="05907BB0"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Any renewal of this Understanding shall be through the mutual written consent by both parties.</w:t>
      </w:r>
    </w:p>
    <w:p w14:paraId="12E5D4B3" w14:textId="77777777" w:rsidR="00E27F72" w:rsidRDefault="00E27F72">
      <w:pPr>
        <w:spacing w:after="0" w:line="240" w:lineRule="auto"/>
        <w:ind w:left="360"/>
        <w:jc w:val="both"/>
        <w:textAlignment w:val="baseline"/>
        <w:rPr>
          <w:rFonts w:ascii="Arial" w:eastAsia="Times New Roman" w:hAnsi="Arial" w:cs="Arial"/>
          <w:lang w:eastAsia="en-PH"/>
        </w:rPr>
      </w:pPr>
    </w:p>
    <w:p w14:paraId="161D8EA1"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shall be governed by and construed in accordance with the laws of the Republic of the Philippines. </w:t>
      </w:r>
    </w:p>
    <w:p w14:paraId="06F5616D" w14:textId="77777777" w:rsidR="00E27F72" w:rsidRDefault="00E27F72">
      <w:pPr>
        <w:spacing w:after="0" w:line="240" w:lineRule="auto"/>
        <w:jc w:val="both"/>
        <w:textAlignment w:val="baseline"/>
        <w:rPr>
          <w:rFonts w:ascii="Arial" w:eastAsia="Times New Roman" w:hAnsi="Arial" w:cs="Arial"/>
          <w:lang w:eastAsia="en-PH"/>
        </w:rPr>
      </w:pPr>
    </w:p>
    <w:p w14:paraId="0EA74926" w14:textId="77777777" w:rsidR="00E27F72" w:rsidRDefault="00E27F72">
      <w:pPr>
        <w:spacing w:after="0" w:line="240" w:lineRule="auto"/>
        <w:jc w:val="both"/>
        <w:textAlignment w:val="baseline"/>
        <w:rPr>
          <w:rFonts w:ascii="Arial" w:eastAsia="Times New Roman" w:hAnsi="Arial" w:cs="Arial"/>
          <w:lang w:eastAsia="en-PH"/>
        </w:rPr>
      </w:pPr>
    </w:p>
    <w:p w14:paraId="42ADF346" w14:textId="642A8F56" w:rsidR="00E27F72" w:rsidRDefault="00000000">
      <w:pPr>
        <w:spacing w:after="0" w:line="240" w:lineRule="auto"/>
        <w:ind w:firstLine="720"/>
        <w:jc w:val="both"/>
        <w:rPr>
          <w:rFonts w:ascii="Arial" w:eastAsia="Times New Roman" w:hAnsi="Arial" w:cs="Arial"/>
          <w:color w:val="000000"/>
          <w:lang w:eastAsia="en-PH"/>
        </w:rPr>
      </w:pPr>
      <w:r>
        <w:rPr>
          <w:rFonts w:ascii="Arial" w:eastAsia="Times New Roman" w:hAnsi="Arial" w:cs="Arial"/>
          <w:b/>
          <w:bCs/>
          <w:color w:val="000000"/>
          <w:lang w:eastAsia="en-PH"/>
        </w:rPr>
        <w:t xml:space="preserve">IN WITNESS WHEREOF, </w:t>
      </w:r>
      <w:r>
        <w:rPr>
          <w:rFonts w:ascii="Arial" w:eastAsia="Times New Roman" w:hAnsi="Arial" w:cs="Arial"/>
          <w:color w:val="000000"/>
          <w:lang w:eastAsia="en-PH"/>
        </w:rPr>
        <w:t xml:space="preserve">the parties hereby affix their signatures this </w:t>
      </w:r>
      <w:r w:rsidR="005C61F0">
        <w:rPr>
          <w:rFonts w:ascii="Arial" w:eastAsia="Times New Roman" w:hAnsi="Arial" w:cs="Arial"/>
          <w:color w:val="000000"/>
          <w:lang w:eastAsia="en-PH"/>
        </w:rPr>
        <w:t>______</w:t>
      </w:r>
      <w:r w:rsidR="00A43D42">
        <w:rPr>
          <w:rFonts w:ascii="Arial" w:eastAsia="Times New Roman" w:hAnsi="Arial" w:cs="Arial"/>
          <w:color w:val="000000"/>
          <w:lang w:eastAsia="en-PH"/>
        </w:rPr>
        <w:t xml:space="preserve"> </w:t>
      </w:r>
      <w:r>
        <w:rPr>
          <w:rFonts w:ascii="Arial" w:eastAsia="Times New Roman" w:hAnsi="Arial" w:cs="Arial"/>
          <w:color w:val="000000"/>
          <w:lang w:eastAsia="en-PH"/>
        </w:rPr>
        <w:t xml:space="preserve">day of </w:t>
      </w:r>
    </w:p>
    <w:p w14:paraId="53442AD9" w14:textId="170E481F" w:rsidR="00A43D42" w:rsidRDefault="005C61F0">
      <w:pPr>
        <w:spacing w:after="0" w:line="240" w:lineRule="auto"/>
        <w:ind w:firstLine="720"/>
        <w:jc w:val="both"/>
        <w:rPr>
          <w:rFonts w:ascii="Arial" w:eastAsia="Times New Roman" w:hAnsi="Arial" w:cs="Arial"/>
          <w:color w:val="000000"/>
          <w:lang w:eastAsia="en-PH"/>
        </w:rPr>
      </w:pPr>
      <w:r>
        <w:rPr>
          <w:rFonts w:ascii="Arial" w:eastAsia="Times New Roman" w:hAnsi="Arial" w:cs="Arial"/>
          <w:color w:val="000000"/>
          <w:lang w:eastAsia="en-PH"/>
        </w:rPr>
        <w:t>_______,20___</w:t>
      </w:r>
      <w:r w:rsidR="00A43D42">
        <w:rPr>
          <w:rFonts w:ascii="Arial" w:eastAsia="Times New Roman" w:hAnsi="Arial" w:cs="Arial"/>
          <w:color w:val="000000"/>
          <w:lang w:eastAsia="en-PH"/>
        </w:rPr>
        <w:t>at</w:t>
      </w:r>
      <w:r>
        <w:rPr>
          <w:rFonts w:ascii="Arial" w:eastAsia="Times New Roman" w:hAnsi="Arial" w:cs="Arial"/>
          <w:color w:val="000000"/>
          <w:lang w:eastAsia="en-PH"/>
        </w:rPr>
        <w:t xml:space="preserve"> ___________________</w:t>
      </w:r>
      <w:r w:rsidR="00A43D42">
        <w:rPr>
          <w:rFonts w:ascii="Arial" w:eastAsia="Times New Roman" w:hAnsi="Arial" w:cs="Arial"/>
          <w:color w:val="000000"/>
          <w:lang w:eastAsia="en-PH"/>
        </w:rPr>
        <w:t>, Philippines.</w:t>
      </w:r>
    </w:p>
    <w:p w14:paraId="265A8E50" w14:textId="77777777" w:rsidR="00E27F72" w:rsidRDefault="00E27F72">
      <w:pPr>
        <w:spacing w:after="0" w:line="240" w:lineRule="auto"/>
        <w:ind w:firstLine="720"/>
        <w:jc w:val="both"/>
        <w:rPr>
          <w:rFonts w:ascii="Arial" w:eastAsia="Times New Roman" w:hAnsi="Arial" w:cs="Arial"/>
          <w:color w:val="000000"/>
          <w:lang w:eastAsia="en-PH"/>
        </w:rPr>
      </w:pPr>
    </w:p>
    <w:p w14:paraId="7B124A48" w14:textId="77777777" w:rsidR="00E27F72" w:rsidRDefault="00E27F72">
      <w:pPr>
        <w:spacing w:after="0" w:line="240" w:lineRule="auto"/>
        <w:jc w:val="both"/>
        <w:rPr>
          <w:rFonts w:ascii="Arial" w:eastAsia="Times New Roman" w:hAnsi="Arial" w:cs="Arial"/>
          <w:lang w:eastAsia="en-PH"/>
        </w:rPr>
      </w:pPr>
    </w:p>
    <w:tbl>
      <w:tblPr>
        <w:tblW w:w="10350" w:type="dxa"/>
        <w:tblInd w:w="-360" w:type="dxa"/>
        <w:tblLook w:val="04A0" w:firstRow="1" w:lastRow="0" w:firstColumn="1" w:lastColumn="0" w:noHBand="0" w:noVBand="1"/>
      </w:tblPr>
      <w:tblGrid>
        <w:gridCol w:w="5130"/>
        <w:gridCol w:w="5220"/>
      </w:tblGrid>
      <w:tr w:rsidR="00E27F72" w14:paraId="454A166F" w14:textId="77777777">
        <w:tc>
          <w:tcPr>
            <w:tcW w:w="5130" w:type="dxa"/>
            <w:tcMar>
              <w:top w:w="0" w:type="dxa"/>
              <w:left w:w="115" w:type="dxa"/>
              <w:bottom w:w="0" w:type="dxa"/>
              <w:right w:w="115" w:type="dxa"/>
            </w:tcMar>
          </w:tcPr>
          <w:p w14:paraId="07B8A75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QUEZON CITY UNIVERSITY </w:t>
            </w:r>
          </w:p>
        </w:tc>
        <w:tc>
          <w:tcPr>
            <w:tcW w:w="5220" w:type="dxa"/>
            <w:tcMar>
              <w:top w:w="0" w:type="dxa"/>
              <w:left w:w="115" w:type="dxa"/>
              <w:bottom w:w="0" w:type="dxa"/>
              <w:right w:w="115" w:type="dxa"/>
            </w:tcMar>
          </w:tcPr>
          <w:p w14:paraId="51F87FC2" w14:textId="6E567418" w:rsidR="00E27F72" w:rsidRDefault="005C61F0">
            <w:pPr>
              <w:spacing w:after="0" w:line="240" w:lineRule="auto"/>
              <w:jc w:val="center"/>
              <w:rPr>
                <w:rFonts w:ascii="Arial" w:eastAsia="Times New Roman" w:hAnsi="Arial" w:cs="Arial"/>
                <w:lang w:eastAsia="en-PH"/>
              </w:rPr>
            </w:pPr>
            <w:r>
              <w:rPr>
                <w:rFonts w:ascii="Arial" w:eastAsia="Times New Roman" w:hAnsi="Arial" w:cs="Arial"/>
                <w:b/>
                <w:color w:val="000000"/>
                <w:lang w:eastAsia="en-PH"/>
              </w:rPr>
              <w:t>8BOX SOLUTION INC.</w:t>
            </w:r>
          </w:p>
        </w:tc>
      </w:tr>
      <w:tr w:rsidR="00E27F72" w14:paraId="792BC863" w14:textId="77777777">
        <w:tc>
          <w:tcPr>
            <w:tcW w:w="5130" w:type="dxa"/>
            <w:tcMar>
              <w:top w:w="0" w:type="dxa"/>
              <w:left w:w="115" w:type="dxa"/>
              <w:bottom w:w="0" w:type="dxa"/>
              <w:right w:w="115" w:type="dxa"/>
            </w:tcMar>
          </w:tcPr>
          <w:p w14:paraId="464B7BD0" w14:textId="77777777" w:rsidR="00E27F72" w:rsidRDefault="00E27F72">
            <w:pPr>
              <w:spacing w:after="0" w:line="240" w:lineRule="auto"/>
              <w:rPr>
                <w:rFonts w:ascii="Arial" w:eastAsia="Times New Roman" w:hAnsi="Arial" w:cs="Arial"/>
                <w:lang w:eastAsia="en-PH"/>
              </w:rPr>
            </w:pPr>
          </w:p>
          <w:p w14:paraId="58D9AC15"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31AB937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DR. THERESITA V. ATIENZA</w:t>
            </w:r>
          </w:p>
          <w:p w14:paraId="1E4452E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i/>
                <w:iCs/>
                <w:color w:val="000000"/>
                <w:lang w:eastAsia="en-PH"/>
              </w:rPr>
              <w:t>University President</w:t>
            </w:r>
          </w:p>
        </w:tc>
        <w:tc>
          <w:tcPr>
            <w:tcW w:w="5220" w:type="dxa"/>
            <w:tcMar>
              <w:top w:w="0" w:type="dxa"/>
              <w:left w:w="115" w:type="dxa"/>
              <w:bottom w:w="0" w:type="dxa"/>
              <w:right w:w="115" w:type="dxa"/>
            </w:tcMar>
          </w:tcPr>
          <w:p w14:paraId="3E2C731B" w14:textId="77777777" w:rsidR="00E27F72" w:rsidRDefault="00E27F72">
            <w:pPr>
              <w:spacing w:after="0" w:line="240" w:lineRule="auto"/>
              <w:rPr>
                <w:rFonts w:ascii="Arial" w:eastAsia="Times New Roman" w:hAnsi="Arial" w:cs="Arial"/>
                <w:lang w:eastAsia="en-PH"/>
              </w:rPr>
            </w:pPr>
          </w:p>
          <w:p w14:paraId="4A48A5D4"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1DCD767A" w14:textId="63B948FC" w:rsidR="00220D5E" w:rsidRDefault="00E3139C">
            <w:pPr>
              <w:spacing w:after="0" w:line="240" w:lineRule="auto"/>
              <w:jc w:val="center"/>
              <w:rPr>
                <w:rFonts w:ascii="Arial" w:eastAsia="Times New Roman" w:hAnsi="Arial" w:cs="Arial"/>
                <w:b/>
                <w:iCs/>
                <w:color w:val="000000"/>
                <w:lang w:eastAsia="en-PH"/>
              </w:rPr>
            </w:pPr>
            <w:r>
              <w:rPr>
                <w:rFonts w:ascii="Arial" w:eastAsia="Times New Roman" w:hAnsi="Arial" w:cs="Arial"/>
                <w:b/>
                <w:iCs/>
                <w:color w:val="000000"/>
                <w:lang w:eastAsia="en-PH"/>
              </w:rPr>
              <w:t xml:space="preserve">MR. </w:t>
            </w:r>
            <w:r w:rsidR="00220D5E">
              <w:rPr>
                <w:rFonts w:ascii="Arial" w:eastAsia="Times New Roman" w:hAnsi="Arial" w:cs="Arial"/>
                <w:b/>
                <w:iCs/>
                <w:color w:val="000000"/>
                <w:lang w:eastAsia="en-PH"/>
              </w:rPr>
              <w:t>MARK RYAN T. PENAFIEL</w:t>
            </w:r>
          </w:p>
          <w:p w14:paraId="2B2D0529" w14:textId="13D70C33" w:rsidR="00E27F72" w:rsidRDefault="00220D5E">
            <w:pPr>
              <w:spacing w:after="0" w:line="240" w:lineRule="auto"/>
              <w:jc w:val="center"/>
              <w:rPr>
                <w:rFonts w:ascii="Arial" w:eastAsia="Times New Roman" w:hAnsi="Arial" w:cs="Arial"/>
                <w:lang w:eastAsia="en-PH"/>
              </w:rPr>
            </w:pPr>
            <w:r>
              <w:rPr>
                <w:rFonts w:ascii="Arial" w:eastAsia="Times New Roman" w:hAnsi="Arial" w:cs="Arial"/>
                <w:lang w:eastAsia="en-PH"/>
              </w:rPr>
              <w:t>Chief Executive Officer</w:t>
            </w:r>
          </w:p>
        </w:tc>
      </w:tr>
    </w:tbl>
    <w:p w14:paraId="1FB37DA5" w14:textId="77777777" w:rsidR="00E27F72" w:rsidRDefault="00E27F72">
      <w:pPr>
        <w:spacing w:after="0" w:line="240" w:lineRule="auto"/>
        <w:jc w:val="center"/>
        <w:rPr>
          <w:rFonts w:ascii="Arial" w:eastAsia="Times New Roman" w:hAnsi="Arial" w:cs="Arial"/>
          <w:color w:val="000000"/>
          <w:lang w:eastAsia="en-PH"/>
        </w:rPr>
      </w:pPr>
    </w:p>
    <w:p w14:paraId="43E7EA33"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SIGNED IN THE PRESENCE OF:</w:t>
      </w:r>
    </w:p>
    <w:p w14:paraId="33107667" w14:textId="77777777" w:rsidR="00E27F72" w:rsidRDefault="00E27F72">
      <w:pPr>
        <w:spacing w:after="0" w:line="240" w:lineRule="auto"/>
        <w:jc w:val="center"/>
        <w:rPr>
          <w:rFonts w:ascii="Arial" w:eastAsia="Times New Roman" w:hAnsi="Arial" w:cs="Arial"/>
          <w:lang w:eastAsia="en-PH"/>
        </w:rPr>
      </w:pPr>
    </w:p>
    <w:tbl>
      <w:tblPr>
        <w:tblW w:w="9990" w:type="dxa"/>
        <w:tblLayout w:type="fixed"/>
        <w:tblLook w:val="04A0" w:firstRow="1" w:lastRow="0" w:firstColumn="1" w:lastColumn="0" w:noHBand="0" w:noVBand="1"/>
      </w:tblPr>
      <w:tblGrid>
        <w:gridCol w:w="4770"/>
        <w:gridCol w:w="5220"/>
      </w:tblGrid>
      <w:tr w:rsidR="00E27F72" w14:paraId="58C643CC" w14:textId="77777777">
        <w:tc>
          <w:tcPr>
            <w:tcW w:w="4770" w:type="dxa"/>
            <w:tcMar>
              <w:top w:w="0" w:type="dxa"/>
              <w:left w:w="115" w:type="dxa"/>
              <w:bottom w:w="0" w:type="dxa"/>
              <w:right w:w="115" w:type="dxa"/>
            </w:tcMar>
          </w:tcPr>
          <w:p w14:paraId="199B1906" w14:textId="77777777" w:rsidR="00E27F72" w:rsidRDefault="00E27F72">
            <w:pPr>
              <w:spacing w:after="0" w:line="240" w:lineRule="auto"/>
              <w:rPr>
                <w:rFonts w:ascii="Arial" w:eastAsia="Times New Roman" w:hAnsi="Arial" w:cs="Arial"/>
                <w:lang w:eastAsia="en-PH"/>
              </w:rPr>
            </w:pPr>
          </w:p>
          <w:p w14:paraId="6E1BB93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389D8278" w14:textId="465D100C" w:rsidR="00E27F72" w:rsidRDefault="00E3139C">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M</w:t>
            </w:r>
            <w:r w:rsidR="00A43D42">
              <w:rPr>
                <w:rFonts w:ascii="Arial" w:eastAsia="Times New Roman" w:hAnsi="Arial" w:cs="Arial"/>
                <w:b/>
                <w:bCs/>
                <w:lang w:val="en-US" w:eastAsia="en-PH"/>
              </w:rPr>
              <w:t>S</w:t>
            </w:r>
            <w:r>
              <w:rPr>
                <w:rFonts w:ascii="Arial" w:eastAsia="Times New Roman" w:hAnsi="Arial" w:cs="Arial"/>
                <w:b/>
                <w:bCs/>
                <w:lang w:val="en-US" w:eastAsia="en-PH"/>
              </w:rPr>
              <w:t xml:space="preserve">. AURA ROSE </w:t>
            </w:r>
            <w:proofErr w:type="gramStart"/>
            <w:r>
              <w:rPr>
                <w:rFonts w:ascii="Arial" w:eastAsia="Times New Roman" w:hAnsi="Arial" w:cs="Arial"/>
                <w:b/>
                <w:bCs/>
                <w:lang w:val="en-US" w:eastAsia="en-PH"/>
              </w:rPr>
              <w:t>L.CUEVA</w:t>
            </w:r>
            <w:proofErr w:type="gramEnd"/>
          </w:p>
          <w:p w14:paraId="0DA30971" w14:textId="77777777" w:rsidR="00E27F72" w:rsidRDefault="00000000">
            <w:pPr>
              <w:spacing w:after="0" w:line="240" w:lineRule="auto"/>
              <w:jc w:val="center"/>
              <w:rPr>
                <w:rFonts w:ascii="Arial" w:eastAsia="Times New Roman" w:hAnsi="Arial" w:cs="Arial"/>
                <w:lang w:val="en-US" w:eastAsia="en-PH"/>
              </w:rPr>
            </w:pPr>
            <w:r>
              <w:rPr>
                <w:rFonts w:ascii="Arial" w:eastAsia="Times New Roman" w:hAnsi="Arial" w:cs="Arial"/>
                <w:lang w:val="en-US" w:eastAsia="en-PH"/>
              </w:rPr>
              <w:t>Chief, Scholarship Placement Alumni Relations Division (SPARD)</w:t>
            </w:r>
          </w:p>
        </w:tc>
        <w:tc>
          <w:tcPr>
            <w:tcW w:w="5220" w:type="dxa"/>
            <w:tcMar>
              <w:top w:w="0" w:type="dxa"/>
              <w:left w:w="115" w:type="dxa"/>
              <w:bottom w:w="0" w:type="dxa"/>
              <w:right w:w="115" w:type="dxa"/>
            </w:tcMar>
          </w:tcPr>
          <w:p w14:paraId="42ADF158" w14:textId="77777777" w:rsidR="00E27F72" w:rsidRDefault="00E27F72">
            <w:pPr>
              <w:spacing w:after="0" w:line="240" w:lineRule="auto"/>
              <w:rPr>
                <w:rFonts w:ascii="Arial" w:eastAsia="Times New Roman" w:hAnsi="Arial" w:cs="Arial"/>
                <w:lang w:eastAsia="en-PH"/>
              </w:rPr>
            </w:pPr>
          </w:p>
          <w:p w14:paraId="261086C6" w14:textId="77777777" w:rsidR="00E27F72" w:rsidRDefault="00000000">
            <w:pPr>
              <w:spacing w:after="0" w:line="240" w:lineRule="auto"/>
              <w:rPr>
                <w:rFonts w:ascii="Arial" w:eastAsia="Times New Roman" w:hAnsi="Arial" w:cs="Arial"/>
                <w:lang w:eastAsia="en-PH"/>
              </w:rPr>
            </w:pPr>
            <w:r>
              <w:rPr>
                <w:rFonts w:ascii="Arial" w:eastAsia="Times New Roman" w:hAnsi="Arial" w:cs="Arial"/>
                <w:color w:val="000000"/>
                <w:lang w:eastAsia="en-PH"/>
              </w:rPr>
              <w:t xml:space="preserve">         _______________________________</w:t>
            </w:r>
          </w:p>
          <w:p w14:paraId="4126BAC6" w14:textId="5211C9D2" w:rsidR="00E27F72" w:rsidRPr="00E3139C" w:rsidRDefault="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Pr="00E3139C">
              <w:rPr>
                <w:rFonts w:ascii="Arial" w:eastAsia="Times New Roman" w:hAnsi="Arial" w:cs="Arial"/>
                <w:b/>
                <w:bCs/>
                <w:lang w:eastAsia="en-PH"/>
              </w:rPr>
              <w:t>JIMBOY M. REYES</w:t>
            </w:r>
          </w:p>
          <w:p w14:paraId="630F308C" w14:textId="594EEEA4" w:rsidR="00E3139C" w:rsidRDefault="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20B3554" w14:textId="77777777">
        <w:tc>
          <w:tcPr>
            <w:tcW w:w="4770" w:type="dxa"/>
            <w:tcMar>
              <w:top w:w="0" w:type="dxa"/>
              <w:left w:w="115" w:type="dxa"/>
              <w:bottom w:w="0" w:type="dxa"/>
              <w:right w:w="115" w:type="dxa"/>
            </w:tcMar>
          </w:tcPr>
          <w:p w14:paraId="4923DA40" w14:textId="77777777" w:rsidR="00E27F72" w:rsidRDefault="00E27F72">
            <w:pPr>
              <w:spacing w:after="0" w:line="240" w:lineRule="auto"/>
              <w:rPr>
                <w:rFonts w:ascii="Arial" w:eastAsia="Times New Roman" w:hAnsi="Arial" w:cs="Arial"/>
                <w:lang w:eastAsia="en-PH"/>
              </w:rPr>
            </w:pPr>
          </w:p>
          <w:p w14:paraId="7F78ADBA" w14:textId="77777777" w:rsidR="00E27F72" w:rsidRDefault="00E27F72">
            <w:pPr>
              <w:spacing w:after="0" w:line="240" w:lineRule="auto"/>
              <w:rPr>
                <w:rFonts w:ascii="Arial" w:eastAsia="Times New Roman" w:hAnsi="Arial" w:cs="Arial"/>
                <w:lang w:eastAsia="en-PH"/>
              </w:rPr>
            </w:pPr>
          </w:p>
          <w:p w14:paraId="53ADA8AA"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673BDFD7" w14:textId="6EB5D693" w:rsidR="00E27F72" w:rsidRDefault="00220D5E">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 xml:space="preserve">LALAINE JOSEFA L. </w:t>
            </w:r>
            <w:proofErr w:type="gramStart"/>
            <w:r>
              <w:rPr>
                <w:rFonts w:ascii="Arial" w:eastAsia="Times New Roman" w:hAnsi="Arial" w:cs="Arial"/>
                <w:b/>
                <w:bCs/>
                <w:lang w:val="en-US" w:eastAsia="en-PH"/>
              </w:rPr>
              <w:t>CARRAO</w:t>
            </w:r>
            <w:r w:rsidR="001D067F">
              <w:rPr>
                <w:rFonts w:ascii="Arial" w:eastAsia="Times New Roman" w:hAnsi="Arial" w:cs="Arial"/>
                <w:b/>
                <w:bCs/>
                <w:lang w:val="en-US" w:eastAsia="en-PH"/>
              </w:rPr>
              <w:t xml:space="preserve"> </w:t>
            </w:r>
            <w:r w:rsidR="001D067F">
              <w:rPr>
                <w:rFonts w:ascii="Arial" w:eastAsia="Times New Roman" w:hAnsi="Arial" w:cs="Arial"/>
                <w:lang w:val="en-US" w:eastAsia="en-PH"/>
              </w:rPr>
              <w:t>,</w:t>
            </w:r>
            <w:proofErr w:type="gramEnd"/>
            <w:r w:rsidR="001D067F">
              <w:rPr>
                <w:rFonts w:ascii="Arial" w:eastAsia="Times New Roman" w:hAnsi="Arial" w:cs="Arial"/>
                <w:lang w:val="en-US" w:eastAsia="en-PH"/>
              </w:rPr>
              <w:t xml:space="preserve"> LPT, MSIT OIC </w:t>
            </w:r>
            <w:r>
              <w:rPr>
                <w:rFonts w:ascii="Arial" w:eastAsia="Times New Roman" w:hAnsi="Arial" w:cs="Arial"/>
                <w:lang w:val="en-US" w:eastAsia="en-PH"/>
              </w:rPr>
              <w:t>Dean, College of Computer Studies</w:t>
            </w:r>
          </w:p>
        </w:tc>
        <w:tc>
          <w:tcPr>
            <w:tcW w:w="5220" w:type="dxa"/>
            <w:tcMar>
              <w:top w:w="0" w:type="dxa"/>
              <w:left w:w="115" w:type="dxa"/>
              <w:bottom w:w="0" w:type="dxa"/>
              <w:right w:w="115" w:type="dxa"/>
            </w:tcMar>
          </w:tcPr>
          <w:p w14:paraId="7F072BDE" w14:textId="77777777" w:rsidR="00E27F72" w:rsidRDefault="00E27F72">
            <w:pPr>
              <w:spacing w:after="0" w:line="240" w:lineRule="auto"/>
              <w:jc w:val="center"/>
              <w:rPr>
                <w:rFonts w:ascii="Arial" w:eastAsia="Times New Roman" w:hAnsi="Arial" w:cs="Arial"/>
                <w:color w:val="000000"/>
                <w:lang w:eastAsia="en-PH"/>
              </w:rPr>
            </w:pPr>
          </w:p>
          <w:p w14:paraId="512AF203" w14:textId="77777777" w:rsidR="00E27F72" w:rsidRDefault="00E27F72">
            <w:pPr>
              <w:spacing w:after="0" w:line="240" w:lineRule="auto"/>
              <w:jc w:val="center"/>
              <w:rPr>
                <w:rFonts w:ascii="Arial" w:eastAsia="Times New Roman" w:hAnsi="Arial" w:cs="Arial"/>
                <w:color w:val="000000"/>
                <w:lang w:eastAsia="en-PH"/>
              </w:rPr>
            </w:pPr>
          </w:p>
          <w:p w14:paraId="665B925F" w14:textId="05B0AF10" w:rsidR="00E27F72" w:rsidRDefault="00E27F72" w:rsidP="00E3139C">
            <w:pPr>
              <w:spacing w:after="0" w:line="240" w:lineRule="auto"/>
              <w:jc w:val="center"/>
              <w:rPr>
                <w:rFonts w:ascii="Arial" w:eastAsia="Times New Roman" w:hAnsi="Arial" w:cs="Arial"/>
                <w:lang w:eastAsia="en-PH"/>
              </w:rPr>
            </w:pPr>
          </w:p>
        </w:tc>
      </w:tr>
      <w:tr w:rsidR="00E27F72" w14:paraId="6F50E621" w14:textId="77777777">
        <w:tc>
          <w:tcPr>
            <w:tcW w:w="4770" w:type="dxa"/>
            <w:tcMar>
              <w:top w:w="0" w:type="dxa"/>
              <w:left w:w="115" w:type="dxa"/>
              <w:bottom w:w="0" w:type="dxa"/>
              <w:right w:w="115" w:type="dxa"/>
            </w:tcMar>
          </w:tcPr>
          <w:p w14:paraId="6309CA27" w14:textId="77777777" w:rsidR="00E27F72" w:rsidRDefault="00E27F72">
            <w:pPr>
              <w:spacing w:after="0" w:line="240" w:lineRule="auto"/>
              <w:rPr>
                <w:rFonts w:ascii="Arial" w:eastAsia="Times New Roman" w:hAnsi="Arial" w:cs="Arial"/>
                <w:lang w:eastAsia="en-PH"/>
              </w:rPr>
            </w:pPr>
          </w:p>
        </w:tc>
        <w:tc>
          <w:tcPr>
            <w:tcW w:w="5220" w:type="dxa"/>
            <w:tcMar>
              <w:top w:w="0" w:type="dxa"/>
              <w:left w:w="115" w:type="dxa"/>
              <w:bottom w:w="0" w:type="dxa"/>
              <w:right w:w="115" w:type="dxa"/>
            </w:tcMar>
          </w:tcPr>
          <w:p w14:paraId="099D36ED" w14:textId="77777777" w:rsidR="00E27F72" w:rsidRDefault="00E27F72">
            <w:pPr>
              <w:spacing w:after="0" w:line="240" w:lineRule="auto"/>
              <w:jc w:val="center"/>
              <w:rPr>
                <w:rFonts w:ascii="Arial" w:eastAsia="Times New Roman" w:hAnsi="Arial" w:cs="Arial"/>
                <w:color w:val="000000"/>
                <w:lang w:eastAsia="en-PH"/>
              </w:rPr>
            </w:pPr>
          </w:p>
        </w:tc>
      </w:tr>
    </w:tbl>
    <w:p w14:paraId="0D997D7F" w14:textId="77777777" w:rsidR="00E27F72" w:rsidRDefault="00E27F72">
      <w:pPr>
        <w:spacing w:after="240" w:line="240" w:lineRule="auto"/>
        <w:jc w:val="both"/>
        <w:rPr>
          <w:rFonts w:ascii="Arial" w:hAnsi="Arial" w:cs="Arial"/>
        </w:rPr>
      </w:pPr>
    </w:p>
    <w:sectPr w:rsidR="00E27F72">
      <w:footerReference w:type="default" r:id="rId7"/>
      <w:pgSz w:w="12242" w:h="18722"/>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3A9C" w14:textId="77777777" w:rsidR="00EE1A6A" w:rsidRDefault="00EE1A6A">
      <w:pPr>
        <w:spacing w:line="240" w:lineRule="auto"/>
      </w:pPr>
      <w:r>
        <w:separator/>
      </w:r>
    </w:p>
  </w:endnote>
  <w:endnote w:type="continuationSeparator" w:id="0">
    <w:p w14:paraId="65F922CE" w14:textId="77777777" w:rsidR="00EE1A6A" w:rsidRDefault="00EE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438F" w14:textId="77777777" w:rsidR="00E27F72" w:rsidRDefault="00000000">
    <w:pPr>
      <w:pStyle w:val="Footer"/>
      <w:jc w:val="right"/>
      <w:rPr>
        <w:sz w:val="24"/>
        <w:szCs w:val="24"/>
      </w:rPr>
    </w:pPr>
    <w:r>
      <w:rPr>
        <w:sz w:val="24"/>
        <w:szCs w:val="24"/>
      </w:rPr>
      <w:t xml:space="preserve">QCU MOU Student Internship      </w:t>
    </w:r>
    <w:sdt>
      <w:sdtPr>
        <w:rPr>
          <w:sz w:val="24"/>
          <w:szCs w:val="24"/>
        </w:rPr>
        <w:id w:val="-929508151"/>
      </w:sdtPr>
      <w:sdtContent>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2D7DAD40" w14:textId="77777777" w:rsidR="00E27F72" w:rsidRDefault="00E2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4912" w14:textId="77777777" w:rsidR="00EE1A6A" w:rsidRDefault="00EE1A6A">
      <w:pPr>
        <w:spacing w:after="0"/>
      </w:pPr>
      <w:r>
        <w:separator/>
      </w:r>
    </w:p>
  </w:footnote>
  <w:footnote w:type="continuationSeparator" w:id="0">
    <w:p w14:paraId="0E3B1C17" w14:textId="77777777" w:rsidR="00EE1A6A" w:rsidRDefault="00EE1A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88F"/>
    <w:multiLevelType w:val="multilevel"/>
    <w:tmpl w:val="09B518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AC2E01"/>
    <w:multiLevelType w:val="multilevel"/>
    <w:tmpl w:val="1CAC2E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E7F84"/>
    <w:multiLevelType w:val="multilevel"/>
    <w:tmpl w:val="4CAE7F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F6FC4"/>
    <w:multiLevelType w:val="multilevel"/>
    <w:tmpl w:val="708F6F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21475D"/>
    <w:multiLevelType w:val="multilevel"/>
    <w:tmpl w:val="792147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87352">
    <w:abstractNumId w:val="3"/>
  </w:num>
  <w:num w:numId="2" w16cid:durableId="2118789971">
    <w:abstractNumId w:val="2"/>
  </w:num>
  <w:num w:numId="3" w16cid:durableId="1538931295">
    <w:abstractNumId w:val="1"/>
  </w:num>
  <w:num w:numId="4" w16cid:durableId="377752542">
    <w:abstractNumId w:val="4"/>
  </w:num>
  <w:num w:numId="5" w16cid:durableId="13493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C6"/>
    <w:rsid w:val="00046CA3"/>
    <w:rsid w:val="00052D44"/>
    <w:rsid w:val="0010455B"/>
    <w:rsid w:val="00136A66"/>
    <w:rsid w:val="001A12D2"/>
    <w:rsid w:val="001D067F"/>
    <w:rsid w:val="00220D5E"/>
    <w:rsid w:val="00294D11"/>
    <w:rsid w:val="002A3711"/>
    <w:rsid w:val="002A600D"/>
    <w:rsid w:val="002D123E"/>
    <w:rsid w:val="00314AF4"/>
    <w:rsid w:val="003735B4"/>
    <w:rsid w:val="00373ACB"/>
    <w:rsid w:val="003A533C"/>
    <w:rsid w:val="003C1978"/>
    <w:rsid w:val="003F4BC6"/>
    <w:rsid w:val="00454C3C"/>
    <w:rsid w:val="004958BE"/>
    <w:rsid w:val="004D5875"/>
    <w:rsid w:val="005C61F0"/>
    <w:rsid w:val="006C71B7"/>
    <w:rsid w:val="00711D32"/>
    <w:rsid w:val="0082197C"/>
    <w:rsid w:val="00896B59"/>
    <w:rsid w:val="008E38C0"/>
    <w:rsid w:val="00A43D42"/>
    <w:rsid w:val="00A64912"/>
    <w:rsid w:val="00A67678"/>
    <w:rsid w:val="00B31F7E"/>
    <w:rsid w:val="00BE2DAD"/>
    <w:rsid w:val="00BE6377"/>
    <w:rsid w:val="00D47E25"/>
    <w:rsid w:val="00D965FA"/>
    <w:rsid w:val="00DF2B5A"/>
    <w:rsid w:val="00E27F72"/>
    <w:rsid w:val="00E3139C"/>
    <w:rsid w:val="00E5488C"/>
    <w:rsid w:val="00EE1A6A"/>
    <w:rsid w:val="00F10ECD"/>
    <w:rsid w:val="06E265B2"/>
    <w:rsid w:val="660A36F2"/>
    <w:rsid w:val="6711074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95D3"/>
  <w15:docId w15:val="{BEED5185-4612-4D26-802B-724E9FD0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szCs w:val="20"/>
      <w:lang w:val="en-US"/>
    </w:rPr>
  </w:style>
  <w:style w:type="paragraph" w:styleId="NoSpacing">
    <w:name w:val="No Spacing"/>
    <w:uiPriority w:val="1"/>
    <w:qFormat/>
    <w:rPr>
      <w:sz w:val="22"/>
      <w:szCs w:val="22"/>
      <w:lang w:val="en-PH"/>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dc:creator>
  <cp:lastModifiedBy>Marvin Gozo</cp:lastModifiedBy>
  <cp:revision>2</cp:revision>
  <cp:lastPrinted>2022-08-15T03:09:00Z</cp:lastPrinted>
  <dcterms:created xsi:type="dcterms:W3CDTF">2023-09-20T07:02:00Z</dcterms:created>
  <dcterms:modified xsi:type="dcterms:W3CDTF">2023-09-20T07:02:00Z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A552F20164E04ED4B23ECF50FD45FFDE</vt:lpwstr>
  </property>
</Properties>
</file>