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75C45000"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2A0903">
              <w:rPr>
                <w:rFonts w:ascii="Times New Roman" w:hAnsi="Times New Roman"/>
                <w:b/>
                <w:sz w:val="24"/>
                <w:szCs w:val="24"/>
              </w:rPr>
              <w:t>1</w:t>
            </w:r>
            <w:r w:rsidR="00316B6D">
              <w:rPr>
                <w:rFonts w:ascii="Times New Roman" w:hAnsi="Times New Roman"/>
                <w:b/>
                <w:sz w:val="24"/>
                <w:szCs w:val="24"/>
              </w:rPr>
              <w:t xml:space="preserve"> (a &amp; b)</w:t>
            </w:r>
            <w:r w:rsidR="002A0903">
              <w:rPr>
                <w:rFonts w:ascii="Times New Roman" w:hAnsi="Times New Roman"/>
                <w:b/>
                <w:sz w:val="24"/>
                <w:szCs w:val="24"/>
              </w:rPr>
              <w:t>: Logistic Regression</w:t>
            </w:r>
          </w:p>
        </w:tc>
        <w:tc>
          <w:tcPr>
            <w:tcW w:w="4675" w:type="dxa"/>
            <w:shd w:val="clear" w:color="auto" w:fill="F2F2F2" w:themeFill="background1" w:themeFillShade="F2"/>
          </w:tcPr>
          <w:p w14:paraId="7E1AB59F" w14:textId="1EB95707" w:rsidR="007C46AC" w:rsidRDefault="001408DD" w:rsidP="007C46AC">
            <w:pPr>
              <w:jc w:val="center"/>
              <w:rPr>
                <w:rFonts w:ascii="Times New Roman" w:hAnsi="Times New Roman"/>
                <w:b/>
                <w:sz w:val="24"/>
                <w:szCs w:val="24"/>
              </w:rPr>
            </w:pPr>
            <w:r>
              <w:rPr>
                <w:rFonts w:ascii="Times New Roman" w:hAnsi="Times New Roman"/>
                <w:b/>
                <w:sz w:val="24"/>
                <w:szCs w:val="24"/>
              </w:rPr>
              <w:t>Kimberly Hernandez</w:t>
            </w:r>
          </w:p>
        </w:tc>
      </w:tr>
      <w:tr w:rsidR="00191FD1" w14:paraId="0006DB2E" w14:textId="77777777" w:rsidTr="002F2CB8">
        <w:tc>
          <w:tcPr>
            <w:tcW w:w="9350" w:type="dxa"/>
            <w:gridSpan w:val="2"/>
            <w:shd w:val="clear" w:color="auto" w:fill="F2F2F2" w:themeFill="background1" w:themeFillShade="F2"/>
          </w:tcPr>
          <w:p w14:paraId="486FB1DA" w14:textId="720A30C2" w:rsidR="00191FD1" w:rsidRDefault="004D506A" w:rsidP="00E30B1C">
            <w:pPr>
              <w:rPr>
                <w:rFonts w:ascii="Times New Roman" w:hAnsi="Times New Roman"/>
                <w:b/>
                <w:sz w:val="24"/>
                <w:szCs w:val="24"/>
              </w:rPr>
            </w:pPr>
            <w:r>
              <w:rPr>
                <w:rFonts w:ascii="Times New Roman" w:hAnsi="Times New Roman"/>
                <w:b/>
                <w:sz w:val="24"/>
                <w:szCs w:val="24"/>
              </w:rPr>
              <w:t>Email Spam Classification Using Machine Learning</w:t>
            </w:r>
          </w:p>
        </w:tc>
      </w:tr>
      <w:tr w:rsidR="00E30B1C" w14:paraId="2C3B3BD8" w14:textId="77777777" w:rsidTr="002F2CB8">
        <w:tc>
          <w:tcPr>
            <w:tcW w:w="9350" w:type="dxa"/>
            <w:gridSpan w:val="2"/>
            <w:shd w:val="clear" w:color="auto" w:fill="F2F2F2" w:themeFill="background1" w:themeFillShade="F2"/>
          </w:tcPr>
          <w:p w14:paraId="63C58990" w14:textId="1CD7E003" w:rsidR="00621D21" w:rsidRPr="00621D21" w:rsidRDefault="00E30B1C" w:rsidP="00E30B1C">
            <w:pPr>
              <w:rPr>
                <w:rFonts w:ascii="Times New Roman" w:hAnsi="Times New Roman"/>
                <w:bCs/>
                <w:sz w:val="24"/>
                <w:szCs w:val="24"/>
              </w:rPr>
            </w:pPr>
            <w:r>
              <w:rPr>
                <w:rFonts w:ascii="Times New Roman" w:hAnsi="Times New Roman"/>
                <w:b/>
                <w:sz w:val="24"/>
                <w:szCs w:val="24"/>
              </w:rPr>
              <w:t xml:space="preserve">URL to dataset: </w:t>
            </w:r>
            <w:hyperlink r:id="rId8" w:history="1">
              <w:r w:rsidR="00621D21" w:rsidRPr="00D142F5">
                <w:rPr>
                  <w:rStyle w:val="Hyperlink"/>
                  <w:rFonts w:ascii="Times New Roman" w:hAnsi="Times New Roman"/>
                  <w:bCs/>
                  <w:sz w:val="24"/>
                  <w:szCs w:val="24"/>
                </w:rPr>
                <w:t>https://archive.ics.uci.edu/dataset/94/spambase</w:t>
              </w:r>
            </w:hyperlink>
          </w:p>
        </w:tc>
      </w:tr>
    </w:tbl>
    <w:p w14:paraId="0F961831" w14:textId="1184E32C" w:rsidR="00353D1E" w:rsidRDefault="00353D1E" w:rsidP="006F4A1F">
      <w:pPr>
        <w:jc w:val="both"/>
        <w:rPr>
          <w:rFonts w:ascii="Times New Roman" w:hAnsi="Times New Roman"/>
          <w:bCs/>
        </w:rPr>
      </w:pPr>
      <w:r w:rsidRPr="00353D1E">
        <w:rPr>
          <w:rFonts w:ascii="Times New Roman" w:hAnsi="Times New Roman"/>
          <w:b/>
        </w:rPr>
        <w:t>Assignment 1a (due Week 2):</w:t>
      </w:r>
      <w:r>
        <w:rPr>
          <w:rFonts w:ascii="Times New Roman" w:hAnsi="Times New Roman"/>
          <w:bCs/>
        </w:rPr>
        <w:t xml:space="preserve"> you should complete the following sections ONLY:</w:t>
      </w:r>
    </w:p>
    <w:p w14:paraId="23F3B635" w14:textId="77777777"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(Problem Domain)</w:t>
      </w:r>
    </w:p>
    <w:p w14:paraId="4B620E16" w14:textId="6D81B46D" w:rsidR="00353D1E" w:rsidRP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(Objective)</w:t>
      </w:r>
    </w:p>
    <w:p w14:paraId="2D63A1B2" w14:textId="57A1C56D"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Analysis (Exploratory Analysis)</w:t>
      </w:r>
    </w:p>
    <w:p w14:paraId="62E5262F" w14:textId="2121E30A" w:rsidR="00353D1E" w:rsidRDefault="00353D1E" w:rsidP="00353D1E">
      <w:pPr>
        <w:rPr>
          <w:rFonts w:ascii="Times New Roman" w:hAnsi="Times New Roman"/>
          <w:bCs/>
        </w:rPr>
      </w:pPr>
      <w:r w:rsidRPr="00353D1E">
        <w:rPr>
          <w:rFonts w:ascii="Times New Roman" w:hAnsi="Times New Roman"/>
          <w:b/>
        </w:rPr>
        <w:t>Assignment 1b (due Week 3):</w:t>
      </w:r>
      <w:r>
        <w:rPr>
          <w:rFonts w:ascii="Times New Roman" w:hAnsi="Times New Roman"/>
          <w:bCs/>
        </w:rPr>
        <w:t xml:space="preserve"> all sections of this template should be completed.</w:t>
      </w:r>
      <w:r w:rsidR="009773CC">
        <w:rPr>
          <w:rFonts w:ascii="Times New Roman" w:hAnsi="Times New Roman"/>
          <w:bCs/>
        </w:rPr>
        <w:t xml:space="preserve">  Modifications of the three sections submitted in Assignment 1a should be made based on feedback from the instructor.</w:t>
      </w:r>
    </w:p>
    <w:p w14:paraId="7D2008E7" w14:textId="0C2AD975"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5181C43" w14:textId="2BCF2AEC" w:rsidR="00001FCD"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6B53EBE1" w14:textId="12325DEC" w:rsidR="00461682" w:rsidRPr="00150EA3" w:rsidRDefault="00461682" w:rsidP="00001FCD">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Email spam </w:t>
            </w:r>
            <w:r w:rsidR="001E4308">
              <w:rPr>
                <w:rFonts w:ascii="Times New Roman" w:hAnsi="Times New Roman"/>
                <w:color w:val="000000" w:themeColor="text1"/>
                <w:sz w:val="24"/>
                <w:szCs w:val="24"/>
              </w:rPr>
              <w:t xml:space="preserve">detection is one of the most important features for mailbox </w:t>
            </w:r>
            <w:r w:rsidR="000B57E5">
              <w:rPr>
                <w:rFonts w:ascii="Times New Roman" w:hAnsi="Times New Roman"/>
                <w:color w:val="000000" w:themeColor="text1"/>
                <w:sz w:val="24"/>
                <w:szCs w:val="24"/>
              </w:rPr>
              <w:t>websites such as Gmail, Outlook</w:t>
            </w:r>
            <w:r w:rsidR="00FB6709">
              <w:rPr>
                <w:rFonts w:ascii="Times New Roman" w:hAnsi="Times New Roman"/>
                <w:color w:val="000000" w:themeColor="text1"/>
                <w:sz w:val="24"/>
                <w:szCs w:val="24"/>
              </w:rPr>
              <w:t>, and Yahoo Mail. The</w:t>
            </w:r>
            <w:r w:rsidR="00681E04">
              <w:rPr>
                <w:rFonts w:ascii="Times New Roman" w:hAnsi="Times New Roman"/>
                <w:color w:val="000000" w:themeColor="text1"/>
                <w:sz w:val="24"/>
                <w:szCs w:val="24"/>
              </w:rPr>
              <w:t>se platforms serve</w:t>
            </w:r>
            <w:r w:rsidR="008F564A">
              <w:rPr>
                <w:rFonts w:ascii="Times New Roman" w:hAnsi="Times New Roman"/>
                <w:color w:val="000000" w:themeColor="text1"/>
                <w:sz w:val="24"/>
                <w:szCs w:val="24"/>
              </w:rPr>
              <w:t xml:space="preserve"> a</w:t>
            </w:r>
            <w:r w:rsidR="00681E04">
              <w:rPr>
                <w:rFonts w:ascii="Times New Roman" w:hAnsi="Times New Roman"/>
                <w:color w:val="000000" w:themeColor="text1"/>
                <w:sz w:val="24"/>
                <w:szCs w:val="24"/>
              </w:rPr>
              <w:t xml:space="preserve"> large </w:t>
            </w:r>
            <w:r w:rsidR="008F564A">
              <w:rPr>
                <w:rFonts w:ascii="Times New Roman" w:hAnsi="Times New Roman"/>
                <w:color w:val="000000" w:themeColor="text1"/>
                <w:sz w:val="24"/>
                <w:szCs w:val="24"/>
              </w:rPr>
              <w:t>number</w:t>
            </w:r>
            <w:r w:rsidR="00681E04">
              <w:rPr>
                <w:rFonts w:ascii="Times New Roman" w:hAnsi="Times New Roman"/>
                <w:color w:val="000000" w:themeColor="text1"/>
                <w:sz w:val="24"/>
                <w:szCs w:val="24"/>
              </w:rPr>
              <w:t xml:space="preserve"> of users globally, a</w:t>
            </w:r>
            <w:r w:rsidR="00380838">
              <w:rPr>
                <w:rFonts w:ascii="Times New Roman" w:hAnsi="Times New Roman"/>
                <w:color w:val="000000" w:themeColor="text1"/>
                <w:sz w:val="24"/>
                <w:szCs w:val="24"/>
              </w:rPr>
              <w:t xml:space="preserve">nd unwanted emails </w:t>
            </w:r>
            <w:r w:rsidR="008F564A">
              <w:rPr>
                <w:rFonts w:ascii="Times New Roman" w:hAnsi="Times New Roman"/>
                <w:color w:val="000000" w:themeColor="text1"/>
                <w:sz w:val="24"/>
                <w:szCs w:val="24"/>
              </w:rPr>
              <w:t>can raise serious risks (i.e., phishing attacks, fraud, and malware spread)</w:t>
            </w:r>
            <w:r w:rsidR="00F34B2D">
              <w:rPr>
                <w:rFonts w:ascii="Times New Roman" w:hAnsi="Times New Roman"/>
                <w:color w:val="000000" w:themeColor="text1"/>
                <w:sz w:val="24"/>
                <w:szCs w:val="24"/>
              </w:rPr>
              <w:t>,</w:t>
            </w:r>
            <w:r w:rsidR="00F97CB8">
              <w:rPr>
                <w:rFonts w:ascii="Times New Roman" w:hAnsi="Times New Roman"/>
                <w:color w:val="000000" w:themeColor="text1"/>
                <w:sz w:val="24"/>
                <w:szCs w:val="24"/>
              </w:rPr>
              <w:t xml:space="preserve"> wher</w:t>
            </w:r>
            <w:r w:rsidR="00F34B2D">
              <w:rPr>
                <w:rFonts w:ascii="Times New Roman" w:hAnsi="Times New Roman"/>
                <w:color w:val="000000" w:themeColor="text1"/>
                <w:sz w:val="24"/>
                <w:szCs w:val="24"/>
              </w:rPr>
              <w:t xml:space="preserve">e safe communication can become compromised. Machine learning can offer a </w:t>
            </w:r>
            <w:r w:rsidR="009E3706">
              <w:rPr>
                <w:rFonts w:ascii="Times New Roman" w:hAnsi="Times New Roman"/>
                <w:color w:val="000000" w:themeColor="text1"/>
                <w:sz w:val="24"/>
                <w:szCs w:val="24"/>
              </w:rPr>
              <w:t>reliable solution to this problem domain</w:t>
            </w:r>
            <w:r w:rsidR="00EC378E">
              <w:rPr>
                <w:rFonts w:ascii="Times New Roman" w:hAnsi="Times New Roman"/>
                <w:color w:val="000000" w:themeColor="text1"/>
                <w:sz w:val="24"/>
                <w:szCs w:val="24"/>
              </w:rPr>
              <w:t xml:space="preserve"> as it can learn directly from historical data and identify patterns that can distinguish whether a</w:t>
            </w:r>
            <w:r w:rsidR="00BB1812">
              <w:rPr>
                <w:rFonts w:ascii="Times New Roman" w:hAnsi="Times New Roman"/>
                <w:color w:val="000000" w:themeColor="text1"/>
                <w:sz w:val="24"/>
                <w:szCs w:val="24"/>
              </w:rPr>
              <w:t xml:space="preserve">n email can (or cannot) be labeled as spam. </w:t>
            </w:r>
            <w:r w:rsidR="0049585D">
              <w:rPr>
                <w:rFonts w:ascii="Times New Roman" w:hAnsi="Times New Roman"/>
                <w:color w:val="000000" w:themeColor="text1"/>
                <w:sz w:val="24"/>
                <w:szCs w:val="24"/>
              </w:rPr>
              <w:t>This supervised learning approach would include using logistic regression, as it is designed for binary classification modeling (1</w:t>
            </w:r>
            <w:r w:rsidR="00360152">
              <w:rPr>
                <w:rFonts w:ascii="Times New Roman" w:hAnsi="Times New Roman"/>
                <w:color w:val="000000" w:themeColor="text1"/>
                <w:sz w:val="24"/>
                <w:szCs w:val="24"/>
              </w:rPr>
              <w:t xml:space="preserve"> = True, 0 = False)</w:t>
            </w:r>
            <w:r w:rsidR="00BD1D95">
              <w:rPr>
                <w:rFonts w:ascii="Times New Roman" w:hAnsi="Times New Roman"/>
                <w:color w:val="000000" w:themeColor="text1"/>
                <w:sz w:val="24"/>
                <w:szCs w:val="24"/>
              </w:rPr>
              <w:t>,</w:t>
            </w:r>
            <w:r w:rsidR="00D97952">
              <w:rPr>
                <w:rFonts w:ascii="Times New Roman" w:hAnsi="Times New Roman"/>
                <w:color w:val="000000" w:themeColor="text1"/>
                <w:sz w:val="24"/>
                <w:szCs w:val="24"/>
              </w:rPr>
              <w:t xml:space="preserve"> where </w:t>
            </w:r>
            <w:r w:rsidR="00D302BA">
              <w:rPr>
                <w:rFonts w:ascii="Times New Roman" w:hAnsi="Times New Roman"/>
                <w:color w:val="000000" w:themeColor="text1"/>
                <w:sz w:val="24"/>
                <w:szCs w:val="24"/>
              </w:rPr>
              <w:t xml:space="preserve">true (1) values </w:t>
            </w:r>
            <w:r w:rsidR="00D97952">
              <w:rPr>
                <w:rFonts w:ascii="Times New Roman" w:hAnsi="Times New Roman"/>
                <w:color w:val="000000" w:themeColor="text1"/>
                <w:sz w:val="24"/>
                <w:szCs w:val="24"/>
              </w:rPr>
              <w:t xml:space="preserve">would </w:t>
            </w:r>
            <w:r w:rsidR="00D302BA">
              <w:rPr>
                <w:rFonts w:ascii="Times New Roman" w:hAnsi="Times New Roman"/>
                <w:color w:val="000000" w:themeColor="text1"/>
                <w:sz w:val="24"/>
                <w:szCs w:val="24"/>
              </w:rPr>
              <w:t xml:space="preserve">confirm spam, and false (0) </w:t>
            </w:r>
            <w:r w:rsidR="00891CB2">
              <w:rPr>
                <w:rFonts w:ascii="Times New Roman" w:hAnsi="Times New Roman"/>
                <w:color w:val="000000" w:themeColor="text1"/>
                <w:sz w:val="24"/>
                <w:szCs w:val="24"/>
              </w:rPr>
              <w:t xml:space="preserve">values </w:t>
            </w:r>
            <w:r w:rsidR="00D302BA">
              <w:rPr>
                <w:rFonts w:ascii="Times New Roman" w:hAnsi="Times New Roman"/>
                <w:color w:val="000000" w:themeColor="text1"/>
                <w:sz w:val="24"/>
                <w:szCs w:val="24"/>
              </w:rPr>
              <w:t xml:space="preserve">would </w:t>
            </w:r>
            <w:r w:rsidR="00CE50A1">
              <w:rPr>
                <w:rFonts w:ascii="Times New Roman" w:hAnsi="Times New Roman"/>
                <w:color w:val="000000" w:themeColor="text1"/>
                <w:sz w:val="24"/>
                <w:szCs w:val="24"/>
              </w:rPr>
              <w:t xml:space="preserve">detect that an email is not spam. </w:t>
            </w:r>
            <w:r w:rsidR="00891CB2">
              <w:rPr>
                <w:rFonts w:ascii="Times New Roman" w:hAnsi="Times New Roman"/>
                <w:color w:val="000000" w:themeColor="text1"/>
                <w:sz w:val="24"/>
                <w:szCs w:val="24"/>
              </w:rPr>
              <w:t>Furthermore, u</w:t>
            </w:r>
            <w:r w:rsidR="00BD1D95">
              <w:rPr>
                <w:rFonts w:ascii="Times New Roman" w:hAnsi="Times New Roman"/>
                <w:color w:val="000000" w:themeColor="text1"/>
                <w:sz w:val="24"/>
                <w:szCs w:val="24"/>
              </w:rPr>
              <w:t xml:space="preserve">sing numerical features that </w:t>
            </w:r>
            <w:r w:rsidR="00891CB2">
              <w:rPr>
                <w:rFonts w:ascii="Times New Roman" w:hAnsi="Times New Roman"/>
                <w:color w:val="000000" w:themeColor="text1"/>
                <w:sz w:val="24"/>
                <w:szCs w:val="24"/>
              </w:rPr>
              <w:t>include</w:t>
            </w:r>
            <w:r w:rsidR="00BD1D95">
              <w:rPr>
                <w:rFonts w:ascii="Times New Roman" w:hAnsi="Times New Roman"/>
                <w:color w:val="000000" w:themeColor="text1"/>
                <w:sz w:val="24"/>
                <w:szCs w:val="24"/>
              </w:rPr>
              <w:t xml:space="preserve"> the frequency of words, characters, and capital letter usage</w:t>
            </w:r>
            <w:r w:rsidR="00891CB2">
              <w:rPr>
                <w:rFonts w:ascii="Times New Roman" w:hAnsi="Times New Roman"/>
                <w:color w:val="000000" w:themeColor="text1"/>
                <w:sz w:val="24"/>
                <w:szCs w:val="24"/>
              </w:rPr>
              <w:t xml:space="preserve"> can</w:t>
            </w:r>
            <w:r w:rsidR="00C044FD">
              <w:rPr>
                <w:rFonts w:ascii="Times New Roman" w:hAnsi="Times New Roman"/>
                <w:color w:val="000000" w:themeColor="text1"/>
                <w:sz w:val="24"/>
                <w:szCs w:val="24"/>
              </w:rPr>
              <w:t xml:space="preserve"> be applied to a logistic regression model to estimate the probability that a message belongs to the spam category. </w:t>
            </w: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150EA3" w:rsidRDefault="00001FCD" w:rsidP="00001FCD">
            <w:pPr>
              <w:rPr>
                <w:rFonts w:ascii="Times New Roman" w:hAnsi="Times New Roman"/>
              </w:rPr>
            </w:pPr>
          </w:p>
        </w:tc>
      </w:tr>
      <w:tr w:rsidR="00001FCD" w14:paraId="6C8FB063" w14:textId="77777777" w:rsidTr="00001FCD">
        <w:tc>
          <w:tcPr>
            <w:tcW w:w="9350" w:type="dxa"/>
          </w:tcPr>
          <w:p w14:paraId="04C74ADD" w14:textId="25DBF1E8"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Objective</w:t>
            </w:r>
            <w:r w:rsidRPr="00967360">
              <w:rPr>
                <w:rFonts w:ascii="Times New Roman" w:hAnsi="Times New Roman"/>
                <w:color w:val="000000" w:themeColor="text1"/>
                <w:sz w:val="22"/>
                <w:szCs w:val="22"/>
              </w:rPr>
              <w:t xml:space="preserve">: </w:t>
            </w:r>
            <w:r w:rsidR="00995A2B">
              <w:rPr>
                <w:rFonts w:ascii="Times New Roman" w:hAnsi="Times New Roman"/>
                <w:color w:val="000000" w:themeColor="text1"/>
                <w:sz w:val="22"/>
                <w:szCs w:val="22"/>
              </w:rPr>
              <w:t>Clearly</w:t>
            </w:r>
            <w:r w:rsidRPr="00967360">
              <w:rPr>
                <w:rFonts w:ascii="Times New Roman" w:hAnsi="Times New Roman"/>
                <w:color w:val="000000" w:themeColor="text1"/>
                <w:sz w:val="22"/>
                <w:szCs w:val="22"/>
              </w:rPr>
              <w:t xml:space="preserve">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0215D420" w14:textId="77777777" w:rsidR="00001FCD" w:rsidRDefault="00001FCD" w:rsidP="007C46AC">
            <w:pPr>
              <w:rPr>
                <w:rFonts w:ascii="Times New Roman" w:hAnsi="Times New Roman"/>
                <w:bCs/>
              </w:rPr>
            </w:pPr>
          </w:p>
          <w:p w14:paraId="6EAFE733" w14:textId="6885EFDC" w:rsidR="00F83528" w:rsidRPr="00BC431A" w:rsidRDefault="004712E4" w:rsidP="007C46AC">
            <w:pPr>
              <w:rPr>
                <w:rFonts w:ascii="Times New Roman" w:hAnsi="Times New Roman"/>
                <w:bCs/>
                <w:sz w:val="24"/>
                <w:szCs w:val="24"/>
              </w:rPr>
            </w:pPr>
            <w:r w:rsidRPr="0085490E">
              <w:rPr>
                <w:rFonts w:ascii="Times New Roman" w:hAnsi="Times New Roman"/>
                <w:bCs/>
                <w:sz w:val="24"/>
                <w:szCs w:val="24"/>
              </w:rPr>
              <w:t xml:space="preserve">The main objective for this analysis </w:t>
            </w:r>
            <w:r w:rsidR="0085490E">
              <w:rPr>
                <w:rFonts w:ascii="Times New Roman" w:hAnsi="Times New Roman"/>
                <w:bCs/>
                <w:sz w:val="24"/>
                <w:szCs w:val="24"/>
              </w:rPr>
              <w:t>is</w:t>
            </w:r>
            <w:r w:rsidRPr="0085490E">
              <w:rPr>
                <w:rFonts w:ascii="Times New Roman" w:hAnsi="Times New Roman"/>
                <w:bCs/>
                <w:sz w:val="24"/>
                <w:szCs w:val="24"/>
              </w:rPr>
              <w:t xml:space="preserve"> to apply logistic regression </w:t>
            </w:r>
            <w:r w:rsidR="0085490E" w:rsidRPr="0085490E">
              <w:rPr>
                <w:rFonts w:ascii="Times New Roman" w:hAnsi="Times New Roman"/>
                <w:bCs/>
                <w:sz w:val="24"/>
                <w:szCs w:val="24"/>
              </w:rPr>
              <w:t>in</w:t>
            </w:r>
            <w:r w:rsidRPr="0085490E">
              <w:rPr>
                <w:rFonts w:ascii="Times New Roman" w:hAnsi="Times New Roman"/>
                <w:bCs/>
                <w:sz w:val="24"/>
                <w:szCs w:val="24"/>
              </w:rPr>
              <w:t xml:space="preserve"> order to classify</w:t>
            </w:r>
            <w:r w:rsidR="0085490E" w:rsidRPr="0085490E">
              <w:rPr>
                <w:rFonts w:ascii="Times New Roman" w:hAnsi="Times New Roman"/>
                <w:bCs/>
                <w:sz w:val="24"/>
                <w:szCs w:val="24"/>
              </w:rPr>
              <w:t xml:space="preserve"> emails as spam or non-spam using the </w:t>
            </w:r>
            <w:r w:rsidR="0085490E" w:rsidRPr="003A65A3">
              <w:rPr>
                <w:rFonts w:ascii="Times New Roman" w:hAnsi="Times New Roman"/>
                <w:bCs/>
                <w:sz w:val="24"/>
                <w:szCs w:val="24"/>
              </w:rPr>
              <w:t xml:space="preserve">Spambase dataset from the UCI Machine Learning Repository (University of California, Irvine, 1999). </w:t>
            </w:r>
            <w:r w:rsidR="00D84A34" w:rsidRPr="003A65A3">
              <w:rPr>
                <w:rFonts w:ascii="Times New Roman" w:hAnsi="Times New Roman"/>
                <w:bCs/>
                <w:sz w:val="24"/>
                <w:szCs w:val="24"/>
              </w:rPr>
              <w:t xml:space="preserve">The main research question </w:t>
            </w:r>
            <w:r w:rsidR="003A65A3" w:rsidRPr="003A65A3">
              <w:rPr>
                <w:rFonts w:ascii="Times New Roman" w:hAnsi="Times New Roman"/>
                <w:bCs/>
                <w:sz w:val="24"/>
                <w:szCs w:val="24"/>
              </w:rPr>
              <w:t xml:space="preserve">for this project </w:t>
            </w:r>
            <w:r w:rsidR="00D84A34" w:rsidRPr="003A65A3">
              <w:rPr>
                <w:rFonts w:ascii="Times New Roman" w:hAnsi="Times New Roman"/>
                <w:bCs/>
                <w:sz w:val="24"/>
                <w:szCs w:val="24"/>
              </w:rPr>
              <w:t>is</w:t>
            </w:r>
            <w:r w:rsidR="00144357" w:rsidRPr="003A65A3">
              <w:rPr>
                <w:rFonts w:ascii="Times New Roman" w:hAnsi="Times New Roman"/>
                <w:bCs/>
                <w:sz w:val="24"/>
                <w:szCs w:val="24"/>
              </w:rPr>
              <w:t>:</w:t>
            </w:r>
            <w:r w:rsidR="00D84A34" w:rsidRPr="003A65A3">
              <w:rPr>
                <w:rFonts w:ascii="Times New Roman" w:hAnsi="Times New Roman"/>
                <w:bCs/>
                <w:sz w:val="24"/>
                <w:szCs w:val="24"/>
              </w:rPr>
              <w:t xml:space="preserve"> “</w:t>
            </w:r>
            <w:r w:rsidR="00A94E55" w:rsidRPr="003A65A3">
              <w:rPr>
                <w:rFonts w:ascii="Times New Roman" w:hAnsi="Times New Roman"/>
                <w:bCs/>
                <w:sz w:val="24"/>
                <w:szCs w:val="24"/>
              </w:rPr>
              <w:t xml:space="preserve">Can Logistic Regression predict the likelihood that an email is spam based </w:t>
            </w:r>
            <w:r w:rsidR="00144357" w:rsidRPr="003A65A3">
              <w:rPr>
                <w:rFonts w:ascii="Times New Roman" w:hAnsi="Times New Roman"/>
                <w:bCs/>
                <w:sz w:val="24"/>
                <w:szCs w:val="24"/>
              </w:rPr>
              <w:t>on text-related features with great accuracy?”</w:t>
            </w:r>
            <w:r w:rsidR="003A65A3" w:rsidRPr="003A65A3">
              <w:rPr>
                <w:rFonts w:ascii="Times New Roman" w:hAnsi="Times New Roman"/>
                <w:bCs/>
                <w:sz w:val="24"/>
                <w:szCs w:val="24"/>
              </w:rPr>
              <w:t xml:space="preserve"> </w:t>
            </w:r>
            <w:r w:rsidR="00144357" w:rsidRPr="003A65A3">
              <w:rPr>
                <w:rFonts w:ascii="Times New Roman" w:hAnsi="Times New Roman"/>
                <w:bCs/>
                <w:sz w:val="24"/>
                <w:szCs w:val="24"/>
              </w:rPr>
              <w:t>The Logistic Regression model will specifically examine</w:t>
            </w:r>
            <w:r w:rsidR="00FE2A13" w:rsidRPr="003A65A3">
              <w:rPr>
                <w:rFonts w:ascii="Times New Roman" w:hAnsi="Times New Roman"/>
                <w:bCs/>
                <w:sz w:val="24"/>
                <w:szCs w:val="24"/>
              </w:rPr>
              <w:t xml:space="preserve"> how patterns such as word frequencies</w:t>
            </w:r>
            <w:r w:rsidR="00D86C5A" w:rsidRPr="003A65A3">
              <w:rPr>
                <w:rFonts w:ascii="Times New Roman" w:hAnsi="Times New Roman"/>
                <w:bCs/>
                <w:sz w:val="24"/>
                <w:szCs w:val="24"/>
              </w:rPr>
              <w:t>, capitalization behaviors, and character frequencies can influence the likelihood of a message being classified</w:t>
            </w:r>
            <w:r w:rsidR="00D86C5A">
              <w:rPr>
                <w:rFonts w:ascii="Times New Roman" w:hAnsi="Times New Roman"/>
                <w:bCs/>
                <w:sz w:val="24"/>
                <w:szCs w:val="24"/>
              </w:rPr>
              <w:t xml:space="preserve"> as spam. </w:t>
            </w:r>
            <w:r w:rsidR="003A65A3">
              <w:rPr>
                <w:rFonts w:ascii="Times New Roman" w:hAnsi="Times New Roman"/>
                <w:bCs/>
                <w:sz w:val="24"/>
                <w:szCs w:val="24"/>
              </w:rPr>
              <w:t>The overall purpose of this study is to evaluate the model’s accuracy, interpretability, and suitability for spam classification, while also identifying which features are most predictive of spam content.</w:t>
            </w:r>
          </w:p>
          <w:p w14:paraId="5F6EB754" w14:textId="3FF9D6BD" w:rsidR="00F83528" w:rsidRDefault="00F83528" w:rsidP="007C46AC">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40D540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01F7EDF" w14:textId="20371CA1" w:rsidR="00F83528" w:rsidRDefault="0046481E"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The dataset used for this model is the Spambase dataset, which was collected by researchers and made public in 1999 through the UCI Machine Learning Repository. The dataset contains 4,601</w:t>
            </w:r>
            <w:r w:rsidR="00B74156">
              <w:rPr>
                <w:rFonts w:ascii="Times New Roman" w:hAnsi="Times New Roman"/>
                <w:color w:val="000000" w:themeColor="text1"/>
                <w:sz w:val="24"/>
                <w:szCs w:val="24"/>
              </w:rPr>
              <w:t xml:space="preserve"> mail entries and 57 </w:t>
            </w:r>
            <w:r w:rsidR="005352FD">
              <w:rPr>
                <w:rFonts w:ascii="Times New Roman" w:hAnsi="Times New Roman"/>
                <w:color w:val="000000" w:themeColor="text1"/>
                <w:sz w:val="24"/>
                <w:szCs w:val="24"/>
              </w:rPr>
              <w:t>columns</w:t>
            </w:r>
            <w:r w:rsidR="003C45B5">
              <w:rPr>
                <w:rFonts w:ascii="Times New Roman" w:hAnsi="Times New Roman"/>
                <w:color w:val="000000" w:themeColor="text1"/>
                <w:sz w:val="24"/>
                <w:szCs w:val="24"/>
              </w:rPr>
              <w:t xml:space="preserve">. Independent variables are comprised of </w:t>
            </w:r>
            <w:r w:rsidR="00EF3250">
              <w:rPr>
                <w:rFonts w:ascii="Times New Roman" w:hAnsi="Times New Roman"/>
                <w:color w:val="000000" w:themeColor="text1"/>
                <w:sz w:val="24"/>
                <w:szCs w:val="24"/>
              </w:rPr>
              <w:t>48-word</w:t>
            </w:r>
            <w:r w:rsidR="003C45B5">
              <w:rPr>
                <w:rFonts w:ascii="Times New Roman" w:hAnsi="Times New Roman"/>
                <w:color w:val="000000" w:themeColor="text1"/>
                <w:sz w:val="24"/>
                <w:szCs w:val="24"/>
              </w:rPr>
              <w:t xml:space="preserve"> frequency attributes, 6 character frequency attributes, and 3 </w:t>
            </w:r>
            <w:r w:rsidR="002204B3">
              <w:rPr>
                <w:rFonts w:ascii="Times New Roman" w:hAnsi="Times New Roman"/>
                <w:color w:val="000000" w:themeColor="text1"/>
                <w:sz w:val="24"/>
                <w:szCs w:val="24"/>
              </w:rPr>
              <w:t xml:space="preserve">attributes that measure capitalization patterns (i.e., </w:t>
            </w:r>
            <w:r w:rsidR="00D1661F">
              <w:rPr>
                <w:rFonts w:ascii="Times New Roman" w:hAnsi="Times New Roman"/>
                <w:color w:val="000000" w:themeColor="text1"/>
                <w:sz w:val="24"/>
                <w:szCs w:val="24"/>
              </w:rPr>
              <w:t xml:space="preserve">the </w:t>
            </w:r>
            <w:r w:rsidR="002204B3">
              <w:rPr>
                <w:rFonts w:ascii="Times New Roman" w:hAnsi="Times New Roman"/>
                <w:color w:val="000000" w:themeColor="text1"/>
                <w:sz w:val="24"/>
                <w:szCs w:val="24"/>
              </w:rPr>
              <w:t xml:space="preserve">avg. length of </w:t>
            </w:r>
            <w:r w:rsidR="00D1661F">
              <w:rPr>
                <w:rFonts w:ascii="Times New Roman" w:hAnsi="Times New Roman"/>
                <w:color w:val="000000" w:themeColor="text1"/>
                <w:sz w:val="24"/>
                <w:szCs w:val="24"/>
              </w:rPr>
              <w:t xml:space="preserve">consecutive capital letters, the longest run of capital letters, and the sum of capital letters in each message). </w:t>
            </w:r>
            <w:r w:rsidR="005C6A3C">
              <w:rPr>
                <w:rFonts w:ascii="Times New Roman" w:hAnsi="Times New Roman"/>
                <w:color w:val="000000" w:themeColor="text1"/>
                <w:sz w:val="24"/>
                <w:szCs w:val="24"/>
              </w:rPr>
              <w:t xml:space="preserve">The dependent variable (y label) is the binary classification, which </w:t>
            </w:r>
            <w:r w:rsidR="00276020">
              <w:rPr>
                <w:rFonts w:ascii="Times New Roman" w:hAnsi="Times New Roman"/>
                <w:color w:val="000000" w:themeColor="text1"/>
                <w:sz w:val="24"/>
                <w:szCs w:val="24"/>
              </w:rPr>
              <w:t xml:space="preserve">identifies whether the email is spam (1 = True) or non-spam (0 = False). </w:t>
            </w:r>
          </w:p>
          <w:p w14:paraId="72D53273" w14:textId="77777777" w:rsidR="005976FB" w:rsidRPr="00150EA3" w:rsidRDefault="005976FB"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CF9C1FF" w14:textId="77777777" w:rsidR="002B3073" w:rsidRDefault="002B3073"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lastRenderedPageBreak/>
              <w:drawing>
                <wp:inline distT="0" distB="0" distL="0" distR="0" wp14:anchorId="6F2C97F6" wp14:editId="46D31039">
                  <wp:extent cx="5791200" cy="2086610"/>
                  <wp:effectExtent l="0" t="0" r="0" b="8890"/>
                  <wp:docPr id="104792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2072" cy="2090527"/>
                          </a:xfrm>
                          <a:prstGeom prst="rect">
                            <a:avLst/>
                          </a:prstGeom>
                          <a:noFill/>
                          <a:ln>
                            <a:noFill/>
                          </a:ln>
                        </pic:spPr>
                      </pic:pic>
                    </a:graphicData>
                  </a:graphic>
                </wp:inline>
              </w:drawing>
            </w:r>
            <w:r w:rsidR="006C5BBB">
              <w:rPr>
                <w:rFonts w:ascii="Times New Roman" w:hAnsi="Times New Roman"/>
                <w:color w:val="000000" w:themeColor="text1"/>
                <w:sz w:val="24"/>
                <w:szCs w:val="24"/>
              </w:rPr>
              <w:t xml:space="preserve"> </w:t>
            </w:r>
          </w:p>
          <w:p w14:paraId="6353102B" w14:textId="1E9388F4" w:rsidR="00F83528" w:rsidRPr="00150EA3" w:rsidRDefault="002B3073"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three </w:t>
            </w:r>
            <w:r w:rsidR="006C5BBB">
              <w:rPr>
                <w:rFonts w:ascii="Times New Roman" w:hAnsi="Times New Roman"/>
                <w:color w:val="000000" w:themeColor="text1"/>
                <w:sz w:val="24"/>
                <w:szCs w:val="24"/>
              </w:rPr>
              <w:t xml:space="preserve">boxplots </w:t>
            </w:r>
            <w:r w:rsidR="002A21D6">
              <w:rPr>
                <w:rFonts w:ascii="Times New Roman" w:hAnsi="Times New Roman"/>
                <w:color w:val="000000" w:themeColor="text1"/>
                <w:sz w:val="24"/>
                <w:szCs w:val="24"/>
              </w:rPr>
              <w:t xml:space="preserve">above provide data visualizations of how selected features are distributed across the binary classification: Spam (1) and Non-Spam (0). </w:t>
            </w:r>
          </w:p>
          <w:p w14:paraId="5C8A1B77" w14:textId="77777777" w:rsidR="00F60C32" w:rsidRPr="00F60C32" w:rsidRDefault="00932DD6" w:rsidP="00F83528">
            <w:pPr>
              <w:widowControl w:val="0"/>
              <w:shd w:val="clear" w:color="auto" w:fill="FFFFFF"/>
              <w:suppressAutoHyphens w:val="0"/>
              <w:spacing w:after="120" w:line="240" w:lineRule="auto"/>
              <w:rPr>
                <w:rFonts w:ascii="Times New Roman" w:hAnsi="Times New Roman"/>
                <w:b/>
                <w:bCs/>
                <w:color w:val="000000" w:themeColor="text1"/>
                <w:sz w:val="24"/>
                <w:szCs w:val="24"/>
              </w:rPr>
            </w:pPr>
            <w:r w:rsidRPr="00F60C32">
              <w:rPr>
                <w:rFonts w:ascii="Times New Roman" w:hAnsi="Times New Roman"/>
                <w:b/>
                <w:bCs/>
                <w:color w:val="000000" w:themeColor="text1"/>
                <w:sz w:val="24"/>
                <w:szCs w:val="24"/>
              </w:rPr>
              <w:t>1</w:t>
            </w:r>
            <w:r w:rsidRPr="00F60C32">
              <w:rPr>
                <w:rFonts w:ascii="Times New Roman" w:hAnsi="Times New Roman"/>
                <w:b/>
                <w:bCs/>
                <w:color w:val="000000" w:themeColor="text1"/>
                <w:sz w:val="24"/>
                <w:szCs w:val="24"/>
                <w:vertAlign w:val="superscript"/>
              </w:rPr>
              <w:t>st</w:t>
            </w:r>
            <w:r w:rsidRPr="00F60C32">
              <w:rPr>
                <w:rFonts w:ascii="Times New Roman" w:hAnsi="Times New Roman"/>
                <w:b/>
                <w:bCs/>
                <w:color w:val="000000" w:themeColor="text1"/>
                <w:sz w:val="24"/>
                <w:szCs w:val="24"/>
              </w:rPr>
              <w:t xml:space="preserve"> Boxplot:</w:t>
            </w:r>
            <w:r w:rsidR="00183208" w:rsidRPr="00F60C32">
              <w:rPr>
                <w:rFonts w:ascii="Times New Roman" w:hAnsi="Times New Roman"/>
                <w:b/>
                <w:bCs/>
                <w:color w:val="000000" w:themeColor="text1"/>
                <w:sz w:val="24"/>
                <w:szCs w:val="24"/>
              </w:rPr>
              <w:t xml:space="preserve"> </w:t>
            </w:r>
            <w:r w:rsidR="00F60C32" w:rsidRPr="00F60C32">
              <w:rPr>
                <w:rFonts w:ascii="Times New Roman" w:hAnsi="Times New Roman"/>
                <w:b/>
                <w:bCs/>
                <w:color w:val="000000" w:themeColor="text1"/>
                <w:sz w:val="24"/>
                <w:szCs w:val="24"/>
              </w:rPr>
              <w:t>Word Frequency</w:t>
            </w:r>
          </w:p>
          <w:p w14:paraId="04A035B0" w14:textId="6CF70BBC" w:rsidR="00F83528" w:rsidRDefault="00183208"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Displays the distribution of the variable ‘word_freq_1”</w:t>
            </w:r>
            <w:r w:rsidR="00910830">
              <w:rPr>
                <w:rFonts w:ascii="Times New Roman" w:hAnsi="Times New Roman"/>
                <w:color w:val="000000" w:themeColor="text1"/>
                <w:sz w:val="24"/>
                <w:szCs w:val="24"/>
              </w:rPr>
              <w:t xml:space="preserve"> by each binary class. Most values for both spam and non-spam emails are </w:t>
            </w:r>
            <w:r w:rsidR="007108B2">
              <w:rPr>
                <w:rFonts w:ascii="Times New Roman" w:hAnsi="Times New Roman"/>
                <w:color w:val="000000" w:themeColor="text1"/>
                <w:sz w:val="24"/>
                <w:szCs w:val="24"/>
              </w:rPr>
              <w:t xml:space="preserve">below two and are concentrated near zero. </w:t>
            </w:r>
            <w:r w:rsidR="00EB0707">
              <w:rPr>
                <w:rFonts w:ascii="Times New Roman" w:hAnsi="Times New Roman"/>
                <w:color w:val="000000" w:themeColor="text1"/>
                <w:sz w:val="24"/>
                <w:szCs w:val="24"/>
              </w:rPr>
              <w:t xml:space="preserve">More outliers can be seen in the non-spam </w:t>
            </w:r>
            <w:r w:rsidR="00525F60">
              <w:rPr>
                <w:rFonts w:ascii="Times New Roman" w:hAnsi="Times New Roman"/>
                <w:color w:val="000000" w:themeColor="text1"/>
                <w:sz w:val="24"/>
                <w:szCs w:val="24"/>
              </w:rPr>
              <w:t xml:space="preserve">distribution, with some present in the spam classification. </w:t>
            </w:r>
          </w:p>
          <w:p w14:paraId="72F55760" w14:textId="07D5DA71" w:rsidR="00932DD6" w:rsidRPr="00F60C32" w:rsidRDefault="00183208" w:rsidP="00F83528">
            <w:pPr>
              <w:widowControl w:val="0"/>
              <w:shd w:val="clear" w:color="auto" w:fill="FFFFFF"/>
              <w:suppressAutoHyphens w:val="0"/>
              <w:spacing w:after="120" w:line="240" w:lineRule="auto"/>
              <w:rPr>
                <w:rFonts w:ascii="Times New Roman" w:hAnsi="Times New Roman"/>
                <w:b/>
                <w:bCs/>
                <w:color w:val="000000" w:themeColor="text1"/>
                <w:sz w:val="24"/>
                <w:szCs w:val="24"/>
              </w:rPr>
            </w:pPr>
            <w:r w:rsidRPr="00F60C32">
              <w:rPr>
                <w:rFonts w:ascii="Times New Roman" w:hAnsi="Times New Roman"/>
                <w:b/>
                <w:bCs/>
                <w:color w:val="000000" w:themeColor="text1"/>
                <w:sz w:val="24"/>
                <w:szCs w:val="24"/>
              </w:rPr>
              <w:t>2</w:t>
            </w:r>
            <w:r w:rsidRPr="00F60C32">
              <w:rPr>
                <w:rFonts w:ascii="Times New Roman" w:hAnsi="Times New Roman"/>
                <w:b/>
                <w:bCs/>
                <w:color w:val="000000" w:themeColor="text1"/>
                <w:sz w:val="24"/>
                <w:szCs w:val="24"/>
                <w:vertAlign w:val="superscript"/>
              </w:rPr>
              <w:t>nd</w:t>
            </w:r>
            <w:r w:rsidRPr="00F60C32">
              <w:rPr>
                <w:rFonts w:ascii="Times New Roman" w:hAnsi="Times New Roman"/>
                <w:b/>
                <w:bCs/>
                <w:color w:val="000000" w:themeColor="text1"/>
                <w:sz w:val="24"/>
                <w:szCs w:val="24"/>
              </w:rPr>
              <w:t xml:space="preserve"> Boxplot:</w:t>
            </w:r>
            <w:r w:rsidR="00F60C32" w:rsidRPr="00F60C32">
              <w:rPr>
                <w:rFonts w:ascii="Times New Roman" w:hAnsi="Times New Roman"/>
                <w:b/>
                <w:bCs/>
                <w:color w:val="000000" w:themeColor="text1"/>
                <w:sz w:val="24"/>
                <w:szCs w:val="24"/>
              </w:rPr>
              <w:t xml:space="preserve"> Character </w:t>
            </w:r>
            <w:r w:rsidR="00F60C32">
              <w:rPr>
                <w:rFonts w:ascii="Times New Roman" w:hAnsi="Times New Roman"/>
                <w:b/>
                <w:bCs/>
                <w:color w:val="000000" w:themeColor="text1"/>
                <w:sz w:val="24"/>
                <w:szCs w:val="24"/>
              </w:rPr>
              <w:t>Frequency</w:t>
            </w:r>
          </w:p>
          <w:p w14:paraId="50873B22" w14:textId="446B1EF0" w:rsidR="00183208" w:rsidRDefault="00BE3B7F"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Displays the distribution of the variable ‘char_freq_1’ </w:t>
            </w:r>
            <w:r w:rsidR="00641D3B">
              <w:rPr>
                <w:rFonts w:ascii="Times New Roman" w:hAnsi="Times New Roman"/>
                <w:color w:val="000000" w:themeColor="text1"/>
                <w:sz w:val="24"/>
                <w:szCs w:val="24"/>
              </w:rPr>
              <w:t>against each binary class. Similar to the 1</w:t>
            </w:r>
            <w:r w:rsidR="00641D3B" w:rsidRPr="00641D3B">
              <w:rPr>
                <w:rFonts w:ascii="Times New Roman" w:hAnsi="Times New Roman"/>
                <w:color w:val="000000" w:themeColor="text1"/>
                <w:sz w:val="24"/>
                <w:szCs w:val="24"/>
                <w:vertAlign w:val="superscript"/>
              </w:rPr>
              <w:t>st</w:t>
            </w:r>
            <w:r w:rsidR="00641D3B">
              <w:rPr>
                <w:rFonts w:ascii="Times New Roman" w:hAnsi="Times New Roman"/>
                <w:color w:val="000000" w:themeColor="text1"/>
                <w:sz w:val="24"/>
                <w:szCs w:val="24"/>
              </w:rPr>
              <w:t xml:space="preserve"> boxplot, </w:t>
            </w:r>
            <w:r w:rsidR="008813E8">
              <w:rPr>
                <w:rFonts w:ascii="Times New Roman" w:hAnsi="Times New Roman"/>
                <w:color w:val="000000" w:themeColor="text1"/>
                <w:sz w:val="24"/>
                <w:szCs w:val="24"/>
              </w:rPr>
              <w:t>most values are closer to zero</w:t>
            </w:r>
            <w:r w:rsidR="008E3A73">
              <w:rPr>
                <w:rFonts w:ascii="Times New Roman" w:hAnsi="Times New Roman"/>
                <w:color w:val="000000" w:themeColor="text1"/>
                <w:sz w:val="24"/>
                <w:szCs w:val="24"/>
              </w:rPr>
              <w:t xml:space="preserve">, and a cluster of outliers can be seen in the non-spam category. This confirms that </w:t>
            </w:r>
            <w:r w:rsidR="000D099B">
              <w:rPr>
                <w:rFonts w:ascii="Times New Roman" w:hAnsi="Times New Roman"/>
                <w:color w:val="000000" w:themeColor="text1"/>
                <w:sz w:val="24"/>
                <w:szCs w:val="24"/>
              </w:rPr>
              <w:t>specific characters are more often used in spam emails</w:t>
            </w:r>
            <w:r w:rsidR="00F97D5E">
              <w:rPr>
                <w:rFonts w:ascii="Times New Roman" w:hAnsi="Times New Roman"/>
                <w:color w:val="000000" w:themeColor="text1"/>
                <w:sz w:val="24"/>
                <w:szCs w:val="24"/>
              </w:rPr>
              <w:t xml:space="preserve"> and</w:t>
            </w:r>
            <w:r w:rsidR="00320B35">
              <w:rPr>
                <w:rFonts w:ascii="Times New Roman" w:hAnsi="Times New Roman"/>
                <w:color w:val="000000" w:themeColor="text1"/>
                <w:sz w:val="24"/>
                <w:szCs w:val="24"/>
              </w:rPr>
              <w:t xml:space="preserve"> </w:t>
            </w:r>
            <w:r w:rsidR="001103C5">
              <w:rPr>
                <w:rFonts w:ascii="Times New Roman" w:hAnsi="Times New Roman"/>
                <w:color w:val="000000" w:themeColor="text1"/>
                <w:sz w:val="24"/>
                <w:szCs w:val="24"/>
              </w:rPr>
              <w:t xml:space="preserve">are more commonly found in low-frequency sequences. </w:t>
            </w:r>
          </w:p>
          <w:p w14:paraId="3227309E" w14:textId="21123178" w:rsidR="00183208" w:rsidRPr="001103C5" w:rsidRDefault="00183208" w:rsidP="00F83528">
            <w:pPr>
              <w:widowControl w:val="0"/>
              <w:shd w:val="clear" w:color="auto" w:fill="FFFFFF"/>
              <w:suppressAutoHyphens w:val="0"/>
              <w:spacing w:after="120" w:line="240" w:lineRule="auto"/>
              <w:rPr>
                <w:rFonts w:ascii="Times New Roman" w:hAnsi="Times New Roman"/>
                <w:b/>
                <w:bCs/>
                <w:color w:val="000000" w:themeColor="text1"/>
                <w:sz w:val="24"/>
                <w:szCs w:val="24"/>
              </w:rPr>
            </w:pPr>
            <w:r w:rsidRPr="001103C5">
              <w:rPr>
                <w:rFonts w:ascii="Times New Roman" w:hAnsi="Times New Roman"/>
                <w:b/>
                <w:bCs/>
                <w:color w:val="000000" w:themeColor="text1"/>
                <w:sz w:val="24"/>
                <w:szCs w:val="24"/>
              </w:rPr>
              <w:t>3</w:t>
            </w:r>
            <w:r w:rsidRPr="001103C5">
              <w:rPr>
                <w:rFonts w:ascii="Times New Roman" w:hAnsi="Times New Roman"/>
                <w:b/>
                <w:bCs/>
                <w:color w:val="000000" w:themeColor="text1"/>
                <w:sz w:val="24"/>
                <w:szCs w:val="24"/>
                <w:vertAlign w:val="superscript"/>
              </w:rPr>
              <w:t>rd</w:t>
            </w:r>
            <w:r w:rsidRPr="001103C5">
              <w:rPr>
                <w:rFonts w:ascii="Times New Roman" w:hAnsi="Times New Roman"/>
                <w:b/>
                <w:bCs/>
                <w:color w:val="000000" w:themeColor="text1"/>
                <w:sz w:val="24"/>
                <w:szCs w:val="24"/>
              </w:rPr>
              <w:t xml:space="preserve"> Boxplot: </w:t>
            </w:r>
            <w:r w:rsidR="00E760C8" w:rsidRPr="001103C5">
              <w:rPr>
                <w:rFonts w:ascii="Times New Roman" w:hAnsi="Times New Roman"/>
                <w:b/>
                <w:bCs/>
                <w:color w:val="000000" w:themeColor="text1"/>
                <w:sz w:val="24"/>
                <w:szCs w:val="24"/>
              </w:rPr>
              <w:t>C</w:t>
            </w:r>
            <w:r w:rsidR="001103C5" w:rsidRPr="001103C5">
              <w:rPr>
                <w:rFonts w:ascii="Times New Roman" w:hAnsi="Times New Roman"/>
                <w:b/>
                <w:bCs/>
                <w:color w:val="000000" w:themeColor="text1"/>
                <w:sz w:val="24"/>
                <w:szCs w:val="24"/>
              </w:rPr>
              <w:t>apitalization</w:t>
            </w:r>
          </w:p>
          <w:p w14:paraId="5AE731FC" w14:textId="77777777" w:rsidR="00F83528" w:rsidRDefault="000712B2" w:rsidP="006B4349">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Provides the distribution of  “capital_run_length_average” against each binary class</w:t>
            </w:r>
            <w:r w:rsidR="004358A6">
              <w:rPr>
                <w:rFonts w:ascii="Times New Roman" w:hAnsi="Times New Roman"/>
                <w:color w:val="000000" w:themeColor="text1"/>
                <w:sz w:val="24"/>
                <w:szCs w:val="24"/>
              </w:rPr>
              <w:t xml:space="preserve">, which measures the average length of consecutive capital letters in an email. The results show that spam emails contain much higher average runs of capital letters compared to non-spam emails. </w:t>
            </w:r>
            <w:r w:rsidR="006B4349">
              <w:rPr>
                <w:rFonts w:ascii="Times New Roman" w:hAnsi="Times New Roman"/>
                <w:color w:val="000000" w:themeColor="text1"/>
                <w:sz w:val="24"/>
                <w:szCs w:val="24"/>
              </w:rPr>
              <w:t xml:space="preserve">This finding is consistent with the common observation that spam messages often use excessive capitalization for emphasis, which can be seen in the wide range and extreme outliers within the spam class. </w:t>
            </w:r>
          </w:p>
          <w:p w14:paraId="16B992BA" w14:textId="547B80A4" w:rsidR="00CE32F0" w:rsidRPr="00CE32F0" w:rsidRDefault="00D60EE9" w:rsidP="006B4349">
            <w:pPr>
              <w:widowControl w:val="0"/>
              <w:shd w:val="clear" w:color="auto" w:fill="FFFFFF"/>
              <w:suppressAutoHyphens w:val="0"/>
              <w:spacing w:after="12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Key Insights Summary from Boxplots:</w:t>
            </w:r>
          </w:p>
          <w:p w14:paraId="1FA2C0F7" w14:textId="216ABBF6" w:rsidR="00256896" w:rsidRDefault="00256896" w:rsidP="006B4349">
            <w:pPr>
              <w:widowControl w:val="0"/>
              <w:shd w:val="clear" w:color="auto" w:fill="FFFFFF"/>
              <w:suppressAutoHyphens w:val="0"/>
              <w:spacing w:after="120" w:line="240" w:lineRule="auto"/>
              <w:rPr>
                <w:rFonts w:ascii="Times New Roman" w:hAnsi="Times New Roman"/>
                <w:color w:val="000000" w:themeColor="text1"/>
                <w:sz w:val="24"/>
                <w:szCs w:val="24"/>
              </w:rPr>
            </w:pPr>
            <w:r w:rsidRPr="00256896">
              <w:rPr>
                <w:rFonts w:ascii="Times New Roman" w:hAnsi="Times New Roman"/>
                <w:color w:val="000000" w:themeColor="text1"/>
                <w:sz w:val="24"/>
                <w:szCs w:val="24"/>
              </w:rPr>
              <w:t xml:space="preserve">Overall, these visualizations reveal that while most feature values are concentrated near zero, spam emails are more likely to contain higher word frequencies, unusual character usage, and excessive capitalization. These patterns suggest that logistic regression can </w:t>
            </w:r>
            <w:r w:rsidR="00CE32F0">
              <w:rPr>
                <w:rFonts w:ascii="Times New Roman" w:hAnsi="Times New Roman"/>
                <w:color w:val="000000" w:themeColor="text1"/>
                <w:sz w:val="24"/>
                <w:szCs w:val="24"/>
              </w:rPr>
              <w:t>assess</w:t>
            </w:r>
            <w:r w:rsidRPr="00256896">
              <w:rPr>
                <w:rFonts w:ascii="Times New Roman" w:hAnsi="Times New Roman"/>
                <w:color w:val="000000" w:themeColor="text1"/>
                <w:sz w:val="24"/>
                <w:szCs w:val="24"/>
              </w:rPr>
              <w:t xml:space="preserve"> </w:t>
            </w:r>
            <w:r w:rsidR="00CE32F0">
              <w:rPr>
                <w:rFonts w:ascii="Times New Roman" w:hAnsi="Times New Roman"/>
                <w:color w:val="000000" w:themeColor="text1"/>
                <w:sz w:val="24"/>
                <w:szCs w:val="24"/>
              </w:rPr>
              <w:t>the performance of</w:t>
            </w:r>
            <w:r w:rsidRPr="00256896">
              <w:rPr>
                <w:rFonts w:ascii="Times New Roman" w:hAnsi="Times New Roman"/>
                <w:color w:val="000000" w:themeColor="text1"/>
                <w:sz w:val="24"/>
                <w:szCs w:val="24"/>
              </w:rPr>
              <w:t xml:space="preserve"> </w:t>
            </w:r>
            <w:r w:rsidR="00CE32F0">
              <w:rPr>
                <w:rFonts w:ascii="Times New Roman" w:hAnsi="Times New Roman"/>
                <w:color w:val="000000" w:themeColor="text1"/>
                <w:sz w:val="24"/>
                <w:szCs w:val="24"/>
              </w:rPr>
              <w:t xml:space="preserve">these specific </w:t>
            </w:r>
            <w:r w:rsidRPr="00256896">
              <w:rPr>
                <w:rFonts w:ascii="Times New Roman" w:hAnsi="Times New Roman"/>
                <w:color w:val="000000" w:themeColor="text1"/>
                <w:sz w:val="24"/>
                <w:szCs w:val="24"/>
              </w:rPr>
              <w:t>features to separate spam from non-spam messages effectively.</w:t>
            </w:r>
          </w:p>
          <w:p w14:paraId="3F7BA59F" w14:textId="77777777" w:rsidR="00256896" w:rsidRDefault="00256896" w:rsidP="006B4349">
            <w:pPr>
              <w:widowControl w:val="0"/>
              <w:shd w:val="clear" w:color="auto" w:fill="FFFFFF"/>
              <w:suppressAutoHyphens w:val="0"/>
              <w:spacing w:after="120" w:line="240" w:lineRule="auto"/>
              <w:rPr>
                <w:rFonts w:ascii="Times New Roman" w:hAnsi="Times New Roman"/>
                <w:color w:val="000000" w:themeColor="text1"/>
                <w:sz w:val="24"/>
                <w:szCs w:val="24"/>
              </w:rPr>
            </w:pPr>
          </w:p>
          <w:p w14:paraId="271853F4" w14:textId="77777777" w:rsidR="00FA58C4" w:rsidRDefault="00FA58C4" w:rsidP="006B4349">
            <w:pPr>
              <w:widowControl w:val="0"/>
              <w:shd w:val="clear" w:color="auto" w:fill="FFFFFF"/>
              <w:suppressAutoHyphens w:val="0"/>
              <w:spacing w:after="120" w:line="240" w:lineRule="auto"/>
              <w:rPr>
                <w:rFonts w:ascii="Times New Roman" w:hAnsi="Times New Roman"/>
                <w:color w:val="000000" w:themeColor="text1"/>
                <w:sz w:val="24"/>
                <w:szCs w:val="24"/>
              </w:rPr>
            </w:pPr>
          </w:p>
          <w:p w14:paraId="6254F9B6" w14:textId="77777777" w:rsidR="00FA58C4" w:rsidRDefault="00FA58C4" w:rsidP="006B4349">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2050B2A5" w:rsidR="00FA58C4" w:rsidRPr="006B4349" w:rsidRDefault="00FA58C4" w:rsidP="006B4349">
            <w:pPr>
              <w:widowControl w:val="0"/>
              <w:shd w:val="clear" w:color="auto" w:fill="FFFFFF"/>
              <w:suppressAutoHyphens w:val="0"/>
              <w:spacing w:after="120" w:line="240" w:lineRule="auto"/>
              <w:rPr>
                <w:rFonts w:ascii="Times New Roman" w:hAnsi="Times New Roman"/>
                <w:color w:val="000000" w:themeColor="text1"/>
                <w:sz w:val="24"/>
                <w:szCs w:val="24"/>
              </w:rPr>
            </w:pPr>
          </w:p>
        </w:tc>
      </w:tr>
      <w:tr w:rsidR="00F83528" w14:paraId="7084B7C4" w14:textId="77777777" w:rsidTr="00001FCD">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14:paraId="61D8CEAD" w14:textId="77777777" w:rsidTr="00001FCD">
        <w:tc>
          <w:tcPr>
            <w:tcW w:w="9350" w:type="dxa"/>
          </w:tcPr>
          <w:p w14:paraId="38935174" w14:textId="77777777" w:rsidR="006047C0" w:rsidRDefault="006047C0" w:rsidP="006047C0">
            <w:pPr>
              <w:widowControl w:val="0"/>
              <w:shd w:val="clear" w:color="auto" w:fill="FFFFFF"/>
              <w:suppressAutoHyphens w:val="0"/>
              <w:spacing w:after="120" w:line="240" w:lineRule="auto"/>
              <w:rPr>
                <w:rFonts w:ascii="Times New Roman" w:hAnsi="Times New Roman"/>
                <w:color w:val="000000" w:themeColor="text1"/>
                <w:sz w:val="24"/>
                <w:szCs w:val="24"/>
              </w:rPr>
            </w:pPr>
          </w:p>
          <w:p w14:paraId="0F701679" w14:textId="77777777" w:rsidR="00F83528" w:rsidRDefault="005E3966" w:rsidP="006047C0">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dataset was split into two </w:t>
            </w:r>
            <w:r w:rsidR="00E428C3">
              <w:rPr>
                <w:rFonts w:ascii="Times New Roman" w:hAnsi="Times New Roman"/>
                <w:color w:val="000000" w:themeColor="text1"/>
                <w:sz w:val="24"/>
                <w:szCs w:val="24"/>
              </w:rPr>
              <w:t>variables</w:t>
            </w:r>
            <w:r w:rsidR="0022122C">
              <w:rPr>
                <w:rFonts w:ascii="Times New Roman" w:hAnsi="Times New Roman"/>
                <w:color w:val="000000" w:themeColor="text1"/>
                <w:sz w:val="24"/>
                <w:szCs w:val="24"/>
              </w:rPr>
              <w:t>:</w:t>
            </w:r>
            <w:r w:rsidR="00E428C3">
              <w:rPr>
                <w:rFonts w:ascii="Times New Roman" w:hAnsi="Times New Roman"/>
                <w:color w:val="000000" w:themeColor="text1"/>
                <w:sz w:val="24"/>
                <w:szCs w:val="24"/>
              </w:rPr>
              <w:t xml:space="preserve"> </w:t>
            </w:r>
            <w:r w:rsidR="0022122C">
              <w:rPr>
                <w:rFonts w:ascii="Times New Roman" w:hAnsi="Times New Roman"/>
                <w:color w:val="000000" w:themeColor="text1"/>
                <w:sz w:val="24"/>
                <w:szCs w:val="24"/>
              </w:rPr>
              <w:t xml:space="preserve">the target label named ‘class’ (y) and </w:t>
            </w:r>
            <w:r w:rsidR="0087282F">
              <w:rPr>
                <w:rFonts w:ascii="Times New Roman" w:hAnsi="Times New Roman"/>
                <w:color w:val="000000" w:themeColor="text1"/>
                <w:sz w:val="24"/>
                <w:szCs w:val="24"/>
              </w:rPr>
              <w:t xml:space="preserve">all other columns </w:t>
            </w:r>
            <w:r w:rsidR="0068295D">
              <w:rPr>
                <w:rFonts w:ascii="Times New Roman" w:hAnsi="Times New Roman"/>
                <w:color w:val="000000" w:themeColor="text1"/>
                <w:sz w:val="24"/>
                <w:szCs w:val="24"/>
              </w:rPr>
              <w:t>noted as</w:t>
            </w:r>
            <w:r w:rsidR="0087282F">
              <w:rPr>
                <w:rFonts w:ascii="Times New Roman" w:hAnsi="Times New Roman"/>
                <w:color w:val="000000" w:themeColor="text1"/>
                <w:sz w:val="24"/>
                <w:szCs w:val="24"/>
              </w:rPr>
              <w:t xml:space="preserve"> features (X)</w:t>
            </w:r>
            <w:r w:rsidR="0068295D">
              <w:rPr>
                <w:rFonts w:ascii="Times New Roman" w:hAnsi="Times New Roman"/>
                <w:color w:val="000000" w:themeColor="text1"/>
                <w:sz w:val="24"/>
                <w:szCs w:val="24"/>
              </w:rPr>
              <w:t xml:space="preserve">. Furthermore, </w:t>
            </w:r>
            <w:r w:rsidR="00C33BE4">
              <w:rPr>
                <w:rFonts w:ascii="Times New Roman" w:hAnsi="Times New Roman"/>
                <w:color w:val="000000" w:themeColor="text1"/>
                <w:sz w:val="24"/>
                <w:szCs w:val="24"/>
              </w:rPr>
              <w:t>the two variables</w:t>
            </w:r>
            <w:r w:rsidR="00785FE2">
              <w:rPr>
                <w:rFonts w:ascii="Times New Roman" w:hAnsi="Times New Roman"/>
                <w:color w:val="000000" w:themeColor="text1"/>
                <w:sz w:val="24"/>
                <w:szCs w:val="24"/>
              </w:rPr>
              <w:t xml:space="preserve"> were placed into training and testing sets using the </w:t>
            </w:r>
            <w:r w:rsidR="006E758B">
              <w:rPr>
                <w:rFonts w:ascii="Times New Roman" w:hAnsi="Times New Roman"/>
                <w:color w:val="000000" w:themeColor="text1"/>
                <w:sz w:val="24"/>
                <w:szCs w:val="24"/>
              </w:rPr>
              <w:t>‘</w:t>
            </w:r>
            <w:r w:rsidR="00785FE2">
              <w:rPr>
                <w:rFonts w:ascii="Times New Roman" w:hAnsi="Times New Roman"/>
                <w:color w:val="000000" w:themeColor="text1"/>
                <w:sz w:val="24"/>
                <w:szCs w:val="24"/>
              </w:rPr>
              <w:t>train</w:t>
            </w:r>
            <w:r w:rsidR="006E758B">
              <w:rPr>
                <w:rFonts w:ascii="Times New Roman" w:hAnsi="Times New Roman"/>
                <w:color w:val="000000" w:themeColor="text1"/>
                <w:sz w:val="24"/>
                <w:szCs w:val="24"/>
              </w:rPr>
              <w:t>_</w:t>
            </w:r>
            <w:r w:rsidR="00785FE2">
              <w:rPr>
                <w:rFonts w:ascii="Times New Roman" w:hAnsi="Times New Roman"/>
                <w:color w:val="000000" w:themeColor="text1"/>
                <w:sz w:val="24"/>
                <w:szCs w:val="24"/>
              </w:rPr>
              <w:t>test</w:t>
            </w:r>
            <w:r w:rsidR="006E758B">
              <w:rPr>
                <w:rFonts w:ascii="Times New Roman" w:hAnsi="Times New Roman"/>
                <w:color w:val="000000" w:themeColor="text1"/>
                <w:sz w:val="24"/>
                <w:szCs w:val="24"/>
              </w:rPr>
              <w:t>_</w:t>
            </w:r>
            <w:r w:rsidR="00785FE2">
              <w:rPr>
                <w:rFonts w:ascii="Times New Roman" w:hAnsi="Times New Roman"/>
                <w:color w:val="000000" w:themeColor="text1"/>
                <w:sz w:val="24"/>
                <w:szCs w:val="24"/>
              </w:rPr>
              <w:t>split</w:t>
            </w:r>
            <w:r w:rsidR="006E758B">
              <w:rPr>
                <w:rFonts w:ascii="Times New Roman" w:hAnsi="Times New Roman"/>
                <w:color w:val="000000" w:themeColor="text1"/>
                <w:sz w:val="24"/>
                <w:szCs w:val="24"/>
              </w:rPr>
              <w:t>’ function</w:t>
            </w:r>
            <w:r w:rsidR="002E196D">
              <w:rPr>
                <w:rFonts w:ascii="Times New Roman" w:hAnsi="Times New Roman"/>
                <w:color w:val="000000" w:themeColor="text1"/>
                <w:sz w:val="24"/>
                <w:szCs w:val="24"/>
              </w:rPr>
              <w:t xml:space="preserve"> (80% train</w:t>
            </w:r>
            <w:r w:rsidR="00E57145">
              <w:rPr>
                <w:rFonts w:ascii="Times New Roman" w:hAnsi="Times New Roman"/>
                <w:color w:val="000000" w:themeColor="text1"/>
                <w:sz w:val="24"/>
                <w:szCs w:val="24"/>
              </w:rPr>
              <w:t xml:space="preserve">, 20% test) </w:t>
            </w:r>
            <w:r w:rsidR="002E7BC8">
              <w:rPr>
                <w:rFonts w:ascii="Times New Roman" w:hAnsi="Times New Roman"/>
                <w:color w:val="000000" w:themeColor="text1"/>
                <w:sz w:val="24"/>
                <w:szCs w:val="24"/>
              </w:rPr>
              <w:t>and ‘random_state</w:t>
            </w:r>
            <w:r w:rsidR="00DD627F">
              <w:rPr>
                <w:rFonts w:ascii="Times New Roman" w:hAnsi="Times New Roman"/>
                <w:color w:val="000000" w:themeColor="text1"/>
                <w:sz w:val="24"/>
                <w:szCs w:val="24"/>
              </w:rPr>
              <w:t xml:space="preserve">’ equal to a fixed integer (42). </w:t>
            </w:r>
            <w:r w:rsidR="00F10105">
              <w:rPr>
                <w:rFonts w:ascii="Times New Roman" w:hAnsi="Times New Roman"/>
                <w:color w:val="000000" w:themeColor="text1"/>
                <w:sz w:val="24"/>
                <w:szCs w:val="24"/>
              </w:rPr>
              <w:t>Since many of the features in the dataset are frequency counts and capitalization measures</w:t>
            </w:r>
            <w:r w:rsidR="00D539DF">
              <w:rPr>
                <w:rFonts w:ascii="Times New Roman" w:hAnsi="Times New Roman"/>
                <w:color w:val="000000" w:themeColor="text1"/>
                <w:sz w:val="24"/>
                <w:szCs w:val="24"/>
              </w:rPr>
              <w:t xml:space="preserve">, feature scaling was integrated using the ‘StandardScaler’ function from Scikit-Learn. </w:t>
            </w:r>
            <w:r w:rsidR="00E005AF">
              <w:rPr>
                <w:rFonts w:ascii="Times New Roman" w:hAnsi="Times New Roman"/>
                <w:color w:val="000000" w:themeColor="text1"/>
                <w:sz w:val="24"/>
                <w:szCs w:val="24"/>
              </w:rPr>
              <w:t xml:space="preserve">This step is key, as standardization </w:t>
            </w:r>
            <w:r w:rsidR="00D53F3E">
              <w:rPr>
                <w:rFonts w:ascii="Times New Roman" w:hAnsi="Times New Roman"/>
                <w:color w:val="000000" w:themeColor="text1"/>
                <w:sz w:val="24"/>
                <w:szCs w:val="24"/>
              </w:rPr>
              <w:t xml:space="preserve">ensures that each feature is applied evenly to the model by transforming </w:t>
            </w:r>
            <w:r w:rsidR="00B3701D">
              <w:rPr>
                <w:rFonts w:ascii="Times New Roman" w:hAnsi="Times New Roman"/>
                <w:color w:val="000000" w:themeColor="text1"/>
                <w:sz w:val="24"/>
                <w:szCs w:val="24"/>
              </w:rPr>
              <w:t>them</w:t>
            </w:r>
            <w:r w:rsidR="00D53F3E">
              <w:rPr>
                <w:rFonts w:ascii="Times New Roman" w:hAnsi="Times New Roman"/>
                <w:color w:val="000000" w:themeColor="text1"/>
                <w:sz w:val="24"/>
                <w:szCs w:val="24"/>
              </w:rPr>
              <w:t xml:space="preserve"> into </w:t>
            </w:r>
            <w:r w:rsidR="00B3701D">
              <w:rPr>
                <w:rFonts w:ascii="Times New Roman" w:hAnsi="Times New Roman"/>
                <w:color w:val="000000" w:themeColor="text1"/>
                <w:sz w:val="24"/>
                <w:szCs w:val="24"/>
              </w:rPr>
              <w:t xml:space="preserve">distributions with unit variance and a mean of zero. </w:t>
            </w:r>
            <w:r w:rsidR="003A61CC">
              <w:rPr>
                <w:rFonts w:ascii="Times New Roman" w:hAnsi="Times New Roman"/>
                <w:color w:val="000000" w:themeColor="text1"/>
                <w:sz w:val="24"/>
                <w:szCs w:val="24"/>
              </w:rPr>
              <w:t>Performing this preprocessing step before model fitting for logistic regression helps to reduce the likelihood of</w:t>
            </w:r>
            <w:r w:rsidR="00104BCB">
              <w:rPr>
                <w:rFonts w:ascii="Times New Roman" w:hAnsi="Times New Roman"/>
                <w:color w:val="000000" w:themeColor="text1"/>
                <w:sz w:val="24"/>
                <w:szCs w:val="24"/>
              </w:rPr>
              <w:t xml:space="preserve"> poor performance that can often result in </w:t>
            </w:r>
            <w:r w:rsidR="0095276A">
              <w:rPr>
                <w:rFonts w:ascii="Times New Roman" w:hAnsi="Times New Roman"/>
                <w:color w:val="000000" w:themeColor="text1"/>
                <w:sz w:val="24"/>
                <w:szCs w:val="24"/>
              </w:rPr>
              <w:t xml:space="preserve">overfitting. </w:t>
            </w:r>
          </w:p>
          <w:p w14:paraId="1EDB65B0" w14:textId="41496ACF" w:rsidR="006047C0" w:rsidRPr="006047C0" w:rsidRDefault="006047C0" w:rsidP="006047C0">
            <w:pPr>
              <w:widowControl w:val="0"/>
              <w:shd w:val="clear" w:color="auto" w:fill="FFFFFF"/>
              <w:suppressAutoHyphens w:val="0"/>
              <w:spacing w:after="120" w:line="240" w:lineRule="auto"/>
              <w:rPr>
                <w:rFonts w:ascii="Times New Roman" w:hAnsi="Times New Roman"/>
                <w:color w:val="000000" w:themeColor="text1"/>
                <w:sz w:val="24"/>
                <w:szCs w:val="24"/>
              </w:rPr>
            </w:pPr>
          </w:p>
        </w:tc>
      </w:tr>
      <w:tr w:rsidR="00F83528" w14:paraId="3810CD73" w14:textId="77777777" w:rsidTr="00001FCD">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Fitting</w:t>
            </w:r>
            <w:r w:rsidRPr="00967360">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is the amount of performance tuning performed. </w:t>
            </w:r>
          </w:p>
        </w:tc>
      </w:tr>
      <w:tr w:rsidR="00F83528" w14:paraId="3AC12BD5" w14:textId="77777777" w:rsidTr="00001FCD">
        <w:tc>
          <w:tcPr>
            <w:tcW w:w="9350" w:type="dxa"/>
          </w:tcPr>
          <w:p w14:paraId="13AD5BB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4E0C885" w14:textId="37881BEE" w:rsidR="00F83528" w:rsidRPr="00150EA3" w:rsidRDefault="005B704B" w:rsidP="000A5749">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Using </w:t>
            </w:r>
            <w:r w:rsidR="00374C40">
              <w:rPr>
                <w:rFonts w:ascii="Times New Roman" w:hAnsi="Times New Roman"/>
                <w:color w:val="000000" w:themeColor="text1"/>
                <w:sz w:val="24"/>
                <w:szCs w:val="24"/>
              </w:rPr>
              <w:t>the Scikit-Learn</w:t>
            </w:r>
            <w:r w:rsidR="009378C7">
              <w:rPr>
                <w:rFonts w:ascii="Times New Roman" w:hAnsi="Times New Roman"/>
                <w:color w:val="000000" w:themeColor="text1"/>
                <w:sz w:val="24"/>
                <w:szCs w:val="24"/>
              </w:rPr>
              <w:t xml:space="preserve"> </w:t>
            </w:r>
            <w:r>
              <w:rPr>
                <w:rFonts w:ascii="Times New Roman" w:hAnsi="Times New Roman"/>
                <w:color w:val="000000" w:themeColor="text1"/>
                <w:sz w:val="24"/>
                <w:szCs w:val="24"/>
              </w:rPr>
              <w:t>L</w:t>
            </w:r>
            <w:r w:rsidR="009378C7">
              <w:rPr>
                <w:rFonts w:ascii="Times New Roman" w:hAnsi="Times New Roman"/>
                <w:color w:val="000000" w:themeColor="text1"/>
                <w:sz w:val="24"/>
                <w:szCs w:val="24"/>
              </w:rPr>
              <w:t xml:space="preserve">ogistic </w:t>
            </w:r>
            <w:r>
              <w:rPr>
                <w:rFonts w:ascii="Times New Roman" w:hAnsi="Times New Roman"/>
                <w:color w:val="000000" w:themeColor="text1"/>
                <w:sz w:val="24"/>
                <w:szCs w:val="24"/>
              </w:rPr>
              <w:t>R</w:t>
            </w:r>
            <w:r w:rsidR="009378C7">
              <w:rPr>
                <w:rFonts w:ascii="Times New Roman" w:hAnsi="Times New Roman"/>
                <w:color w:val="000000" w:themeColor="text1"/>
                <w:sz w:val="24"/>
                <w:szCs w:val="24"/>
              </w:rPr>
              <w:t xml:space="preserve">egression </w:t>
            </w:r>
            <w:r w:rsidR="00374C40">
              <w:rPr>
                <w:rFonts w:ascii="Times New Roman" w:hAnsi="Times New Roman"/>
                <w:color w:val="000000" w:themeColor="text1"/>
                <w:sz w:val="24"/>
                <w:szCs w:val="24"/>
              </w:rPr>
              <w:t>function, the model</w:t>
            </w:r>
            <w:r w:rsidR="009378C7">
              <w:rPr>
                <w:rFonts w:ascii="Times New Roman" w:hAnsi="Times New Roman"/>
                <w:color w:val="000000" w:themeColor="text1"/>
                <w:sz w:val="24"/>
                <w:szCs w:val="24"/>
              </w:rPr>
              <w:t xml:space="preserve"> was fitted using t</w:t>
            </w:r>
            <w:r w:rsidR="00F81E26">
              <w:rPr>
                <w:rFonts w:ascii="Times New Roman" w:hAnsi="Times New Roman"/>
                <w:color w:val="000000" w:themeColor="text1"/>
                <w:sz w:val="24"/>
                <w:szCs w:val="24"/>
              </w:rPr>
              <w:t xml:space="preserve">he trained scaled features (X) and </w:t>
            </w:r>
            <w:r w:rsidR="00EF2AF5">
              <w:rPr>
                <w:rFonts w:ascii="Times New Roman" w:hAnsi="Times New Roman"/>
                <w:color w:val="000000" w:themeColor="text1"/>
                <w:sz w:val="24"/>
                <w:szCs w:val="24"/>
              </w:rPr>
              <w:t xml:space="preserve">the </w:t>
            </w:r>
            <w:r w:rsidR="00F81E26">
              <w:rPr>
                <w:rFonts w:ascii="Times New Roman" w:hAnsi="Times New Roman"/>
                <w:color w:val="000000" w:themeColor="text1"/>
                <w:sz w:val="24"/>
                <w:szCs w:val="24"/>
              </w:rPr>
              <w:t>trained target label (y)</w:t>
            </w:r>
            <w:r w:rsidR="00EF2AF5">
              <w:rPr>
                <w:rFonts w:ascii="Times New Roman" w:hAnsi="Times New Roman"/>
                <w:color w:val="000000" w:themeColor="text1"/>
                <w:sz w:val="24"/>
                <w:szCs w:val="24"/>
              </w:rPr>
              <w:t>. Initial training was performed using default hyperparameters, which al</w:t>
            </w:r>
            <w:r>
              <w:rPr>
                <w:rFonts w:ascii="Times New Roman" w:hAnsi="Times New Roman"/>
                <w:color w:val="000000" w:themeColor="text1"/>
                <w:sz w:val="24"/>
                <w:szCs w:val="24"/>
              </w:rPr>
              <w:t xml:space="preserve">ready provided strong performance. Logistic Regression </w:t>
            </w:r>
            <w:r w:rsidR="002C0FE1">
              <w:rPr>
                <w:rFonts w:ascii="Times New Roman" w:hAnsi="Times New Roman"/>
                <w:color w:val="000000" w:themeColor="text1"/>
                <w:sz w:val="24"/>
                <w:szCs w:val="24"/>
              </w:rPr>
              <w:t>was chosen for its interpretability for predicting whether an email can be labeled as spam</w:t>
            </w:r>
            <w:r w:rsidR="006A0897">
              <w:rPr>
                <w:rFonts w:ascii="Times New Roman" w:hAnsi="Times New Roman"/>
                <w:color w:val="000000" w:themeColor="text1"/>
                <w:sz w:val="24"/>
                <w:szCs w:val="24"/>
              </w:rPr>
              <w:t xml:space="preserve"> using binary classification. Additionally, future</w:t>
            </w:r>
            <w:r w:rsidR="00A446F4">
              <w:rPr>
                <w:rFonts w:ascii="Times New Roman" w:hAnsi="Times New Roman"/>
                <w:color w:val="000000" w:themeColor="text1"/>
                <w:sz w:val="24"/>
                <w:szCs w:val="24"/>
              </w:rPr>
              <w:t xml:space="preserve"> model iterations ca</w:t>
            </w:r>
            <w:r w:rsidR="00CC6E7C">
              <w:rPr>
                <w:rFonts w:ascii="Times New Roman" w:hAnsi="Times New Roman"/>
                <w:color w:val="000000" w:themeColor="text1"/>
                <w:sz w:val="24"/>
                <w:szCs w:val="24"/>
              </w:rPr>
              <w:t xml:space="preserve">n use ‘GridSearchCV’ </w:t>
            </w:r>
            <w:r w:rsidR="000A5749">
              <w:rPr>
                <w:rFonts w:ascii="Times New Roman" w:hAnsi="Times New Roman"/>
                <w:color w:val="000000" w:themeColor="text1"/>
                <w:sz w:val="24"/>
                <w:szCs w:val="24"/>
              </w:rPr>
              <w:t xml:space="preserve">from Scikit-Learn </w:t>
            </w:r>
            <w:r w:rsidR="00CC6E7C">
              <w:rPr>
                <w:rFonts w:ascii="Times New Roman" w:hAnsi="Times New Roman"/>
                <w:color w:val="000000" w:themeColor="text1"/>
                <w:sz w:val="24"/>
                <w:szCs w:val="24"/>
              </w:rPr>
              <w:t xml:space="preserve">for </w:t>
            </w:r>
            <w:r w:rsidR="000A5749">
              <w:rPr>
                <w:rFonts w:ascii="Times New Roman" w:hAnsi="Times New Roman"/>
                <w:color w:val="000000" w:themeColor="text1"/>
                <w:sz w:val="24"/>
                <w:szCs w:val="24"/>
              </w:rPr>
              <w:t>optimization</w:t>
            </w:r>
            <w:r w:rsidR="00CC6E7C">
              <w:rPr>
                <w:rFonts w:ascii="Times New Roman" w:hAnsi="Times New Roman"/>
                <w:color w:val="000000" w:themeColor="text1"/>
                <w:sz w:val="24"/>
                <w:szCs w:val="24"/>
              </w:rPr>
              <w:t xml:space="preserve">, which is often used for cross-validation to determine </w:t>
            </w:r>
            <w:r w:rsidR="00B80A5B">
              <w:rPr>
                <w:rFonts w:ascii="Times New Roman" w:hAnsi="Times New Roman"/>
                <w:color w:val="000000" w:themeColor="text1"/>
                <w:sz w:val="24"/>
                <w:szCs w:val="24"/>
              </w:rPr>
              <w:t xml:space="preserve">which hyperparameters can </w:t>
            </w:r>
            <w:r w:rsidR="00607649">
              <w:rPr>
                <w:rFonts w:ascii="Times New Roman" w:hAnsi="Times New Roman"/>
                <w:color w:val="000000" w:themeColor="text1"/>
                <w:sz w:val="24"/>
                <w:szCs w:val="24"/>
              </w:rPr>
              <w:t xml:space="preserve">provide the best performance. </w:t>
            </w: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55EA3674" w14:textId="77777777" w:rsidR="00F83528"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658DB7EC" w:rsidR="00F83528" w:rsidRPr="00F55A3E" w:rsidRDefault="00481BF4" w:rsidP="00F55A3E">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fitted Logistic Regression model produced </w:t>
            </w:r>
            <w:r w:rsidR="00575DAB">
              <w:rPr>
                <w:rFonts w:ascii="Times New Roman" w:hAnsi="Times New Roman"/>
                <w:color w:val="000000" w:themeColor="text1"/>
                <w:sz w:val="24"/>
                <w:szCs w:val="24"/>
              </w:rPr>
              <w:t xml:space="preserve">coefficients for each feature, which </w:t>
            </w:r>
            <w:r w:rsidR="009733CD">
              <w:rPr>
                <w:rFonts w:ascii="Times New Roman" w:hAnsi="Times New Roman"/>
                <w:color w:val="000000" w:themeColor="text1"/>
                <w:sz w:val="24"/>
                <w:szCs w:val="24"/>
              </w:rPr>
              <w:t xml:space="preserve">highlight the importance of word frequencies, character frequencies, and capitalization patterns in predicting spam. </w:t>
            </w:r>
            <w:r w:rsidR="00566126">
              <w:rPr>
                <w:rFonts w:ascii="Times New Roman" w:hAnsi="Times New Roman"/>
                <w:color w:val="000000" w:themeColor="text1"/>
                <w:sz w:val="24"/>
                <w:szCs w:val="24"/>
              </w:rPr>
              <w:t xml:space="preserve">Positive coefficients </w:t>
            </w:r>
            <w:r w:rsidR="0076561A">
              <w:rPr>
                <w:rFonts w:ascii="Times New Roman" w:hAnsi="Times New Roman"/>
                <w:color w:val="000000" w:themeColor="text1"/>
                <w:sz w:val="24"/>
                <w:szCs w:val="24"/>
              </w:rPr>
              <w:t>sho</w:t>
            </w:r>
            <w:r w:rsidR="00672A91">
              <w:rPr>
                <w:rFonts w:ascii="Times New Roman" w:hAnsi="Times New Roman"/>
                <w:color w:val="000000" w:themeColor="text1"/>
                <w:sz w:val="24"/>
                <w:szCs w:val="24"/>
              </w:rPr>
              <w:t>w that higher feature values can increase the probability of an email being</w:t>
            </w:r>
            <w:r w:rsidR="00E14433">
              <w:rPr>
                <w:rFonts w:ascii="Times New Roman" w:hAnsi="Times New Roman"/>
                <w:color w:val="000000" w:themeColor="text1"/>
                <w:sz w:val="24"/>
                <w:szCs w:val="24"/>
              </w:rPr>
              <w:t xml:space="preserve"> labeled as spam, while negative coefficients decrease this likelihood. </w:t>
            </w:r>
            <w:r w:rsidR="0076561A">
              <w:rPr>
                <w:rFonts w:ascii="Times New Roman" w:hAnsi="Times New Roman"/>
                <w:color w:val="000000" w:themeColor="text1"/>
                <w:sz w:val="24"/>
                <w:szCs w:val="24"/>
              </w:rPr>
              <w:t xml:space="preserve">For example, features such as frequent use of exclamation marks </w:t>
            </w:r>
            <w:r w:rsidR="00484903">
              <w:rPr>
                <w:rFonts w:ascii="Times New Roman" w:hAnsi="Times New Roman"/>
                <w:color w:val="000000" w:themeColor="text1"/>
                <w:sz w:val="24"/>
                <w:szCs w:val="24"/>
              </w:rPr>
              <w:t xml:space="preserve">(‘char_freq_1’) and/or longer sequences of capital letters (‘capital_run_length_average’) </w:t>
            </w:r>
            <w:r w:rsidR="00F55A3E">
              <w:rPr>
                <w:rFonts w:ascii="Times New Roman" w:hAnsi="Times New Roman"/>
                <w:color w:val="000000" w:themeColor="text1"/>
                <w:sz w:val="24"/>
                <w:szCs w:val="24"/>
              </w:rPr>
              <w:t xml:space="preserve">tend to hold stronger positive associations with spam classification. </w:t>
            </w: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whether or not the stated objective is met. </w:t>
            </w:r>
          </w:p>
        </w:tc>
      </w:tr>
      <w:tr w:rsidR="00F83528" w14:paraId="778436F7" w14:textId="77777777" w:rsidTr="00001FCD">
        <w:tc>
          <w:tcPr>
            <w:tcW w:w="9350" w:type="dxa"/>
          </w:tcPr>
          <w:p w14:paraId="3162D86C"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707BB2AE" w14:textId="77777777" w:rsidR="00F83528" w:rsidRDefault="008D5C90" w:rsidP="0004073D">
            <w:pPr>
              <w:widowControl w:val="0"/>
              <w:shd w:val="clear" w:color="auto" w:fill="FFFFFF"/>
              <w:suppressAutoHyphens w:val="0"/>
              <w:spacing w:after="120" w:line="240" w:lineRule="auto"/>
              <w:rPr>
                <w:rFonts w:ascii="Times New Roman" w:hAnsi="Times New Roman"/>
                <w:color w:val="000000" w:themeColor="text1"/>
                <w:sz w:val="24"/>
                <w:szCs w:val="24"/>
              </w:rPr>
            </w:pPr>
            <w:r w:rsidRPr="008D5C90">
              <w:rPr>
                <w:rFonts w:ascii="Times New Roman" w:hAnsi="Times New Roman"/>
                <w:color w:val="000000" w:themeColor="text1"/>
                <w:sz w:val="24"/>
                <w:szCs w:val="24"/>
              </w:rPr>
              <w:t xml:space="preserve">The model was evaluated on the test set, and the predictions were compared against the actual labels. The classification report and confusion matrix </w:t>
            </w:r>
            <w:r w:rsidR="00DE555B">
              <w:rPr>
                <w:rFonts w:ascii="Times New Roman" w:hAnsi="Times New Roman"/>
                <w:color w:val="000000" w:themeColor="text1"/>
                <w:sz w:val="24"/>
                <w:szCs w:val="24"/>
              </w:rPr>
              <w:t>show</w:t>
            </w:r>
            <w:r w:rsidRPr="008D5C90">
              <w:rPr>
                <w:rFonts w:ascii="Times New Roman" w:hAnsi="Times New Roman"/>
                <w:color w:val="000000" w:themeColor="text1"/>
                <w:sz w:val="24"/>
                <w:szCs w:val="24"/>
              </w:rPr>
              <w:t xml:space="preserve"> that the logistic regression model was able to separate spam from non-spam with high </w:t>
            </w:r>
            <w:r w:rsidR="00DE555B">
              <w:rPr>
                <w:rFonts w:ascii="Times New Roman" w:hAnsi="Times New Roman"/>
                <w:color w:val="000000" w:themeColor="text1"/>
                <w:sz w:val="24"/>
                <w:szCs w:val="24"/>
              </w:rPr>
              <w:t>accuracy</w:t>
            </w:r>
            <w:r w:rsidRPr="008D5C90">
              <w:rPr>
                <w:rFonts w:ascii="Times New Roman" w:hAnsi="Times New Roman"/>
                <w:color w:val="000000" w:themeColor="text1"/>
                <w:sz w:val="24"/>
                <w:szCs w:val="24"/>
              </w:rPr>
              <w:t xml:space="preserve">. The confusion matrix revealed that the model correctly classified the majority of both spam and non-spam emails, with relatively few false positives and false negatives. These results </w:t>
            </w:r>
            <w:r w:rsidR="00E21C4C">
              <w:rPr>
                <w:rFonts w:ascii="Times New Roman" w:hAnsi="Times New Roman"/>
                <w:color w:val="000000" w:themeColor="text1"/>
                <w:sz w:val="24"/>
                <w:szCs w:val="24"/>
              </w:rPr>
              <w:t xml:space="preserve">meet the stated objective, and </w:t>
            </w:r>
            <w:r w:rsidRPr="008D5C90">
              <w:rPr>
                <w:rFonts w:ascii="Times New Roman" w:hAnsi="Times New Roman"/>
                <w:color w:val="000000" w:themeColor="text1"/>
                <w:sz w:val="24"/>
                <w:szCs w:val="24"/>
              </w:rPr>
              <w:t>the model successfully achieved th</w:t>
            </w:r>
            <w:r w:rsidR="00E21C4C">
              <w:rPr>
                <w:rFonts w:ascii="Times New Roman" w:hAnsi="Times New Roman"/>
                <w:color w:val="000000" w:themeColor="text1"/>
                <w:sz w:val="24"/>
                <w:szCs w:val="24"/>
              </w:rPr>
              <w:t xml:space="preserve">e goal </w:t>
            </w:r>
            <w:r w:rsidRPr="008D5C90">
              <w:rPr>
                <w:rFonts w:ascii="Times New Roman" w:hAnsi="Times New Roman"/>
                <w:color w:val="000000" w:themeColor="text1"/>
                <w:sz w:val="24"/>
                <w:szCs w:val="24"/>
              </w:rPr>
              <w:t>of predicting whether an email is spam based on text-related features.</w:t>
            </w:r>
          </w:p>
          <w:p w14:paraId="2BF88146" w14:textId="4B8C46B2" w:rsidR="0004073D" w:rsidRPr="0004073D" w:rsidRDefault="0004073D" w:rsidP="0004073D">
            <w:pPr>
              <w:widowControl w:val="0"/>
              <w:shd w:val="clear" w:color="auto" w:fill="FFFFFF"/>
              <w:suppressAutoHyphens w:val="0"/>
              <w:spacing w:after="120" w:line="240" w:lineRule="auto"/>
              <w:rPr>
                <w:rFonts w:ascii="Times New Roman" w:hAnsi="Times New Roman"/>
                <w:color w:val="000000" w:themeColor="text1"/>
                <w:sz w:val="24"/>
                <w:szCs w:val="24"/>
              </w:rPr>
            </w:pPr>
          </w:p>
        </w:tc>
      </w:tr>
      <w:tr w:rsidR="00F83528" w14:paraId="3C382FFD" w14:textId="77777777" w:rsidTr="00001FCD">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001FCD">
        <w:tc>
          <w:tcPr>
            <w:tcW w:w="9350" w:type="dxa"/>
          </w:tcPr>
          <w:p w14:paraId="31C148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274A30" w14:textId="047F5FEB" w:rsidR="00F83528" w:rsidRDefault="00EB709D"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model achieved an accuracy of </w:t>
            </w:r>
            <w:r w:rsidR="006867C8">
              <w:rPr>
                <w:rFonts w:ascii="Times New Roman" w:hAnsi="Times New Roman"/>
                <w:color w:val="000000" w:themeColor="text1"/>
                <w:sz w:val="24"/>
                <w:szCs w:val="24"/>
              </w:rPr>
              <w:t>92%</w:t>
            </w:r>
            <w:r w:rsidR="00FA79E2">
              <w:rPr>
                <w:rFonts w:ascii="Times New Roman" w:hAnsi="Times New Roman"/>
                <w:color w:val="000000" w:themeColor="text1"/>
                <w:sz w:val="24"/>
                <w:szCs w:val="24"/>
              </w:rPr>
              <w:t xml:space="preserve"> (rounded to two decimal places)</w:t>
            </w:r>
            <w:r w:rsidR="00972E3B">
              <w:rPr>
                <w:rFonts w:ascii="Times New Roman" w:hAnsi="Times New Roman"/>
                <w:color w:val="000000" w:themeColor="text1"/>
                <w:sz w:val="24"/>
                <w:szCs w:val="24"/>
              </w:rPr>
              <w:t xml:space="preserve">, highlighting a reliable, strong prediction for </w:t>
            </w:r>
            <w:r w:rsidR="006867C8">
              <w:rPr>
                <w:rFonts w:ascii="Times New Roman" w:hAnsi="Times New Roman"/>
                <w:color w:val="000000" w:themeColor="text1"/>
                <w:sz w:val="24"/>
                <w:szCs w:val="24"/>
              </w:rPr>
              <w:t xml:space="preserve">classifying spam emails. </w:t>
            </w:r>
            <w:r w:rsidR="00FA79E2">
              <w:rPr>
                <w:rFonts w:ascii="Times New Roman" w:hAnsi="Times New Roman"/>
                <w:color w:val="000000" w:themeColor="text1"/>
                <w:sz w:val="24"/>
                <w:szCs w:val="24"/>
              </w:rPr>
              <w:t xml:space="preserve">I </w:t>
            </w:r>
            <w:r w:rsidR="006B1AE2">
              <w:rPr>
                <w:rFonts w:ascii="Times New Roman" w:hAnsi="Times New Roman"/>
                <w:color w:val="000000" w:themeColor="text1"/>
                <w:sz w:val="24"/>
                <w:szCs w:val="24"/>
              </w:rPr>
              <w:t>evaluated my model using</w:t>
            </w:r>
            <w:r w:rsidR="00FA79E2">
              <w:rPr>
                <w:rFonts w:ascii="Times New Roman" w:hAnsi="Times New Roman"/>
                <w:color w:val="000000" w:themeColor="text1"/>
                <w:sz w:val="24"/>
                <w:szCs w:val="24"/>
              </w:rPr>
              <w:t xml:space="preserve"> a classification report and confusion matrix</w:t>
            </w:r>
            <w:r w:rsidR="006B1AE2">
              <w:rPr>
                <w:rFonts w:ascii="Times New Roman" w:hAnsi="Times New Roman"/>
                <w:color w:val="000000" w:themeColor="text1"/>
                <w:sz w:val="24"/>
                <w:szCs w:val="24"/>
              </w:rPr>
              <w:t>, which includes values such as precision, recall, f1-score, and support</w:t>
            </w:r>
            <w:r w:rsidR="007B7C0E">
              <w:rPr>
                <w:rFonts w:ascii="Times New Roman" w:hAnsi="Times New Roman"/>
                <w:color w:val="000000" w:themeColor="text1"/>
                <w:sz w:val="24"/>
                <w:szCs w:val="24"/>
              </w:rPr>
              <w:t xml:space="preserve"> count</w:t>
            </w:r>
            <w:r w:rsidR="00786BA7">
              <w:rPr>
                <w:rFonts w:ascii="Times New Roman" w:hAnsi="Times New Roman"/>
                <w:color w:val="000000" w:themeColor="text1"/>
                <w:sz w:val="24"/>
                <w:szCs w:val="24"/>
              </w:rPr>
              <w:t>, shown in the output below:</w:t>
            </w:r>
          </w:p>
          <w:p w14:paraId="40DD1B4E" w14:textId="3180FDA9" w:rsidR="00786BA7" w:rsidRPr="00150EA3" w:rsidRDefault="00786BA7" w:rsidP="00E810BE">
            <w:pPr>
              <w:widowControl w:val="0"/>
              <w:shd w:val="clear" w:color="auto" w:fill="FFFFFF"/>
              <w:suppressAutoHyphens w:val="0"/>
              <w:spacing w:after="120" w:line="240" w:lineRule="auto"/>
              <w:jc w:val="center"/>
              <w:rPr>
                <w:rFonts w:ascii="Times New Roman" w:hAnsi="Times New Roman"/>
                <w:color w:val="000000" w:themeColor="text1"/>
                <w:sz w:val="24"/>
                <w:szCs w:val="24"/>
              </w:rPr>
            </w:pPr>
            <w:r w:rsidRPr="00786BA7">
              <w:rPr>
                <w:rFonts w:ascii="Times New Roman" w:hAnsi="Times New Roman"/>
                <w:noProof/>
                <w:color w:val="000000" w:themeColor="text1"/>
                <w:sz w:val="24"/>
                <w:szCs w:val="24"/>
              </w:rPr>
              <w:drawing>
                <wp:inline distT="0" distB="0" distL="0" distR="0" wp14:anchorId="30D9F4E7" wp14:editId="36A125B0">
                  <wp:extent cx="4217773" cy="2501900"/>
                  <wp:effectExtent l="0" t="0" r="0" b="0"/>
                  <wp:docPr id="143441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19488" name=""/>
                          <pic:cNvPicPr/>
                        </pic:nvPicPr>
                        <pic:blipFill>
                          <a:blip r:embed="rId10"/>
                          <a:stretch>
                            <a:fillRect/>
                          </a:stretch>
                        </pic:blipFill>
                        <pic:spPr>
                          <a:xfrm>
                            <a:off x="0" y="0"/>
                            <a:ext cx="4219868" cy="2503143"/>
                          </a:xfrm>
                          <a:prstGeom prst="rect">
                            <a:avLst/>
                          </a:prstGeom>
                        </pic:spPr>
                      </pic:pic>
                    </a:graphicData>
                  </a:graphic>
                </wp:inline>
              </w:drawing>
            </w:r>
          </w:p>
          <w:p w14:paraId="1E7C86E9" w14:textId="51926852" w:rsidR="007F2B8D" w:rsidRDefault="00561044" w:rsidP="00B20AF5">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Results for each binary classification </w:t>
            </w:r>
            <w:r w:rsidR="00410CFC">
              <w:rPr>
                <w:rFonts w:ascii="Times New Roman" w:hAnsi="Times New Roman"/>
                <w:color w:val="000000" w:themeColor="text1"/>
                <w:sz w:val="24"/>
                <w:szCs w:val="24"/>
              </w:rPr>
              <w:t>are noted in the classification report, along with macro and weighted averages</w:t>
            </w:r>
            <w:r w:rsidR="000F268B">
              <w:rPr>
                <w:rFonts w:ascii="Times New Roman" w:hAnsi="Times New Roman"/>
                <w:color w:val="000000" w:themeColor="text1"/>
                <w:sz w:val="24"/>
                <w:szCs w:val="24"/>
              </w:rPr>
              <w:t xml:space="preserve">. The </w:t>
            </w:r>
            <w:r w:rsidR="002A31CD">
              <w:rPr>
                <w:rFonts w:ascii="Times New Roman" w:hAnsi="Times New Roman"/>
                <w:color w:val="000000" w:themeColor="text1"/>
                <w:sz w:val="24"/>
                <w:szCs w:val="24"/>
              </w:rPr>
              <w:t>F1-score’s</w:t>
            </w:r>
            <w:r w:rsidR="000F268B">
              <w:rPr>
                <w:rFonts w:ascii="Times New Roman" w:hAnsi="Times New Roman"/>
                <w:color w:val="000000" w:themeColor="text1"/>
                <w:sz w:val="24"/>
                <w:szCs w:val="24"/>
              </w:rPr>
              <w:t xml:space="preserve"> accuracy was </w:t>
            </w:r>
            <w:r w:rsidR="002A31CD">
              <w:rPr>
                <w:rFonts w:ascii="Times New Roman" w:hAnsi="Times New Roman"/>
                <w:color w:val="000000" w:themeColor="text1"/>
                <w:sz w:val="24"/>
                <w:szCs w:val="24"/>
              </w:rPr>
              <w:t>0.92 and held minor variance between</w:t>
            </w:r>
            <w:r w:rsidR="00D24784">
              <w:rPr>
                <w:rFonts w:ascii="Times New Roman" w:hAnsi="Times New Roman"/>
                <w:color w:val="000000" w:themeColor="text1"/>
                <w:sz w:val="24"/>
                <w:szCs w:val="24"/>
              </w:rPr>
              <w:t xml:space="preserve"> non-spam (0) and spam (1) values. Recall h</w:t>
            </w:r>
            <w:r w:rsidR="00E204B1">
              <w:rPr>
                <w:rFonts w:ascii="Times New Roman" w:hAnsi="Times New Roman"/>
                <w:color w:val="000000" w:themeColor="text1"/>
                <w:sz w:val="24"/>
                <w:szCs w:val="24"/>
              </w:rPr>
              <w:t>ad a large difference in results</w:t>
            </w:r>
            <w:r w:rsidR="00D24784">
              <w:rPr>
                <w:rFonts w:ascii="Times New Roman" w:hAnsi="Times New Roman"/>
                <w:color w:val="000000" w:themeColor="text1"/>
                <w:sz w:val="24"/>
                <w:szCs w:val="24"/>
              </w:rPr>
              <w:t>, with</w:t>
            </w:r>
            <w:r w:rsidR="009C63AC">
              <w:rPr>
                <w:rFonts w:ascii="Times New Roman" w:hAnsi="Times New Roman"/>
                <w:color w:val="000000" w:themeColor="text1"/>
                <w:sz w:val="24"/>
                <w:szCs w:val="24"/>
              </w:rPr>
              <w:t xml:space="preserve"> non-spam at 95% (0) and spam at </w:t>
            </w:r>
            <w:r w:rsidR="00E204B1">
              <w:rPr>
                <w:rFonts w:ascii="Times New Roman" w:hAnsi="Times New Roman"/>
                <w:color w:val="000000" w:themeColor="text1"/>
                <w:sz w:val="24"/>
                <w:szCs w:val="24"/>
              </w:rPr>
              <w:t>87%</w:t>
            </w:r>
            <w:r w:rsidR="001B772A">
              <w:rPr>
                <w:rFonts w:ascii="Times New Roman" w:hAnsi="Times New Roman"/>
                <w:color w:val="000000" w:themeColor="text1"/>
                <w:sz w:val="24"/>
                <w:szCs w:val="24"/>
              </w:rPr>
              <w:t xml:space="preserve">. </w:t>
            </w:r>
            <w:r w:rsidR="00A63C73">
              <w:rPr>
                <w:rFonts w:ascii="Times New Roman" w:hAnsi="Times New Roman"/>
                <w:color w:val="000000" w:themeColor="text1"/>
                <w:sz w:val="24"/>
                <w:szCs w:val="24"/>
              </w:rPr>
              <w:t>Precision</w:t>
            </w:r>
            <w:r w:rsidR="00763ED7">
              <w:rPr>
                <w:rFonts w:ascii="Times New Roman" w:hAnsi="Times New Roman"/>
                <w:color w:val="000000" w:themeColor="text1"/>
                <w:sz w:val="24"/>
                <w:szCs w:val="24"/>
              </w:rPr>
              <w:t xml:space="preserve"> held similar values to the F1-score, showing high stability within the Logistic </w:t>
            </w:r>
            <w:r w:rsidR="0079048A">
              <w:rPr>
                <w:rFonts w:ascii="Times New Roman" w:hAnsi="Times New Roman"/>
                <w:color w:val="000000" w:themeColor="text1"/>
                <w:sz w:val="24"/>
                <w:szCs w:val="24"/>
              </w:rPr>
              <w:t>Regression model’s</w:t>
            </w:r>
            <w:r w:rsidR="00763ED7">
              <w:rPr>
                <w:rFonts w:ascii="Times New Roman" w:hAnsi="Times New Roman"/>
                <w:color w:val="000000" w:themeColor="text1"/>
                <w:sz w:val="24"/>
                <w:szCs w:val="24"/>
              </w:rPr>
              <w:t xml:space="preserve"> accuracy</w:t>
            </w:r>
            <w:r w:rsidR="00B634C1">
              <w:rPr>
                <w:rFonts w:ascii="Times New Roman" w:hAnsi="Times New Roman"/>
                <w:color w:val="000000" w:themeColor="text1"/>
                <w:sz w:val="24"/>
                <w:szCs w:val="24"/>
              </w:rPr>
              <w:t xml:space="preserve"> of 92%. </w:t>
            </w:r>
            <w:r w:rsidR="0079048A">
              <w:rPr>
                <w:rFonts w:ascii="Times New Roman" w:hAnsi="Times New Roman"/>
                <w:color w:val="000000" w:themeColor="text1"/>
                <w:sz w:val="24"/>
                <w:szCs w:val="24"/>
              </w:rPr>
              <w:t>The support</w:t>
            </w:r>
            <w:r w:rsidR="00B634C1">
              <w:rPr>
                <w:rFonts w:ascii="Times New Roman" w:hAnsi="Times New Roman"/>
                <w:color w:val="000000" w:themeColor="text1"/>
                <w:sz w:val="24"/>
                <w:szCs w:val="24"/>
              </w:rPr>
              <w:t xml:space="preserve"> count</w:t>
            </w:r>
            <w:r w:rsidR="0079048A">
              <w:rPr>
                <w:rFonts w:ascii="Times New Roman" w:hAnsi="Times New Roman"/>
                <w:color w:val="000000" w:themeColor="text1"/>
                <w:sz w:val="24"/>
                <w:szCs w:val="24"/>
              </w:rPr>
              <w:t xml:space="preserve"> highlights</w:t>
            </w:r>
            <w:r w:rsidR="00EE62DB">
              <w:rPr>
                <w:rFonts w:ascii="Times New Roman" w:hAnsi="Times New Roman"/>
                <w:color w:val="000000" w:themeColor="text1"/>
                <w:sz w:val="24"/>
                <w:szCs w:val="24"/>
              </w:rPr>
              <w:t xml:space="preserve"> the frequency </w:t>
            </w:r>
            <w:r w:rsidR="0079048A">
              <w:rPr>
                <w:rFonts w:ascii="Times New Roman" w:hAnsi="Times New Roman"/>
                <w:color w:val="000000" w:themeColor="text1"/>
                <w:sz w:val="24"/>
                <w:szCs w:val="24"/>
              </w:rPr>
              <w:t>of</w:t>
            </w:r>
            <w:r w:rsidR="00EE62DB">
              <w:rPr>
                <w:rFonts w:ascii="Times New Roman" w:hAnsi="Times New Roman"/>
                <w:color w:val="000000" w:themeColor="text1"/>
                <w:sz w:val="24"/>
                <w:szCs w:val="24"/>
              </w:rPr>
              <w:t xml:space="preserve"> spam and non-spam event</w:t>
            </w:r>
            <w:r w:rsidR="00297FE6">
              <w:rPr>
                <w:rFonts w:ascii="Times New Roman" w:hAnsi="Times New Roman"/>
                <w:color w:val="000000" w:themeColor="text1"/>
                <w:sz w:val="24"/>
                <w:szCs w:val="24"/>
              </w:rPr>
              <w:t>s in the algorithm</w:t>
            </w:r>
            <w:r w:rsidR="0079048A">
              <w:rPr>
                <w:rFonts w:ascii="Times New Roman" w:hAnsi="Times New Roman"/>
                <w:color w:val="000000" w:themeColor="text1"/>
                <w:sz w:val="24"/>
                <w:szCs w:val="24"/>
              </w:rPr>
              <w:t>, and its hi</w:t>
            </w:r>
            <w:r w:rsidR="00BE0FB9">
              <w:rPr>
                <w:rFonts w:ascii="Times New Roman" w:hAnsi="Times New Roman"/>
                <w:color w:val="000000" w:themeColor="text1"/>
                <w:sz w:val="24"/>
                <w:szCs w:val="24"/>
              </w:rPr>
              <w:t xml:space="preserve">gh value of 921 shows that the model can effectively identify patterns within the data. </w:t>
            </w:r>
          </w:p>
          <w:p w14:paraId="6A650373" w14:textId="77777777" w:rsidR="00B20AF5" w:rsidRDefault="00B20AF5" w:rsidP="00B20AF5">
            <w:pPr>
              <w:widowControl w:val="0"/>
              <w:shd w:val="clear" w:color="auto" w:fill="FFFFFF"/>
              <w:suppressAutoHyphens w:val="0"/>
              <w:spacing w:after="120" w:line="240" w:lineRule="auto"/>
              <w:rPr>
                <w:rFonts w:ascii="Times New Roman" w:hAnsi="Times New Roman"/>
                <w:color w:val="000000" w:themeColor="text1"/>
                <w:sz w:val="24"/>
                <w:szCs w:val="24"/>
              </w:rPr>
            </w:pPr>
          </w:p>
          <w:p w14:paraId="3C9019D5" w14:textId="77777777" w:rsidR="00E810BE" w:rsidRDefault="00E810BE" w:rsidP="00E810BE">
            <w:pPr>
              <w:widowControl w:val="0"/>
              <w:shd w:val="clear" w:color="auto" w:fill="FFFFFF"/>
              <w:suppressAutoHyphens w:val="0"/>
              <w:spacing w:after="12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Confusion Matrix Heatmap and Results</w:t>
            </w:r>
          </w:p>
          <w:p w14:paraId="69DAE3E1" w14:textId="3D8A25CB" w:rsidR="00E810BE" w:rsidRDefault="00E810BE" w:rsidP="00E810BE">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Confusion Matrix </w:t>
            </w:r>
            <w:r w:rsidR="006438A6">
              <w:rPr>
                <w:rFonts w:ascii="Times New Roman" w:hAnsi="Times New Roman"/>
                <w:color w:val="000000" w:themeColor="text1"/>
                <w:sz w:val="24"/>
                <w:szCs w:val="24"/>
              </w:rPr>
              <w:t xml:space="preserve">heatmap below highlights the effectiveness </w:t>
            </w:r>
            <w:r w:rsidR="0052278E">
              <w:rPr>
                <w:rFonts w:ascii="Times New Roman" w:hAnsi="Times New Roman"/>
                <w:color w:val="000000" w:themeColor="text1"/>
                <w:sz w:val="24"/>
                <w:szCs w:val="24"/>
              </w:rPr>
              <w:t xml:space="preserve">of the Logistic Regression model’s performance on the Spambase dataset. The </w:t>
            </w:r>
            <w:r w:rsidR="002003F9">
              <w:rPr>
                <w:rFonts w:ascii="Times New Roman" w:hAnsi="Times New Roman"/>
                <w:color w:val="000000" w:themeColor="text1"/>
                <w:sz w:val="24"/>
                <w:szCs w:val="24"/>
              </w:rPr>
              <w:t>Confusion Matrix included the following results: 506</w:t>
            </w:r>
            <w:r w:rsidR="00922449">
              <w:rPr>
                <w:rFonts w:ascii="Times New Roman" w:hAnsi="Times New Roman"/>
                <w:color w:val="000000" w:themeColor="text1"/>
                <w:sz w:val="24"/>
                <w:szCs w:val="24"/>
              </w:rPr>
              <w:t xml:space="preserve"> true negatives (non-spam emails), 341 true positives (spam emails), 25 false positives (non-spam emails </w:t>
            </w:r>
            <w:r w:rsidR="008218EF">
              <w:rPr>
                <w:rFonts w:ascii="Times New Roman" w:hAnsi="Times New Roman"/>
                <w:color w:val="000000" w:themeColor="text1"/>
                <w:sz w:val="24"/>
                <w:szCs w:val="24"/>
              </w:rPr>
              <w:t>were misclassified as spam), and 49 false negatives (spam emails were misclassified as non-spam)</w:t>
            </w:r>
            <w:r w:rsidR="00907E2B">
              <w:rPr>
                <w:rFonts w:ascii="Times New Roman" w:hAnsi="Times New Roman"/>
                <w:color w:val="000000" w:themeColor="text1"/>
                <w:sz w:val="24"/>
                <w:szCs w:val="24"/>
              </w:rPr>
              <w:t xml:space="preserve">. </w:t>
            </w:r>
            <w:r w:rsidR="004D6269">
              <w:rPr>
                <w:rFonts w:ascii="Times New Roman" w:hAnsi="Times New Roman"/>
                <w:color w:val="000000" w:themeColor="text1"/>
                <w:sz w:val="24"/>
                <w:szCs w:val="24"/>
              </w:rPr>
              <w:t>This information shows that the model had an overall strong performance with mino</w:t>
            </w:r>
            <w:r w:rsidR="00A200F8">
              <w:rPr>
                <w:rFonts w:ascii="Times New Roman" w:hAnsi="Times New Roman"/>
                <w:color w:val="000000" w:themeColor="text1"/>
                <w:sz w:val="24"/>
                <w:szCs w:val="24"/>
              </w:rPr>
              <w:t>r errors and a high level of accuracy. The relatively low number of false positives is important as</w:t>
            </w:r>
            <w:r w:rsidR="00310248">
              <w:rPr>
                <w:rFonts w:ascii="Times New Roman" w:hAnsi="Times New Roman"/>
                <w:color w:val="000000" w:themeColor="text1"/>
                <w:sz w:val="24"/>
                <w:szCs w:val="24"/>
              </w:rPr>
              <w:t xml:space="preserve"> misclassifying non-spam emails as spam can disrupt </w:t>
            </w:r>
            <w:r w:rsidR="00137493">
              <w:rPr>
                <w:rFonts w:ascii="Times New Roman" w:hAnsi="Times New Roman"/>
                <w:color w:val="000000" w:themeColor="text1"/>
                <w:sz w:val="24"/>
                <w:szCs w:val="24"/>
              </w:rPr>
              <w:t xml:space="preserve">communication. </w:t>
            </w:r>
          </w:p>
          <w:p w14:paraId="0AD17C47" w14:textId="7463DC03" w:rsidR="00B20AF5" w:rsidRDefault="00B20AF5" w:rsidP="00B20AF5">
            <w:pPr>
              <w:widowControl w:val="0"/>
              <w:shd w:val="clear" w:color="auto" w:fill="FFFFFF"/>
              <w:suppressAutoHyphens w:val="0"/>
              <w:spacing w:after="120" w:line="240" w:lineRule="auto"/>
              <w:jc w:val="center"/>
              <w:rPr>
                <w:rFonts w:ascii="Times New Roman" w:hAnsi="Times New Roman"/>
                <w:color w:val="000000" w:themeColor="text1"/>
                <w:sz w:val="24"/>
                <w:szCs w:val="24"/>
              </w:rPr>
            </w:pPr>
            <w:r>
              <w:rPr>
                <w:noProof/>
                <w:color w:val="000000" w:themeColor="text1"/>
              </w:rPr>
              <w:drawing>
                <wp:inline distT="0" distB="0" distL="0" distR="0" wp14:anchorId="35FC5B2C" wp14:editId="2D427908">
                  <wp:extent cx="3905010" cy="2981471"/>
                  <wp:effectExtent l="0" t="0" r="635" b="0"/>
                  <wp:docPr id="181281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644" cy="2985009"/>
                          </a:xfrm>
                          <a:prstGeom prst="rect">
                            <a:avLst/>
                          </a:prstGeom>
                          <a:noFill/>
                          <a:ln>
                            <a:noFill/>
                          </a:ln>
                        </pic:spPr>
                      </pic:pic>
                    </a:graphicData>
                  </a:graphic>
                </wp:inline>
              </w:drawing>
            </w:r>
          </w:p>
          <w:p w14:paraId="2E549342" w14:textId="4A585522" w:rsidR="006F65F2" w:rsidRDefault="00B20AF5" w:rsidP="00E810BE">
            <w:pPr>
              <w:widowControl w:val="0"/>
              <w:shd w:val="clear" w:color="auto" w:fill="FFFFFF"/>
              <w:suppressAutoHyphens w:val="0"/>
              <w:spacing w:after="12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ROC Curve Visualization</w:t>
            </w:r>
            <w:r w:rsidR="00D1138D">
              <w:rPr>
                <w:rFonts w:ascii="Times New Roman" w:hAnsi="Times New Roman"/>
                <w:b/>
                <w:bCs/>
                <w:color w:val="000000" w:themeColor="text1"/>
                <w:sz w:val="24"/>
                <w:szCs w:val="24"/>
              </w:rPr>
              <w:t xml:space="preserve"> (Additional Section)</w:t>
            </w:r>
          </w:p>
          <w:p w14:paraId="653E961E" w14:textId="03C797D1" w:rsidR="006F65F2" w:rsidRPr="00B20AF5" w:rsidRDefault="00D1138D" w:rsidP="00E810BE">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ROC curve below further </w:t>
            </w:r>
            <w:r w:rsidR="00FC4A95">
              <w:rPr>
                <w:rFonts w:ascii="Times New Roman" w:hAnsi="Times New Roman"/>
                <w:color w:val="000000" w:themeColor="text1"/>
                <w:sz w:val="24"/>
                <w:szCs w:val="24"/>
              </w:rPr>
              <w:t>visualizes the trade-off between the true positive rate (sensitivity) and the false positive rate</w:t>
            </w:r>
            <w:r w:rsidR="00B54B4C">
              <w:rPr>
                <w:rFonts w:ascii="Times New Roman" w:hAnsi="Times New Roman"/>
                <w:color w:val="000000" w:themeColor="text1"/>
                <w:sz w:val="24"/>
                <w:szCs w:val="24"/>
              </w:rPr>
              <w:t>, holding an AUC score of 0.97</w:t>
            </w:r>
            <w:r w:rsidR="00C06BCC">
              <w:rPr>
                <w:rFonts w:ascii="Times New Roman" w:hAnsi="Times New Roman"/>
                <w:color w:val="000000" w:themeColor="text1"/>
                <w:sz w:val="24"/>
                <w:szCs w:val="24"/>
              </w:rPr>
              <w:t>1</w:t>
            </w:r>
            <w:r w:rsidR="00043127">
              <w:rPr>
                <w:rFonts w:ascii="Times New Roman" w:hAnsi="Times New Roman"/>
                <w:color w:val="000000" w:themeColor="text1"/>
                <w:sz w:val="24"/>
                <w:szCs w:val="24"/>
              </w:rPr>
              <w:t xml:space="preserve"> with the Logistic Regression model. </w:t>
            </w:r>
            <w:r w:rsidR="00C06BCC">
              <w:rPr>
                <w:rFonts w:ascii="Times New Roman" w:hAnsi="Times New Roman"/>
                <w:color w:val="000000" w:themeColor="text1"/>
                <w:sz w:val="24"/>
                <w:szCs w:val="24"/>
              </w:rPr>
              <w:t>The AUC score is close to 1.0, highlighting th</w:t>
            </w:r>
            <w:r w:rsidR="00E96F2E">
              <w:rPr>
                <w:rFonts w:ascii="Times New Roman" w:hAnsi="Times New Roman"/>
                <w:color w:val="000000" w:themeColor="text1"/>
                <w:sz w:val="24"/>
                <w:szCs w:val="24"/>
              </w:rPr>
              <w:t xml:space="preserve">at the model is very effective at identifying whether an email is spam or non-spam. This visualization adds to the previous confusion matrix heatmap by showing that the model is well-equipped </w:t>
            </w:r>
            <w:r w:rsidR="005736A8">
              <w:rPr>
                <w:rFonts w:ascii="Times New Roman" w:hAnsi="Times New Roman"/>
                <w:color w:val="000000" w:themeColor="text1"/>
                <w:sz w:val="24"/>
                <w:szCs w:val="24"/>
              </w:rPr>
              <w:t xml:space="preserve">across a range of evaluation metrics. </w:t>
            </w:r>
          </w:p>
          <w:p w14:paraId="7CAFD1C4" w14:textId="13D228DD" w:rsidR="00E810BE" w:rsidRPr="007F2B8D" w:rsidRDefault="006F65F2" w:rsidP="006F65F2">
            <w:pPr>
              <w:widowControl w:val="0"/>
              <w:shd w:val="clear" w:color="auto" w:fill="FFFFFF"/>
              <w:suppressAutoHyphens w:val="0"/>
              <w:spacing w:after="120" w:line="240" w:lineRule="auto"/>
              <w:jc w:val="center"/>
              <w:rPr>
                <w:rFonts w:ascii="Times New Roman" w:hAnsi="Times New Roman"/>
                <w:color w:val="000000" w:themeColor="text1"/>
                <w:sz w:val="24"/>
                <w:szCs w:val="24"/>
              </w:rPr>
            </w:pPr>
            <w:r>
              <w:rPr>
                <w:noProof/>
                <w:color w:val="000000" w:themeColor="text1"/>
              </w:rPr>
              <w:lastRenderedPageBreak/>
              <w:drawing>
                <wp:inline distT="0" distB="0" distL="0" distR="0" wp14:anchorId="2B63895B" wp14:editId="16759EF5">
                  <wp:extent cx="3278659" cy="2876419"/>
                  <wp:effectExtent l="0" t="0" r="0" b="635"/>
                  <wp:docPr id="686133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700" cy="2887860"/>
                          </a:xfrm>
                          <a:prstGeom prst="rect">
                            <a:avLst/>
                          </a:prstGeom>
                          <a:noFill/>
                          <a:ln>
                            <a:noFill/>
                          </a:ln>
                        </pic:spPr>
                      </pic:pic>
                    </a:graphicData>
                  </a:graphic>
                </wp:inline>
              </w:drawing>
            </w: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2E5BA1FF" w14:textId="6FAE88B1" w:rsidR="00F83528"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28906CE9" w:rsidR="00F83528" w:rsidRPr="00150EA3" w:rsidRDefault="00470AE9"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This </w:t>
            </w:r>
            <w:r w:rsidR="00F637DE">
              <w:rPr>
                <w:rFonts w:ascii="Times New Roman" w:hAnsi="Times New Roman"/>
                <w:color w:val="000000" w:themeColor="text1"/>
                <w:sz w:val="24"/>
                <w:szCs w:val="24"/>
              </w:rPr>
              <w:t xml:space="preserve">project showed that Logistic Regression is an effective supervised learning model in Machine Learning for classifying emails as spam or non-spam using UC Irvine’s Spambase dataset. </w:t>
            </w:r>
            <w:r w:rsidR="006563A4">
              <w:rPr>
                <w:rFonts w:ascii="Times New Roman" w:hAnsi="Times New Roman"/>
                <w:color w:val="000000" w:themeColor="text1"/>
                <w:sz w:val="24"/>
                <w:szCs w:val="24"/>
              </w:rPr>
              <w:t xml:space="preserve">The analysis highlighted that features such as word frequencies, character usage, and capitalization patterns can strongly influence the likelihood of an email being spam. </w:t>
            </w:r>
            <w:r w:rsidR="00137248">
              <w:rPr>
                <w:rFonts w:ascii="Times New Roman" w:hAnsi="Times New Roman"/>
                <w:color w:val="000000" w:themeColor="text1"/>
                <w:sz w:val="24"/>
                <w:szCs w:val="24"/>
              </w:rPr>
              <w:t>The model was able to meet the stated objectives by achieving a high accuracy score of 92%</w:t>
            </w:r>
            <w:r w:rsidR="007D0D37">
              <w:rPr>
                <w:rFonts w:ascii="Times New Roman" w:hAnsi="Times New Roman"/>
                <w:color w:val="000000" w:themeColor="text1"/>
                <w:sz w:val="24"/>
                <w:szCs w:val="24"/>
              </w:rPr>
              <w:t xml:space="preserve"> and low misclassification results </w:t>
            </w:r>
            <w:r w:rsidR="00E30B48">
              <w:rPr>
                <w:rFonts w:ascii="Times New Roman" w:hAnsi="Times New Roman"/>
                <w:color w:val="000000" w:themeColor="text1"/>
                <w:sz w:val="24"/>
                <w:szCs w:val="24"/>
              </w:rPr>
              <w:t>in the confusion matrix. The ROC curve visualization takes this a step further</w:t>
            </w:r>
            <w:r w:rsidR="006B36C2">
              <w:rPr>
                <w:rFonts w:ascii="Times New Roman" w:hAnsi="Times New Roman"/>
                <w:color w:val="000000" w:themeColor="text1"/>
                <w:sz w:val="24"/>
                <w:szCs w:val="24"/>
              </w:rPr>
              <w:t xml:space="preserve">, holding a stable AUC score of 0.971. Overall, these </w:t>
            </w:r>
            <w:r w:rsidR="00CF3925">
              <w:rPr>
                <w:rFonts w:ascii="Times New Roman" w:hAnsi="Times New Roman"/>
                <w:color w:val="000000" w:themeColor="text1"/>
                <w:sz w:val="24"/>
                <w:szCs w:val="24"/>
              </w:rPr>
              <w:t xml:space="preserve">key findings and results confirm that Logistic Regression can </w:t>
            </w:r>
            <w:r w:rsidR="005E57A2">
              <w:rPr>
                <w:rFonts w:ascii="Times New Roman" w:hAnsi="Times New Roman"/>
                <w:color w:val="000000" w:themeColor="text1"/>
                <w:sz w:val="24"/>
                <w:szCs w:val="24"/>
              </w:rPr>
              <w:t>be used as a reliable algorithm for email spam detection</w:t>
            </w:r>
            <w:r w:rsidR="000444EB">
              <w:rPr>
                <w:rFonts w:ascii="Times New Roman" w:hAnsi="Times New Roman"/>
                <w:color w:val="000000" w:themeColor="text1"/>
                <w:sz w:val="24"/>
                <w:szCs w:val="24"/>
              </w:rPr>
              <w:t xml:space="preserve"> on online communication platforms. </w:t>
            </w: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741B0972" w14:textId="77777777" w:rsidR="00F83528"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AB558D3" w14:textId="33892882" w:rsidR="00FC520A" w:rsidRPr="00150EA3" w:rsidRDefault="00AD1405"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While the Logistic Regression model did have</w:t>
            </w:r>
            <w:r w:rsidR="00502CBF">
              <w:rPr>
                <w:rFonts w:ascii="Times New Roman" w:hAnsi="Times New Roman"/>
                <w:color w:val="000000" w:themeColor="text1"/>
                <w:sz w:val="24"/>
                <w:szCs w:val="24"/>
              </w:rPr>
              <w:t xml:space="preserve"> strong performance results, it is limited by its fundamental </w:t>
            </w:r>
            <w:r w:rsidR="00550B13">
              <w:rPr>
                <w:rFonts w:ascii="Times New Roman" w:hAnsi="Times New Roman"/>
                <w:color w:val="000000" w:themeColor="text1"/>
                <w:sz w:val="24"/>
                <w:szCs w:val="24"/>
              </w:rPr>
              <w:t>theory of linear relationships</w:t>
            </w:r>
            <w:r w:rsidR="00AB4034">
              <w:rPr>
                <w:rFonts w:ascii="Times New Roman" w:hAnsi="Times New Roman"/>
                <w:color w:val="000000" w:themeColor="text1"/>
                <w:sz w:val="24"/>
                <w:szCs w:val="24"/>
              </w:rPr>
              <w:t xml:space="preserve"> between features (X) and the predictive label (y). This may not fully capture complex patterns in </w:t>
            </w:r>
            <w:r w:rsidR="005819EF">
              <w:rPr>
                <w:rFonts w:ascii="Times New Roman" w:hAnsi="Times New Roman"/>
                <w:color w:val="000000" w:themeColor="text1"/>
                <w:sz w:val="24"/>
                <w:szCs w:val="24"/>
              </w:rPr>
              <w:t xml:space="preserve">larger quantities of data </w:t>
            </w:r>
            <w:r w:rsidR="003E2E5E">
              <w:rPr>
                <w:rFonts w:ascii="Times New Roman" w:hAnsi="Times New Roman"/>
                <w:color w:val="000000" w:themeColor="text1"/>
                <w:sz w:val="24"/>
                <w:szCs w:val="24"/>
              </w:rPr>
              <w:t>and can become to</w:t>
            </w:r>
            <w:r w:rsidR="00F20043">
              <w:rPr>
                <w:rFonts w:ascii="Times New Roman" w:hAnsi="Times New Roman"/>
                <w:color w:val="000000" w:themeColor="text1"/>
                <w:sz w:val="24"/>
                <w:szCs w:val="24"/>
              </w:rPr>
              <w:t>o</w:t>
            </w:r>
            <w:r w:rsidR="003E2E5E">
              <w:rPr>
                <w:rFonts w:ascii="Times New Roman" w:hAnsi="Times New Roman"/>
                <w:color w:val="000000" w:themeColor="text1"/>
                <w:sz w:val="24"/>
                <w:szCs w:val="24"/>
              </w:rPr>
              <w:t xml:space="preserve"> </w:t>
            </w:r>
            <w:r w:rsidR="003E2E5E">
              <w:rPr>
                <w:rFonts w:ascii="Times New Roman" w:hAnsi="Times New Roman"/>
                <w:color w:val="000000" w:themeColor="text1"/>
                <w:sz w:val="24"/>
                <w:szCs w:val="24"/>
              </w:rPr>
              <w:lastRenderedPageBreak/>
              <w:t>complex for the model, which could result in overfitting</w:t>
            </w:r>
            <w:r w:rsidR="00632D81">
              <w:rPr>
                <w:rFonts w:ascii="Times New Roman" w:hAnsi="Times New Roman"/>
                <w:color w:val="000000" w:themeColor="text1"/>
                <w:sz w:val="24"/>
                <w:szCs w:val="24"/>
              </w:rPr>
              <w:t xml:space="preserve"> due to poor generalization</w:t>
            </w:r>
            <w:r w:rsidR="00783A77">
              <w:rPr>
                <w:rFonts w:ascii="Times New Roman" w:hAnsi="Times New Roman"/>
                <w:color w:val="000000" w:themeColor="text1"/>
                <w:sz w:val="24"/>
                <w:szCs w:val="24"/>
              </w:rPr>
              <w:t>.</w:t>
            </w:r>
            <w:r w:rsidR="00FC520A">
              <w:rPr>
                <w:rFonts w:ascii="Times New Roman" w:hAnsi="Times New Roman"/>
                <w:color w:val="000000" w:themeColor="text1"/>
                <w:sz w:val="24"/>
                <w:szCs w:val="24"/>
              </w:rPr>
              <w:t xml:space="preserve"> One way to improve this could include</w:t>
            </w:r>
            <w:r w:rsidR="00F509B1">
              <w:rPr>
                <w:rFonts w:ascii="Times New Roman" w:hAnsi="Times New Roman"/>
                <w:color w:val="000000" w:themeColor="text1"/>
                <w:sz w:val="24"/>
                <w:szCs w:val="24"/>
              </w:rPr>
              <w:t xml:space="preserve"> the usage of ‘GridSearchCV’ to optimize hyperparameters and further enhance the model’s overall performance. </w:t>
            </w:r>
            <w:r w:rsidR="00F30D10">
              <w:rPr>
                <w:rFonts w:ascii="Times New Roman" w:hAnsi="Times New Roman"/>
                <w:color w:val="000000" w:themeColor="text1"/>
                <w:sz w:val="24"/>
                <w:szCs w:val="24"/>
              </w:rPr>
              <w:t xml:space="preserve">Additionally, for the most accurate and best results, more recent </w:t>
            </w:r>
            <w:r w:rsidR="00BC58DA">
              <w:rPr>
                <w:rFonts w:ascii="Times New Roman" w:hAnsi="Times New Roman"/>
                <w:color w:val="000000" w:themeColor="text1"/>
                <w:sz w:val="24"/>
                <w:szCs w:val="24"/>
              </w:rPr>
              <w:t>user data</w:t>
            </w:r>
            <w:r w:rsidR="0077222D">
              <w:rPr>
                <w:rFonts w:ascii="Times New Roman" w:hAnsi="Times New Roman"/>
                <w:color w:val="000000" w:themeColor="text1"/>
                <w:sz w:val="24"/>
                <w:szCs w:val="24"/>
              </w:rPr>
              <w:t xml:space="preserve"> within the last 5 to 7 years </w:t>
            </w:r>
            <w:r w:rsidR="00444ED6">
              <w:rPr>
                <w:rFonts w:ascii="Times New Roman" w:hAnsi="Times New Roman"/>
                <w:color w:val="000000" w:themeColor="text1"/>
                <w:sz w:val="24"/>
                <w:szCs w:val="24"/>
              </w:rPr>
              <w:t xml:space="preserve">should be used. UC Irvine’s dataset was collected in 1999, which can be outdated and misrepresent current user </w:t>
            </w:r>
            <w:r w:rsidR="00233870">
              <w:rPr>
                <w:rFonts w:ascii="Times New Roman" w:hAnsi="Times New Roman"/>
                <w:color w:val="000000" w:themeColor="text1"/>
                <w:sz w:val="24"/>
                <w:szCs w:val="24"/>
              </w:rPr>
              <w:t xml:space="preserve">data results. </w:t>
            </w: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3F152647" w14:textId="48F8BD09" w:rsidR="00FC3AEE" w:rsidRPr="00E05257" w:rsidRDefault="00401084" w:rsidP="00E05257">
      <w:pPr>
        <w:widowControl w:val="0"/>
        <w:shd w:val="clear" w:color="auto" w:fill="FFFFFF"/>
        <w:spacing w:after="150" w:line="48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275966FD" w14:textId="591F20C2" w:rsidR="00600DBD" w:rsidRDefault="00C6628C" w:rsidP="00E05257">
      <w:pPr>
        <w:widowControl w:val="0"/>
        <w:shd w:val="clear" w:color="auto" w:fill="FFFFFF"/>
        <w:spacing w:after="150" w:line="48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Geeks for Geeks. (2025</w:t>
      </w:r>
      <w:r w:rsidR="002C23F1">
        <w:rPr>
          <w:rFonts w:ascii="Times New Roman" w:hAnsi="Times New Roman"/>
          <w:color w:val="000000" w:themeColor="text1"/>
          <w:sz w:val="24"/>
          <w:szCs w:val="24"/>
        </w:rPr>
        <w:t>-a</w:t>
      </w:r>
      <w:r>
        <w:rPr>
          <w:rFonts w:ascii="Times New Roman" w:hAnsi="Times New Roman"/>
          <w:color w:val="000000" w:themeColor="text1"/>
          <w:sz w:val="24"/>
          <w:szCs w:val="24"/>
        </w:rPr>
        <w:t xml:space="preserve">). </w:t>
      </w:r>
      <w:r>
        <w:rPr>
          <w:rFonts w:ascii="Times New Roman" w:hAnsi="Times New Roman"/>
          <w:i/>
          <w:iCs/>
          <w:color w:val="000000" w:themeColor="text1"/>
          <w:sz w:val="24"/>
          <w:szCs w:val="24"/>
        </w:rPr>
        <w:t>‘Advantages and Disadvantages of Logistic Regression</w:t>
      </w:r>
      <w:r w:rsidR="00600DBD">
        <w:rPr>
          <w:rFonts w:ascii="Times New Roman" w:hAnsi="Times New Roman"/>
          <w:i/>
          <w:iCs/>
          <w:color w:val="000000" w:themeColor="text1"/>
          <w:sz w:val="24"/>
          <w:szCs w:val="24"/>
        </w:rPr>
        <w:t>.’</w:t>
      </w:r>
      <w:r w:rsidR="00600DBD">
        <w:rPr>
          <w:rFonts w:ascii="Times New Roman" w:hAnsi="Times New Roman"/>
          <w:color w:val="000000" w:themeColor="text1"/>
          <w:sz w:val="24"/>
          <w:szCs w:val="24"/>
        </w:rPr>
        <w:t xml:space="preserve"> </w:t>
      </w:r>
      <w:hyperlink r:id="rId13" w:history="1">
        <w:r w:rsidR="00600DBD" w:rsidRPr="00D00522">
          <w:rPr>
            <w:rStyle w:val="Hyperlink"/>
            <w:rFonts w:ascii="Times New Roman" w:hAnsi="Times New Roman"/>
            <w:sz w:val="24"/>
            <w:szCs w:val="24"/>
          </w:rPr>
          <w:t>https://www.geeksforgeeks.org/data-science/advantages-and-disadvantages-of-logistic-regression/</w:t>
        </w:r>
      </w:hyperlink>
    </w:p>
    <w:p w14:paraId="5617FBFA" w14:textId="440A720F" w:rsidR="002C23F1" w:rsidRDefault="002C23F1" w:rsidP="00E05257">
      <w:pPr>
        <w:widowControl w:val="0"/>
        <w:shd w:val="clear" w:color="auto" w:fill="FFFFFF"/>
        <w:spacing w:after="150" w:line="480" w:lineRule="auto"/>
        <w:ind w:left="720" w:hanging="720"/>
        <w:rPr>
          <w:rFonts w:ascii="Times New Roman" w:hAnsi="Times New Roman"/>
          <w:color w:val="000000" w:themeColor="text1"/>
          <w:sz w:val="24"/>
          <w:szCs w:val="24"/>
        </w:rPr>
      </w:pPr>
      <w:r>
        <w:rPr>
          <w:rFonts w:ascii="Times New Roman" w:hAnsi="Times New Roman"/>
          <w:color w:val="000000" w:themeColor="text1"/>
          <w:sz w:val="24"/>
          <w:szCs w:val="24"/>
        </w:rPr>
        <w:t xml:space="preserve">Geeks for Geeks. (2025-b). </w:t>
      </w:r>
      <w:r>
        <w:rPr>
          <w:rFonts w:ascii="Times New Roman" w:hAnsi="Times New Roman"/>
          <w:i/>
          <w:iCs/>
          <w:color w:val="000000" w:themeColor="text1"/>
          <w:sz w:val="24"/>
          <w:szCs w:val="24"/>
        </w:rPr>
        <w:t>‘How to Optimize Logistic Regression Performance.’</w:t>
      </w:r>
      <w:r>
        <w:rPr>
          <w:rFonts w:ascii="Times New Roman" w:hAnsi="Times New Roman"/>
          <w:color w:val="000000" w:themeColor="text1"/>
          <w:sz w:val="24"/>
          <w:szCs w:val="24"/>
        </w:rPr>
        <w:t xml:space="preserve"> </w:t>
      </w:r>
      <w:hyperlink r:id="rId14" w:history="1">
        <w:r w:rsidR="00E05257" w:rsidRPr="00511E19">
          <w:rPr>
            <w:rStyle w:val="Hyperlink"/>
            <w:rFonts w:ascii="Times New Roman" w:hAnsi="Times New Roman"/>
            <w:sz w:val="24"/>
            <w:szCs w:val="24"/>
          </w:rPr>
          <w:t>https://www.geeksforgeeks.org/machine-learning/how-to-optimize-logistic-regression-performance/</w:t>
        </w:r>
      </w:hyperlink>
    </w:p>
    <w:p w14:paraId="3DB0EDCC" w14:textId="77777777" w:rsidR="00E05257" w:rsidRPr="00C6628C" w:rsidRDefault="00E05257" w:rsidP="00E05257">
      <w:pPr>
        <w:suppressAutoHyphens w:val="0"/>
        <w:spacing w:after="0" w:line="480" w:lineRule="auto"/>
        <w:ind w:left="720" w:hanging="720"/>
        <w:rPr>
          <w:rFonts w:ascii="Times New Roman" w:hAnsi="Times New Roman"/>
          <w:color w:val="0000FF" w:themeColor="hyperlink"/>
          <w:sz w:val="24"/>
          <w:szCs w:val="24"/>
          <w:u w:val="single"/>
        </w:rPr>
      </w:pPr>
      <w:r>
        <w:rPr>
          <w:rFonts w:ascii="Times New Roman" w:hAnsi="Times New Roman"/>
          <w:color w:val="000000" w:themeColor="text1"/>
          <w:sz w:val="24"/>
          <w:szCs w:val="24"/>
        </w:rPr>
        <w:t xml:space="preserve">University of California, Irvine. (1999). UC Irvine Machine Learning Repository. Spambase. </w:t>
      </w:r>
      <w:r>
        <w:rPr>
          <w:rFonts w:ascii="Times New Roman" w:hAnsi="Times New Roman"/>
          <w:i/>
          <w:iCs/>
          <w:color w:val="000000" w:themeColor="text1"/>
          <w:sz w:val="24"/>
          <w:szCs w:val="24"/>
        </w:rPr>
        <w:t>‘Classifying Email as Spam or Non-Spam.’</w:t>
      </w:r>
      <w:r>
        <w:rPr>
          <w:rFonts w:ascii="Times New Roman" w:hAnsi="Times New Roman"/>
          <w:color w:val="000000" w:themeColor="text1"/>
          <w:sz w:val="24"/>
          <w:szCs w:val="24"/>
        </w:rPr>
        <w:t xml:space="preserve"> </w:t>
      </w:r>
      <w:hyperlink r:id="rId15" w:history="1">
        <w:r w:rsidRPr="00D142F5">
          <w:rPr>
            <w:rStyle w:val="Hyperlink"/>
            <w:rFonts w:ascii="Times New Roman" w:hAnsi="Times New Roman"/>
            <w:sz w:val="24"/>
            <w:szCs w:val="24"/>
          </w:rPr>
          <w:t>https://archive.ics.uci.edu/dataset/94/spambase</w:t>
        </w:r>
      </w:hyperlink>
      <w:r>
        <w:rPr>
          <w:rStyle w:val="Hyperlink"/>
          <w:rFonts w:ascii="Times New Roman" w:hAnsi="Times New Roman"/>
          <w:sz w:val="24"/>
          <w:szCs w:val="24"/>
        </w:rPr>
        <w:t xml:space="preserve">. </w:t>
      </w:r>
    </w:p>
    <w:p w14:paraId="79B66B45" w14:textId="77777777" w:rsidR="00E05257" w:rsidRPr="002C23F1" w:rsidRDefault="00E05257" w:rsidP="00E05257">
      <w:pPr>
        <w:widowControl w:val="0"/>
        <w:shd w:val="clear" w:color="auto" w:fill="FFFFFF"/>
        <w:spacing w:after="150" w:line="480" w:lineRule="auto"/>
        <w:ind w:left="720" w:hanging="720"/>
        <w:rPr>
          <w:rFonts w:ascii="Times New Roman" w:hAnsi="Times New Roman"/>
          <w:color w:val="000000" w:themeColor="text1"/>
          <w:sz w:val="24"/>
          <w:szCs w:val="24"/>
        </w:rPr>
      </w:pPr>
    </w:p>
    <w:sectPr w:rsidR="00E05257" w:rsidRPr="002C23F1">
      <w:headerReference w:type="default" r:id="rId16"/>
      <w:footerReference w:type="default" r:id="rId17"/>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D6F2" w14:textId="77777777" w:rsidR="00DF446E" w:rsidRDefault="00DF446E">
      <w:pPr>
        <w:spacing w:after="0" w:line="240" w:lineRule="auto"/>
      </w:pPr>
      <w:r>
        <w:separator/>
      </w:r>
    </w:p>
  </w:endnote>
  <w:endnote w:type="continuationSeparator" w:id="0">
    <w:p w14:paraId="2F5C42A6" w14:textId="77777777" w:rsidR="00DF446E" w:rsidRDefault="00DF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B6350" w14:textId="77777777" w:rsidR="00DF446E" w:rsidRDefault="00DF446E">
      <w:pPr>
        <w:spacing w:after="0" w:line="240" w:lineRule="auto"/>
      </w:pPr>
      <w:r>
        <w:separator/>
      </w:r>
    </w:p>
  </w:footnote>
  <w:footnote w:type="continuationSeparator" w:id="0">
    <w:p w14:paraId="5D46F31F" w14:textId="77777777" w:rsidR="00DF446E" w:rsidRDefault="00DF4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16B583B"/>
    <w:multiLevelType w:val="hybridMultilevel"/>
    <w:tmpl w:val="3652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1"/>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6157194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233DC"/>
    <w:rsid w:val="0002724D"/>
    <w:rsid w:val="0004073D"/>
    <w:rsid w:val="00043127"/>
    <w:rsid w:val="000444EB"/>
    <w:rsid w:val="000632C7"/>
    <w:rsid w:val="000712B2"/>
    <w:rsid w:val="00072B08"/>
    <w:rsid w:val="00073158"/>
    <w:rsid w:val="00077152"/>
    <w:rsid w:val="00077A44"/>
    <w:rsid w:val="000A1CB4"/>
    <w:rsid w:val="000A5749"/>
    <w:rsid w:val="000B1B5B"/>
    <w:rsid w:val="000B392D"/>
    <w:rsid w:val="000B57E5"/>
    <w:rsid w:val="000D099B"/>
    <w:rsid w:val="000D25A6"/>
    <w:rsid w:val="000D50AC"/>
    <w:rsid w:val="000F268B"/>
    <w:rsid w:val="000F35A6"/>
    <w:rsid w:val="000F4006"/>
    <w:rsid w:val="000F748E"/>
    <w:rsid w:val="001008BC"/>
    <w:rsid w:val="00104BCB"/>
    <w:rsid w:val="0010607A"/>
    <w:rsid w:val="00107A34"/>
    <w:rsid w:val="00107C51"/>
    <w:rsid w:val="001103C5"/>
    <w:rsid w:val="00115105"/>
    <w:rsid w:val="00120CB9"/>
    <w:rsid w:val="00131F45"/>
    <w:rsid w:val="00137248"/>
    <w:rsid w:val="00137493"/>
    <w:rsid w:val="001408DD"/>
    <w:rsid w:val="00142390"/>
    <w:rsid w:val="0014336D"/>
    <w:rsid w:val="00144357"/>
    <w:rsid w:val="00150C5A"/>
    <w:rsid w:val="00150EA3"/>
    <w:rsid w:val="0017114A"/>
    <w:rsid w:val="00183208"/>
    <w:rsid w:val="00191FD1"/>
    <w:rsid w:val="00194667"/>
    <w:rsid w:val="001979C3"/>
    <w:rsid w:val="001A6456"/>
    <w:rsid w:val="001B772A"/>
    <w:rsid w:val="001B783B"/>
    <w:rsid w:val="001D34B1"/>
    <w:rsid w:val="001D47C3"/>
    <w:rsid w:val="001D7474"/>
    <w:rsid w:val="001E4308"/>
    <w:rsid w:val="001E7EF6"/>
    <w:rsid w:val="001F4AF5"/>
    <w:rsid w:val="001F7CBB"/>
    <w:rsid w:val="002003F9"/>
    <w:rsid w:val="002204B3"/>
    <w:rsid w:val="0022122C"/>
    <w:rsid w:val="00222E81"/>
    <w:rsid w:val="00231B59"/>
    <w:rsid w:val="00233870"/>
    <w:rsid w:val="00253A17"/>
    <w:rsid w:val="00254EB5"/>
    <w:rsid w:val="00256896"/>
    <w:rsid w:val="00276020"/>
    <w:rsid w:val="00297FE6"/>
    <w:rsid w:val="002A0903"/>
    <w:rsid w:val="002A21D6"/>
    <w:rsid w:val="002A2E14"/>
    <w:rsid w:val="002A31CD"/>
    <w:rsid w:val="002A61A6"/>
    <w:rsid w:val="002B3073"/>
    <w:rsid w:val="002C0FE1"/>
    <w:rsid w:val="002C23F1"/>
    <w:rsid w:val="002C3F9D"/>
    <w:rsid w:val="002E196D"/>
    <w:rsid w:val="002E7BC8"/>
    <w:rsid w:val="002F1F6A"/>
    <w:rsid w:val="00305A6D"/>
    <w:rsid w:val="00310248"/>
    <w:rsid w:val="00311B17"/>
    <w:rsid w:val="00316B6D"/>
    <w:rsid w:val="0031773B"/>
    <w:rsid w:val="00320B35"/>
    <w:rsid w:val="00321F19"/>
    <w:rsid w:val="003264E0"/>
    <w:rsid w:val="00331A05"/>
    <w:rsid w:val="00334759"/>
    <w:rsid w:val="00335107"/>
    <w:rsid w:val="00336CD1"/>
    <w:rsid w:val="0034415E"/>
    <w:rsid w:val="00353D1E"/>
    <w:rsid w:val="00360152"/>
    <w:rsid w:val="00373A06"/>
    <w:rsid w:val="00374C40"/>
    <w:rsid w:val="00380838"/>
    <w:rsid w:val="00384344"/>
    <w:rsid w:val="0039109A"/>
    <w:rsid w:val="0039150B"/>
    <w:rsid w:val="003A61CC"/>
    <w:rsid w:val="003A65A3"/>
    <w:rsid w:val="003B0C2E"/>
    <w:rsid w:val="003C13B5"/>
    <w:rsid w:val="003C45B5"/>
    <w:rsid w:val="003C6DB5"/>
    <w:rsid w:val="003C7E67"/>
    <w:rsid w:val="003D2719"/>
    <w:rsid w:val="003E2E5E"/>
    <w:rsid w:val="003F11C7"/>
    <w:rsid w:val="00401084"/>
    <w:rsid w:val="004059FE"/>
    <w:rsid w:val="004071C4"/>
    <w:rsid w:val="00407E6B"/>
    <w:rsid w:val="00410CFC"/>
    <w:rsid w:val="00427472"/>
    <w:rsid w:val="004358A6"/>
    <w:rsid w:val="00444ED6"/>
    <w:rsid w:val="00446655"/>
    <w:rsid w:val="004474D5"/>
    <w:rsid w:val="00455D28"/>
    <w:rsid w:val="00461682"/>
    <w:rsid w:val="0046481E"/>
    <w:rsid w:val="00470AE9"/>
    <w:rsid w:val="004712E4"/>
    <w:rsid w:val="00481BF4"/>
    <w:rsid w:val="00484903"/>
    <w:rsid w:val="0049428C"/>
    <w:rsid w:val="0049585D"/>
    <w:rsid w:val="004A16CA"/>
    <w:rsid w:val="004A7D66"/>
    <w:rsid w:val="004C5F4B"/>
    <w:rsid w:val="004D0D10"/>
    <w:rsid w:val="004D506A"/>
    <w:rsid w:val="004D6269"/>
    <w:rsid w:val="004D7908"/>
    <w:rsid w:val="004F03EA"/>
    <w:rsid w:val="00502CBF"/>
    <w:rsid w:val="0050730D"/>
    <w:rsid w:val="0052278E"/>
    <w:rsid w:val="00525F60"/>
    <w:rsid w:val="005352FD"/>
    <w:rsid w:val="00550B13"/>
    <w:rsid w:val="00561026"/>
    <w:rsid w:val="00561044"/>
    <w:rsid w:val="00566126"/>
    <w:rsid w:val="005736A8"/>
    <w:rsid w:val="00575DAB"/>
    <w:rsid w:val="005819EF"/>
    <w:rsid w:val="00595AD8"/>
    <w:rsid w:val="00597680"/>
    <w:rsid w:val="005976FB"/>
    <w:rsid w:val="005B704B"/>
    <w:rsid w:val="005C6A3C"/>
    <w:rsid w:val="005E3966"/>
    <w:rsid w:val="005E57A2"/>
    <w:rsid w:val="00600DBD"/>
    <w:rsid w:val="006047C0"/>
    <w:rsid w:val="00607649"/>
    <w:rsid w:val="00620CF5"/>
    <w:rsid w:val="00621D21"/>
    <w:rsid w:val="00632D81"/>
    <w:rsid w:val="00633F10"/>
    <w:rsid w:val="00641D3B"/>
    <w:rsid w:val="006438A6"/>
    <w:rsid w:val="00647E43"/>
    <w:rsid w:val="0065525F"/>
    <w:rsid w:val="006563A4"/>
    <w:rsid w:val="00672A91"/>
    <w:rsid w:val="00681E04"/>
    <w:rsid w:val="0068295D"/>
    <w:rsid w:val="00685898"/>
    <w:rsid w:val="006867C8"/>
    <w:rsid w:val="006A0897"/>
    <w:rsid w:val="006B1AE2"/>
    <w:rsid w:val="006B36C2"/>
    <w:rsid w:val="006B4349"/>
    <w:rsid w:val="006C3C10"/>
    <w:rsid w:val="006C5BBB"/>
    <w:rsid w:val="006E758B"/>
    <w:rsid w:val="006F1397"/>
    <w:rsid w:val="006F4A1F"/>
    <w:rsid w:val="006F65F2"/>
    <w:rsid w:val="007108B2"/>
    <w:rsid w:val="0074069C"/>
    <w:rsid w:val="00763ED7"/>
    <w:rsid w:val="0076561A"/>
    <w:rsid w:val="0077222D"/>
    <w:rsid w:val="00783A77"/>
    <w:rsid w:val="007851E6"/>
    <w:rsid w:val="00785FE2"/>
    <w:rsid w:val="00786BA7"/>
    <w:rsid w:val="0079048A"/>
    <w:rsid w:val="007913A6"/>
    <w:rsid w:val="007952E1"/>
    <w:rsid w:val="007A2903"/>
    <w:rsid w:val="007A364D"/>
    <w:rsid w:val="007B2E83"/>
    <w:rsid w:val="007B7C0E"/>
    <w:rsid w:val="007C46AC"/>
    <w:rsid w:val="007D0D37"/>
    <w:rsid w:val="007D555E"/>
    <w:rsid w:val="007E2D62"/>
    <w:rsid w:val="007F2B8D"/>
    <w:rsid w:val="00817D6E"/>
    <w:rsid w:val="008218EF"/>
    <w:rsid w:val="00823EF2"/>
    <w:rsid w:val="00837A4C"/>
    <w:rsid w:val="0085490E"/>
    <w:rsid w:val="0087282F"/>
    <w:rsid w:val="00874433"/>
    <w:rsid w:val="008807C5"/>
    <w:rsid w:val="008813E8"/>
    <w:rsid w:val="00891CB2"/>
    <w:rsid w:val="008970C6"/>
    <w:rsid w:val="008A04B3"/>
    <w:rsid w:val="008B466E"/>
    <w:rsid w:val="008D5C90"/>
    <w:rsid w:val="008E3A73"/>
    <w:rsid w:val="008F3B09"/>
    <w:rsid w:val="008F564A"/>
    <w:rsid w:val="0090107E"/>
    <w:rsid w:val="0090142A"/>
    <w:rsid w:val="00901602"/>
    <w:rsid w:val="00907E2B"/>
    <w:rsid w:val="00910830"/>
    <w:rsid w:val="00922449"/>
    <w:rsid w:val="009261B7"/>
    <w:rsid w:val="0093240F"/>
    <w:rsid w:val="00932DD6"/>
    <w:rsid w:val="009378C7"/>
    <w:rsid w:val="009506CF"/>
    <w:rsid w:val="00950DF3"/>
    <w:rsid w:val="0095276A"/>
    <w:rsid w:val="00967360"/>
    <w:rsid w:val="00972E3B"/>
    <w:rsid w:val="009733CD"/>
    <w:rsid w:val="009773CC"/>
    <w:rsid w:val="00981A0E"/>
    <w:rsid w:val="00995A2B"/>
    <w:rsid w:val="009B11B2"/>
    <w:rsid w:val="009C3171"/>
    <w:rsid w:val="009C63AC"/>
    <w:rsid w:val="009E3706"/>
    <w:rsid w:val="009E5B04"/>
    <w:rsid w:val="009E7B44"/>
    <w:rsid w:val="00A17052"/>
    <w:rsid w:val="00A200F8"/>
    <w:rsid w:val="00A364E7"/>
    <w:rsid w:val="00A371D9"/>
    <w:rsid w:val="00A446F4"/>
    <w:rsid w:val="00A47BFF"/>
    <w:rsid w:val="00A63C73"/>
    <w:rsid w:val="00A6546D"/>
    <w:rsid w:val="00A70155"/>
    <w:rsid w:val="00A74AC2"/>
    <w:rsid w:val="00A91CB6"/>
    <w:rsid w:val="00A94E55"/>
    <w:rsid w:val="00AA2973"/>
    <w:rsid w:val="00AB020D"/>
    <w:rsid w:val="00AB4034"/>
    <w:rsid w:val="00AC10C0"/>
    <w:rsid w:val="00AC79EA"/>
    <w:rsid w:val="00AD1405"/>
    <w:rsid w:val="00AD270E"/>
    <w:rsid w:val="00AE4134"/>
    <w:rsid w:val="00AE6B27"/>
    <w:rsid w:val="00AF3316"/>
    <w:rsid w:val="00B20AF5"/>
    <w:rsid w:val="00B3701D"/>
    <w:rsid w:val="00B477B5"/>
    <w:rsid w:val="00B54B4C"/>
    <w:rsid w:val="00B55BFE"/>
    <w:rsid w:val="00B634C1"/>
    <w:rsid w:val="00B700FD"/>
    <w:rsid w:val="00B74156"/>
    <w:rsid w:val="00B80A5B"/>
    <w:rsid w:val="00B956E8"/>
    <w:rsid w:val="00BA6449"/>
    <w:rsid w:val="00BB1812"/>
    <w:rsid w:val="00BC431A"/>
    <w:rsid w:val="00BC58DA"/>
    <w:rsid w:val="00BD1D95"/>
    <w:rsid w:val="00BE0FB9"/>
    <w:rsid w:val="00BE22EB"/>
    <w:rsid w:val="00BE3B7F"/>
    <w:rsid w:val="00BF2231"/>
    <w:rsid w:val="00BF365E"/>
    <w:rsid w:val="00C044FD"/>
    <w:rsid w:val="00C06BCC"/>
    <w:rsid w:val="00C11057"/>
    <w:rsid w:val="00C2566F"/>
    <w:rsid w:val="00C33BE4"/>
    <w:rsid w:val="00C344F7"/>
    <w:rsid w:val="00C43D70"/>
    <w:rsid w:val="00C542AF"/>
    <w:rsid w:val="00C55418"/>
    <w:rsid w:val="00C6628C"/>
    <w:rsid w:val="00C87726"/>
    <w:rsid w:val="00CA6F42"/>
    <w:rsid w:val="00CC322E"/>
    <w:rsid w:val="00CC6E7C"/>
    <w:rsid w:val="00CD34F9"/>
    <w:rsid w:val="00CE32F0"/>
    <w:rsid w:val="00CE50A1"/>
    <w:rsid w:val="00CF3925"/>
    <w:rsid w:val="00CF5A9F"/>
    <w:rsid w:val="00D1138D"/>
    <w:rsid w:val="00D1661F"/>
    <w:rsid w:val="00D24784"/>
    <w:rsid w:val="00D302BA"/>
    <w:rsid w:val="00D33D7C"/>
    <w:rsid w:val="00D41869"/>
    <w:rsid w:val="00D539DF"/>
    <w:rsid w:val="00D53F3E"/>
    <w:rsid w:val="00D60EE9"/>
    <w:rsid w:val="00D67A9B"/>
    <w:rsid w:val="00D67FA2"/>
    <w:rsid w:val="00D84A34"/>
    <w:rsid w:val="00D86C5A"/>
    <w:rsid w:val="00D97952"/>
    <w:rsid w:val="00DB244C"/>
    <w:rsid w:val="00DC1B6D"/>
    <w:rsid w:val="00DC2088"/>
    <w:rsid w:val="00DD4A00"/>
    <w:rsid w:val="00DD548A"/>
    <w:rsid w:val="00DD627F"/>
    <w:rsid w:val="00DE4BEF"/>
    <w:rsid w:val="00DE555B"/>
    <w:rsid w:val="00DF446E"/>
    <w:rsid w:val="00E005AF"/>
    <w:rsid w:val="00E05257"/>
    <w:rsid w:val="00E07B88"/>
    <w:rsid w:val="00E1023B"/>
    <w:rsid w:val="00E14433"/>
    <w:rsid w:val="00E204B1"/>
    <w:rsid w:val="00E21C4C"/>
    <w:rsid w:val="00E30B1C"/>
    <w:rsid w:val="00E30B48"/>
    <w:rsid w:val="00E31644"/>
    <w:rsid w:val="00E35063"/>
    <w:rsid w:val="00E428C3"/>
    <w:rsid w:val="00E456D7"/>
    <w:rsid w:val="00E45A9A"/>
    <w:rsid w:val="00E467EF"/>
    <w:rsid w:val="00E57145"/>
    <w:rsid w:val="00E760C8"/>
    <w:rsid w:val="00E810BE"/>
    <w:rsid w:val="00E84812"/>
    <w:rsid w:val="00E96F2E"/>
    <w:rsid w:val="00EB0707"/>
    <w:rsid w:val="00EB709D"/>
    <w:rsid w:val="00EC378E"/>
    <w:rsid w:val="00ED328F"/>
    <w:rsid w:val="00EE62DB"/>
    <w:rsid w:val="00EF2AF5"/>
    <w:rsid w:val="00EF3250"/>
    <w:rsid w:val="00EF4B14"/>
    <w:rsid w:val="00F10105"/>
    <w:rsid w:val="00F20043"/>
    <w:rsid w:val="00F30D10"/>
    <w:rsid w:val="00F34B2D"/>
    <w:rsid w:val="00F36B4D"/>
    <w:rsid w:val="00F40389"/>
    <w:rsid w:val="00F509B1"/>
    <w:rsid w:val="00F55A3E"/>
    <w:rsid w:val="00F60C32"/>
    <w:rsid w:val="00F637DE"/>
    <w:rsid w:val="00F81E26"/>
    <w:rsid w:val="00F83528"/>
    <w:rsid w:val="00F92309"/>
    <w:rsid w:val="00F95AB1"/>
    <w:rsid w:val="00F97CB8"/>
    <w:rsid w:val="00F97D5E"/>
    <w:rsid w:val="00FA58C4"/>
    <w:rsid w:val="00FA79E2"/>
    <w:rsid w:val="00FB6709"/>
    <w:rsid w:val="00FC3AEE"/>
    <w:rsid w:val="00FC4A95"/>
    <w:rsid w:val="00FC50A2"/>
    <w:rsid w:val="00FC520A"/>
    <w:rsid w:val="00FE2A13"/>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94/spambase" TargetMode="External"/><Relationship Id="rId13" Type="http://schemas.openxmlformats.org/officeDocument/2006/relationships/hyperlink" Target="https://www.geeksforgeeks.org/data-science/advantages-and-disadvantages-of-logistic-regress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chive.ics.uci.edu/dataset/94/spambas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machine-learning/how-to-optimize-logistic-regression-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2208</Words>
  <Characters>12829</Characters>
  <Application>Microsoft Office Word</Application>
  <DocSecurity>0</DocSecurity>
  <Lines>237</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kimberly hernandez</cp:lastModifiedBy>
  <cp:revision>2</cp:revision>
  <cp:lastPrinted>2015-07-15T19:01:00Z</cp:lastPrinted>
  <dcterms:created xsi:type="dcterms:W3CDTF">2025-08-30T04:37:00Z</dcterms:created>
  <dcterms:modified xsi:type="dcterms:W3CDTF">2025-08-30T04:37:00Z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b439b81a-465e-4c23-947a-f0a499d63edb</vt:lpwstr>
  </property>
</Properties>
</file>