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3A" w:rsidRDefault="0050233A" w:rsidP="0050233A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Times New Roman"/>
          <w:b/>
          <w:bCs/>
          <w:kern w:val="36"/>
          <w:sz w:val="72"/>
          <w:szCs w:val="72"/>
          <w:lang w:eastAsia="fr-FR"/>
        </w:rPr>
      </w:pPr>
      <w:r w:rsidRPr="0050233A">
        <w:rPr>
          <w:rFonts w:ascii="Segoe UI Light" w:eastAsia="Times New Roman" w:hAnsi="Segoe UI Light" w:cs="Times New Roman"/>
          <w:b/>
          <w:bCs/>
          <w:kern w:val="36"/>
          <w:sz w:val="72"/>
          <w:szCs w:val="72"/>
          <w:lang w:eastAsia="fr-FR"/>
        </w:rPr>
        <w:t>ExpressFood</w:t>
      </w:r>
    </w:p>
    <w:p w:rsidR="0050233A" w:rsidRDefault="0050233A" w:rsidP="0050233A">
      <w:pPr>
        <w:jc w:val="center"/>
        <w:rPr>
          <w:rFonts w:ascii="Segoe UI Light" w:hAnsi="Segoe UI Light"/>
        </w:rPr>
      </w:pPr>
      <w:r w:rsidRPr="0050233A">
        <w:rPr>
          <w:rFonts w:ascii="Segoe UI Light" w:hAnsi="Segoe UI Light"/>
          <w:noProof/>
          <w:lang w:eastAsia="fr-FR"/>
        </w:rPr>
        <w:drawing>
          <wp:inline distT="0" distB="0" distL="0" distR="0">
            <wp:extent cx="3429000" cy="215103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49" cy="215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 w:rsidP="0050233A">
      <w:pPr>
        <w:jc w:val="center"/>
        <w:rPr>
          <w:rFonts w:ascii="Segoe UI Light" w:hAnsi="Segoe UI Light"/>
        </w:rPr>
      </w:pPr>
    </w:p>
    <w:p w:rsidR="00425FF1" w:rsidRDefault="00425FF1" w:rsidP="0050233A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1057275" cy="1061190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64" cy="107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DE" w:rsidRDefault="00B466DE" w:rsidP="0050233A">
      <w:pPr>
        <w:jc w:val="center"/>
        <w:rPr>
          <w:rFonts w:ascii="Segoe UI Light" w:hAnsi="Segoe UI Light"/>
        </w:rPr>
      </w:pPr>
    </w:p>
    <w:p w:rsidR="0050233A" w:rsidRPr="00425FF1" w:rsidRDefault="00425FF1" w:rsidP="00425FF1">
      <w:pPr>
        <w:jc w:val="center"/>
        <w:rPr>
          <w:rFonts w:ascii="Segoe UI Light" w:hAnsi="Segoe UI Light"/>
          <w:sz w:val="56"/>
          <w:szCs w:val="56"/>
        </w:rPr>
      </w:pPr>
      <w:r w:rsidRPr="00425FF1">
        <w:rPr>
          <w:rFonts w:ascii="Segoe UI Light" w:hAnsi="Segoe UI Light"/>
          <w:sz w:val="56"/>
          <w:szCs w:val="56"/>
        </w:rPr>
        <w:t xml:space="preserve">UML </w:t>
      </w:r>
      <w:r w:rsidR="00BD654B">
        <w:rPr>
          <w:rFonts w:ascii="Segoe UI Light" w:hAnsi="Segoe UI Light"/>
          <w:sz w:val="56"/>
          <w:szCs w:val="56"/>
        </w:rPr>
        <w:t>&amp;</w:t>
      </w:r>
      <w:r w:rsidRPr="00425FF1">
        <w:rPr>
          <w:rFonts w:ascii="Segoe UI Light" w:hAnsi="Segoe UI Light"/>
          <w:sz w:val="56"/>
          <w:szCs w:val="56"/>
        </w:rPr>
        <w:t xml:space="preserve"> mySQL</w:t>
      </w:r>
    </w:p>
    <w:p w:rsidR="00B466DE" w:rsidRDefault="00B466DE" w:rsidP="00425FF1">
      <w:pPr>
        <w:jc w:val="right"/>
        <w:rPr>
          <w:rFonts w:ascii="Segoe UI Light" w:hAnsi="Segoe UI Light"/>
        </w:rPr>
      </w:pPr>
    </w:p>
    <w:p w:rsidR="00B466DE" w:rsidRDefault="00B466DE" w:rsidP="00425FF1">
      <w:pPr>
        <w:jc w:val="right"/>
        <w:rPr>
          <w:rFonts w:ascii="Segoe UI Light" w:hAnsi="Segoe UI Light"/>
        </w:rPr>
      </w:pPr>
    </w:p>
    <w:p w:rsidR="00425FF1" w:rsidRDefault="00425FF1" w:rsidP="00425FF1">
      <w:pPr>
        <w:jc w:val="right"/>
        <w:rPr>
          <w:rFonts w:ascii="Segoe UI Light" w:hAnsi="Segoe UI Light"/>
        </w:rPr>
      </w:pPr>
      <w:r>
        <w:rPr>
          <w:rFonts w:ascii="Segoe UI Light" w:hAnsi="Segoe UI Light"/>
        </w:rPr>
        <w:t>Patrick Raspino</w:t>
      </w:r>
    </w:p>
    <w:p w:rsidR="00425FF1" w:rsidRDefault="00425FF1" w:rsidP="00425FF1">
      <w:pPr>
        <w:jc w:val="right"/>
        <w:rPr>
          <w:rFonts w:ascii="Segoe UI Light" w:hAnsi="Segoe UI Light"/>
        </w:rPr>
      </w:pPr>
      <w:r>
        <w:rPr>
          <w:rFonts w:ascii="Segoe UI Light" w:hAnsi="Segoe UI Light"/>
        </w:rPr>
        <w:t>Dernière mise à jour 5 juillet 2022</w:t>
      </w:r>
    </w:p>
    <w:p w:rsidR="00425FF1" w:rsidRPr="0069433E" w:rsidRDefault="003F36A2" w:rsidP="00425FF1">
      <w:pPr>
        <w:rPr>
          <w:rFonts w:ascii="Segoe UI Light" w:hAnsi="Segoe UI Light"/>
          <w:b/>
          <w:sz w:val="28"/>
          <w:szCs w:val="28"/>
        </w:rPr>
      </w:pPr>
      <w:r w:rsidRPr="0069433E">
        <w:rPr>
          <w:rFonts w:ascii="Segoe UI Light" w:hAnsi="Segoe UI Light"/>
          <w:b/>
          <w:sz w:val="28"/>
          <w:szCs w:val="28"/>
        </w:rPr>
        <w:lastRenderedPageBreak/>
        <w:t>Diagrammes de cas d’utilisations (Usecase) UML</w:t>
      </w:r>
    </w:p>
    <w:p w:rsidR="003F36A2" w:rsidRPr="0069433E" w:rsidRDefault="003F36A2" w:rsidP="00425FF1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  <w:u w:val="single"/>
        </w:rPr>
        <w:t>Création d’une commande</w:t>
      </w:r>
    </w:p>
    <w:p w:rsidR="003F36A2" w:rsidRDefault="0069433E" w:rsidP="00B466D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763268" cy="540067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54" cy="54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>
      <w:pPr>
        <w:rPr>
          <w:rFonts w:ascii="Segoe UI Light" w:hAnsi="Segoe UI Light"/>
          <w:u w:val="single"/>
        </w:rPr>
      </w:pPr>
    </w:p>
    <w:p w:rsidR="0069433E" w:rsidRDefault="0069433E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</w:rPr>
        <w:t>Pour se connecter au système le client</w:t>
      </w:r>
      <w:r>
        <w:rPr>
          <w:rFonts w:ascii="Segoe UI Light" w:hAnsi="Segoe UI Light"/>
        </w:rPr>
        <w:t xml:space="preserve"> doit posséder un compte, dans le cas inverse il </w:t>
      </w:r>
      <w:r w:rsidR="00BD654B">
        <w:rPr>
          <w:rFonts w:ascii="Segoe UI Light" w:hAnsi="Segoe UI Light"/>
        </w:rPr>
        <w:t>doit s’inscrire.</w:t>
      </w:r>
    </w:p>
    <w:p w:rsidR="0050233A" w:rsidRPr="0069433E" w:rsidRDefault="0069433E">
      <w:pPr>
        <w:rPr>
          <w:rFonts w:ascii="Segoe UI Light" w:hAnsi="Segoe UI Light"/>
          <w:u w:val="single"/>
        </w:rPr>
      </w:pPr>
      <w:r w:rsidRPr="0069433E">
        <w:rPr>
          <w:rFonts w:ascii="Segoe UI Light" w:hAnsi="Segoe UI Light"/>
          <w:u w:val="single"/>
        </w:rPr>
        <w:lastRenderedPageBreak/>
        <w:t>Ajout d’un plat</w:t>
      </w:r>
    </w:p>
    <w:p w:rsidR="0069433E" w:rsidRDefault="00BD654B" w:rsidP="00B466DE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3448050" cy="580691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11" cy="58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3E" w:rsidRDefault="0069433E">
      <w:pPr>
        <w:rPr>
          <w:rFonts w:ascii="Segoe UI Light" w:hAnsi="Segoe UI Light"/>
        </w:rPr>
      </w:pPr>
    </w:p>
    <w:p w:rsidR="0069433E" w:rsidRDefault="00BD654B">
      <w:pPr>
        <w:rPr>
          <w:rFonts w:ascii="Segoe UI Light" w:hAnsi="Segoe UI Light"/>
        </w:rPr>
      </w:pPr>
      <w:r>
        <w:rPr>
          <w:rFonts w:ascii="Segoe UI Light" w:hAnsi="Segoe UI Light"/>
        </w:rPr>
        <w:t>Prérequis : Le chef doit posséder un compte.</w:t>
      </w:r>
    </w:p>
    <w:p w:rsidR="008741B7" w:rsidRPr="008741B7" w:rsidRDefault="008741B7">
      <w:pPr>
        <w:rPr>
          <w:rFonts w:ascii="Segoe UI Light" w:hAnsi="Segoe UI Light"/>
          <w:u w:val="single"/>
        </w:rPr>
      </w:pPr>
      <w:r w:rsidRPr="008741B7">
        <w:rPr>
          <w:rFonts w:ascii="Segoe UI Light" w:hAnsi="Segoe UI Light"/>
          <w:u w:val="single"/>
        </w:rPr>
        <w:lastRenderedPageBreak/>
        <w:t>Livraison d’une commande</w:t>
      </w:r>
    </w:p>
    <w:p w:rsidR="008E1AE6" w:rsidRDefault="007715F8" w:rsidP="008E1AE6">
      <w:pPr>
        <w:jc w:val="center"/>
        <w:rPr>
          <w:rFonts w:ascii="Segoe UI Light" w:hAnsi="Segoe UI Light"/>
        </w:rPr>
      </w:pPr>
      <w:bookmarkStart w:id="0" w:name="_GoBack"/>
      <w:bookmarkEnd w:id="0"/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282011" cy="6010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73" cy="60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B7" w:rsidRDefault="008741B7" w:rsidP="008E1AE6">
      <w:pPr>
        <w:rPr>
          <w:rFonts w:ascii="Segoe UI Light" w:hAnsi="Segoe UI Light"/>
        </w:rPr>
      </w:pPr>
      <w:r>
        <w:rPr>
          <w:rFonts w:ascii="Segoe UI Light" w:hAnsi="Segoe UI Light"/>
        </w:rPr>
        <w:t xml:space="preserve">Prérequis : </w:t>
      </w:r>
      <w:r w:rsidR="008E1AE6" w:rsidRPr="00C53AE5">
        <w:rPr>
          <w:rFonts w:ascii="Segoe UI Light" w:hAnsi="Segoe UI Light"/>
          <w:b/>
        </w:rPr>
        <w:t>1</w:t>
      </w:r>
      <w:r w:rsidR="008E1AE6">
        <w:rPr>
          <w:rFonts w:ascii="Segoe UI Light" w:hAnsi="Segoe UI Light"/>
        </w:rPr>
        <w:t>-</w:t>
      </w:r>
      <w:r>
        <w:rPr>
          <w:rFonts w:ascii="Segoe UI Light" w:hAnsi="Segoe UI Light"/>
        </w:rPr>
        <w:t>Le livreur est connecté et le client a validé et payé la com</w:t>
      </w:r>
      <w:r w:rsidR="00FD3440">
        <w:rPr>
          <w:rFonts w:ascii="Segoe UI Light" w:hAnsi="Segoe UI Light"/>
        </w:rPr>
        <w:t>m</w:t>
      </w:r>
      <w:r>
        <w:rPr>
          <w:rFonts w:ascii="Segoe UI Light" w:hAnsi="Segoe UI Light"/>
        </w:rPr>
        <w:t>ande.</w:t>
      </w:r>
      <w:r w:rsidR="008E1AE6">
        <w:rPr>
          <w:rFonts w:ascii="Segoe UI Light" w:hAnsi="Segoe UI Light"/>
        </w:rPr>
        <w:t xml:space="preserve"> </w:t>
      </w:r>
      <w:r w:rsidR="008E1AE6" w:rsidRPr="00C53AE5">
        <w:rPr>
          <w:rFonts w:ascii="Segoe UI Light" w:hAnsi="Segoe UI Light"/>
          <w:b/>
        </w:rPr>
        <w:t>2</w:t>
      </w:r>
      <w:r w:rsidR="008E1AE6">
        <w:rPr>
          <w:rFonts w:ascii="Segoe UI Light" w:hAnsi="Segoe UI Light"/>
        </w:rPr>
        <w:t xml:space="preserve">-Ce livreur valide la </w:t>
      </w:r>
      <w:r w:rsidR="00CD4086">
        <w:rPr>
          <w:rFonts w:ascii="Segoe UI Light" w:hAnsi="Segoe UI Light"/>
        </w:rPr>
        <w:t>prise</w:t>
      </w:r>
      <w:r w:rsidR="008E1AE6">
        <w:rPr>
          <w:rFonts w:ascii="Segoe UI Light" w:hAnsi="Segoe UI Light"/>
        </w:rPr>
        <w:t xml:space="preserve"> </w:t>
      </w:r>
      <w:r w:rsidR="00CD4086">
        <w:rPr>
          <w:rFonts w:ascii="Segoe UI Light" w:hAnsi="Segoe UI Light"/>
        </w:rPr>
        <w:t>de cette</w:t>
      </w:r>
      <w:r w:rsidR="008E1AE6">
        <w:rPr>
          <w:rFonts w:ascii="Segoe UI Light" w:hAnsi="Segoe UI Light"/>
        </w:rPr>
        <w:t xml:space="preserve"> livraison.</w:t>
      </w:r>
    </w:p>
    <w:p w:rsidR="00FD3440" w:rsidRDefault="00A81695">
      <w:pPr>
        <w:rPr>
          <w:rFonts w:ascii="Segoe UI Light" w:hAnsi="Segoe UI Light"/>
          <w:b/>
          <w:sz w:val="28"/>
          <w:szCs w:val="28"/>
        </w:rPr>
      </w:pPr>
      <w:r w:rsidRPr="00A81695">
        <w:rPr>
          <w:rFonts w:ascii="Segoe UI Light" w:hAnsi="Segoe UI Light"/>
          <w:b/>
          <w:sz w:val="28"/>
          <w:szCs w:val="28"/>
        </w:rPr>
        <w:lastRenderedPageBreak/>
        <w:t>Diagramme de classes</w:t>
      </w:r>
      <w:r>
        <w:rPr>
          <w:rFonts w:ascii="Segoe UI Light" w:hAnsi="Segoe UI Light"/>
          <w:b/>
          <w:sz w:val="28"/>
          <w:szCs w:val="28"/>
        </w:rPr>
        <w:t xml:space="preserve"> UML</w:t>
      </w:r>
    </w:p>
    <w:p w:rsidR="00A81695" w:rsidRDefault="00693047" w:rsidP="00693047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8688007" cy="62198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225" cy="62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10" w:rsidRPr="00DA7510" w:rsidRDefault="00DA7510">
      <w:pPr>
        <w:rPr>
          <w:rFonts w:ascii="Segoe UI Light" w:hAnsi="Segoe UI Light"/>
          <w:b/>
          <w:sz w:val="28"/>
          <w:szCs w:val="28"/>
        </w:rPr>
      </w:pPr>
      <w:r w:rsidRPr="00DA7510">
        <w:rPr>
          <w:rFonts w:ascii="Segoe UI Light" w:hAnsi="Segoe UI Light"/>
          <w:b/>
          <w:sz w:val="28"/>
          <w:szCs w:val="28"/>
        </w:rPr>
        <w:lastRenderedPageBreak/>
        <w:t>Modèle de données</w:t>
      </w:r>
    </w:p>
    <w:p w:rsidR="00FD344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9419482" cy="62960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4_ModelePhysiqueDeDonnees-MP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015" cy="62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10" w:rsidRPr="00DA7510" w:rsidRDefault="00DA7510">
      <w:pPr>
        <w:rPr>
          <w:rFonts w:ascii="Segoe UI Light" w:hAnsi="Segoe UI Light"/>
          <w:b/>
          <w:sz w:val="28"/>
          <w:szCs w:val="28"/>
        </w:rPr>
      </w:pPr>
      <w:r w:rsidRPr="00DA7510">
        <w:rPr>
          <w:rFonts w:ascii="Segoe UI Light" w:hAnsi="Segoe UI Light"/>
          <w:b/>
          <w:sz w:val="28"/>
          <w:szCs w:val="28"/>
        </w:rPr>
        <w:lastRenderedPageBreak/>
        <w:t>Diagrammes de séquences</w:t>
      </w:r>
    </w:p>
    <w:p w:rsidR="00DA751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685113" cy="6477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tiel_comman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853" cy="64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Si le client n’est pas connecté l’application dirige le client sur la page d’authentification.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Renvoi d’erreur de l’application vers le client pour notifier qu’il faut se connecter.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Les données de connexion du client sont comparées à la BDD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retour de la BDD indique à l’application la validation de l’authentification.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</w:t>
      </w:r>
      <w:r w:rsidR="00BC0531">
        <w:rPr>
          <w:rFonts w:ascii="Segoe UI Light" w:hAnsi="Segoe UI Light"/>
        </w:rPr>
        <w:t>se prépare à diriger</w:t>
      </w:r>
      <w:r>
        <w:rPr>
          <w:rFonts w:ascii="Segoe UI Light" w:hAnsi="Segoe UI Light"/>
        </w:rPr>
        <w:t xml:space="preserve"> le client sur la page des plats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interroge la BDD sur les plats du jour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Réponse de la base de données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affiche la sélection des plats possibles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client ajoute un à un les plats dans son panier</w:t>
      </w:r>
      <w:r w:rsidR="00BC0531">
        <w:rPr>
          <w:rFonts w:ascii="Segoe UI Light" w:hAnsi="Segoe UI Light"/>
        </w:rPr>
        <w:t xml:space="preserve"> (LOOP)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Le client valide son panier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enregistre le panier en BDD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dirige le client vers la page de paiement</w:t>
      </w:r>
    </w:p>
    <w:p w:rsidR="00903EBA" w:rsidRDefault="00903EBA" w:rsidP="00903EBA">
      <w:pPr>
        <w:pStyle w:val="Paragraphedeliste"/>
        <w:ind w:left="1080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interroge l’API de paiement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>L’API de paiement effectu</w:t>
      </w:r>
      <w:r w:rsidR="00BC0531">
        <w:rPr>
          <w:rFonts w:ascii="Segoe UI Light" w:hAnsi="Segoe UI Light"/>
        </w:rPr>
        <w:t>e</w:t>
      </w:r>
      <w:r>
        <w:rPr>
          <w:rFonts w:ascii="Segoe UI Light" w:hAnsi="Segoe UI Light"/>
        </w:rPr>
        <w:t xml:space="preserve"> ses opérateurs de contrôles et de sécurités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Default="00903EBA" w:rsidP="00903EBA">
      <w:pPr>
        <w:pStyle w:val="Paragraphedeliste"/>
        <w:numPr>
          <w:ilvl w:val="0"/>
          <w:numId w:val="4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Si retour API = refus de paiement </w:t>
      </w:r>
      <w:r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16) L’application mets à jour le statut de la commande en BDD </w:t>
      </w:r>
      <w:r w:rsidR="00A5700C"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17) Notifie le client de l’erreur</w:t>
      </w: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</w:p>
    <w:p w:rsidR="00903EBA" w:rsidRPr="00903EBA" w:rsidRDefault="00903EBA" w:rsidP="00903EBA">
      <w:pPr>
        <w:pStyle w:val="Paragraphedeliste"/>
        <w:rPr>
          <w:rFonts w:ascii="Segoe UI Light" w:hAnsi="Segoe UI Light"/>
        </w:rPr>
      </w:pPr>
      <w:r>
        <w:rPr>
          <w:rFonts w:ascii="Segoe UI Light" w:hAnsi="Segoe UI Light"/>
        </w:rPr>
        <w:t xml:space="preserve">18) Si retour API = OK </w:t>
      </w:r>
      <w:r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19) L’application mets à jour le statut de la commande en BDD </w:t>
      </w:r>
      <w:r w:rsidR="00A5700C" w:rsidRPr="00A5700C">
        <w:rPr>
          <w:rFonts w:ascii="Segoe UI Light" w:hAnsi="Segoe UI Light"/>
          <w:b/>
        </w:rPr>
        <w:t>-&gt;</w:t>
      </w:r>
      <w:r>
        <w:rPr>
          <w:rFonts w:ascii="Segoe UI Light" w:hAnsi="Segoe UI Light"/>
        </w:rPr>
        <w:t xml:space="preserve"> 20) Notifie le client de la validation de commande</w:t>
      </w:r>
    </w:p>
    <w:p w:rsidR="00DA7510" w:rsidRDefault="00DA7510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8572789" cy="657818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tiel_ajoutPl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789" cy="65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Si le chef n’est pas connecté, l’application dirige le chef vers la page de connexion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envoie un message d’erreur au chef (non connecté)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Si identifiants de connexion saisis -&gt; l’application interroge la BDD avec les identifiants saisis</w:t>
      </w:r>
    </w:p>
    <w:p w:rsid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La BDD réponds à l’application avec une correspondance (validation pour l’application de l’authentification)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redirige le chef vers la page d’administration du chef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Le chef saisie le formulaire de nouveau plat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enregistre les données en BDD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La BDD réponds à l’application que l’enregistrement est validé</w:t>
      </w:r>
    </w:p>
    <w:p w:rsidR="007B6C93" w:rsidRPr="007B6C93" w:rsidRDefault="007B6C93" w:rsidP="007B6C93">
      <w:pPr>
        <w:pStyle w:val="Paragraphedeliste"/>
        <w:rPr>
          <w:rFonts w:ascii="Segoe UI Light" w:hAnsi="Segoe UI Light"/>
        </w:rPr>
      </w:pPr>
    </w:p>
    <w:p w:rsidR="007B6C93" w:rsidRPr="007B6C93" w:rsidRDefault="007B6C93" w:rsidP="007B6C93">
      <w:pPr>
        <w:pStyle w:val="Paragraphedeliste"/>
        <w:numPr>
          <w:ilvl w:val="0"/>
          <w:numId w:val="5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notifie le chef de la bonne réalisation de l’ajout d’un plat</w:t>
      </w:r>
    </w:p>
    <w:p w:rsidR="00DA7510" w:rsidRDefault="005E5A53" w:rsidP="00DA7510">
      <w:pPr>
        <w:jc w:val="center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8291195" cy="68402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tiel_livrai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19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lastRenderedPageBreak/>
        <w:t>La commande vient d’être validée (donc payée).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interroge la BDD pour récupérer les localisations des livreurs </w:t>
      </w:r>
      <w:r w:rsidR="005D19D9" w:rsidRPr="00D4495B">
        <w:rPr>
          <w:rFonts w:ascii="Segoe UI Light" w:hAnsi="Segoe UI Light"/>
          <w:u w:val="single"/>
        </w:rPr>
        <w:t>disponibles et ayant le stock nécessaire</w:t>
      </w:r>
      <w:r w:rsidR="0064645B" w:rsidRPr="00D4495B">
        <w:rPr>
          <w:rFonts w:ascii="Segoe UI Light" w:hAnsi="Segoe UI Light"/>
          <w:u w:val="single"/>
        </w:rPr>
        <w:t xml:space="preserve"> pour honorer la commande</w:t>
      </w:r>
      <w:r w:rsidR="0064645B">
        <w:rPr>
          <w:rFonts w:ascii="Segoe UI Light" w:hAnsi="Segoe UI Light"/>
        </w:rPr>
        <w:t xml:space="preserve"> </w:t>
      </w:r>
      <w:r w:rsidR="005D19D9" w:rsidRPr="00665AAC">
        <w:rPr>
          <w:rFonts w:ascii="Segoe UI Light" w:hAnsi="Segoe UI Light"/>
          <w:color w:val="FF0000"/>
        </w:rPr>
        <w:sym w:font="Webdings" w:char="F07E"/>
      </w:r>
      <w:r w:rsidR="005D19D9">
        <w:rPr>
          <w:rFonts w:ascii="Segoe UI Light" w:hAnsi="Segoe UI Light"/>
        </w:rPr>
        <w:t xml:space="preserve"> </w:t>
      </w:r>
      <w:r>
        <w:rPr>
          <w:rFonts w:ascii="Segoe UI Light" w:hAnsi="Segoe UI Light"/>
        </w:rPr>
        <w:t xml:space="preserve">(on suppose le système </w:t>
      </w:r>
      <w:r w:rsidR="006B7F48">
        <w:rPr>
          <w:rFonts w:ascii="Segoe UI Light" w:hAnsi="Segoe UI Light"/>
        </w:rPr>
        <w:t xml:space="preserve">être capable de </w:t>
      </w:r>
      <w:r>
        <w:rPr>
          <w:rFonts w:ascii="Segoe UI Light" w:hAnsi="Segoe UI Light"/>
        </w:rPr>
        <w:t xml:space="preserve">connaître </w:t>
      </w:r>
      <w:r w:rsidR="00E60A80">
        <w:rPr>
          <w:rFonts w:ascii="Segoe UI Light" w:hAnsi="Segoe UI Light"/>
        </w:rPr>
        <w:t>les positions des livreurs en temps réel</w:t>
      </w:r>
      <w:r>
        <w:rPr>
          <w:rFonts w:ascii="Segoe UI Light" w:hAnsi="Segoe UI Light"/>
        </w:rPr>
        <w:t>).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Application reçoit la réponse de la BDD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DA7510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demande à l’API Mapbox les itinéraires des livreurs</w:t>
      </w:r>
      <w:r w:rsidR="00F270D6">
        <w:rPr>
          <w:rFonts w:ascii="Segoe UI Light" w:hAnsi="Segoe UI Light"/>
        </w:rPr>
        <w:t xml:space="preserve"> sélectionnés</w:t>
      </w:r>
      <w:r w:rsidR="00A7125D">
        <w:rPr>
          <w:rFonts w:ascii="Segoe UI Light" w:hAnsi="Segoe UI Light"/>
        </w:rPr>
        <w:t xml:space="preserve"> </w:t>
      </w:r>
      <w:r>
        <w:rPr>
          <w:rFonts w:ascii="Segoe UI Light" w:hAnsi="Segoe UI Light"/>
        </w:rPr>
        <w:t>entre leurs positions et l’adresse de livraison et leurs durées de déplacements.</w:t>
      </w:r>
    </w:p>
    <w:p w:rsidR="005E5A53" w:rsidRPr="005E5A53" w:rsidRDefault="005E5A53" w:rsidP="005E5A53">
      <w:pPr>
        <w:pStyle w:val="Paragraphedeliste"/>
        <w:rPr>
          <w:rFonts w:ascii="Segoe UI Light" w:hAnsi="Segoe UI Light"/>
        </w:rPr>
      </w:pPr>
    </w:p>
    <w:p w:rsidR="00DA7510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L’API répond à l’application.</w:t>
      </w:r>
    </w:p>
    <w:p w:rsidR="005E5A53" w:rsidRP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calcul le « meilleur » livreur</w:t>
      </w:r>
      <w:r w:rsidR="00730F7E">
        <w:rPr>
          <w:rFonts w:ascii="Segoe UI Light" w:hAnsi="Segoe UI Light"/>
        </w:rPr>
        <w:t xml:space="preserve"> (le plus rapide)</w:t>
      </w:r>
      <w:r>
        <w:rPr>
          <w:rFonts w:ascii="Segoe UI Light" w:hAnsi="Segoe UI Light"/>
        </w:rPr>
        <w:t>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 xml:space="preserve">L’application notifie </w:t>
      </w:r>
      <w:r w:rsidR="005E1E41">
        <w:rPr>
          <w:rFonts w:ascii="Segoe UI Light" w:hAnsi="Segoe UI Light"/>
        </w:rPr>
        <w:t>c</w:t>
      </w:r>
      <w:r>
        <w:rPr>
          <w:rFonts w:ascii="Segoe UI Light" w:hAnsi="Segoe UI Light"/>
        </w:rPr>
        <w:t>e livreur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Le livreur valide la prise de livraison à l’application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modifie le statut de la livraison</w:t>
      </w:r>
      <w:r w:rsidR="00F54BAC">
        <w:rPr>
          <w:rFonts w:ascii="Segoe UI Light" w:hAnsi="Segoe UI Light"/>
        </w:rPr>
        <w:t xml:space="preserve"> (en cours)</w:t>
      </w:r>
      <w:r>
        <w:rPr>
          <w:rFonts w:ascii="Segoe UI Light" w:hAnsi="Segoe UI Light"/>
        </w:rPr>
        <w:t xml:space="preserve"> et celui du livreur</w:t>
      </w:r>
      <w:r w:rsidR="00F54BAC">
        <w:rPr>
          <w:rFonts w:ascii="Segoe UI Light" w:hAnsi="Segoe UI Light"/>
        </w:rPr>
        <w:t xml:space="preserve"> (en cours)</w:t>
      </w:r>
      <w:r>
        <w:rPr>
          <w:rFonts w:ascii="Segoe UI Light" w:hAnsi="Segoe UI Light"/>
        </w:rPr>
        <w:t xml:space="preserve"> dans la BDD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notifie le client que la livraison est en cours et le temps estimé.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Le livreur a bien livré le client et valide la livraison à l’application.</w:t>
      </w:r>
    </w:p>
    <w:p w:rsidR="005E5A53" w:rsidRDefault="005E5A53" w:rsidP="005E5A53">
      <w:pPr>
        <w:pStyle w:val="Paragraphedeliste"/>
        <w:rPr>
          <w:rFonts w:ascii="Segoe UI Light" w:hAnsi="Segoe UI Light"/>
        </w:rPr>
      </w:pPr>
    </w:p>
    <w:p w:rsidR="00A7125D" w:rsidRDefault="00A7125D" w:rsidP="00DA7510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modifie le statut de la livraison</w:t>
      </w:r>
      <w:r w:rsidR="00F54BAC">
        <w:rPr>
          <w:rFonts w:ascii="Segoe UI Light" w:hAnsi="Segoe UI Light"/>
        </w:rPr>
        <w:t xml:space="preserve"> (livré)</w:t>
      </w:r>
      <w:r>
        <w:rPr>
          <w:rFonts w:ascii="Segoe UI Light" w:hAnsi="Segoe UI Light"/>
        </w:rPr>
        <w:t xml:space="preserve"> et du livreur</w:t>
      </w:r>
      <w:r w:rsidR="00F54BAC">
        <w:rPr>
          <w:rFonts w:ascii="Segoe UI Light" w:hAnsi="Segoe UI Light"/>
        </w:rPr>
        <w:t xml:space="preserve"> (libre)</w:t>
      </w:r>
      <w:r>
        <w:rPr>
          <w:rFonts w:ascii="Segoe UI Light" w:hAnsi="Segoe UI Light"/>
        </w:rPr>
        <w:t xml:space="preserve"> dans la BDD</w:t>
      </w:r>
    </w:p>
    <w:p w:rsidR="00A7125D" w:rsidRDefault="00A7125D" w:rsidP="00A7125D">
      <w:pPr>
        <w:rPr>
          <w:rFonts w:ascii="Segoe UI Light" w:hAnsi="Segoe UI Light"/>
        </w:rPr>
      </w:pPr>
    </w:p>
    <w:p w:rsidR="00A7125D" w:rsidRPr="00A7125D" w:rsidRDefault="00A7125D" w:rsidP="00A7125D">
      <w:pPr>
        <w:pStyle w:val="Paragraphedeliste"/>
        <w:numPr>
          <w:ilvl w:val="0"/>
          <w:numId w:val="2"/>
        </w:numPr>
        <w:rPr>
          <w:rFonts w:ascii="Segoe UI Light" w:hAnsi="Segoe UI Light"/>
        </w:rPr>
      </w:pPr>
      <w:r>
        <w:rPr>
          <w:rFonts w:ascii="Segoe UI Light" w:hAnsi="Segoe UI Light"/>
        </w:rPr>
        <w:t>L’application calcul le stock du livreur par rapport au nombre standard de plats emportés par un livreur moins la liste des plats qu’il a déjà livré sans revenir compléter son stock transportable.</w:t>
      </w:r>
      <w:r w:rsidR="004C3337">
        <w:rPr>
          <w:rFonts w:ascii="Segoe UI Light" w:hAnsi="Segoe UI Light"/>
        </w:rPr>
        <w:t xml:space="preserve"> On pose donc l’hypothèse que chaque livreur transporte un nombre de plats déterminés et commun à chaque fois qu’ils partent de chez Expressfood pour « marauder ».</w:t>
      </w:r>
    </w:p>
    <w:sectPr w:rsidR="00A7125D" w:rsidRPr="00A7125D" w:rsidSect="00B466D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4F1" w:rsidRDefault="009754F1" w:rsidP="0050233A">
      <w:pPr>
        <w:spacing w:after="0" w:line="240" w:lineRule="auto"/>
      </w:pPr>
      <w:r>
        <w:separator/>
      </w:r>
    </w:p>
  </w:endnote>
  <w:endnote w:type="continuationSeparator" w:id="0">
    <w:p w:rsidR="009754F1" w:rsidRDefault="009754F1" w:rsidP="0050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4F1" w:rsidRDefault="009754F1" w:rsidP="0050233A">
      <w:pPr>
        <w:spacing w:after="0" w:line="240" w:lineRule="auto"/>
      </w:pPr>
      <w:r>
        <w:separator/>
      </w:r>
    </w:p>
  </w:footnote>
  <w:footnote w:type="continuationSeparator" w:id="0">
    <w:p w:rsidR="009754F1" w:rsidRDefault="009754F1" w:rsidP="0050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5309"/>
    <w:multiLevelType w:val="hybridMultilevel"/>
    <w:tmpl w:val="355086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737"/>
    <w:multiLevelType w:val="hybridMultilevel"/>
    <w:tmpl w:val="99B65890"/>
    <w:lvl w:ilvl="0" w:tplc="FC26CC1C">
      <w:start w:val="1"/>
      <w:numFmt w:val="bullet"/>
      <w:lvlText w:val=""/>
      <w:lvlJc w:val="left"/>
      <w:pPr>
        <w:ind w:left="785" w:hanging="360"/>
      </w:pPr>
      <w:rPr>
        <w:rFonts w:ascii="Webdings" w:eastAsiaTheme="minorHAnsi" w:hAnsi="Webdings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7B853A2"/>
    <w:multiLevelType w:val="hybridMultilevel"/>
    <w:tmpl w:val="DCB0E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3538B"/>
    <w:multiLevelType w:val="hybridMultilevel"/>
    <w:tmpl w:val="4C06DD24"/>
    <w:lvl w:ilvl="0" w:tplc="F6C0D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E71BC"/>
    <w:multiLevelType w:val="hybridMultilevel"/>
    <w:tmpl w:val="B1D6F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3A"/>
    <w:rsid w:val="003F36A2"/>
    <w:rsid w:val="00401917"/>
    <w:rsid w:val="00425FF1"/>
    <w:rsid w:val="004C3337"/>
    <w:rsid w:val="004E3A6D"/>
    <w:rsid w:val="0050233A"/>
    <w:rsid w:val="005D19D9"/>
    <w:rsid w:val="005E1E41"/>
    <w:rsid w:val="005E5A53"/>
    <w:rsid w:val="0064645B"/>
    <w:rsid w:val="00665AAC"/>
    <w:rsid w:val="00693047"/>
    <w:rsid w:val="0069433E"/>
    <w:rsid w:val="006B7F48"/>
    <w:rsid w:val="00722460"/>
    <w:rsid w:val="00730F7E"/>
    <w:rsid w:val="007715F8"/>
    <w:rsid w:val="007B5808"/>
    <w:rsid w:val="007B6C93"/>
    <w:rsid w:val="008741B7"/>
    <w:rsid w:val="008E1AE6"/>
    <w:rsid w:val="00903EBA"/>
    <w:rsid w:val="009754F1"/>
    <w:rsid w:val="00A5700C"/>
    <w:rsid w:val="00A7125D"/>
    <w:rsid w:val="00A81695"/>
    <w:rsid w:val="00B466DE"/>
    <w:rsid w:val="00BC0531"/>
    <w:rsid w:val="00BD654B"/>
    <w:rsid w:val="00C16899"/>
    <w:rsid w:val="00C53AE5"/>
    <w:rsid w:val="00CD4086"/>
    <w:rsid w:val="00CF32CC"/>
    <w:rsid w:val="00D4495B"/>
    <w:rsid w:val="00DA7510"/>
    <w:rsid w:val="00E60A80"/>
    <w:rsid w:val="00F270D6"/>
    <w:rsid w:val="00F54BAC"/>
    <w:rsid w:val="00F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2DED7-D6CF-4B79-87A0-D64B5F2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0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3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02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33A"/>
  </w:style>
  <w:style w:type="paragraph" w:styleId="Pieddepage">
    <w:name w:val="footer"/>
    <w:basedOn w:val="Normal"/>
    <w:link w:val="PieddepageCar"/>
    <w:uiPriority w:val="99"/>
    <w:unhideWhenUsed/>
    <w:rsid w:val="00502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33A"/>
  </w:style>
  <w:style w:type="paragraph" w:styleId="Paragraphedeliste">
    <w:name w:val="List Paragraph"/>
    <w:basedOn w:val="Normal"/>
    <w:uiPriority w:val="34"/>
    <w:qFormat/>
    <w:rsid w:val="00DA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APHM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RASPINO Patrick</dc:creator>
  <cp:keywords/>
  <dc:description/>
  <cp:lastModifiedBy>RASPINO Patrick</cp:lastModifiedBy>
  <cp:revision>28</cp:revision>
  <dcterms:created xsi:type="dcterms:W3CDTF">2022-07-05T09:43:00Z</dcterms:created>
  <dcterms:modified xsi:type="dcterms:W3CDTF">2022-07-05T12:26:00Z</dcterms:modified>
</cp:coreProperties>
</file>