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937" w:rsidRDefault="00540937" w:rsidP="00540937">
      <w:pPr>
        <w:spacing w:after="0" w:line="240" w:lineRule="auto"/>
        <w:jc w:val="center"/>
        <w:rPr>
          <w:rFonts w:ascii="Times New Roman" w:eastAsia="Times New Roman" w:hAnsi="Times New Roman" w:cs="Times New Roman"/>
          <w:sz w:val="52"/>
          <w:szCs w:val="52"/>
          <w:lang w:eastAsia="ja-JP"/>
        </w:rPr>
      </w:pPr>
      <w:r>
        <w:rPr>
          <w:rFonts w:ascii="Times New Roman" w:eastAsia="Times New Roman" w:hAnsi="Times New Roman" w:cs="Times New Roman"/>
          <w:b/>
          <w:sz w:val="52"/>
          <w:szCs w:val="52"/>
          <w:lang w:eastAsia="ja-JP"/>
        </w:rPr>
        <w:t>MAKERERE</w:t>
      </w:r>
      <w:r>
        <w:rPr>
          <w:rFonts w:ascii="Times New Roman" w:eastAsia="Times New Roman" w:hAnsi="Times New Roman" w:cs="Times New Roman"/>
          <w:b/>
          <w:noProof/>
          <w:sz w:val="52"/>
          <w:szCs w:val="52"/>
        </w:rPr>
        <w:drawing>
          <wp:inline distT="0" distB="0" distL="0" distR="0">
            <wp:extent cx="1156335" cy="1208405"/>
            <wp:effectExtent l="0" t="0" r="571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6335" cy="1208405"/>
                    </a:xfrm>
                    <a:prstGeom prst="rect">
                      <a:avLst/>
                    </a:prstGeom>
                    <a:noFill/>
                    <a:ln>
                      <a:noFill/>
                    </a:ln>
                  </pic:spPr>
                </pic:pic>
              </a:graphicData>
            </a:graphic>
          </wp:inline>
        </w:drawing>
      </w:r>
      <w:r>
        <w:rPr>
          <w:rFonts w:ascii="Times New Roman" w:eastAsia="Times New Roman" w:hAnsi="Times New Roman" w:cs="Times New Roman"/>
          <w:b/>
          <w:sz w:val="52"/>
          <w:szCs w:val="52"/>
          <w:lang w:eastAsia="ja-JP"/>
        </w:rPr>
        <w:t xml:space="preserve"> UNIVERSITY</w:t>
      </w:r>
    </w:p>
    <w:p w:rsidR="00540937" w:rsidRDefault="00540937" w:rsidP="00540937">
      <w:pPr>
        <w:spacing w:after="0" w:line="240" w:lineRule="auto"/>
        <w:jc w:val="center"/>
        <w:rPr>
          <w:rFonts w:ascii="Times New Roman" w:eastAsia="Times New Roman" w:hAnsi="Times New Roman" w:cs="Times New Roman"/>
          <w:sz w:val="40"/>
          <w:szCs w:val="40"/>
          <w:lang w:eastAsia="ja-JP"/>
        </w:rPr>
      </w:pPr>
    </w:p>
    <w:p w:rsidR="00540937" w:rsidRDefault="00540937" w:rsidP="00540937">
      <w:pPr>
        <w:spacing w:after="0" w:line="240" w:lineRule="auto"/>
        <w:jc w:val="center"/>
        <w:rPr>
          <w:rFonts w:ascii="Times New Roman" w:eastAsia="Times New Roman" w:hAnsi="Times New Roman" w:cs="Times New Roman"/>
          <w:b/>
          <w:sz w:val="36"/>
          <w:szCs w:val="36"/>
          <w:lang w:eastAsia="ja-JP"/>
        </w:rPr>
      </w:pPr>
      <w:r>
        <w:rPr>
          <w:rFonts w:ascii="Times New Roman" w:eastAsia="Times New Roman" w:hAnsi="Times New Roman" w:cs="Times New Roman"/>
          <w:b/>
          <w:sz w:val="36"/>
          <w:szCs w:val="36"/>
          <w:lang w:eastAsia="ja-JP"/>
        </w:rPr>
        <w:t>COLLEGE OF ENGINEERING, DESIGN, ART AND TECHNOLOGY</w:t>
      </w:r>
    </w:p>
    <w:p w:rsidR="00540937" w:rsidRDefault="00540937" w:rsidP="00540937">
      <w:pPr>
        <w:spacing w:after="0" w:line="240" w:lineRule="auto"/>
        <w:jc w:val="center"/>
        <w:rPr>
          <w:rFonts w:ascii="Times New Roman" w:eastAsia="Times New Roman" w:hAnsi="Times New Roman" w:cs="Times New Roman"/>
          <w:b/>
          <w:sz w:val="40"/>
          <w:szCs w:val="40"/>
          <w:lang w:eastAsia="ja-JP"/>
        </w:rPr>
      </w:pPr>
    </w:p>
    <w:p w:rsidR="00540937" w:rsidRDefault="00540937" w:rsidP="00540937">
      <w:pPr>
        <w:spacing w:after="0" w:line="240" w:lineRule="auto"/>
        <w:jc w:val="center"/>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 xml:space="preserve">SCHOOL OF ENGINEERING </w:t>
      </w:r>
    </w:p>
    <w:p w:rsidR="00540937" w:rsidRDefault="00540937" w:rsidP="00540937">
      <w:pPr>
        <w:spacing w:after="0" w:line="240" w:lineRule="auto"/>
        <w:jc w:val="center"/>
        <w:rPr>
          <w:rFonts w:ascii="Times New Roman" w:eastAsia="Times New Roman" w:hAnsi="Times New Roman" w:cs="Times New Roman"/>
          <w:b/>
          <w:sz w:val="32"/>
          <w:szCs w:val="32"/>
          <w:lang w:eastAsia="ja-JP"/>
        </w:rPr>
      </w:pPr>
    </w:p>
    <w:p w:rsidR="00540937" w:rsidRDefault="00540937" w:rsidP="00540937">
      <w:pPr>
        <w:spacing w:after="0" w:line="240" w:lineRule="auto"/>
        <w:jc w:val="center"/>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DEPARTMENT OF COMPUTER AND ELECTRICAL ENGINEERING</w:t>
      </w:r>
    </w:p>
    <w:p w:rsidR="00540937" w:rsidRDefault="00540937" w:rsidP="00540937">
      <w:pPr>
        <w:tabs>
          <w:tab w:val="left" w:pos="3327"/>
        </w:tabs>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ab/>
      </w:r>
    </w:p>
    <w:p w:rsidR="00540937" w:rsidRDefault="00540937" w:rsidP="00540937">
      <w:pPr>
        <w:tabs>
          <w:tab w:val="left" w:pos="3327"/>
        </w:tabs>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CMP2101: SOFTWARE ENGINEERING</w:t>
      </w:r>
    </w:p>
    <w:p w:rsidR="00540937" w:rsidRDefault="00540937" w:rsidP="00540937">
      <w:pPr>
        <w:tabs>
          <w:tab w:val="left" w:pos="3327"/>
        </w:tabs>
        <w:spacing w:after="0" w:line="240" w:lineRule="auto"/>
        <w:rPr>
          <w:rFonts w:ascii="Times New Roman" w:eastAsia="Times New Roman" w:hAnsi="Times New Roman" w:cs="Times New Roman"/>
          <w:b/>
          <w:sz w:val="32"/>
          <w:szCs w:val="32"/>
          <w:lang w:eastAsia="ja-JP"/>
        </w:rPr>
      </w:pPr>
    </w:p>
    <w:p w:rsidR="00540937" w:rsidRDefault="00540937" w:rsidP="00540937">
      <w:pPr>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NAME: ASINGWIRE ALVIN</w:t>
      </w:r>
    </w:p>
    <w:p w:rsidR="00540937" w:rsidRDefault="00540937" w:rsidP="00540937">
      <w:pPr>
        <w:spacing w:after="0" w:line="240" w:lineRule="auto"/>
        <w:rPr>
          <w:rFonts w:ascii="Times New Roman" w:eastAsia="Times New Roman" w:hAnsi="Times New Roman" w:cs="Times New Roman"/>
          <w:b/>
          <w:sz w:val="32"/>
          <w:szCs w:val="32"/>
          <w:lang w:eastAsia="ja-JP"/>
        </w:rPr>
      </w:pPr>
    </w:p>
    <w:p w:rsidR="00540937" w:rsidRDefault="00540937" w:rsidP="00540937">
      <w:pPr>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REG No: 12 / U / 135</w:t>
      </w:r>
    </w:p>
    <w:p w:rsidR="00540937" w:rsidRDefault="00540937" w:rsidP="00540937">
      <w:pPr>
        <w:spacing w:after="0" w:line="240" w:lineRule="auto"/>
        <w:rPr>
          <w:rFonts w:ascii="Times New Roman" w:eastAsia="Times New Roman" w:hAnsi="Times New Roman" w:cs="Times New Roman"/>
          <w:b/>
          <w:sz w:val="32"/>
          <w:szCs w:val="32"/>
          <w:lang w:eastAsia="ja-JP"/>
        </w:rPr>
      </w:pPr>
    </w:p>
    <w:p w:rsidR="00540937" w:rsidRDefault="00540937" w:rsidP="00540937">
      <w:pPr>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STUDENT No.: 212000531</w:t>
      </w:r>
    </w:p>
    <w:p w:rsidR="00540937" w:rsidRDefault="00540937" w:rsidP="00540937">
      <w:pPr>
        <w:spacing w:after="0" w:line="240" w:lineRule="auto"/>
        <w:rPr>
          <w:rFonts w:ascii="Times New Roman" w:eastAsia="Times New Roman" w:hAnsi="Times New Roman" w:cs="Times New Roman"/>
          <w:b/>
          <w:sz w:val="32"/>
          <w:szCs w:val="32"/>
          <w:lang w:eastAsia="ja-JP"/>
        </w:rPr>
      </w:pPr>
    </w:p>
    <w:p w:rsidR="00540937" w:rsidRDefault="00540937" w:rsidP="00540937">
      <w:pPr>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SIGNATURE: ..........................</w:t>
      </w:r>
    </w:p>
    <w:p w:rsidR="00540937" w:rsidRDefault="00540937" w:rsidP="00540937"/>
    <w:p w:rsidR="00540937" w:rsidRDefault="00540937" w:rsidP="00540937"/>
    <w:p w:rsidR="00540937" w:rsidRDefault="00540937" w:rsidP="00540937"/>
    <w:p w:rsidR="00540937" w:rsidRDefault="00540937" w:rsidP="00540937"/>
    <w:p w:rsidR="00540937" w:rsidRDefault="00540937" w:rsidP="00540937">
      <w:pPr>
        <w:rPr>
          <w:b/>
          <w:sz w:val="28"/>
          <w:szCs w:val="28"/>
        </w:rPr>
      </w:pPr>
    </w:p>
    <w:p w:rsidR="00540937" w:rsidRPr="00540937" w:rsidRDefault="00540937" w:rsidP="00540937">
      <w:r>
        <w:rPr>
          <w:b/>
          <w:sz w:val="28"/>
          <w:szCs w:val="28"/>
        </w:rPr>
        <w:t>QUES</w:t>
      </w:r>
      <w:r w:rsidRPr="002C347D">
        <w:rPr>
          <w:b/>
          <w:sz w:val="28"/>
          <w:szCs w:val="28"/>
        </w:rPr>
        <w:t>TIO</w:t>
      </w:r>
      <w:bookmarkStart w:id="0" w:name="_GoBack"/>
      <w:bookmarkEnd w:id="0"/>
      <w:r w:rsidRPr="002C347D">
        <w:rPr>
          <w:b/>
          <w:sz w:val="28"/>
          <w:szCs w:val="28"/>
        </w:rPr>
        <w:t>N</w:t>
      </w:r>
      <w:r>
        <w:t xml:space="preserve">: </w:t>
      </w:r>
      <w:r w:rsidRPr="002C347D">
        <w:rPr>
          <w:rFonts w:ascii="Times New Roman" w:hAnsi="Times New Roman" w:cs="Times New Roman"/>
          <w:sz w:val="24"/>
          <w:szCs w:val="24"/>
        </w:rPr>
        <w:t>COMPARE AND CONTRAST THE PROS ACHIEVABLE THROUGH VERTICAL STRUCTURAL PARTITIONING AND HORIZONTAL STRUCTURAL PARTITIONING</w:t>
      </w:r>
      <w:r>
        <w:t>.</w:t>
      </w:r>
      <w:r>
        <w:rPr>
          <w:rFonts w:ascii="Times New Roman" w:eastAsia="Times New Roman" w:hAnsi="Times New Roman" w:cs="Times New Roman"/>
          <w:sz w:val="40"/>
          <w:szCs w:val="40"/>
          <w:lang w:eastAsia="en-GB"/>
        </w:rPr>
        <w:br w:type="page"/>
      </w:r>
    </w:p>
    <w:p w:rsidR="007D1498" w:rsidRPr="00D02786" w:rsidRDefault="00BC3FA7" w:rsidP="00547DD8">
      <w:pPr>
        <w:jc w:val="both"/>
        <w:rPr>
          <w:sz w:val="40"/>
          <w:szCs w:val="40"/>
        </w:rPr>
      </w:pPr>
      <w:r w:rsidRPr="00D02786">
        <w:rPr>
          <w:sz w:val="40"/>
          <w:szCs w:val="40"/>
        </w:rPr>
        <w:lastRenderedPageBreak/>
        <w:t>Structural</w:t>
      </w:r>
      <w:r w:rsidR="00547DD8" w:rsidRPr="00D02786">
        <w:rPr>
          <w:sz w:val="40"/>
          <w:szCs w:val="40"/>
        </w:rPr>
        <w:t xml:space="preserve"> P</w:t>
      </w:r>
      <w:r w:rsidRPr="00D02786">
        <w:rPr>
          <w:sz w:val="40"/>
          <w:szCs w:val="40"/>
        </w:rPr>
        <w:t>artitioning</w:t>
      </w:r>
    </w:p>
    <w:p w:rsidR="00547DD8" w:rsidRPr="00D02786" w:rsidRDefault="00547DD8" w:rsidP="00547DD8">
      <w:pPr>
        <w:jc w:val="both"/>
        <w:rPr>
          <w:b/>
        </w:rPr>
      </w:pPr>
      <w:r w:rsidRPr="00D02786">
        <w:rPr>
          <w:b/>
        </w:rPr>
        <w:t xml:space="preserve">Horizontal </w:t>
      </w:r>
      <w:r w:rsidR="00D02786" w:rsidRPr="00D02786">
        <w:rPr>
          <w:b/>
        </w:rPr>
        <w:t>Structural Partitioning</w:t>
      </w:r>
    </w:p>
    <w:p w:rsidR="00BC3FA7" w:rsidRPr="00E14A99" w:rsidRDefault="00BC3FA7" w:rsidP="00547DD8">
      <w:pPr>
        <w:jc w:val="both"/>
      </w:pPr>
      <w:r w:rsidRPr="00E14A99">
        <w:t>H</w:t>
      </w:r>
      <w:r w:rsidRPr="00E14A99">
        <w:t xml:space="preserve">orizontal partitioning </w:t>
      </w:r>
      <w:r w:rsidRPr="00E14A99">
        <w:t>describes</w:t>
      </w:r>
      <w:r w:rsidRPr="00E14A99">
        <w:t xml:space="preserve"> separate branches of the modular hierarchy of reach major program function. The Control modules, represented in a darker shade are used to coordinate communication among and execution of program functions. The easiest approach to hor</w:t>
      </w:r>
      <w:r w:rsidRPr="00E14A99">
        <w:t>izontal partitioning describes three</w:t>
      </w:r>
      <w:r w:rsidRPr="00E14A99">
        <w:t xml:space="preserve"> partitions - input, data transformation often ca</w:t>
      </w:r>
      <w:r w:rsidR="00D02786">
        <w:t xml:space="preserve">lled processing and output. </w:t>
      </w:r>
      <w:r w:rsidRPr="00E14A99">
        <w:t>Partitioning the architecture horizontally gives a number of distinct advantages:</w:t>
      </w:r>
    </w:p>
    <w:p w:rsidR="00BC3FA7" w:rsidRPr="00E14A99" w:rsidRDefault="00BC3FA7" w:rsidP="00547DD8">
      <w:pPr>
        <w:pStyle w:val="ListParagraph"/>
        <w:numPr>
          <w:ilvl w:val="0"/>
          <w:numId w:val="2"/>
        </w:numPr>
        <w:jc w:val="both"/>
      </w:pPr>
      <w:r w:rsidRPr="00E14A99">
        <w:t>Results in software which is easier to test</w:t>
      </w:r>
    </w:p>
    <w:p w:rsidR="00BC3FA7" w:rsidRPr="00E14A99" w:rsidRDefault="00DB0289" w:rsidP="00547DD8">
      <w:pPr>
        <w:pStyle w:val="ListParagraph"/>
        <w:numPr>
          <w:ilvl w:val="0"/>
          <w:numId w:val="2"/>
        </w:numPr>
        <w:jc w:val="both"/>
      </w:pPr>
      <w:r w:rsidRPr="00E14A99">
        <w:t>Leads</w:t>
      </w:r>
      <w:r w:rsidR="00BC3FA7" w:rsidRPr="00E14A99">
        <w:t xml:space="preserve"> to software which is easier to maintain</w:t>
      </w:r>
    </w:p>
    <w:p w:rsidR="00BC3FA7" w:rsidRPr="00E14A99" w:rsidRDefault="00BC3FA7" w:rsidP="00547DD8">
      <w:pPr>
        <w:pStyle w:val="ListParagraph"/>
        <w:numPr>
          <w:ilvl w:val="0"/>
          <w:numId w:val="2"/>
        </w:numPr>
        <w:jc w:val="both"/>
      </w:pPr>
      <w:r w:rsidRPr="00E14A99">
        <w:t xml:space="preserve">Results in propagation of </w:t>
      </w:r>
      <w:r w:rsidR="00DB0289" w:rsidRPr="00E14A99">
        <w:t>fewer</w:t>
      </w:r>
      <w:r w:rsidRPr="00E14A99">
        <w:t xml:space="preserve"> side effects</w:t>
      </w:r>
    </w:p>
    <w:p w:rsidR="00BC3FA7" w:rsidRPr="00E14A99" w:rsidRDefault="00BC3FA7" w:rsidP="00547DD8">
      <w:pPr>
        <w:pStyle w:val="ListParagraph"/>
        <w:numPr>
          <w:ilvl w:val="0"/>
          <w:numId w:val="2"/>
        </w:numPr>
        <w:jc w:val="both"/>
      </w:pPr>
      <w:r w:rsidRPr="00E14A99">
        <w:t>Results in software which is easier to extend</w:t>
      </w:r>
    </w:p>
    <w:p w:rsidR="00BC3FA7" w:rsidRDefault="00BC3FA7" w:rsidP="00547DD8">
      <w:pPr>
        <w:jc w:val="both"/>
      </w:pPr>
      <w:r w:rsidRPr="00E14A99">
        <w:t>Because huge functions are decoupled from one another change tends to be less extensions and complex to the system a general occurrence tend to be easier to accomplish without side effects.</w:t>
      </w:r>
    </w:p>
    <w:p w:rsidR="00547DD8" w:rsidRPr="00E14A99" w:rsidRDefault="00547DD8" w:rsidP="00547DD8">
      <w:pPr>
        <w:jc w:val="both"/>
      </w:pPr>
      <w:r w:rsidRPr="00547DD8">
        <w:drawing>
          <wp:inline distT="0" distB="0" distL="0" distR="0">
            <wp:extent cx="3000375" cy="156210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000375" cy="1562100"/>
                    </a:xfrm>
                    <a:prstGeom prst="rect">
                      <a:avLst/>
                    </a:prstGeom>
                    <a:noFill/>
                    <a:ln w="9525">
                      <a:noFill/>
                      <a:miter lim="800000"/>
                      <a:headEnd/>
                      <a:tailEnd/>
                    </a:ln>
                  </pic:spPr>
                </pic:pic>
              </a:graphicData>
            </a:graphic>
          </wp:inline>
        </w:drawing>
      </w:r>
    </w:p>
    <w:p w:rsidR="00540937" w:rsidRDefault="00540937" w:rsidP="00547DD8">
      <w:pPr>
        <w:jc w:val="both"/>
        <w:rPr>
          <w:b/>
        </w:rPr>
      </w:pPr>
    </w:p>
    <w:p w:rsidR="00BC3FA7" w:rsidRPr="00D02786" w:rsidRDefault="00540937" w:rsidP="00547DD8">
      <w:pPr>
        <w:jc w:val="both"/>
        <w:rPr>
          <w:b/>
        </w:rPr>
      </w:pPr>
      <w:r>
        <w:rPr>
          <w:b/>
        </w:rPr>
        <w:t>Vertical</w:t>
      </w:r>
      <w:r w:rsidR="00D02786" w:rsidRPr="00D02786">
        <w:rPr>
          <w:b/>
        </w:rPr>
        <w:t xml:space="preserve"> Structural Partitioning</w:t>
      </w:r>
    </w:p>
    <w:p w:rsidR="00DB0289" w:rsidRDefault="00BC3FA7" w:rsidP="00547DD8">
      <w:pPr>
        <w:jc w:val="both"/>
      </w:pPr>
      <w:r w:rsidRPr="00E14A99">
        <w:t xml:space="preserve">The </w:t>
      </w:r>
      <w:r w:rsidR="00547DD8" w:rsidRPr="00E14A99">
        <w:t>vertical</w:t>
      </w:r>
      <w:r w:rsidRPr="00E14A99">
        <w:t xml:space="preserve"> partitioning often called factoring suggests in which control and work should be distributed top- down in the program architecture. The Top-level modules should perform control functions and do little original processing work. Modules which reside low in the architecture should be the workers performing all computational, input, and output tasks.</w:t>
      </w:r>
    </w:p>
    <w:p w:rsidR="00547DD8" w:rsidRPr="00E14A99" w:rsidRDefault="00547DD8" w:rsidP="00547DD8">
      <w:pPr>
        <w:jc w:val="both"/>
      </w:pPr>
      <w:r w:rsidRPr="00547DD8">
        <w:drawing>
          <wp:inline distT="0" distB="0" distL="0" distR="0">
            <wp:extent cx="3314700" cy="14954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14700" cy="1495425"/>
                    </a:xfrm>
                    <a:prstGeom prst="rect">
                      <a:avLst/>
                    </a:prstGeom>
                    <a:noFill/>
                    <a:ln w="9525">
                      <a:noFill/>
                      <a:miter lim="800000"/>
                      <a:headEnd/>
                      <a:tailEnd/>
                    </a:ln>
                  </pic:spPr>
                </pic:pic>
              </a:graphicData>
            </a:graphic>
          </wp:inline>
        </w:drawing>
      </w:r>
    </w:p>
    <w:p w:rsidR="00D02786" w:rsidRDefault="00D02786" w:rsidP="00547DD8">
      <w:pPr>
        <w:jc w:val="both"/>
      </w:pPr>
    </w:p>
    <w:p w:rsidR="0018291A" w:rsidRPr="00E14A99" w:rsidRDefault="0018291A" w:rsidP="00547DD8">
      <w:pPr>
        <w:jc w:val="both"/>
      </w:pPr>
      <w:r w:rsidRPr="00E14A99">
        <w:t xml:space="preserve">Partitioning the architecture </w:t>
      </w:r>
      <w:r w:rsidRPr="00E14A99">
        <w:t>vertically</w:t>
      </w:r>
      <w:r w:rsidR="00E14A99">
        <w:t xml:space="preserve"> has the fol</w:t>
      </w:r>
      <w:r w:rsidR="00E14A99" w:rsidRPr="00E14A99">
        <w:t xml:space="preserve">lowing </w:t>
      </w:r>
      <w:r w:rsidRPr="00E14A99">
        <w:t>advantages:</w:t>
      </w:r>
    </w:p>
    <w:p w:rsidR="0018291A" w:rsidRPr="00E14A99" w:rsidRDefault="000434EB" w:rsidP="00547DD8">
      <w:pPr>
        <w:pStyle w:val="ListParagraph"/>
        <w:numPr>
          <w:ilvl w:val="0"/>
          <w:numId w:val="3"/>
        </w:numPr>
        <w:jc w:val="both"/>
      </w:pPr>
      <w:r>
        <w:t>T</w:t>
      </w:r>
      <w:r w:rsidR="0018291A" w:rsidRPr="00E14A99">
        <w:t>hese are easy to maintain the changes</w:t>
      </w:r>
    </w:p>
    <w:p w:rsidR="0018291A" w:rsidRPr="00E14A99" w:rsidRDefault="000434EB" w:rsidP="00547DD8">
      <w:pPr>
        <w:pStyle w:val="ListParagraph"/>
        <w:numPr>
          <w:ilvl w:val="0"/>
          <w:numId w:val="3"/>
        </w:numPr>
        <w:jc w:val="both"/>
      </w:pPr>
      <w:r>
        <w:t>T</w:t>
      </w:r>
      <w:r w:rsidR="0018291A" w:rsidRPr="00E14A99">
        <w:t>hey reduce the change impact and error propagation</w:t>
      </w:r>
    </w:p>
    <w:p w:rsidR="00DB0289" w:rsidRPr="00E14A99" w:rsidRDefault="00DB0289" w:rsidP="00547DD8">
      <w:pPr>
        <w:jc w:val="both"/>
      </w:pPr>
      <w:r w:rsidRPr="00E14A99">
        <w:t>The nature of modification in program architectures justifies the requirement for vertical partitioning. The change in a control module high in the architecture will have a higher possibility of propagating side effects to modules which are subordinate to it. The change to a worker module given its low level in the structure is less likely to cause the propagation of side effects. In common changes to computer programs revolve around changes to input computation or transformation and output. Overall control structure of the program example for its basic behavior is far less such as to change. For this reason vertically partitioned architectures are less likely to be susceptible to side effects when changes are made and will thus be more maintainable - a key quality factor.</w:t>
      </w:r>
    </w:p>
    <w:p w:rsidR="00DB0289" w:rsidRPr="00E14A99" w:rsidRDefault="00DB0289" w:rsidP="00547DD8">
      <w:pPr>
        <w:jc w:val="both"/>
      </w:pPr>
    </w:p>
    <w:p w:rsidR="00DB0289" w:rsidRPr="00E14A99" w:rsidRDefault="00DB0289" w:rsidP="00547DD8">
      <w:pPr>
        <w:jc w:val="both"/>
      </w:pPr>
    </w:p>
    <w:p w:rsidR="00E14A99" w:rsidRPr="00E14A99" w:rsidRDefault="00E14A99" w:rsidP="00547DD8">
      <w:pPr>
        <w:jc w:val="both"/>
      </w:pPr>
    </w:p>
    <w:p w:rsidR="00DB0289" w:rsidRDefault="00DB0289" w:rsidP="00547DD8">
      <w:pPr>
        <w:jc w:val="both"/>
      </w:pPr>
    </w:p>
    <w:p w:rsidR="00D02786" w:rsidRDefault="00D02786" w:rsidP="00547DD8">
      <w:pPr>
        <w:jc w:val="both"/>
      </w:pPr>
    </w:p>
    <w:p w:rsidR="00D02786" w:rsidRDefault="00D02786" w:rsidP="00547DD8">
      <w:pPr>
        <w:jc w:val="both"/>
      </w:pPr>
    </w:p>
    <w:p w:rsidR="00D02786" w:rsidRDefault="00D02786" w:rsidP="00547DD8">
      <w:pPr>
        <w:jc w:val="both"/>
      </w:pPr>
    </w:p>
    <w:p w:rsidR="00540937" w:rsidRDefault="00540937" w:rsidP="00547DD8">
      <w:pPr>
        <w:jc w:val="both"/>
      </w:pPr>
    </w:p>
    <w:p w:rsidR="00540937" w:rsidRDefault="00540937" w:rsidP="00547DD8">
      <w:pPr>
        <w:jc w:val="both"/>
      </w:pPr>
    </w:p>
    <w:p w:rsidR="00540937" w:rsidRDefault="00540937" w:rsidP="00547DD8">
      <w:pPr>
        <w:jc w:val="both"/>
      </w:pPr>
    </w:p>
    <w:p w:rsidR="00D02786" w:rsidRDefault="00D02786" w:rsidP="00547DD8">
      <w:pPr>
        <w:jc w:val="both"/>
      </w:pPr>
    </w:p>
    <w:p w:rsidR="00D02786" w:rsidRPr="00540937" w:rsidRDefault="00D02786" w:rsidP="00547DD8">
      <w:pPr>
        <w:jc w:val="both"/>
        <w:rPr>
          <w:i/>
        </w:rPr>
      </w:pPr>
      <w:r w:rsidRPr="00540937">
        <w:rPr>
          <w:i/>
        </w:rPr>
        <w:t>References:</w:t>
      </w:r>
    </w:p>
    <w:p w:rsidR="00D02786" w:rsidRPr="00540937" w:rsidRDefault="00547DD8" w:rsidP="00D02786">
      <w:pPr>
        <w:pStyle w:val="ListParagraph"/>
        <w:numPr>
          <w:ilvl w:val="0"/>
          <w:numId w:val="4"/>
        </w:numPr>
        <w:jc w:val="both"/>
        <w:rPr>
          <w:i/>
        </w:rPr>
      </w:pPr>
      <w:r w:rsidRPr="00540937">
        <w:rPr>
          <w:i/>
        </w:rPr>
        <w:t>“Software Engineering” by Ian Sommerville, Addison-Wesley, 2001</w:t>
      </w:r>
    </w:p>
    <w:p w:rsidR="00D02786" w:rsidRPr="00540937" w:rsidRDefault="00D02786" w:rsidP="00D02786">
      <w:pPr>
        <w:pStyle w:val="ListParagraph"/>
        <w:numPr>
          <w:ilvl w:val="0"/>
          <w:numId w:val="4"/>
        </w:numPr>
        <w:jc w:val="both"/>
        <w:rPr>
          <w:i/>
        </w:rPr>
      </w:pPr>
      <w:hyperlink r:id="rId8" w:history="1">
        <w:r w:rsidRPr="00540937">
          <w:rPr>
            <w:rFonts w:eastAsia="Times New Roman" w:cs="Times New Roman"/>
            <w:i/>
            <w:lang w:eastAsia="en-GB"/>
          </w:rPr>
          <w:t>http://msdn.microsoft.com/en-us/library/ms178148.aspx</w:t>
        </w:r>
      </w:hyperlink>
    </w:p>
    <w:p w:rsidR="00D02786" w:rsidRPr="00540937" w:rsidRDefault="00D02786" w:rsidP="00D02786">
      <w:pPr>
        <w:pStyle w:val="ListParagraph"/>
        <w:numPr>
          <w:ilvl w:val="0"/>
          <w:numId w:val="4"/>
        </w:numPr>
        <w:jc w:val="both"/>
        <w:rPr>
          <w:i/>
        </w:rPr>
      </w:pPr>
      <w:hyperlink r:id="rId9" w:history="1">
        <w:r w:rsidRPr="00540937">
          <w:rPr>
            <w:rFonts w:eastAsia="Times New Roman" w:cs="Times New Roman"/>
            <w:i/>
            <w:lang w:eastAsia="en-GB"/>
          </w:rPr>
          <w:t>http://dev.mysql.com/tech-resources/articles/performance-partitioning.html</w:t>
        </w:r>
      </w:hyperlink>
    </w:p>
    <w:p w:rsidR="00D02786" w:rsidRPr="00540937" w:rsidRDefault="00D02786" w:rsidP="00D02786">
      <w:pPr>
        <w:pStyle w:val="ListParagraph"/>
        <w:numPr>
          <w:ilvl w:val="0"/>
          <w:numId w:val="4"/>
        </w:numPr>
        <w:jc w:val="both"/>
        <w:rPr>
          <w:i/>
        </w:rPr>
      </w:pPr>
      <w:r w:rsidRPr="00540937">
        <w:rPr>
          <w:i/>
        </w:rPr>
        <w:t>http://www.expertsmind.com/topic/design-concepts-and-principles-/structural-partitioning-92036.aspx</w:t>
      </w:r>
    </w:p>
    <w:p w:rsidR="00BC3FA7" w:rsidRPr="00E14A99" w:rsidRDefault="00BC3FA7" w:rsidP="00547DD8">
      <w:pPr>
        <w:jc w:val="both"/>
      </w:pPr>
    </w:p>
    <w:sectPr w:rsidR="00BC3FA7" w:rsidRPr="00E14A99" w:rsidSect="007D1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D24DB"/>
    <w:multiLevelType w:val="multilevel"/>
    <w:tmpl w:val="3DE0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92D3F"/>
    <w:multiLevelType w:val="hybridMultilevel"/>
    <w:tmpl w:val="07C0B1A4"/>
    <w:lvl w:ilvl="0" w:tplc="8B140838">
      <w:start w:val="1"/>
      <w:numFmt w:val="bullet"/>
      <w:lvlText w:val="z"/>
      <w:lvlJc w:val="left"/>
      <w:pPr>
        <w:tabs>
          <w:tab w:val="num" w:pos="720"/>
        </w:tabs>
        <w:ind w:left="720" w:hanging="360"/>
      </w:pPr>
      <w:rPr>
        <w:rFonts w:ascii="Monotype Sorts" w:hAnsi="Monotype Sorts" w:hint="default"/>
      </w:rPr>
    </w:lvl>
    <w:lvl w:ilvl="1" w:tplc="B22E3C34" w:tentative="1">
      <w:start w:val="1"/>
      <w:numFmt w:val="bullet"/>
      <w:lvlText w:val="z"/>
      <w:lvlJc w:val="left"/>
      <w:pPr>
        <w:tabs>
          <w:tab w:val="num" w:pos="1440"/>
        </w:tabs>
        <w:ind w:left="1440" w:hanging="360"/>
      </w:pPr>
      <w:rPr>
        <w:rFonts w:ascii="Monotype Sorts" w:hAnsi="Monotype Sorts" w:hint="default"/>
      </w:rPr>
    </w:lvl>
    <w:lvl w:ilvl="2" w:tplc="E782FAC0" w:tentative="1">
      <w:start w:val="1"/>
      <w:numFmt w:val="bullet"/>
      <w:lvlText w:val="z"/>
      <w:lvlJc w:val="left"/>
      <w:pPr>
        <w:tabs>
          <w:tab w:val="num" w:pos="2160"/>
        </w:tabs>
        <w:ind w:left="2160" w:hanging="360"/>
      </w:pPr>
      <w:rPr>
        <w:rFonts w:ascii="Monotype Sorts" w:hAnsi="Monotype Sorts" w:hint="default"/>
      </w:rPr>
    </w:lvl>
    <w:lvl w:ilvl="3" w:tplc="3DE83D56" w:tentative="1">
      <w:start w:val="1"/>
      <w:numFmt w:val="bullet"/>
      <w:lvlText w:val="z"/>
      <w:lvlJc w:val="left"/>
      <w:pPr>
        <w:tabs>
          <w:tab w:val="num" w:pos="2880"/>
        </w:tabs>
        <w:ind w:left="2880" w:hanging="360"/>
      </w:pPr>
      <w:rPr>
        <w:rFonts w:ascii="Monotype Sorts" w:hAnsi="Monotype Sorts" w:hint="default"/>
      </w:rPr>
    </w:lvl>
    <w:lvl w:ilvl="4" w:tplc="6EB800C8" w:tentative="1">
      <w:start w:val="1"/>
      <w:numFmt w:val="bullet"/>
      <w:lvlText w:val="z"/>
      <w:lvlJc w:val="left"/>
      <w:pPr>
        <w:tabs>
          <w:tab w:val="num" w:pos="3600"/>
        </w:tabs>
        <w:ind w:left="3600" w:hanging="360"/>
      </w:pPr>
      <w:rPr>
        <w:rFonts w:ascii="Monotype Sorts" w:hAnsi="Monotype Sorts" w:hint="default"/>
      </w:rPr>
    </w:lvl>
    <w:lvl w:ilvl="5" w:tplc="36B291C6" w:tentative="1">
      <w:start w:val="1"/>
      <w:numFmt w:val="bullet"/>
      <w:lvlText w:val="z"/>
      <w:lvlJc w:val="left"/>
      <w:pPr>
        <w:tabs>
          <w:tab w:val="num" w:pos="4320"/>
        </w:tabs>
        <w:ind w:left="4320" w:hanging="360"/>
      </w:pPr>
      <w:rPr>
        <w:rFonts w:ascii="Monotype Sorts" w:hAnsi="Monotype Sorts" w:hint="default"/>
      </w:rPr>
    </w:lvl>
    <w:lvl w:ilvl="6" w:tplc="DB48D90C" w:tentative="1">
      <w:start w:val="1"/>
      <w:numFmt w:val="bullet"/>
      <w:lvlText w:val="z"/>
      <w:lvlJc w:val="left"/>
      <w:pPr>
        <w:tabs>
          <w:tab w:val="num" w:pos="5040"/>
        </w:tabs>
        <w:ind w:left="5040" w:hanging="360"/>
      </w:pPr>
      <w:rPr>
        <w:rFonts w:ascii="Monotype Sorts" w:hAnsi="Monotype Sorts" w:hint="default"/>
      </w:rPr>
    </w:lvl>
    <w:lvl w:ilvl="7" w:tplc="40124DC8" w:tentative="1">
      <w:start w:val="1"/>
      <w:numFmt w:val="bullet"/>
      <w:lvlText w:val="z"/>
      <w:lvlJc w:val="left"/>
      <w:pPr>
        <w:tabs>
          <w:tab w:val="num" w:pos="5760"/>
        </w:tabs>
        <w:ind w:left="5760" w:hanging="360"/>
      </w:pPr>
      <w:rPr>
        <w:rFonts w:ascii="Monotype Sorts" w:hAnsi="Monotype Sorts" w:hint="default"/>
      </w:rPr>
    </w:lvl>
    <w:lvl w:ilvl="8" w:tplc="4A4EFE6E" w:tentative="1">
      <w:start w:val="1"/>
      <w:numFmt w:val="bullet"/>
      <w:lvlText w:val="z"/>
      <w:lvlJc w:val="left"/>
      <w:pPr>
        <w:tabs>
          <w:tab w:val="num" w:pos="6480"/>
        </w:tabs>
        <w:ind w:left="6480" w:hanging="360"/>
      </w:pPr>
      <w:rPr>
        <w:rFonts w:ascii="Monotype Sorts" w:hAnsi="Monotype Sorts" w:hint="default"/>
      </w:rPr>
    </w:lvl>
  </w:abstractNum>
  <w:abstractNum w:abstractNumId="2">
    <w:nsid w:val="4B6063AA"/>
    <w:multiLevelType w:val="hybridMultilevel"/>
    <w:tmpl w:val="6E62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91301"/>
    <w:multiLevelType w:val="hybridMultilevel"/>
    <w:tmpl w:val="813A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DF3B89"/>
    <w:multiLevelType w:val="hybridMultilevel"/>
    <w:tmpl w:val="89AC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3FA7"/>
    <w:rsid w:val="000434EB"/>
    <w:rsid w:val="0018291A"/>
    <w:rsid w:val="00540937"/>
    <w:rsid w:val="00547DD8"/>
    <w:rsid w:val="007D1498"/>
    <w:rsid w:val="00BC3FA7"/>
    <w:rsid w:val="00D02786"/>
    <w:rsid w:val="00DB0289"/>
    <w:rsid w:val="00E14A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9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99"/>
    <w:rPr>
      <w:rFonts w:ascii="Tahoma" w:hAnsi="Tahoma" w:cs="Tahoma"/>
      <w:sz w:val="16"/>
      <w:szCs w:val="16"/>
    </w:rPr>
  </w:style>
  <w:style w:type="paragraph" w:styleId="ListParagraph">
    <w:name w:val="List Paragraph"/>
    <w:basedOn w:val="Normal"/>
    <w:uiPriority w:val="34"/>
    <w:qFormat/>
    <w:rsid w:val="00E14A99"/>
    <w:pPr>
      <w:ind w:left="720"/>
      <w:contextualSpacing/>
    </w:pPr>
  </w:style>
  <w:style w:type="character" w:styleId="Hyperlink">
    <w:name w:val="Hyperlink"/>
    <w:basedOn w:val="DefaultParagraphFont"/>
    <w:uiPriority w:val="99"/>
    <w:semiHidden/>
    <w:unhideWhenUsed/>
    <w:rsid w:val="00D02786"/>
    <w:rPr>
      <w:color w:val="0000FF"/>
      <w:u w:val="single"/>
    </w:rPr>
  </w:style>
</w:styles>
</file>

<file path=word/webSettings.xml><?xml version="1.0" encoding="utf-8"?>
<w:webSettings xmlns:r="http://schemas.openxmlformats.org/officeDocument/2006/relationships" xmlns:w="http://schemas.openxmlformats.org/wordprocessingml/2006/main">
  <w:divs>
    <w:div w:id="1690982545">
      <w:bodyDiv w:val="1"/>
      <w:marLeft w:val="0"/>
      <w:marRight w:val="0"/>
      <w:marTop w:val="0"/>
      <w:marBottom w:val="0"/>
      <w:divBdr>
        <w:top w:val="none" w:sz="0" w:space="0" w:color="auto"/>
        <w:left w:val="none" w:sz="0" w:space="0" w:color="auto"/>
        <w:bottom w:val="none" w:sz="0" w:space="0" w:color="auto"/>
        <w:right w:val="none" w:sz="0" w:space="0" w:color="auto"/>
      </w:divBdr>
      <w:divsChild>
        <w:div w:id="11702164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8148.asp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mysql.com/tech-resources/articles/performance-partitio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Asingwire</dc:creator>
  <cp:lastModifiedBy>Alvin Asingwire</cp:lastModifiedBy>
  <cp:revision>4</cp:revision>
  <dcterms:created xsi:type="dcterms:W3CDTF">2013-10-21T10:25:00Z</dcterms:created>
  <dcterms:modified xsi:type="dcterms:W3CDTF">2013-10-21T12:02:00Z</dcterms:modified>
</cp:coreProperties>
</file>