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Perfil Inicial del Dataset - Tráfico Aéreo</w:t>
      </w:r>
    </w:p>
    <w:p>
      <w:r>
        <w:t>Fecha de generación: 2026-06-19 15:47:56</w:t>
      </w:r>
    </w:p>
    <w:p>
      <w:pPr>
        <w:pStyle w:val="Heading2"/>
      </w:pPr>
      <w:r>
        <w:t>1. Características Generales</w:t>
      </w:r>
    </w:p>
    <w:p>
      <w:r>
        <w:t>Cantidad de filas: 23.306</w:t>
      </w:r>
    </w:p>
    <w:p>
      <w:r>
        <w:t>Cantidad de columnas: 25</w:t>
      </w:r>
    </w:p>
    <w:p>
      <w:r>
        <w:t>Separador utilizado: ;</w:t>
      </w:r>
    </w:p>
    <w:p>
      <w:pPr>
        <w:pStyle w:val="Heading2"/>
      </w:pPr>
      <w:r>
        <w:t>2. Completitud de Datos</w:t>
      </w:r>
    </w:p>
    <w:p>
      <w:r>
        <w:t>Total de celdas evaluadas: 582.650</w:t>
      </w:r>
    </w:p>
    <w:p>
      <w:r>
        <w:t>Total de valores no nulos: 582.626</w:t>
      </w:r>
    </w:p>
    <w:p>
      <w:r>
        <w:t>Total de valores nulos: 24</w:t>
      </w:r>
    </w:p>
    <w:p>
      <w:r>
        <w:t>Columnas con valores nulos: 6</w:t>
      </w:r>
    </w:p>
    <w:p>
      <w:r>
        <w:t>Porcentaje de completitud: 99,9959%</w:t>
      </w:r>
    </w:p>
    <w:p>
      <w:pPr>
        <w:pStyle w:val="Heading2"/>
      </w:pPr>
      <w:r>
        <w:t>3. Tipos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Columna</w:t>
            </w:r>
          </w:p>
        </w:tc>
        <w:tc>
          <w:tcPr>
            <w:tcW w:type="dxa" w:w="4320"/>
          </w:tcPr>
          <w:p>
            <w:r>
              <w:t>Tipo</w:t>
            </w:r>
          </w:p>
        </w:tc>
      </w:tr>
      <w:tr>
        <w:tc>
          <w:tcPr>
            <w:tcW w:type="dxa" w:w="4320"/>
          </w:tcPr>
          <w:p>
            <w:r>
              <w:t>Año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Mes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Cod_Operador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Operador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ORIG_1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DEST_1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ORIG_1_N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DEST_1_N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ORIG_1_PAIS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DEST_1_PAIS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ORIG_2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DEST_2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ORIG_2_N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DEST_2_N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ORIG_2_PAIS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DEST_2_PAIS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OPER_2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NAC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PAX_LIB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PASAJEROS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CAR_LIB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CARGA (Ton)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Distancia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</w:tbl>
    <w:p>
      <w:pPr>
        <w:pStyle w:val="Heading2"/>
      </w:pPr>
      <w:r>
        <w:t>4. Calidad de Datos</w:t>
      </w:r>
    </w:p>
    <w:p>
      <w:pPr>
        <w:pStyle w:val="Heading3"/>
      </w:pPr>
      <w:r>
        <w:t>4.1 Resumen Ejecutivo</w:t>
      </w:r>
    </w:p>
    <w:p>
      <w:r>
        <w:t>La fuente presenta un nivel de completitud de 99,9959%, Se identificaron únicamente 24 valores nulos sobre un total de 582.650 celdas analizadas, equivalentes al 0,0041% de la información evaluada,</w:t>
      </w:r>
    </w:p>
    <w:p>
      <w:r>
        <w:t>Los valores faltantes se concentran principalmente en campos geográficos secundarios asociados a origen y destino, por lo que no representan un riesgo significativo para el análisis ni para la construcción del modelo dimensional.</w:t>
      </w:r>
    </w:p>
    <w:p>
      <w:pPr>
        <w:pStyle w:val="Heading3"/>
      </w:pPr>
      <w:r>
        <w:t>4.2 Valores Nulos por Campo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Columna</w:t>
            </w:r>
          </w:p>
        </w:tc>
        <w:tc>
          <w:tcPr>
            <w:tcW w:type="dxa" w:w="4320"/>
          </w:tcPr>
          <w:p>
            <w:r>
              <w:t>Nulos</w:t>
            </w:r>
          </w:p>
        </w:tc>
      </w:tr>
      <w:tr>
        <w:tc>
          <w:tcPr>
            <w:tcW w:type="dxa" w:w="4320"/>
          </w:tcPr>
          <w:p>
            <w:r>
              <w:t>Año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Cod_Operador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Operador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ORIG_1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DEST_1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ORIG_1_N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DEST_1_N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ORIG_1_PAIS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DEST_1_PAIS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ORIG_2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DEST_2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ORIG_2_N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DEST_2_N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ORIG_2_PAIS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DEST_2_PAIS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OPER_2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PAX_LIB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PASAJEROS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CAR_LIB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CARGA (Ton)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Distancia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5. Diccionario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Año</w:t>
            </w:r>
          </w:p>
        </w:tc>
        <w:tc>
          <w:tcPr>
            <w:tcW w:type="dxa" w:w="4320"/>
          </w:tcPr>
          <w:p>
            <w:r>
              <w:t>Año del registro.</w:t>
            </w:r>
          </w:p>
        </w:tc>
      </w:tr>
      <w:tr>
        <w:tc>
          <w:tcPr>
            <w:tcW w:type="dxa" w:w="4320"/>
          </w:tcPr>
          <w:p>
            <w:r>
              <w:t>Mes</w:t>
            </w:r>
          </w:p>
        </w:tc>
        <w:tc>
          <w:tcPr>
            <w:tcW w:type="dxa" w:w="4320"/>
          </w:tcPr>
          <w:p>
            <w:r>
              <w:t>Mes del registro.</w:t>
            </w:r>
          </w:p>
        </w:tc>
      </w:tr>
      <w:tr>
        <w:tc>
          <w:tcPr>
            <w:tcW w:type="dxa" w:w="4320"/>
          </w:tcPr>
          <w:p>
            <w:r>
              <w:t>Cod_Operador</w:t>
            </w:r>
          </w:p>
        </w:tc>
        <w:tc>
          <w:tcPr>
            <w:tcW w:type="dxa" w:w="4320"/>
          </w:tcPr>
          <w:p>
            <w:r>
              <w:t>Código del operador aéreo.</w:t>
            </w:r>
          </w:p>
        </w:tc>
      </w:tr>
      <w:tr>
        <w:tc>
          <w:tcPr>
            <w:tcW w:type="dxa" w:w="4320"/>
          </w:tcPr>
          <w:p>
            <w:r>
              <w:t>Operador</w:t>
            </w:r>
          </w:p>
        </w:tc>
        <w:tc>
          <w:tcPr>
            <w:tcW w:type="dxa" w:w="4320"/>
          </w:tcPr>
          <w:p>
            <w:r>
              <w:t>Nombre del operador o aerolínea.</w:t>
            </w:r>
          </w:p>
        </w:tc>
      </w:tr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Grupo o clasificación del operador.</w:t>
            </w:r>
          </w:p>
        </w:tc>
      </w:tr>
      <w:tr>
        <w:tc>
          <w:tcPr>
            <w:tcW w:type="dxa" w:w="4320"/>
          </w:tcPr>
          <w:p>
            <w:r>
              <w:t>ORIG_1</w:t>
            </w:r>
          </w:p>
        </w:tc>
        <w:tc>
          <w:tcPr>
            <w:tcW w:type="dxa" w:w="4320"/>
          </w:tcPr>
          <w:p>
            <w:r>
              <w:t>Código de origen principal.</w:t>
            </w:r>
          </w:p>
        </w:tc>
      </w:tr>
      <w:tr>
        <w:tc>
          <w:tcPr>
            <w:tcW w:type="dxa" w:w="4320"/>
          </w:tcPr>
          <w:p>
            <w:r>
              <w:t>DEST_1</w:t>
            </w:r>
          </w:p>
        </w:tc>
        <w:tc>
          <w:tcPr>
            <w:tcW w:type="dxa" w:w="4320"/>
          </w:tcPr>
          <w:p>
            <w:r>
              <w:t>Código de destino principal.</w:t>
            </w:r>
          </w:p>
        </w:tc>
      </w:tr>
      <w:tr>
        <w:tc>
          <w:tcPr>
            <w:tcW w:type="dxa" w:w="4320"/>
          </w:tcPr>
          <w:p>
            <w:r>
              <w:t>ORIG_1_N</w:t>
            </w:r>
          </w:p>
        </w:tc>
        <w:tc>
          <w:tcPr>
            <w:tcW w:type="dxa" w:w="4320"/>
          </w:tcPr>
          <w:p>
            <w:r>
              <w:t>Nombre del origen principal.</w:t>
            </w:r>
          </w:p>
        </w:tc>
      </w:tr>
      <w:tr>
        <w:tc>
          <w:tcPr>
            <w:tcW w:type="dxa" w:w="4320"/>
          </w:tcPr>
          <w:p>
            <w:r>
              <w:t>DEST_1_N</w:t>
            </w:r>
          </w:p>
        </w:tc>
        <w:tc>
          <w:tcPr>
            <w:tcW w:type="dxa" w:w="4320"/>
          </w:tcPr>
          <w:p>
            <w:r>
              <w:t>Nombre del destino principal.</w:t>
            </w:r>
          </w:p>
        </w:tc>
      </w:tr>
      <w:tr>
        <w:tc>
          <w:tcPr>
            <w:tcW w:type="dxa" w:w="4320"/>
          </w:tcPr>
          <w:p>
            <w:r>
              <w:t>ORIG_1_PAIS</w:t>
            </w:r>
          </w:p>
        </w:tc>
        <w:tc>
          <w:tcPr>
            <w:tcW w:type="dxa" w:w="4320"/>
          </w:tcPr>
          <w:p>
            <w:r>
              <w:t>País del origen principal.</w:t>
            </w:r>
          </w:p>
        </w:tc>
      </w:tr>
      <w:tr>
        <w:tc>
          <w:tcPr>
            <w:tcW w:type="dxa" w:w="4320"/>
          </w:tcPr>
          <w:p>
            <w:r>
              <w:t>DEST_1_PAIS</w:t>
            </w:r>
          </w:p>
        </w:tc>
        <w:tc>
          <w:tcPr>
            <w:tcW w:type="dxa" w:w="4320"/>
          </w:tcPr>
          <w:p>
            <w:r>
              <w:t>País del destino principal.</w:t>
            </w:r>
          </w:p>
        </w:tc>
      </w:tr>
      <w:tr>
        <w:tc>
          <w:tcPr>
            <w:tcW w:type="dxa" w:w="4320"/>
          </w:tcPr>
          <w:p>
            <w:r>
              <w:t>ORIG_2</w:t>
            </w:r>
          </w:p>
        </w:tc>
        <w:tc>
          <w:tcPr>
            <w:tcW w:type="dxa" w:w="4320"/>
          </w:tcPr>
          <w:p>
            <w:r>
              <w:t>Código de origen asociado al par de ciudades.</w:t>
            </w:r>
          </w:p>
        </w:tc>
      </w:tr>
      <w:tr>
        <w:tc>
          <w:tcPr>
            <w:tcW w:type="dxa" w:w="4320"/>
          </w:tcPr>
          <w:p>
            <w:r>
              <w:t>DEST_2</w:t>
            </w:r>
          </w:p>
        </w:tc>
        <w:tc>
          <w:tcPr>
            <w:tcW w:type="dxa" w:w="4320"/>
          </w:tcPr>
          <w:p>
            <w:r>
              <w:t>Código de destino asociado al par de ciudades.</w:t>
            </w:r>
          </w:p>
        </w:tc>
      </w:tr>
      <w:tr>
        <w:tc>
          <w:tcPr>
            <w:tcW w:type="dxa" w:w="4320"/>
          </w:tcPr>
          <w:p>
            <w:r>
              <w:t>ORIG_2_N</w:t>
            </w:r>
          </w:p>
        </w:tc>
        <w:tc>
          <w:tcPr>
            <w:tcW w:type="dxa" w:w="4320"/>
          </w:tcPr>
          <w:p>
            <w:r>
              <w:t>Nombre del origen asociado al par de ciudades.</w:t>
            </w:r>
          </w:p>
        </w:tc>
      </w:tr>
      <w:tr>
        <w:tc>
          <w:tcPr>
            <w:tcW w:type="dxa" w:w="4320"/>
          </w:tcPr>
          <w:p>
            <w:r>
              <w:t>DEST_2_N</w:t>
            </w:r>
          </w:p>
        </w:tc>
        <w:tc>
          <w:tcPr>
            <w:tcW w:type="dxa" w:w="4320"/>
          </w:tcPr>
          <w:p>
            <w:r>
              <w:t>Nombre del destino asociado al par de ciudades.</w:t>
            </w:r>
          </w:p>
        </w:tc>
      </w:tr>
      <w:tr>
        <w:tc>
          <w:tcPr>
            <w:tcW w:type="dxa" w:w="4320"/>
          </w:tcPr>
          <w:p>
            <w:r>
              <w:t>ORIG_2_PAIS</w:t>
            </w:r>
          </w:p>
        </w:tc>
        <w:tc>
          <w:tcPr>
            <w:tcW w:type="dxa" w:w="4320"/>
          </w:tcPr>
          <w:p>
            <w:r>
              <w:t>País del origen asociado al par de ciudades.</w:t>
            </w:r>
          </w:p>
        </w:tc>
      </w:tr>
      <w:tr>
        <w:tc>
          <w:tcPr>
            <w:tcW w:type="dxa" w:w="4320"/>
          </w:tcPr>
          <w:p>
            <w:r>
              <w:t>DEST_2_PAIS</w:t>
            </w:r>
          </w:p>
        </w:tc>
        <w:tc>
          <w:tcPr>
            <w:tcW w:type="dxa" w:w="4320"/>
          </w:tcPr>
          <w:p>
            <w:r>
              <w:t>País del destino asociado al par de ciudades.</w:t>
            </w:r>
          </w:p>
        </w:tc>
      </w:tr>
      <w:tr>
        <w:tc>
          <w:tcPr>
            <w:tcW w:type="dxa" w:w="4320"/>
          </w:tcPr>
          <w:p>
            <w:r>
              <w:t>OPER_2</w:t>
            </w:r>
          </w:p>
        </w:tc>
        <w:tc>
          <w:tcPr>
            <w:tcW w:type="dxa" w:w="4320"/>
          </w:tcPr>
          <w:p>
            <w:r>
              <w:t>Sentido de la operación: llegadas o salidas.</w:t>
            </w:r>
          </w:p>
        </w:tc>
      </w:tr>
      <w:tr>
        <w:tc>
          <w:tcPr>
            <w:tcW w:type="dxa" w:w="4320"/>
          </w:tcPr>
          <w:p>
            <w:r>
              <w:t>NAC</w:t>
            </w:r>
          </w:p>
        </w:tc>
        <w:tc>
          <w:tcPr>
            <w:tcW w:type="dxa" w:w="4320"/>
          </w:tcPr>
          <w:p>
            <w:r>
              <w:t>Clasificación del tráfico: nacional o internacional.</w:t>
            </w:r>
          </w:p>
        </w:tc>
      </w:tr>
      <w:tr>
        <w:tc>
          <w:tcPr>
            <w:tcW w:type="dxa" w:w="4320"/>
          </w:tcPr>
          <w:p>
            <w:r>
              <w:t>PAX_LIB</w:t>
            </w:r>
          </w:p>
        </w:tc>
        <w:tc>
          <w:tcPr>
            <w:tcW w:type="dxa" w:w="4320"/>
          </w:tcPr>
          <w:p>
            <w:r>
              <w:t>Campo asociado a pasajeros liberados. Pendiente de validación oficial.</w:t>
            </w:r>
          </w:p>
        </w:tc>
      </w:tr>
      <w:tr>
        <w:tc>
          <w:tcPr>
            <w:tcW w:type="dxa" w:w="4320"/>
          </w:tcPr>
          <w:p>
            <w:r>
              <w:t>PASAJEROS</w:t>
            </w:r>
          </w:p>
        </w:tc>
        <w:tc>
          <w:tcPr>
            <w:tcW w:type="dxa" w:w="4320"/>
          </w:tcPr>
          <w:p>
            <w:r>
              <w:t>Cantidad de pasajeros transportados.</w:t>
            </w:r>
          </w:p>
        </w:tc>
      </w:tr>
      <w:tr>
        <w:tc>
          <w:tcPr>
            <w:tcW w:type="dxa" w:w="4320"/>
          </w:tcPr>
          <w:p>
            <w:r>
              <w:t>CAR_LIB</w:t>
            </w:r>
          </w:p>
        </w:tc>
        <w:tc>
          <w:tcPr>
            <w:tcW w:type="dxa" w:w="4320"/>
          </w:tcPr>
          <w:p>
            <w:r>
              <w:t>Campo asociado a carga liberada. Pendiente de validación oficial.</w:t>
            </w:r>
          </w:p>
        </w:tc>
      </w:tr>
      <w:tr>
        <w:tc>
          <w:tcPr>
            <w:tcW w:type="dxa" w:w="4320"/>
          </w:tcPr>
          <w:p>
            <w:r>
              <w:t>CARGA (Ton)</w:t>
            </w:r>
          </w:p>
        </w:tc>
        <w:tc>
          <w:tcPr>
            <w:tcW w:type="dxa" w:w="4320"/>
          </w:tcPr>
          <w:p>
            <w:r>
              <w:t>Carga transportada medida en toneladas.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Correo transportado por vía aérea.</w:t>
            </w:r>
          </w:p>
        </w:tc>
      </w:tr>
      <w:tr>
        <w:tc>
          <w:tcPr>
            <w:tcW w:type="dxa" w:w="4320"/>
          </w:tcPr>
          <w:p>
            <w:r>
              <w:t>Distancia</w:t>
            </w:r>
          </w:p>
        </w:tc>
        <w:tc>
          <w:tcPr>
            <w:tcW w:type="dxa" w:w="4320"/>
          </w:tcPr>
          <w:p>
            <w:r>
              <w:t>Distancia asociada a la ruta.</w:t>
            </w:r>
          </w:p>
        </w:tc>
      </w:tr>
    </w:tbl>
    <w:p>
      <w:pPr>
        <w:pStyle w:val="Heading2"/>
      </w:pPr>
      <w:r>
        <w:t>6. Observaciones Iniciales</w:t>
      </w:r>
    </w:p>
    <w:p>
      <w:r>
        <w:t>El dataset contiene información mensual de tráfico aéreo con variables temporales, operacionales, geográficas y empresariales. La calidad general de los datos es alta y presenta muy pocos valores nulos.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