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62B520" w14:textId="7ADD7769" w:rsidR="008A4CED" w:rsidRPr="00021878" w:rsidRDefault="008A4CED" w:rsidP="00021878">
      <w:pPr>
        <w:jc w:val="center"/>
        <w:rPr>
          <w:b/>
          <w:bCs/>
        </w:rPr>
      </w:pPr>
      <w:r w:rsidRPr="00021878">
        <w:rPr>
          <w:b/>
          <w:bCs/>
        </w:rPr>
        <w:t xml:space="preserve">Grazioso </w:t>
      </w:r>
      <w:proofErr w:type="spellStart"/>
      <w:r w:rsidRPr="00021878">
        <w:rPr>
          <w:b/>
          <w:bCs/>
        </w:rPr>
        <w:t>Salvare</w:t>
      </w:r>
      <w:proofErr w:type="spellEnd"/>
      <w:r w:rsidRPr="00021878">
        <w:rPr>
          <w:b/>
          <w:bCs/>
        </w:rPr>
        <w:t xml:space="preserve"> Animal Rescue Dashboard</w:t>
      </w:r>
    </w:p>
    <w:p w14:paraId="4ACB6557" w14:textId="70466F55" w:rsidR="008A4CED" w:rsidRPr="00021878" w:rsidRDefault="008A4CED" w:rsidP="00021878">
      <w:pPr>
        <w:jc w:val="center"/>
        <w:rPr>
          <w:b/>
          <w:bCs/>
        </w:rPr>
      </w:pPr>
      <w:r w:rsidRPr="00021878">
        <w:rPr>
          <w:b/>
          <w:bCs/>
        </w:rPr>
        <w:t xml:space="preserve">CS 340 Project </w:t>
      </w:r>
      <w:r w:rsidR="00021878" w:rsidRPr="00021878">
        <w:rPr>
          <w:b/>
          <w:bCs/>
        </w:rPr>
        <w:t>Two •</w:t>
      </w:r>
      <w:r w:rsidRPr="00021878">
        <w:rPr>
          <w:b/>
          <w:bCs/>
        </w:rPr>
        <w:t xml:space="preserve">  Kimberly Ceballos</w:t>
      </w:r>
    </w:p>
    <w:p w14:paraId="77FB96D7" w14:textId="77777777" w:rsidR="008A4CED" w:rsidRPr="00021878" w:rsidRDefault="008A4CED" w:rsidP="00021878">
      <w:pPr>
        <w:jc w:val="both"/>
      </w:pPr>
    </w:p>
    <w:p w14:paraId="755A1D5B" w14:textId="6B9A61D2" w:rsidR="008A4CED" w:rsidRPr="00021878" w:rsidRDefault="008A4CED" w:rsidP="00021878">
      <w:pPr>
        <w:jc w:val="both"/>
      </w:pPr>
      <w:r w:rsidRPr="00021878">
        <w:t xml:space="preserve">Grazioso </w:t>
      </w:r>
      <w:proofErr w:type="spellStart"/>
      <w:r w:rsidRPr="00021878">
        <w:t>Salvare</w:t>
      </w:r>
      <w:proofErr w:type="spellEnd"/>
      <w:r w:rsidRPr="00021878">
        <w:t xml:space="preserve"> identifies shelter dogs that may be suitable for search-and-rescue training. This Python dashboard queries the Austin Animal Center Outcomes dataset in MongoDB and presents filterable records, a breed-distribution pie chart, and an animal geolocation map. The interface follows a model–view–controller approach: MongoDB stores the data, Dash widgets display it, and callbacks coordinate queries and updates.</w:t>
      </w:r>
    </w:p>
    <w:p w14:paraId="67EAA01A" w14:textId="77777777" w:rsidR="008A4CED" w:rsidRPr="00021878" w:rsidRDefault="008A4CED" w:rsidP="00021878">
      <w:pPr>
        <w:jc w:val="both"/>
        <w:rPr>
          <w:u w:val="single"/>
        </w:rPr>
      </w:pPr>
    </w:p>
    <w:p w14:paraId="3314DB0F" w14:textId="2F0D0247" w:rsidR="008A4CED" w:rsidRPr="00021878" w:rsidRDefault="008A4CED" w:rsidP="00021878">
      <w:pPr>
        <w:jc w:val="both"/>
        <w:rPr>
          <w:b/>
          <w:bCs/>
        </w:rPr>
      </w:pPr>
      <w:r w:rsidRPr="00021878">
        <w:rPr>
          <w:b/>
          <w:bCs/>
        </w:rPr>
        <w:t>Required functionality</w:t>
      </w:r>
    </w:p>
    <w:p w14:paraId="13EB89F6" w14:textId="211D28CC" w:rsidR="008A4CED" w:rsidRPr="00021878" w:rsidRDefault="008A4CED" w:rsidP="00021878">
      <w:pPr>
        <w:jc w:val="both"/>
      </w:pPr>
      <w:r w:rsidRPr="00021878">
        <w:t>Reset shows all available animal records. A previous Codio connection test retrieved 50,001 records; counts may change.</w:t>
      </w:r>
    </w:p>
    <w:p w14:paraId="19904F64" w14:textId="76B2ED20" w:rsidR="008A4CED" w:rsidRPr="00021878" w:rsidRDefault="008A4CED" w:rsidP="00021878">
      <w:pPr>
        <w:jc w:val="both"/>
      </w:pPr>
      <w:r w:rsidRPr="00021878">
        <w:rPr>
          <w:b/>
          <w:bCs/>
        </w:rPr>
        <w:t>Water Rescue:</w:t>
      </w:r>
      <w:r w:rsidRPr="00021878">
        <w:t xml:space="preserve"> Labrador Retriever Mix, Chesapeake Bay Retriever, Newfoundland; intact female; 26–156 weeks.</w:t>
      </w:r>
    </w:p>
    <w:p w14:paraId="1D8D6DBE" w14:textId="493FEEB8" w:rsidR="008A4CED" w:rsidRPr="00021878" w:rsidRDefault="008A4CED" w:rsidP="00021878">
      <w:pPr>
        <w:jc w:val="both"/>
      </w:pPr>
      <w:r w:rsidRPr="00021878">
        <w:rPr>
          <w:b/>
          <w:bCs/>
        </w:rPr>
        <w:t>Mountain or Wilderness Rescue:</w:t>
      </w:r>
      <w:r w:rsidRPr="00021878">
        <w:t xml:space="preserve"> German Shepherd, Alaskan Malamute, Old English Sheepdog, Siberian Husky, Rottweiler; intact male; 26–156 weeks.</w:t>
      </w:r>
    </w:p>
    <w:p w14:paraId="0A00448F" w14:textId="34B5D9B1" w:rsidR="008A4CED" w:rsidRPr="00021878" w:rsidRDefault="008A4CED" w:rsidP="00021878">
      <w:pPr>
        <w:jc w:val="both"/>
      </w:pPr>
      <w:r w:rsidRPr="00021878">
        <w:rPr>
          <w:b/>
          <w:bCs/>
        </w:rPr>
        <w:t>Disaster or Individual Tracking:</w:t>
      </w:r>
      <w:r w:rsidRPr="00021878">
        <w:t xml:space="preserve"> Doberman Pinscher, German Shepherd, Golden Retriever, Bloodhound, Rottweiler; intact male; 20–300 weeks.</w:t>
      </w:r>
    </w:p>
    <w:p w14:paraId="4752D2A7" w14:textId="3D9A82D8" w:rsidR="008A4CED" w:rsidRPr="00021878" w:rsidRDefault="008A4CED" w:rsidP="00021878">
      <w:pPr>
        <w:jc w:val="both"/>
      </w:pPr>
      <w:r w:rsidRPr="00021878">
        <w:t xml:space="preserve">Filtering updates the interactive table, breed pie chart, and geolocation map. The table supports pagination, sorting, column filtering, and single-row selection. The official logo links to SNHU, and the </w:t>
      </w:r>
      <w:r w:rsidRPr="00021878">
        <w:t>developer’s</w:t>
      </w:r>
      <w:r w:rsidRPr="00021878">
        <w:t xml:space="preserve"> name appears in the header.</w:t>
      </w:r>
    </w:p>
    <w:p w14:paraId="4F682D0E" w14:textId="77777777" w:rsidR="008A4CED" w:rsidRPr="00021878" w:rsidRDefault="008A4CED" w:rsidP="00021878">
      <w:pPr>
        <w:jc w:val="both"/>
      </w:pPr>
    </w:p>
    <w:p w14:paraId="7C57F739" w14:textId="3F6D34C4" w:rsidR="008A4CED" w:rsidRPr="00021878" w:rsidRDefault="008A4CED" w:rsidP="00021878">
      <w:pPr>
        <w:jc w:val="both"/>
        <w:rPr>
          <w:b/>
          <w:bCs/>
        </w:rPr>
      </w:pPr>
      <w:r w:rsidRPr="00021878">
        <w:rPr>
          <w:b/>
          <w:bCs/>
        </w:rPr>
        <w:t>Tools and design rationale</w:t>
      </w:r>
    </w:p>
    <w:p w14:paraId="55B44708" w14:textId="4A197662" w:rsidR="008A4CED" w:rsidRPr="00021878" w:rsidRDefault="008A4CED" w:rsidP="00021878">
      <w:pPr>
        <w:jc w:val="both"/>
      </w:pPr>
      <w:r w:rsidRPr="00021878">
        <w:t xml:space="preserve">MongoDB stores semi-structured animal records as documents and supports targeted queries by breed, sex, and age. </w:t>
      </w:r>
      <w:proofErr w:type="spellStart"/>
      <w:r w:rsidRPr="00021878">
        <w:t>PyMongo</w:t>
      </w:r>
      <w:proofErr w:type="spellEnd"/>
      <w:r w:rsidRPr="00021878">
        <w:t xml:space="preserve"> provides </w:t>
      </w:r>
      <w:r w:rsidR="00021878" w:rsidRPr="00021878">
        <w:t>a</w:t>
      </w:r>
      <w:r w:rsidRPr="00021878">
        <w:t xml:space="preserve"> Python connection and CRUD interface. </w:t>
      </w:r>
      <w:r w:rsidR="00021878" w:rsidRPr="00021878">
        <w:t>Pandas</w:t>
      </w:r>
      <w:r w:rsidRPr="00021878">
        <w:t xml:space="preserve"> </w:t>
      </w:r>
      <w:r w:rsidR="00021878" w:rsidRPr="00021878">
        <w:t>prepare</w:t>
      </w:r>
      <w:r w:rsidRPr="00021878">
        <w:t xml:space="preserve"> tabular results, </w:t>
      </w:r>
      <w:proofErr w:type="spellStart"/>
      <w:r w:rsidRPr="00021878">
        <w:t>Plotly</w:t>
      </w:r>
      <w:proofErr w:type="spellEnd"/>
      <w:r w:rsidRPr="00021878">
        <w:t xml:space="preserve"> Express generates an interactive pie chart, Dash/</w:t>
      </w:r>
      <w:proofErr w:type="spellStart"/>
      <w:r w:rsidRPr="00021878">
        <w:t>JupyterDash</w:t>
      </w:r>
      <w:proofErr w:type="spellEnd"/>
      <w:r w:rsidRPr="00021878">
        <w:t xml:space="preserve"> provides the web interface and callbacks, and dash-leaflet renders the geolocation map. The </w:t>
      </w:r>
      <w:proofErr w:type="spellStart"/>
      <w:r w:rsidRPr="00021878">
        <w:t>AnimalShelter</w:t>
      </w:r>
      <w:proofErr w:type="spellEnd"/>
      <w:r w:rsidRPr="00021878">
        <w:t xml:space="preserve"> module isolates database operations from dashboard presentation logic.</w:t>
      </w:r>
    </w:p>
    <w:p w14:paraId="0015EB88" w14:textId="77777777" w:rsidR="008A4CED" w:rsidRPr="00021878" w:rsidRDefault="008A4CED" w:rsidP="00021878">
      <w:pPr>
        <w:jc w:val="both"/>
      </w:pPr>
    </w:p>
    <w:p w14:paraId="754AC8AF" w14:textId="77777777" w:rsidR="008A4CED" w:rsidRPr="00021878" w:rsidRDefault="008A4CED" w:rsidP="00021878">
      <w:pPr>
        <w:jc w:val="both"/>
      </w:pPr>
    </w:p>
    <w:p w14:paraId="4E39F851" w14:textId="77777777" w:rsidR="008A4CED" w:rsidRPr="00021878" w:rsidRDefault="008A4CED" w:rsidP="00021878">
      <w:pPr>
        <w:jc w:val="both"/>
      </w:pPr>
    </w:p>
    <w:p w14:paraId="726127F9" w14:textId="20F828AC" w:rsidR="008A4CED" w:rsidRPr="00021878" w:rsidRDefault="008A4CED" w:rsidP="00021878">
      <w:pPr>
        <w:jc w:val="both"/>
        <w:rPr>
          <w:b/>
          <w:bCs/>
        </w:rPr>
      </w:pPr>
      <w:r w:rsidRPr="00021878">
        <w:rPr>
          <w:b/>
          <w:bCs/>
        </w:rPr>
        <w:t>Reproduction instructions (Codio)</w:t>
      </w:r>
    </w:p>
    <w:p w14:paraId="13408CA9" w14:textId="2C8F2173" w:rsidR="008A4CED" w:rsidRPr="00021878" w:rsidRDefault="008A4CED" w:rsidP="00021878">
      <w:pPr>
        <w:jc w:val="both"/>
      </w:pPr>
      <w:r w:rsidRPr="00021878">
        <w:t xml:space="preserve">Confirm MongoDB is running and the </w:t>
      </w:r>
      <w:proofErr w:type="spellStart"/>
      <w:r w:rsidRPr="00021878">
        <w:t>aac</w:t>
      </w:r>
      <w:proofErr w:type="spellEnd"/>
      <w:r w:rsidRPr="00021878">
        <w:t xml:space="preserve"> database contains the </w:t>
      </w:r>
      <w:r w:rsidR="00021878" w:rsidRPr="00021878">
        <w:t>animal’s</w:t>
      </w:r>
      <w:r w:rsidRPr="00021878">
        <w:t xml:space="preserve"> collection populated from aac_shelter_outcomes.csv.</w:t>
      </w:r>
    </w:p>
    <w:p w14:paraId="59AF4B5C" w14:textId="234994F3" w:rsidR="008A4CED" w:rsidRPr="00021878" w:rsidRDefault="008A4CED" w:rsidP="00021878">
      <w:pPr>
        <w:jc w:val="both"/>
      </w:pPr>
      <w:r w:rsidRPr="00021878">
        <w:t xml:space="preserve">Place </w:t>
      </w:r>
      <w:proofErr w:type="spellStart"/>
      <w:r w:rsidRPr="00021878">
        <w:t>ProjectTwoDashboard.ipynb</w:t>
      </w:r>
      <w:proofErr w:type="spellEnd"/>
      <w:r w:rsidRPr="00021878">
        <w:t xml:space="preserve"> and animal_shelter.py in the same directory. Add the official Grazioso </w:t>
      </w:r>
      <w:proofErr w:type="spellStart"/>
      <w:r w:rsidRPr="00021878">
        <w:t>Salvare</w:t>
      </w:r>
      <w:proofErr w:type="spellEnd"/>
      <w:r w:rsidRPr="00021878">
        <w:t xml:space="preserve"> Logo.png file to that directory.</w:t>
      </w:r>
    </w:p>
    <w:p w14:paraId="31F9D5E2" w14:textId="0AFF62B6" w:rsidR="008A4CED" w:rsidRPr="00021878" w:rsidRDefault="008A4CED" w:rsidP="00021878">
      <w:pPr>
        <w:jc w:val="both"/>
      </w:pPr>
      <w:r w:rsidRPr="00021878">
        <w:t xml:space="preserve">Install dependencies </w:t>
      </w:r>
      <w:r w:rsidR="00021878" w:rsidRPr="00021878">
        <w:t>with</w:t>
      </w:r>
      <w:r w:rsidRPr="00021878">
        <w:t xml:space="preserve"> pip install -r requirements.txt (or use the versions already installed in Codio).</w:t>
      </w:r>
    </w:p>
    <w:p w14:paraId="040D4F1E" w14:textId="3AA5EBC9" w:rsidR="008A4CED" w:rsidRPr="00021878" w:rsidRDefault="008A4CED" w:rsidP="00021878">
      <w:pPr>
        <w:jc w:val="both"/>
      </w:pPr>
      <w:r w:rsidRPr="00021878">
        <w:t xml:space="preserve">Configure AAC_PASSWORD as an environment variable in the Jupyter server environment, and optionally AAC_AUTH_SOURCE (defaults to </w:t>
      </w:r>
      <w:proofErr w:type="spellStart"/>
      <w:r w:rsidRPr="00021878">
        <w:t>aac</w:t>
      </w:r>
      <w:proofErr w:type="spellEnd"/>
      <w:r w:rsidRPr="00021878">
        <w:t>). Restart Jupyter if necessary so it inherits these variables.</w:t>
      </w:r>
    </w:p>
    <w:p w14:paraId="6DE8E3F0" w14:textId="0A5345BB" w:rsidR="008A4CED" w:rsidRPr="00021878" w:rsidRDefault="008A4CED" w:rsidP="00021878">
      <w:pPr>
        <w:jc w:val="both"/>
      </w:pPr>
      <w:r w:rsidRPr="00021878">
        <w:t>Run all notebook cells. Confirm that MongoDB authentication succeeds and the unfiltered table loads.</w:t>
      </w:r>
    </w:p>
    <w:p w14:paraId="1A7D50F2" w14:textId="0D56D9D3" w:rsidR="008A4CED" w:rsidRPr="00021878" w:rsidRDefault="008A4CED" w:rsidP="00021878">
      <w:pPr>
        <w:jc w:val="both"/>
      </w:pPr>
      <w:r w:rsidRPr="00021878">
        <w:t xml:space="preserve">Select each rescue filter and </w:t>
      </w:r>
      <w:r w:rsidR="00021878" w:rsidRPr="00021878">
        <w:t>reset</w:t>
      </w:r>
      <w:r w:rsidRPr="00021878">
        <w:t>. Confirm record counts, table, pie chart, and map change appropriately. Select different rows to test the map.</w:t>
      </w:r>
    </w:p>
    <w:p w14:paraId="549716F9" w14:textId="77777777" w:rsidR="008A4CED" w:rsidRPr="00021878" w:rsidRDefault="008A4CED" w:rsidP="00021878">
      <w:pPr>
        <w:jc w:val="both"/>
      </w:pPr>
    </w:p>
    <w:p w14:paraId="51B037A6" w14:textId="37A6C3E4" w:rsidR="008A4CED" w:rsidRPr="00021878" w:rsidRDefault="008A4CED" w:rsidP="00021878">
      <w:pPr>
        <w:jc w:val="both"/>
        <w:rPr>
          <w:b/>
          <w:bCs/>
        </w:rPr>
      </w:pPr>
      <w:r w:rsidRPr="00021878">
        <w:rPr>
          <w:b/>
          <w:bCs/>
        </w:rPr>
        <w:t>Development challenges and resolutions</w:t>
      </w:r>
    </w:p>
    <w:p w14:paraId="54C99017" w14:textId="13B5DB12" w:rsidR="008A4CED" w:rsidRPr="00021878" w:rsidRDefault="008A4CED" w:rsidP="00021878">
      <w:pPr>
        <w:jc w:val="both"/>
      </w:pPr>
      <w:r w:rsidRPr="00021878">
        <w:t xml:space="preserve">During development, MongoDB rejected the initial </w:t>
      </w:r>
      <w:proofErr w:type="spellStart"/>
      <w:r w:rsidRPr="00021878">
        <w:t>aacuser</w:t>
      </w:r>
      <w:proofErr w:type="spellEnd"/>
      <w:r w:rsidRPr="00021878">
        <w:t xml:space="preserve"> credentials with </w:t>
      </w:r>
      <w:proofErr w:type="spellStart"/>
      <w:r w:rsidRPr="00021878">
        <w:t>AuthenticationFailed</w:t>
      </w:r>
      <w:proofErr w:type="spellEnd"/>
      <w:r w:rsidRPr="00021878">
        <w:t xml:space="preserve"> (code 18). The account was confirmed in the </w:t>
      </w:r>
      <w:proofErr w:type="spellStart"/>
      <w:r w:rsidRPr="00021878">
        <w:t>aac</w:t>
      </w:r>
      <w:proofErr w:type="spellEnd"/>
      <w:r w:rsidRPr="00021878">
        <w:t xml:space="preserve"> authentication database and its password was updated in the Codio development environment. A subsequent test authenticated successfully and returned 50,001 records. An earlier CRUD read-method indentation problem was corrected. The dashboard also includes handling for empty filter results and invalid map coordinates. A </w:t>
      </w:r>
      <w:proofErr w:type="spellStart"/>
      <w:r w:rsidRPr="00021878">
        <w:t>JupyterDash</w:t>
      </w:r>
      <w:proofErr w:type="spellEnd"/>
      <w:r w:rsidRPr="00021878">
        <w:t xml:space="preserve"> coroutine warning appeared while the dashboard was displayed; final interactive behavior should still be verified.</w:t>
      </w:r>
    </w:p>
    <w:p w14:paraId="2C670103" w14:textId="42A201D4" w:rsidR="008A4CED" w:rsidRPr="00021878" w:rsidRDefault="008A4CED" w:rsidP="00021878">
      <w:pPr>
        <w:jc w:val="both"/>
      </w:pPr>
      <w:r w:rsidRPr="00021878">
        <w:rPr>
          <w:b/>
          <w:bCs/>
        </w:rPr>
        <w:t>Evidence:</w:t>
      </w:r>
      <w:r w:rsidRPr="00021878">
        <w:t xml:space="preserve"> screenshots to insert after live testing</w:t>
      </w:r>
    </w:p>
    <w:p w14:paraId="069E8E82" w14:textId="77777777" w:rsidR="008A4CED" w:rsidRPr="00021878" w:rsidRDefault="008A4CED" w:rsidP="00021878">
      <w:pPr>
        <w:jc w:val="both"/>
      </w:pPr>
      <w:r w:rsidRPr="00021878">
        <w:t>The following are required screenshots from the running Codio dashboard. Insert real captures showing the official logo, developer name, filter, table, pie chart, and map. They have not been fabricated.</w:t>
      </w:r>
    </w:p>
    <w:p w14:paraId="0BCDD078" w14:textId="77777777" w:rsidR="008A4CED" w:rsidRPr="00021878" w:rsidRDefault="008A4CED" w:rsidP="00021878">
      <w:pPr>
        <w:jc w:val="both"/>
      </w:pPr>
    </w:p>
    <w:p w14:paraId="673459F3" w14:textId="77777777" w:rsidR="008A4CED" w:rsidRPr="00021878" w:rsidRDefault="008A4CED" w:rsidP="00021878">
      <w:pPr>
        <w:jc w:val="both"/>
      </w:pPr>
    </w:p>
    <w:p w14:paraId="63EBC264" w14:textId="77777777" w:rsidR="008A4CED" w:rsidRPr="00021878" w:rsidRDefault="008A4CED" w:rsidP="00021878">
      <w:pPr>
        <w:jc w:val="both"/>
      </w:pPr>
    </w:p>
    <w:p w14:paraId="71C34AC1" w14:textId="77777777" w:rsidR="008A4CED" w:rsidRPr="00021878" w:rsidRDefault="008A4CED" w:rsidP="00021878">
      <w:pPr>
        <w:jc w:val="both"/>
        <w:rPr>
          <w:b/>
          <w:bCs/>
        </w:rPr>
      </w:pPr>
      <w:r w:rsidRPr="00021878">
        <w:rPr>
          <w:b/>
          <w:bCs/>
        </w:rPr>
        <w:lastRenderedPageBreak/>
        <w:t>1. Initial unfiltered dashboard</w:t>
      </w:r>
    </w:p>
    <w:p w14:paraId="6EA02666" w14:textId="5BB559FD" w:rsidR="008A4CED" w:rsidRPr="00021878" w:rsidRDefault="008A4CED" w:rsidP="00021878">
      <w:pPr>
        <w:jc w:val="both"/>
      </w:pPr>
      <w:r w:rsidRPr="00021878">
        <w:drawing>
          <wp:inline distT="0" distB="0" distL="0" distR="0" wp14:anchorId="574A2257" wp14:editId="708183D1">
            <wp:extent cx="5941527" cy="2393004"/>
            <wp:effectExtent l="0" t="0" r="2540" b="7620"/>
            <wp:docPr id="12017062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1706250" name=""/>
                    <pic:cNvPicPr/>
                  </pic:nvPicPr>
                  <pic:blipFill>
                    <a:blip r:embed="rId4"/>
                    <a:stretch>
                      <a:fillRect/>
                    </a:stretch>
                  </pic:blipFill>
                  <pic:spPr>
                    <a:xfrm>
                      <a:off x="0" y="0"/>
                      <a:ext cx="6004732" cy="2418460"/>
                    </a:xfrm>
                    <a:prstGeom prst="rect">
                      <a:avLst/>
                    </a:prstGeom>
                  </pic:spPr>
                </pic:pic>
              </a:graphicData>
            </a:graphic>
          </wp:inline>
        </w:drawing>
      </w:r>
    </w:p>
    <w:p w14:paraId="2C9658AD" w14:textId="2CE5644C" w:rsidR="004F77CA" w:rsidRPr="00021878" w:rsidRDefault="004F77CA" w:rsidP="00021878">
      <w:pPr>
        <w:jc w:val="both"/>
      </w:pPr>
      <w:r w:rsidRPr="00021878">
        <w:drawing>
          <wp:inline distT="0" distB="0" distL="0" distR="0" wp14:anchorId="77457A11" wp14:editId="5CD74108">
            <wp:extent cx="5942804" cy="2607013"/>
            <wp:effectExtent l="0" t="0" r="1270" b="3175"/>
            <wp:docPr id="10996534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9653410" name=""/>
                    <pic:cNvPicPr/>
                  </pic:nvPicPr>
                  <pic:blipFill>
                    <a:blip r:embed="rId5"/>
                    <a:stretch>
                      <a:fillRect/>
                    </a:stretch>
                  </pic:blipFill>
                  <pic:spPr>
                    <a:xfrm>
                      <a:off x="0" y="0"/>
                      <a:ext cx="5962144" cy="2615497"/>
                    </a:xfrm>
                    <a:prstGeom prst="rect">
                      <a:avLst/>
                    </a:prstGeom>
                  </pic:spPr>
                </pic:pic>
              </a:graphicData>
            </a:graphic>
          </wp:inline>
        </w:drawing>
      </w:r>
    </w:p>
    <w:p w14:paraId="54B95EA5" w14:textId="5FB8BF34" w:rsidR="004F77CA" w:rsidRPr="00021878" w:rsidRDefault="004F77CA" w:rsidP="00021878">
      <w:pPr>
        <w:jc w:val="both"/>
      </w:pPr>
      <w:r w:rsidRPr="00021878">
        <w:drawing>
          <wp:inline distT="0" distB="0" distL="0" distR="0" wp14:anchorId="4D8C1212" wp14:editId="6D15D9D5">
            <wp:extent cx="5943313" cy="2237362"/>
            <wp:effectExtent l="0" t="0" r="635" b="0"/>
            <wp:docPr id="6442566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4256656" name=""/>
                    <pic:cNvPicPr/>
                  </pic:nvPicPr>
                  <pic:blipFill>
                    <a:blip r:embed="rId6"/>
                    <a:stretch>
                      <a:fillRect/>
                    </a:stretch>
                  </pic:blipFill>
                  <pic:spPr>
                    <a:xfrm>
                      <a:off x="0" y="0"/>
                      <a:ext cx="5979282" cy="2250903"/>
                    </a:xfrm>
                    <a:prstGeom prst="rect">
                      <a:avLst/>
                    </a:prstGeom>
                  </pic:spPr>
                </pic:pic>
              </a:graphicData>
            </a:graphic>
          </wp:inline>
        </w:drawing>
      </w:r>
    </w:p>
    <w:p w14:paraId="76C73512" w14:textId="77777777" w:rsidR="008A4CED" w:rsidRPr="00021878" w:rsidRDefault="008A4CED" w:rsidP="00021878">
      <w:pPr>
        <w:jc w:val="both"/>
      </w:pPr>
    </w:p>
    <w:p w14:paraId="3DCCF399" w14:textId="77777777" w:rsidR="004F77CA" w:rsidRPr="00021878" w:rsidRDefault="004F77CA" w:rsidP="00021878">
      <w:pPr>
        <w:jc w:val="both"/>
        <w:rPr>
          <w:b/>
          <w:bCs/>
        </w:rPr>
      </w:pPr>
    </w:p>
    <w:p w14:paraId="14DA6086" w14:textId="33AAE2D6" w:rsidR="008A4CED" w:rsidRPr="00021878" w:rsidRDefault="008A4CED" w:rsidP="00021878">
      <w:pPr>
        <w:jc w:val="both"/>
        <w:rPr>
          <w:b/>
          <w:bCs/>
        </w:rPr>
      </w:pPr>
      <w:r w:rsidRPr="00021878">
        <w:rPr>
          <w:b/>
          <w:bCs/>
        </w:rPr>
        <w:t>2. Water Rescue selected</w:t>
      </w:r>
    </w:p>
    <w:p w14:paraId="0BF278DA" w14:textId="54997602" w:rsidR="008A4CED" w:rsidRPr="00021878" w:rsidRDefault="004F77CA" w:rsidP="00021878">
      <w:pPr>
        <w:jc w:val="both"/>
      </w:pPr>
      <w:r w:rsidRPr="00021878">
        <w:drawing>
          <wp:inline distT="0" distB="0" distL="0" distR="0" wp14:anchorId="1E50FD9A" wp14:editId="14737D9B">
            <wp:extent cx="5942505" cy="3278221"/>
            <wp:effectExtent l="0" t="0" r="1270" b="0"/>
            <wp:docPr id="10054370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437016" name=""/>
                    <pic:cNvPicPr/>
                  </pic:nvPicPr>
                  <pic:blipFill>
                    <a:blip r:embed="rId7"/>
                    <a:stretch>
                      <a:fillRect/>
                    </a:stretch>
                  </pic:blipFill>
                  <pic:spPr>
                    <a:xfrm>
                      <a:off x="0" y="0"/>
                      <a:ext cx="5950957" cy="3282883"/>
                    </a:xfrm>
                    <a:prstGeom prst="rect">
                      <a:avLst/>
                    </a:prstGeom>
                  </pic:spPr>
                </pic:pic>
              </a:graphicData>
            </a:graphic>
          </wp:inline>
        </w:drawing>
      </w:r>
    </w:p>
    <w:p w14:paraId="2682806B" w14:textId="77777777" w:rsidR="004F77CA" w:rsidRPr="00021878" w:rsidRDefault="004F77CA" w:rsidP="00021878">
      <w:pPr>
        <w:jc w:val="both"/>
      </w:pPr>
    </w:p>
    <w:p w14:paraId="70130AD3" w14:textId="77777777" w:rsidR="008A4CED" w:rsidRPr="00021878" w:rsidRDefault="008A4CED" w:rsidP="00021878">
      <w:pPr>
        <w:jc w:val="both"/>
        <w:rPr>
          <w:b/>
          <w:bCs/>
        </w:rPr>
      </w:pPr>
      <w:r w:rsidRPr="00021878">
        <w:rPr>
          <w:b/>
          <w:bCs/>
        </w:rPr>
        <w:t>3. Mountain or Wilderness Rescue selected</w:t>
      </w:r>
    </w:p>
    <w:p w14:paraId="2E399360" w14:textId="5FE624BC" w:rsidR="008A4CED" w:rsidRPr="00021878" w:rsidRDefault="004F77CA" w:rsidP="00021878">
      <w:pPr>
        <w:jc w:val="both"/>
      </w:pPr>
      <w:r w:rsidRPr="00021878">
        <w:drawing>
          <wp:inline distT="0" distB="0" distL="0" distR="0" wp14:anchorId="1B1C18DD" wp14:editId="719169FF">
            <wp:extent cx="5943600" cy="3144520"/>
            <wp:effectExtent l="0" t="0" r="0" b="0"/>
            <wp:docPr id="3070756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075644" name=""/>
                    <pic:cNvPicPr/>
                  </pic:nvPicPr>
                  <pic:blipFill>
                    <a:blip r:embed="rId8"/>
                    <a:stretch>
                      <a:fillRect/>
                    </a:stretch>
                  </pic:blipFill>
                  <pic:spPr>
                    <a:xfrm>
                      <a:off x="0" y="0"/>
                      <a:ext cx="5943600" cy="3144520"/>
                    </a:xfrm>
                    <a:prstGeom prst="rect">
                      <a:avLst/>
                    </a:prstGeom>
                  </pic:spPr>
                </pic:pic>
              </a:graphicData>
            </a:graphic>
          </wp:inline>
        </w:drawing>
      </w:r>
    </w:p>
    <w:p w14:paraId="01779CE1" w14:textId="77777777" w:rsidR="004F77CA" w:rsidRPr="00021878" w:rsidRDefault="004F77CA" w:rsidP="00021878">
      <w:pPr>
        <w:jc w:val="both"/>
        <w:rPr>
          <w:b/>
          <w:bCs/>
        </w:rPr>
      </w:pPr>
    </w:p>
    <w:p w14:paraId="66EA356C" w14:textId="77777777" w:rsidR="004F77CA" w:rsidRPr="00021878" w:rsidRDefault="004F77CA" w:rsidP="00021878">
      <w:pPr>
        <w:jc w:val="both"/>
        <w:rPr>
          <w:b/>
          <w:bCs/>
        </w:rPr>
      </w:pPr>
    </w:p>
    <w:p w14:paraId="77B94045" w14:textId="21522862" w:rsidR="008A4CED" w:rsidRPr="00021878" w:rsidRDefault="008A4CED" w:rsidP="00021878">
      <w:pPr>
        <w:jc w:val="both"/>
        <w:rPr>
          <w:b/>
          <w:bCs/>
        </w:rPr>
      </w:pPr>
      <w:r w:rsidRPr="00021878">
        <w:rPr>
          <w:b/>
          <w:bCs/>
        </w:rPr>
        <w:t>4. Disaster or Individual Tracking selected</w:t>
      </w:r>
    </w:p>
    <w:p w14:paraId="6F7C74CF" w14:textId="1B741F31" w:rsidR="008A4CED" w:rsidRPr="00021878" w:rsidRDefault="004F77CA" w:rsidP="00021878">
      <w:pPr>
        <w:jc w:val="both"/>
      </w:pPr>
      <w:r w:rsidRPr="00021878">
        <w:drawing>
          <wp:inline distT="0" distB="0" distL="0" distR="0" wp14:anchorId="50DD679A" wp14:editId="11FFE71E">
            <wp:extent cx="5943600" cy="3119755"/>
            <wp:effectExtent l="0" t="0" r="0" b="4445"/>
            <wp:docPr id="12597123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9712370" name=""/>
                    <pic:cNvPicPr/>
                  </pic:nvPicPr>
                  <pic:blipFill>
                    <a:blip r:embed="rId9"/>
                    <a:stretch>
                      <a:fillRect/>
                    </a:stretch>
                  </pic:blipFill>
                  <pic:spPr>
                    <a:xfrm>
                      <a:off x="0" y="0"/>
                      <a:ext cx="5943600" cy="3119755"/>
                    </a:xfrm>
                    <a:prstGeom prst="rect">
                      <a:avLst/>
                    </a:prstGeom>
                  </pic:spPr>
                </pic:pic>
              </a:graphicData>
            </a:graphic>
          </wp:inline>
        </w:drawing>
      </w:r>
    </w:p>
    <w:p w14:paraId="7822745A" w14:textId="5472DFB8" w:rsidR="004F77CA" w:rsidRPr="00021878" w:rsidRDefault="004F77CA" w:rsidP="00021878">
      <w:pPr>
        <w:jc w:val="both"/>
      </w:pPr>
    </w:p>
    <w:p w14:paraId="7786D982" w14:textId="5D5C5B8A" w:rsidR="008A4CED" w:rsidRPr="00021878" w:rsidRDefault="008A4CED" w:rsidP="00021878">
      <w:pPr>
        <w:jc w:val="both"/>
      </w:pPr>
      <w:r w:rsidRPr="00021878">
        <w:t>5. Reset selected (unfiltered again)</w:t>
      </w:r>
    </w:p>
    <w:p w14:paraId="0B5337C8" w14:textId="10D3924A" w:rsidR="008A4CED" w:rsidRPr="00021878" w:rsidRDefault="004F77CA" w:rsidP="00021878">
      <w:pPr>
        <w:jc w:val="both"/>
      </w:pPr>
      <w:r w:rsidRPr="00021878">
        <w:drawing>
          <wp:inline distT="0" distB="0" distL="0" distR="0" wp14:anchorId="1F9FD2DD" wp14:editId="1907AC18">
            <wp:extent cx="5943600" cy="3124835"/>
            <wp:effectExtent l="0" t="0" r="0" b="0"/>
            <wp:docPr id="2250768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1706250" name=""/>
                    <pic:cNvPicPr/>
                  </pic:nvPicPr>
                  <pic:blipFill>
                    <a:blip r:embed="rId4"/>
                    <a:stretch>
                      <a:fillRect/>
                    </a:stretch>
                  </pic:blipFill>
                  <pic:spPr>
                    <a:xfrm>
                      <a:off x="0" y="0"/>
                      <a:ext cx="5943600" cy="3124835"/>
                    </a:xfrm>
                    <a:prstGeom prst="rect">
                      <a:avLst/>
                    </a:prstGeom>
                  </pic:spPr>
                </pic:pic>
              </a:graphicData>
            </a:graphic>
          </wp:inline>
        </w:drawing>
      </w:r>
    </w:p>
    <w:p w14:paraId="128FA855" w14:textId="77777777" w:rsidR="008A4CED" w:rsidRPr="00021878" w:rsidRDefault="008A4CED" w:rsidP="00021878">
      <w:pPr>
        <w:jc w:val="both"/>
      </w:pPr>
    </w:p>
    <w:p w14:paraId="37C77ED2" w14:textId="5661C472" w:rsidR="008A4CED" w:rsidRPr="00021878" w:rsidRDefault="008A4CED" w:rsidP="00021878">
      <w:pPr>
        <w:jc w:val="both"/>
        <w:rPr>
          <w:b/>
          <w:bCs/>
        </w:rPr>
      </w:pPr>
      <w:r w:rsidRPr="00021878">
        <w:rPr>
          <w:b/>
          <w:bCs/>
        </w:rPr>
        <w:lastRenderedPageBreak/>
        <w:t>Known limitations and verification notes</w:t>
      </w:r>
    </w:p>
    <w:p w14:paraId="4011863D" w14:textId="29702FD4" w:rsidR="004F77CA" w:rsidRPr="00021878" w:rsidRDefault="008A4CED" w:rsidP="00021878">
      <w:pPr>
        <w:jc w:val="both"/>
      </w:pPr>
      <w:r w:rsidRPr="00021878">
        <w:t>The project has not been executed in this delivery environment against the user’s Codio MongoDB instance. The map focuses on one selected animal (or the first animal with valid coordinates), not every record. The breed regex recognizes the listed breed names and common “Mix” forms, including slash-separated breed components; confirm this interpretation with course expectations. The table sends all matching records to the browser and may be slower for the full dataset. The logo image must be supplied separately. Screenshots are pending live testing.</w:t>
      </w:r>
    </w:p>
    <w:p w14:paraId="6F9BF494" w14:textId="77777777" w:rsidR="004F77CA" w:rsidRPr="00021878" w:rsidRDefault="004F77CA" w:rsidP="00021878">
      <w:pPr>
        <w:jc w:val="both"/>
        <w:rPr>
          <w:b/>
          <w:bCs/>
        </w:rPr>
      </w:pPr>
    </w:p>
    <w:p w14:paraId="519EDCE8" w14:textId="4D02D7A9" w:rsidR="008A4CED" w:rsidRPr="00021878" w:rsidRDefault="008A4CED" w:rsidP="00021878">
      <w:pPr>
        <w:jc w:val="both"/>
        <w:rPr>
          <w:b/>
          <w:bCs/>
        </w:rPr>
      </w:pPr>
      <w:r w:rsidRPr="00021878">
        <w:rPr>
          <w:b/>
          <w:bCs/>
        </w:rPr>
        <w:t>References and resources</w:t>
      </w:r>
    </w:p>
    <w:p w14:paraId="11543DC7" w14:textId="01185F04" w:rsidR="008A4CED" w:rsidRPr="00021878" w:rsidRDefault="008A4CED" w:rsidP="00021878">
      <w:pPr>
        <w:jc w:val="both"/>
      </w:pPr>
      <w:r w:rsidRPr="00021878">
        <w:t>Southern New Hampshire University. CS 340 Project Two Guidelines and Rubric; Dashboard Specifications Document (course materials).</w:t>
      </w:r>
    </w:p>
    <w:p w14:paraId="1AFFF0CA" w14:textId="1828CDEB" w:rsidR="008A4CED" w:rsidRPr="00021878" w:rsidRDefault="008A4CED" w:rsidP="00021878">
      <w:pPr>
        <w:jc w:val="both"/>
        <w:rPr>
          <w:lang w:val="fr-FR"/>
        </w:rPr>
      </w:pPr>
      <w:r w:rsidRPr="00021878">
        <w:rPr>
          <w:lang w:val="fr-FR"/>
        </w:rPr>
        <w:t xml:space="preserve">MongoDB </w:t>
      </w:r>
      <w:r w:rsidR="004F77CA" w:rsidRPr="00021878">
        <w:rPr>
          <w:lang w:val="fr-FR"/>
        </w:rPr>
        <w:t>documentation :</w:t>
      </w:r>
      <w:r w:rsidRPr="00021878">
        <w:rPr>
          <w:lang w:val="fr-FR"/>
        </w:rPr>
        <w:t xml:space="preserve"> https://www.mongodb.com/docs/</w:t>
      </w:r>
    </w:p>
    <w:p w14:paraId="13C87A0F" w14:textId="3BF51C39" w:rsidR="008A4CED" w:rsidRPr="00021878" w:rsidRDefault="008A4CED" w:rsidP="00021878">
      <w:pPr>
        <w:jc w:val="both"/>
        <w:rPr>
          <w:lang w:val="fr-FR"/>
        </w:rPr>
      </w:pPr>
      <w:r w:rsidRPr="00021878">
        <w:rPr>
          <w:lang w:val="fr-FR"/>
        </w:rPr>
        <w:t xml:space="preserve">Dash </w:t>
      </w:r>
      <w:r w:rsidR="004F77CA" w:rsidRPr="00021878">
        <w:rPr>
          <w:lang w:val="fr-FR"/>
        </w:rPr>
        <w:t>documentation :</w:t>
      </w:r>
      <w:r w:rsidRPr="00021878">
        <w:rPr>
          <w:lang w:val="fr-FR"/>
        </w:rPr>
        <w:t xml:space="preserve"> https://dash.plotly.com/</w:t>
      </w:r>
    </w:p>
    <w:p w14:paraId="3A87ECCD" w14:textId="1ECB8A84" w:rsidR="008A4CED" w:rsidRPr="00021878" w:rsidRDefault="008A4CED" w:rsidP="00021878">
      <w:pPr>
        <w:jc w:val="both"/>
        <w:rPr>
          <w:lang w:val="pt-BR"/>
        </w:rPr>
      </w:pPr>
      <w:proofErr w:type="spellStart"/>
      <w:r w:rsidRPr="00021878">
        <w:rPr>
          <w:lang w:val="pt-BR"/>
        </w:rPr>
        <w:t>PyMongo</w:t>
      </w:r>
      <w:proofErr w:type="spellEnd"/>
      <w:r w:rsidRPr="00021878">
        <w:rPr>
          <w:lang w:val="pt-BR"/>
        </w:rPr>
        <w:t xml:space="preserve"> </w:t>
      </w:r>
      <w:proofErr w:type="spellStart"/>
      <w:r w:rsidRPr="00021878">
        <w:rPr>
          <w:lang w:val="pt-BR"/>
        </w:rPr>
        <w:t>documentation</w:t>
      </w:r>
      <w:proofErr w:type="spellEnd"/>
      <w:r w:rsidRPr="00021878">
        <w:rPr>
          <w:lang w:val="pt-BR"/>
        </w:rPr>
        <w:t>: https://pymongo.readthedocs.io/</w:t>
      </w:r>
    </w:p>
    <w:p w14:paraId="3BDD5B75" w14:textId="77777777" w:rsidR="008A4CED" w:rsidRPr="00021878" w:rsidRDefault="008A4CED" w:rsidP="00021878">
      <w:pPr>
        <w:jc w:val="both"/>
      </w:pPr>
    </w:p>
    <w:p w14:paraId="43E69C51" w14:textId="77777777" w:rsidR="008A4CED" w:rsidRPr="00021878" w:rsidRDefault="008A4CED" w:rsidP="00021878">
      <w:pPr>
        <w:jc w:val="both"/>
      </w:pPr>
    </w:p>
    <w:p w14:paraId="2011CF10" w14:textId="77777777" w:rsidR="008A4CED" w:rsidRPr="00021878" w:rsidRDefault="008A4CED" w:rsidP="00021878">
      <w:pPr>
        <w:jc w:val="both"/>
      </w:pPr>
    </w:p>
    <w:p w14:paraId="76A79B8C" w14:textId="77777777" w:rsidR="008A4CED" w:rsidRPr="00021878" w:rsidRDefault="008A4CED" w:rsidP="00021878">
      <w:pPr>
        <w:jc w:val="both"/>
      </w:pPr>
    </w:p>
    <w:p w14:paraId="0C49C9CE" w14:textId="77777777" w:rsidR="008A4CED" w:rsidRPr="00021878" w:rsidRDefault="008A4CED" w:rsidP="00021878">
      <w:pPr>
        <w:jc w:val="both"/>
      </w:pPr>
    </w:p>
    <w:p w14:paraId="3D0A42DC" w14:textId="77777777" w:rsidR="008A4CED" w:rsidRPr="00021878" w:rsidRDefault="008A4CED" w:rsidP="00021878">
      <w:pPr>
        <w:jc w:val="both"/>
      </w:pPr>
    </w:p>
    <w:p w14:paraId="0723B7ED" w14:textId="77777777" w:rsidR="008A4CED" w:rsidRPr="00021878" w:rsidRDefault="008A4CED" w:rsidP="00021878">
      <w:pPr>
        <w:jc w:val="both"/>
      </w:pPr>
    </w:p>
    <w:p w14:paraId="31C2D78A" w14:textId="77777777" w:rsidR="008A4CED" w:rsidRPr="00021878" w:rsidRDefault="008A4CED" w:rsidP="00021878">
      <w:pPr>
        <w:jc w:val="both"/>
      </w:pPr>
    </w:p>
    <w:sectPr w:rsidR="008A4CED" w:rsidRPr="0002187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4CED"/>
    <w:rsid w:val="00021878"/>
    <w:rsid w:val="000947A0"/>
    <w:rsid w:val="004F77CA"/>
    <w:rsid w:val="008A4CE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526C3D"/>
  <w15:chartTrackingRefBased/>
  <w15:docId w15:val="{110802BB-C2BB-4970-93C8-DD712AD835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A4CE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A4CE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A4CE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A4CE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A4CE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A4CE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A4CE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A4CE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A4CE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A4CE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A4CE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A4CE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A4CE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A4CE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A4CE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A4CE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A4CE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A4CED"/>
    <w:rPr>
      <w:rFonts w:eastAsiaTheme="majorEastAsia" w:cstheme="majorBidi"/>
      <w:color w:val="272727" w:themeColor="text1" w:themeTint="D8"/>
    </w:rPr>
  </w:style>
  <w:style w:type="paragraph" w:styleId="Title">
    <w:name w:val="Title"/>
    <w:basedOn w:val="Normal"/>
    <w:next w:val="Normal"/>
    <w:link w:val="TitleChar"/>
    <w:uiPriority w:val="10"/>
    <w:qFormat/>
    <w:rsid w:val="008A4CE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A4CE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A4CE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A4CE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A4CED"/>
    <w:pPr>
      <w:spacing w:before="160"/>
      <w:jc w:val="center"/>
    </w:pPr>
    <w:rPr>
      <w:i/>
      <w:iCs/>
      <w:color w:val="404040" w:themeColor="text1" w:themeTint="BF"/>
    </w:rPr>
  </w:style>
  <w:style w:type="character" w:customStyle="1" w:styleId="QuoteChar">
    <w:name w:val="Quote Char"/>
    <w:basedOn w:val="DefaultParagraphFont"/>
    <w:link w:val="Quote"/>
    <w:uiPriority w:val="29"/>
    <w:rsid w:val="008A4CED"/>
    <w:rPr>
      <w:i/>
      <w:iCs/>
      <w:color w:val="404040" w:themeColor="text1" w:themeTint="BF"/>
    </w:rPr>
  </w:style>
  <w:style w:type="paragraph" w:styleId="ListParagraph">
    <w:name w:val="List Paragraph"/>
    <w:basedOn w:val="Normal"/>
    <w:uiPriority w:val="34"/>
    <w:qFormat/>
    <w:rsid w:val="008A4CED"/>
    <w:pPr>
      <w:ind w:left="720"/>
      <w:contextualSpacing/>
    </w:pPr>
  </w:style>
  <w:style w:type="character" w:styleId="IntenseEmphasis">
    <w:name w:val="Intense Emphasis"/>
    <w:basedOn w:val="DefaultParagraphFont"/>
    <w:uiPriority w:val="21"/>
    <w:qFormat/>
    <w:rsid w:val="008A4CED"/>
    <w:rPr>
      <w:i/>
      <w:iCs/>
      <w:color w:val="0F4761" w:themeColor="accent1" w:themeShade="BF"/>
    </w:rPr>
  </w:style>
  <w:style w:type="paragraph" w:styleId="IntenseQuote">
    <w:name w:val="Intense Quote"/>
    <w:basedOn w:val="Normal"/>
    <w:next w:val="Normal"/>
    <w:link w:val="IntenseQuoteChar"/>
    <w:uiPriority w:val="30"/>
    <w:qFormat/>
    <w:rsid w:val="008A4CE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A4CED"/>
    <w:rPr>
      <w:i/>
      <w:iCs/>
      <w:color w:val="0F4761" w:themeColor="accent1" w:themeShade="BF"/>
    </w:rPr>
  </w:style>
  <w:style w:type="character" w:styleId="IntenseReference">
    <w:name w:val="Intense Reference"/>
    <w:basedOn w:val="DefaultParagraphFont"/>
    <w:uiPriority w:val="32"/>
    <w:qFormat/>
    <w:rsid w:val="008A4CED"/>
    <w:rPr>
      <w:b/>
      <w:bCs/>
      <w:smallCaps/>
      <w:color w:val="0F4761" w:themeColor="accent1" w:themeShade="BF"/>
      <w:spacing w:val="5"/>
    </w:rPr>
  </w:style>
  <w:style w:type="character" w:styleId="BookTitle">
    <w:name w:val="Book Title"/>
    <w:basedOn w:val="DefaultParagraphFont"/>
    <w:uiPriority w:val="33"/>
    <w:qFormat/>
    <w:rsid w:val="004F77CA"/>
    <w:rPr>
      <w:b/>
      <w:bCs/>
      <w:i/>
      <w:iCs/>
      <w:spacing w:val="5"/>
    </w:rPr>
  </w:style>
  <w:style w:type="paragraph" w:styleId="Caption">
    <w:name w:val="caption"/>
    <w:basedOn w:val="Normal"/>
    <w:next w:val="Normal"/>
    <w:uiPriority w:val="35"/>
    <w:semiHidden/>
    <w:unhideWhenUsed/>
    <w:qFormat/>
    <w:rsid w:val="004F77CA"/>
    <w:pPr>
      <w:spacing w:after="200" w:line="240" w:lineRule="auto"/>
    </w:pPr>
    <w:rPr>
      <w:i/>
      <w:iCs/>
      <w:color w:val="0E2841" w:themeColor="text2"/>
      <w:sz w:val="18"/>
      <w:szCs w:val="18"/>
    </w:rPr>
  </w:style>
  <w:style w:type="character" w:styleId="Emphasis">
    <w:name w:val="Emphasis"/>
    <w:basedOn w:val="DefaultParagraphFont"/>
    <w:uiPriority w:val="20"/>
    <w:qFormat/>
    <w:rsid w:val="004F77CA"/>
    <w:rPr>
      <w:i/>
      <w:iCs/>
    </w:rPr>
  </w:style>
  <w:style w:type="paragraph" w:styleId="NoSpacing">
    <w:name w:val="No Spacing"/>
    <w:uiPriority w:val="1"/>
    <w:qFormat/>
    <w:rsid w:val="004F77CA"/>
    <w:pPr>
      <w:spacing w:after="0" w:line="240" w:lineRule="auto"/>
    </w:pPr>
  </w:style>
  <w:style w:type="character" w:styleId="Strong">
    <w:name w:val="Strong"/>
    <w:basedOn w:val="DefaultParagraphFont"/>
    <w:uiPriority w:val="22"/>
    <w:qFormat/>
    <w:rsid w:val="004F77CA"/>
    <w:rPr>
      <w:b/>
      <w:bCs/>
    </w:rPr>
  </w:style>
  <w:style w:type="character" w:styleId="SubtleEmphasis">
    <w:name w:val="Subtle Emphasis"/>
    <w:basedOn w:val="DefaultParagraphFont"/>
    <w:uiPriority w:val="19"/>
    <w:qFormat/>
    <w:rsid w:val="004F77CA"/>
    <w:rPr>
      <w:i/>
      <w:iCs/>
      <w:color w:val="404040" w:themeColor="text1" w:themeTint="BF"/>
    </w:rPr>
  </w:style>
  <w:style w:type="character" w:styleId="SubtleReference">
    <w:name w:val="Subtle Reference"/>
    <w:basedOn w:val="DefaultParagraphFont"/>
    <w:uiPriority w:val="31"/>
    <w:qFormat/>
    <w:rsid w:val="004F77CA"/>
    <w:rPr>
      <w:smallCaps/>
      <w:color w:val="5A5A5A" w:themeColor="text1" w:themeTint="A5"/>
    </w:rPr>
  </w:style>
  <w:style w:type="paragraph" w:styleId="TOCHeading">
    <w:name w:val="TOC Heading"/>
    <w:basedOn w:val="Heading1"/>
    <w:next w:val="Normal"/>
    <w:uiPriority w:val="39"/>
    <w:semiHidden/>
    <w:unhideWhenUsed/>
    <w:qFormat/>
    <w:rsid w:val="004F77CA"/>
    <w:pPr>
      <w:spacing w:before="240" w:after="0"/>
      <w:outlineLvl w:val="9"/>
    </w:pPr>
    <w:rPr>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theme" Target="theme/theme1.xml"/><Relationship Id="rId5" Type="http://schemas.openxmlformats.org/officeDocument/2006/relationships/image" Target="media/image2.png"/><Relationship Id="rId10"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22</TotalTime>
  <Pages>6</Pages>
  <Words>609</Words>
  <Characters>4009</Characters>
  <Application>Microsoft Office Word</Application>
  <DocSecurity>0</DocSecurity>
  <Lines>111</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Kimberly Ceballos</dc:creator>
  <cp:keywords/>
  <dc:description/>
  <cp:lastModifiedBy>Kimberly Ceballos</cp:lastModifiedBy>
  <cp:revision>2</cp:revision>
  <dcterms:created xsi:type="dcterms:W3CDTF">2026-10-19T04:59:00Z</dcterms:created>
  <dcterms:modified xsi:type="dcterms:W3CDTF">2026-10-19T05:21:00Z</dcterms:modified>
</cp:coreProperties>
</file>