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466" w:rsidRPr="009B2466" w:rsidRDefault="009B2466" w:rsidP="009B2466">
      <w:pPr>
        <w:spacing w:before="150" w:after="100" w:afterAutospacing="1" w:line="240" w:lineRule="auto"/>
        <w:outlineLvl w:val="0"/>
        <w:rPr>
          <w:rFonts w:ascii="Tahoma" w:eastAsia="Times New Roman" w:hAnsi="Tahoma" w:cs="Tahoma"/>
          <w:b/>
          <w:bCs/>
          <w:color w:val="000000"/>
          <w:kern w:val="36"/>
          <w:sz w:val="38"/>
          <w:szCs w:val="38"/>
          <w:lang w:eastAsia="fi-FI"/>
        </w:rPr>
      </w:pPr>
      <w:r w:rsidRPr="009B2466">
        <w:rPr>
          <w:rFonts w:ascii="Tahoma" w:eastAsia="Times New Roman" w:hAnsi="Tahoma" w:cs="Tahoma"/>
          <w:b/>
          <w:bCs/>
          <w:color w:val="000000"/>
          <w:kern w:val="36"/>
          <w:sz w:val="38"/>
          <w:szCs w:val="38"/>
          <w:lang w:eastAsia="fi-FI"/>
        </w:rPr>
        <w:t>Demo, käsiteluettelo ja miellekartta</w:t>
      </w:r>
    </w:p>
    <w:p w:rsidR="009B2466" w:rsidRPr="009B2466" w:rsidRDefault="009B2466" w:rsidP="009B2466">
      <w:pPr>
        <w:spacing w:before="100" w:beforeAutospacing="1" w:after="100" w:afterAutospacing="1" w:line="240" w:lineRule="auto"/>
        <w:rPr>
          <w:rFonts w:ascii="Tahoma" w:eastAsia="Times New Roman" w:hAnsi="Tahoma" w:cs="Tahoma"/>
          <w:color w:val="000000"/>
          <w:sz w:val="19"/>
          <w:szCs w:val="19"/>
          <w:lang w:eastAsia="fi-FI"/>
        </w:rPr>
      </w:pPr>
      <w:r w:rsidRPr="009B2466">
        <w:rPr>
          <w:rFonts w:ascii="Tahoma" w:eastAsia="Times New Roman" w:hAnsi="Tahoma" w:cs="Tahoma"/>
          <w:color w:val="000000"/>
          <w:sz w:val="19"/>
          <w:szCs w:val="19"/>
          <w:lang w:eastAsia="fi-FI"/>
        </w:rPr>
        <w:t>Laadi miellekartta ja käsiteluettelo seuraavan kuvauksen mukaisesta tilanteesta.</w:t>
      </w:r>
    </w:p>
    <w:p w:rsidR="009B2466" w:rsidRPr="009B2466" w:rsidRDefault="009B2466" w:rsidP="009B2466">
      <w:pPr>
        <w:spacing w:before="100" w:beforeAutospacing="1" w:after="100" w:afterAutospacing="1" w:line="240" w:lineRule="auto"/>
        <w:rPr>
          <w:rFonts w:ascii="Tahoma" w:eastAsia="Times New Roman" w:hAnsi="Tahoma" w:cs="Tahoma"/>
          <w:color w:val="000000"/>
          <w:sz w:val="19"/>
          <w:szCs w:val="19"/>
          <w:lang w:eastAsia="fi-FI"/>
        </w:rPr>
      </w:pPr>
      <w:r w:rsidRPr="009B2466">
        <w:rPr>
          <w:rFonts w:ascii="Tahoma" w:eastAsia="Times New Roman" w:hAnsi="Tahoma" w:cs="Tahoma"/>
          <w:color w:val="000000"/>
          <w:sz w:val="19"/>
          <w:szCs w:val="19"/>
          <w:lang w:eastAsia="fi-FI"/>
        </w:rPr>
        <w:t>Voit käyttää apuvälineenä mitä tahansa miellekarttoihin sopivaa välinettä, esim.</w:t>
      </w:r>
      <w:hyperlink r:id="rId5" w:tgtFrame="blank" w:history="1">
        <w:r w:rsidRPr="009B2466">
          <w:rPr>
            <w:rFonts w:ascii="Tahoma" w:eastAsia="Times New Roman" w:hAnsi="Tahoma" w:cs="Tahoma"/>
            <w:color w:val="0000FF"/>
            <w:sz w:val="19"/>
            <w:szCs w:val="19"/>
            <w:u w:val="single"/>
            <w:lang w:eastAsia="fi-FI"/>
          </w:rPr>
          <w:t>bubbl.us</w:t>
        </w:r>
      </w:hyperlink>
      <w:r w:rsidRPr="009B2466">
        <w:rPr>
          <w:rFonts w:ascii="Tahoma" w:eastAsia="Times New Roman" w:hAnsi="Tahoma" w:cs="Tahoma"/>
          <w:color w:val="000000"/>
          <w:sz w:val="19"/>
          <w:szCs w:val="19"/>
          <w:lang w:eastAsia="fi-FI"/>
        </w:rPr>
        <w:t>.</w:t>
      </w:r>
    </w:p>
    <w:p w:rsidR="009B2466" w:rsidRPr="009B2466" w:rsidRDefault="009B2466" w:rsidP="009B2466">
      <w:pPr>
        <w:spacing w:before="100" w:beforeAutospacing="1" w:after="100" w:afterAutospacing="1" w:line="240" w:lineRule="auto"/>
        <w:outlineLvl w:val="1"/>
        <w:rPr>
          <w:rFonts w:ascii="Tahoma" w:eastAsia="Times New Roman" w:hAnsi="Tahoma" w:cs="Tahoma"/>
          <w:b/>
          <w:bCs/>
          <w:color w:val="000000"/>
          <w:sz w:val="29"/>
          <w:szCs w:val="29"/>
          <w:lang w:eastAsia="fi-FI"/>
        </w:rPr>
      </w:pPr>
      <w:r w:rsidRPr="009B2466">
        <w:rPr>
          <w:rFonts w:ascii="Tahoma" w:eastAsia="Times New Roman" w:hAnsi="Tahoma" w:cs="Tahoma"/>
          <w:b/>
          <w:bCs/>
          <w:color w:val="000000"/>
          <w:sz w:val="29"/>
          <w:szCs w:val="29"/>
          <w:lang w:eastAsia="fi-FI"/>
        </w:rPr>
        <w:t>Kuvaus turnauksesta</w:t>
      </w:r>
    </w:p>
    <w:p w:rsidR="009B2466" w:rsidRPr="009B2466" w:rsidRDefault="009B2466" w:rsidP="009B2466">
      <w:pPr>
        <w:spacing w:before="100" w:beforeAutospacing="1" w:after="100" w:afterAutospacing="1" w:line="240" w:lineRule="auto"/>
        <w:rPr>
          <w:rFonts w:ascii="Tahoma" w:eastAsia="Times New Roman" w:hAnsi="Tahoma" w:cs="Tahoma"/>
          <w:color w:val="000000"/>
          <w:sz w:val="19"/>
          <w:szCs w:val="19"/>
          <w:lang w:eastAsia="fi-FI"/>
        </w:rPr>
      </w:pPr>
      <w:r w:rsidRPr="009B2466">
        <w:rPr>
          <w:rFonts w:ascii="Tahoma" w:eastAsia="Times New Roman" w:hAnsi="Tahoma" w:cs="Tahoma"/>
          <w:color w:val="000000"/>
          <w:sz w:val="19"/>
          <w:szCs w:val="19"/>
          <w:lang w:eastAsia="fi-FI"/>
        </w:rPr>
        <w:t>Kolibri-turnaus järjestetään Pirkka-hallissa 1.-2.12.2019. Viimeinen ilmoittautumispäivä on 5.11.2019.</w:t>
      </w:r>
    </w:p>
    <w:p w:rsidR="009B2466" w:rsidRPr="009B2466" w:rsidRDefault="009B2466" w:rsidP="009B2466">
      <w:pPr>
        <w:spacing w:before="100" w:beforeAutospacing="1" w:after="100" w:afterAutospacing="1" w:line="240" w:lineRule="auto"/>
        <w:rPr>
          <w:rFonts w:ascii="Tahoma" w:eastAsia="Times New Roman" w:hAnsi="Tahoma" w:cs="Tahoma"/>
          <w:color w:val="000000"/>
          <w:sz w:val="19"/>
          <w:szCs w:val="19"/>
          <w:lang w:eastAsia="fi-FI"/>
        </w:rPr>
      </w:pPr>
      <w:r w:rsidRPr="009B2466">
        <w:rPr>
          <w:rFonts w:ascii="Tahoma" w:eastAsia="Times New Roman" w:hAnsi="Tahoma" w:cs="Tahoma"/>
          <w:color w:val="000000"/>
          <w:sz w:val="19"/>
          <w:szCs w:val="19"/>
          <w:lang w:eastAsia="fi-FI"/>
        </w:rPr>
        <w:t>Ilmoittautumismaksu on 150 €/joukkue, joukkueen yhdyshenkilö saa ilmoittautumisen jälkeen sähköpostin, jossa ovat ilmoittautumistiedot ja joukkuekohtainen viitenumero. Puhelinnumeroa käytetään siinä tapauksessa, että turnauksen aikana joudumme tekemään muutoksia otteluohjelmaan. Otteluohjelmissa käytämme joukkueen lyhenteitä, mutta virallisiin tuloksiin käytämme seuran ja joukkueen oikeaa nimeä ja kotipaikkaa.</w:t>
      </w:r>
    </w:p>
    <w:p w:rsidR="009B2466" w:rsidRPr="009B2466" w:rsidRDefault="009B2466" w:rsidP="009B2466">
      <w:pPr>
        <w:spacing w:before="100" w:beforeAutospacing="1" w:after="100" w:afterAutospacing="1" w:line="240" w:lineRule="auto"/>
        <w:rPr>
          <w:rFonts w:ascii="Tahoma" w:eastAsia="Times New Roman" w:hAnsi="Tahoma" w:cs="Tahoma"/>
          <w:color w:val="000000"/>
          <w:sz w:val="19"/>
          <w:szCs w:val="19"/>
          <w:lang w:eastAsia="fi-FI"/>
        </w:rPr>
      </w:pPr>
      <w:r w:rsidRPr="009B2466">
        <w:rPr>
          <w:rFonts w:ascii="Tahoma" w:eastAsia="Times New Roman" w:hAnsi="Tahoma" w:cs="Tahoma"/>
          <w:color w:val="000000"/>
          <w:sz w:val="19"/>
          <w:szCs w:val="19"/>
          <w:lang w:eastAsia="fi-FI"/>
        </w:rPr>
        <w:t>Turnauksessa pelataan seuraavat sarjat: M35 - M75 ja N35 - N70. Otteluita pyritään pelaamaan 5 - 7 /joukkue. Jos ilmoittautuneita on sarjassa enemmän kuin 7, joukkueet jaetaan alkulohkoihin.</w:t>
      </w:r>
    </w:p>
    <w:p w:rsidR="009B2466" w:rsidRPr="009B2466" w:rsidRDefault="009B2466" w:rsidP="009B2466">
      <w:pPr>
        <w:spacing w:before="100" w:beforeAutospacing="1" w:after="100" w:afterAutospacing="1" w:line="240" w:lineRule="auto"/>
        <w:rPr>
          <w:rFonts w:ascii="Tahoma" w:eastAsia="Times New Roman" w:hAnsi="Tahoma" w:cs="Tahoma"/>
          <w:color w:val="000000"/>
          <w:sz w:val="19"/>
          <w:szCs w:val="19"/>
          <w:lang w:eastAsia="fi-FI"/>
        </w:rPr>
      </w:pPr>
      <w:r w:rsidRPr="009B2466">
        <w:rPr>
          <w:rFonts w:ascii="Tahoma" w:eastAsia="Times New Roman" w:hAnsi="Tahoma" w:cs="Tahoma"/>
          <w:color w:val="000000"/>
          <w:sz w:val="19"/>
          <w:szCs w:val="19"/>
          <w:lang w:eastAsia="fi-FI"/>
        </w:rPr>
        <w:t xml:space="preserve">Kenttiä on käytössä 18, ensimmäiset ottelut alkavat kello 9. Jokaiselle ottelulle on järjestetty tuomari eli joukkueilla ei ole velvollisuutta </w:t>
      </w:r>
      <w:proofErr w:type="spellStart"/>
      <w:r w:rsidRPr="009B2466">
        <w:rPr>
          <w:rFonts w:ascii="Tahoma" w:eastAsia="Times New Roman" w:hAnsi="Tahoma" w:cs="Tahoma"/>
          <w:color w:val="000000"/>
          <w:sz w:val="19"/>
          <w:szCs w:val="19"/>
          <w:lang w:eastAsia="fi-FI"/>
        </w:rPr>
        <w:t>tuomarointiin</w:t>
      </w:r>
      <w:proofErr w:type="spellEnd"/>
      <w:r w:rsidRPr="009B2466">
        <w:rPr>
          <w:rFonts w:ascii="Tahoma" w:eastAsia="Times New Roman" w:hAnsi="Tahoma" w:cs="Tahoma"/>
          <w:color w:val="000000"/>
          <w:sz w:val="19"/>
          <w:szCs w:val="19"/>
          <w:lang w:eastAsia="fi-FI"/>
        </w:rPr>
        <w:t>.</w:t>
      </w:r>
    </w:p>
    <w:p w:rsidR="009B2466" w:rsidRPr="009B2466" w:rsidRDefault="009B2466" w:rsidP="009B2466">
      <w:pPr>
        <w:spacing w:before="100" w:beforeAutospacing="1" w:after="100" w:afterAutospacing="1" w:line="240" w:lineRule="auto"/>
        <w:rPr>
          <w:rFonts w:ascii="Tahoma" w:eastAsia="Times New Roman" w:hAnsi="Tahoma" w:cs="Tahoma"/>
          <w:color w:val="000000"/>
          <w:sz w:val="19"/>
          <w:szCs w:val="19"/>
          <w:lang w:eastAsia="fi-FI"/>
        </w:rPr>
      </w:pPr>
      <w:r w:rsidRPr="009B2466">
        <w:rPr>
          <w:rFonts w:ascii="Tahoma" w:eastAsia="Times New Roman" w:hAnsi="Tahoma" w:cs="Tahoma"/>
          <w:color w:val="000000"/>
          <w:sz w:val="19"/>
          <w:szCs w:val="19"/>
          <w:lang w:eastAsia="fi-FI"/>
        </w:rPr>
        <w:t>Ottelut pelataan kahden erän peleinä, pistekatto on 25 pistettä.</w:t>
      </w:r>
    </w:p>
    <w:p w:rsidR="00893969" w:rsidRPr="009B2466" w:rsidRDefault="009B2466" w:rsidP="009B2466">
      <w:pPr>
        <w:spacing w:before="100" w:beforeAutospacing="1" w:after="100" w:afterAutospacing="1" w:line="240" w:lineRule="auto"/>
        <w:rPr>
          <w:rFonts w:ascii="Tahoma" w:eastAsia="Times New Roman" w:hAnsi="Tahoma" w:cs="Tahoma"/>
          <w:color w:val="000000"/>
          <w:sz w:val="19"/>
          <w:szCs w:val="19"/>
          <w:lang w:eastAsia="fi-FI"/>
        </w:rPr>
      </w:pPr>
      <w:r w:rsidRPr="009B2466">
        <w:rPr>
          <w:rFonts w:ascii="Tahoma" w:eastAsia="Times New Roman" w:hAnsi="Tahoma" w:cs="Tahoma"/>
          <w:noProof/>
          <w:color w:val="000000"/>
          <w:sz w:val="19"/>
          <w:szCs w:val="19"/>
          <w:lang w:eastAsia="fi-FI"/>
        </w:rPr>
        <w:drawing>
          <wp:inline distT="0" distB="0" distL="0" distR="0">
            <wp:extent cx="5187506" cy="3555103"/>
            <wp:effectExtent l="0" t="0" r="0" b="7620"/>
            <wp:docPr id="1" name="Kuva 1" descr="kasitemiellekart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sitemiellekartt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96881" cy="3561528"/>
                    </a:xfrm>
                    <a:prstGeom prst="rect">
                      <a:avLst/>
                    </a:prstGeom>
                    <a:noFill/>
                    <a:ln>
                      <a:noFill/>
                    </a:ln>
                  </pic:spPr>
                </pic:pic>
              </a:graphicData>
            </a:graphic>
          </wp:inline>
        </w:drawing>
      </w:r>
      <w:bookmarkStart w:id="0" w:name="_GoBack"/>
      <w:bookmarkEnd w:id="0"/>
    </w:p>
    <w:sectPr w:rsidR="00893969" w:rsidRPr="009B2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34528"/>
    <w:multiLevelType w:val="multilevel"/>
    <w:tmpl w:val="84727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606E9E"/>
    <w:multiLevelType w:val="multilevel"/>
    <w:tmpl w:val="085AB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B13B1B"/>
    <w:multiLevelType w:val="hybridMultilevel"/>
    <w:tmpl w:val="99A8350C"/>
    <w:lvl w:ilvl="0" w:tplc="040B0003">
      <w:start w:val="1"/>
      <w:numFmt w:val="bullet"/>
      <w:lvlText w:val="o"/>
      <w:lvlJc w:val="left"/>
      <w:pPr>
        <w:ind w:left="1440" w:hanging="360"/>
      </w:pPr>
      <w:rPr>
        <w:rFonts w:ascii="Courier New" w:hAnsi="Courier New" w:cs="Courier New" w:hint="default"/>
      </w:rPr>
    </w:lvl>
    <w:lvl w:ilvl="1" w:tplc="040B0003">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466"/>
    <w:rsid w:val="00893969"/>
    <w:rsid w:val="009B246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689C2"/>
  <w15:chartTrackingRefBased/>
  <w15:docId w15:val="{D033D797-BB86-4F36-B51B-4CDCD8CD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link w:val="Otsikko1Char"/>
    <w:uiPriority w:val="9"/>
    <w:qFormat/>
    <w:rsid w:val="009B24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Otsikko2">
    <w:name w:val="heading 2"/>
    <w:basedOn w:val="Normaali"/>
    <w:link w:val="Otsikko2Char"/>
    <w:uiPriority w:val="9"/>
    <w:qFormat/>
    <w:rsid w:val="009B2466"/>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9B2466"/>
    <w:rPr>
      <w:rFonts w:ascii="Times New Roman" w:eastAsia="Times New Roman" w:hAnsi="Times New Roman" w:cs="Times New Roman"/>
      <w:b/>
      <w:bCs/>
      <w:kern w:val="36"/>
      <w:sz w:val="48"/>
      <w:szCs w:val="48"/>
      <w:lang w:eastAsia="fi-FI"/>
    </w:rPr>
  </w:style>
  <w:style w:type="character" w:customStyle="1" w:styleId="Otsikko2Char">
    <w:name w:val="Otsikko 2 Char"/>
    <w:basedOn w:val="Kappaleenoletusfontti"/>
    <w:link w:val="Otsikko2"/>
    <w:uiPriority w:val="9"/>
    <w:rsid w:val="009B2466"/>
    <w:rPr>
      <w:rFonts w:ascii="Times New Roman" w:eastAsia="Times New Roman" w:hAnsi="Times New Roman" w:cs="Times New Roman"/>
      <w:b/>
      <w:bCs/>
      <w:sz w:val="36"/>
      <w:szCs w:val="36"/>
      <w:lang w:eastAsia="fi-FI"/>
    </w:rPr>
  </w:style>
  <w:style w:type="paragraph" w:styleId="NormaaliWWW">
    <w:name w:val="Normal (Web)"/>
    <w:basedOn w:val="Normaali"/>
    <w:uiPriority w:val="99"/>
    <w:semiHidden/>
    <w:unhideWhenUsed/>
    <w:rsid w:val="009B2466"/>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yperlinkki">
    <w:name w:val="Hyperlink"/>
    <w:basedOn w:val="Kappaleenoletusfontti"/>
    <w:uiPriority w:val="99"/>
    <w:semiHidden/>
    <w:unhideWhenUsed/>
    <w:rsid w:val="009B2466"/>
    <w:rPr>
      <w:color w:val="0000FF"/>
      <w:u w:val="single"/>
    </w:rPr>
  </w:style>
  <w:style w:type="paragraph" w:styleId="Luettelokappale">
    <w:name w:val="List Paragraph"/>
    <w:basedOn w:val="Normaali"/>
    <w:uiPriority w:val="34"/>
    <w:qFormat/>
    <w:rsid w:val="009B24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6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bubbl.us/" TargetMode="Externa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132</Words>
  <Characters>1073</Characters>
  <Application>Microsoft Office Word</Application>
  <DocSecurity>0</DocSecurity>
  <Lines>8</Lines>
  <Paragraphs>2</Paragraphs>
  <ScaleCrop>false</ScaleCrop>
  <HeadingPairs>
    <vt:vector size="2" baseType="variant">
      <vt:variant>
        <vt:lpstr>Otsikko</vt:lpstr>
      </vt:variant>
      <vt:variant>
        <vt:i4>1</vt:i4>
      </vt:variant>
    </vt:vector>
  </HeadingPairs>
  <TitlesOfParts>
    <vt:vector size="1" baseType="lpstr">
      <vt:lpstr/>
    </vt:vector>
  </TitlesOfParts>
  <Company>Tampereen seudun ammattiopisto</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Tiina Partanen</dc:creator>
  <cp:keywords/>
  <dc:description/>
  <cp:lastModifiedBy>Tiina Partanen</cp:lastModifiedBy>
  <cp:revision>1</cp:revision>
  <dcterms:created xsi:type="dcterms:W3CDTF">2021-10-12T09:22:00Z</dcterms:created>
  <dcterms:modified xsi:type="dcterms:W3CDTF">2021-10-12T09:27:00Z</dcterms:modified>
</cp:coreProperties>
</file>