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2A44"/>
          <w:sz w:val="44"/>
        </w:rPr>
        <w:t>CyberSim — Официальная документация</w:t>
      </w:r>
    </w:p>
    <w:p>
      <w:pPr>
        <w:jc w:val="center"/>
      </w:pPr>
      <w:r>
        <w:rPr>
          <w:i/>
          <w:sz w:val="24"/>
        </w:rPr>
        <w:t>Автономный фреймворк симуляции кибератак на базе LLM — Версия 0.1.0</w:t>
      </w:r>
    </w:p>
    <w:p/>
    <w:p>
      <w:pPr>
        <w:pStyle w:val="Title"/>
      </w:pPr>
      <w:r>
        <w:rPr>
          <w:color w:val="1F2A44"/>
        </w:rPr>
        <w:t>CyberSim — Официальная документация</w:t>
      </w:r>
    </w:p>
    <w:p>
      <w:r>
        <w:t>Проект: CyberSim — Автономный фреймворк симуляции кибератак на базе LLM Версия: 0.1.0 Аудитория: Дипломные рецензенты, исследователи безопасности, операторы лаборатории Статус: Эталонная реализация для дипломной работы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Содержание</w:t>
      </w:r>
    </w:p>
    <w:p>
      <w:pPr>
        <w:pStyle w:val="ListNumber"/>
      </w:pPr>
      <w:r>
        <w:t>Обзор</w:t>
      </w:r>
    </w:p>
    <w:p>
      <w:pPr>
        <w:pStyle w:val="ListNumber"/>
      </w:pPr>
      <w:r>
        <w:t>Архитектура</w:t>
      </w:r>
    </w:p>
    <w:p>
      <w:pPr>
        <w:pStyle w:val="ListNumber"/>
      </w:pPr>
      <w:r>
        <w:t>Системные требования</w:t>
      </w:r>
    </w:p>
    <w:p>
      <w:pPr>
        <w:pStyle w:val="ListNumber"/>
      </w:pPr>
      <w:r>
        <w:t>Установка</w:t>
      </w:r>
    </w:p>
    <w:p>
      <w:pPr>
        <w:pStyle w:val="ListNumber"/>
      </w:pPr>
      <w:r>
        <w:t>Настройка</w:t>
      </w:r>
    </w:p>
    <w:p>
      <w:pPr>
        <w:pStyle w:val="ListNumber"/>
      </w:pPr>
      <w:r>
        <w:t>Запуск компонентов</w:t>
      </w:r>
    </w:p>
    <w:p>
      <w:pPr>
        <w:pStyle w:val="ListNumber"/>
      </w:pPr>
      <w:r>
        <w:t>Подключение клиента к серверу</w:t>
      </w:r>
    </w:p>
    <w:p>
      <w:pPr>
        <w:pStyle w:val="ListNumber"/>
      </w:pPr>
      <w:r>
        <w:t>Эксплуатация фреймворка</w:t>
      </w:r>
    </w:p>
    <w:p>
      <w:pPr>
        <w:pStyle w:val="ListNumber"/>
      </w:pPr>
      <w:r>
        <w:t>Справочник реестра инструментов</w:t>
      </w:r>
    </w:p>
    <w:p>
      <w:pPr>
        <w:pStyle w:val="ListNumber"/>
      </w:pPr>
      <w:r>
        <w:t>Справочник протокола ReAct</w:t>
      </w:r>
    </w:p>
    <w:p>
      <w:pPr>
        <w:pStyle w:val="ListNumber"/>
      </w:pPr>
      <w:r>
        <w:t>Справочник REST и WebSocket API</w:t>
      </w:r>
    </w:p>
    <w:p>
      <w:pPr>
        <w:pStyle w:val="ListNumber"/>
      </w:pPr>
      <w:r>
        <w:t>Модель песочницы и авторизации</w:t>
      </w:r>
    </w:p>
    <w:p>
      <w:pPr>
        <w:pStyle w:val="ListNumber"/>
      </w:pPr>
      <w:r>
        <w:t>Генерация отчётов</w:t>
      </w:r>
    </w:p>
    <w:p>
      <w:pPr>
        <w:pStyle w:val="ListNumber"/>
      </w:pPr>
      <w:r>
        <w:t>Устранение неполадок</w:t>
      </w:r>
    </w:p>
    <w:p>
      <w:pPr>
        <w:pStyle w:val="ListNumber"/>
      </w:pPr>
      <w:r>
        <w:t>Безопасность и этика</w:t>
      </w:r>
    </w:p>
    <w:p>
      <w:pPr>
        <w:pStyle w:val="ListNumber"/>
      </w:pPr>
      <w:r>
        <w:t>Часто задаваемые вопросы</w:t>
      </w:r>
    </w:p>
    <w:p>
      <w:pPr>
        <w:pStyle w:val="ListNumber"/>
      </w:pPr>
      <w:r>
        <w:t>Глоссарий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1. Обзор</w:t>
      </w:r>
    </w:p>
    <w:p>
      <w:r>
        <w:t>CyberSim — это высокопроизводительная исследовательская среда, в которой локальная большая языковая модель Granite играет роль автономного оператора наступательной безопасности. Модель рассуждает по строгой схеме ReAct (Reasoning → Acting → Observing), выбирает инструмент из курируемого реестра, наблюдает за потоковым выводом stdout/stderr порождённого подпроцесса и адаптирует следующий шаг. Каждое действие проходит через песочницу, которая принудительно соблюдает список авторизованных целей, заданный оператором.</w:t>
      </w:r>
    </w:p>
    <w:p>
      <w:r>
        <w:t>Бэкенд на FastAPI / WebSocket размещает агента и инструменты. Клиент PyQt6 (нативное приложение Windows, тёмная тема) предоставляет операторскую консоль: терминал реального времени, менеджер целей с импортом / экспортом JSON и CSV, дашборд загрузки файлов и многоформатный генератор отчётов (Markdown, PDF, JSON).</w:t>
      </w:r>
    </w:p>
    <w:p>
      <w:r>
        <w:t>CyberSim предназначен только для образовательного использования в полностью изолированных лабораторных сетях. Песочница отказывается воздействовать на любую цель, не входящую в явный список разрешённых.</w:t>
      </w:r>
    </w:p>
    <w:p>
      <w:pPr>
        <w:pStyle w:val="Heading2"/>
      </w:pPr>
      <w:r>
        <w:rPr>
          <w:color w:val="1F2A44"/>
        </w:rPr>
        <w:t>Ключевые возможности</w:t>
      </w:r>
    </w:p>
    <w:p>
      <w:pPr>
        <w:pStyle w:val="ListBullet"/>
      </w:pPr>
      <w:r>
        <w:t>Автономный ReAct-цикл с самостоятельной отладкой при ошибках инструментов.</w:t>
      </w:r>
    </w:p>
    <w:p>
      <w:pPr>
        <w:pStyle w:val="ListBullet"/>
      </w:pPr>
      <w:r>
        <w:t>Восемь интегрированных инструментов пентеста: Nmap, Gobuster / dirsearch,</w:t>
      </w:r>
    </w:p>
    <w:p>
      <w:r>
        <w:t xml:space="preserve">  Nuclei, SQLmap, Hydra, чистый Python DOM-анализатор, Metasploit RPC и   модуль постэксплуатационного перечисления.</w:t>
      </w:r>
    </w:p>
    <w:p>
      <w:pPr>
        <w:pStyle w:val="ListBullet"/>
      </w:pPr>
      <w:r>
        <w:t>Телеметрия реального времени по WebSocket от сервера к клиенту.</w:t>
      </w:r>
    </w:p>
    <w:p>
      <w:pPr>
        <w:pStyle w:val="ListBullet"/>
      </w:pPr>
      <w:r>
        <w:t>Генерация отчётов в нескольких форматах с агрегацией CVSS и метриками</w:t>
      </w:r>
    </w:p>
    <w:p>
      <w:r>
        <w:t xml:space="preserve">  успешности.</w:t>
      </w:r>
    </w:p>
    <w:p>
      <w:pPr>
        <w:pStyle w:val="ListBullet"/>
      </w:pPr>
      <w:r>
        <w:t>Строгая песочница на основе белого списка.</w:t>
      </w:r>
    </w:p>
    <w:p>
      <w:pPr>
        <w:pStyle w:val="ListBullet"/>
      </w:pPr>
      <w:r>
        <w:t>Модульная архитектура — каждый инструмент это один наследник BaseTool.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2. Архитектура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+----------------------------------+      +-----------------------------------+</w:t>
        <w:br/>
        <w:t>|         Клиент PyQt6             |  WS  |          Бэкенд FastAPI           |</w:t>
        <w:br/>
        <w:t>|  - Дашборд / цели / загрузки     | &lt;==&gt; |  - SessionManager                 |</w:t>
        <w:br/>
        <w:t>|  - Терминал (stdout/stderr)      |  HTTP|  - OllamaManager                  |</w:t>
        <w:br/>
        <w:t>|  - Превью / экспорт отчётов      | &lt;==&gt; |  - ReActAgent (цикл рассуждений)  |</w:t>
        <w:br/>
        <w:t>+----------------------------------+      |  - ToolRegistry + SandboxGuard    |</w:t>
        <w:br/>
        <w:t xml:space="preserve">                                          +------------------+----------------+</w:t>
        <w:br/>
        <w:t xml:space="preserve">                                                             |</w:t>
        <w:br/>
        <w:t xml:space="preserve">                                          +------------------+----------------+</w:t>
        <w:br/>
        <w:t xml:space="preserve">                                          | Инструменты: nmap, gobuster,      |</w:t>
        <w:br/>
        <w:t xml:space="preserve">                                          |   nuclei, sqlmap, hydra, web_dom, |</w:t>
        <w:br/>
        <w:t xml:space="preserve">                                          |   msfrpc, post_exploit            |</w:t>
        <w:br/>
        <w:t xml:space="preserve">                                          +-----------------------------------+</w:t>
      </w:r>
    </w:p>
    <w:p>
      <w:pPr>
        <w:pStyle w:val="Heading2"/>
      </w:pPr>
      <w:r>
        <w:rPr>
          <w:color w:val="1F2A44"/>
        </w:rPr>
        <w:t>Раскладка модулей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Путь</w:t>
            </w:r>
          </w:p>
        </w:tc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/>
            <w:r>
              <w:t>server/</w:t>
            </w:r>
          </w:p>
        </w:tc>
        <w:tc>
          <w:tcPr>
            <w:tcW w:type="dxa" w:w="4320"/>
          </w:tcPr>
          <w:p>
            <w:r/>
            <w:r>
              <w:t>FastAPI-приложение, менеджер сессий, REST + WebSocket, отчёты</w:t>
            </w:r>
          </w:p>
        </w:tc>
      </w:tr>
      <w:tr>
        <w:tc>
          <w:tcPr>
            <w:tcW w:type="dxa" w:w="4320"/>
          </w:tcPr>
          <w:p>
            <w:r/>
            <w:r>
              <w:t>client/</w:t>
            </w:r>
          </w:p>
        </w:tc>
        <w:tc>
          <w:tcPr>
            <w:tcW w:type="dxa" w:w="4320"/>
          </w:tcPr>
          <w:p>
            <w:r/>
            <w:r>
              <w:t>Десктопное приложение PyQt6</w:t>
            </w:r>
          </w:p>
        </w:tc>
      </w:tr>
      <w:tr>
        <w:tc>
          <w:tcPr>
            <w:tcW w:type="dxa" w:w="4320"/>
          </w:tcPr>
          <w:p>
            <w:r/>
            <w:r>
              <w:t>client/widgets/</w:t>
            </w:r>
          </w:p>
        </w:tc>
        <w:tc>
          <w:tcPr>
            <w:tcW w:type="dxa" w:w="4320"/>
          </w:tcPr>
          <w:p>
            <w:r/>
            <w:r>
              <w:t>Дашборд, терминал, панели целей / сессий / отчётов</w:t>
            </w:r>
          </w:p>
        </w:tc>
      </w:tr>
      <w:tr>
        <w:tc>
          <w:tcPr>
            <w:tcW w:type="dxa" w:w="4320"/>
          </w:tcPr>
          <w:p>
            <w:r/>
            <w:r>
              <w:t>agent_logic/</w:t>
            </w:r>
          </w:p>
        </w:tc>
        <w:tc>
          <w:tcPr>
            <w:tcW w:type="dxa" w:w="4320"/>
          </w:tcPr>
          <w:p>
            <w:r/>
            <w:r>
              <w:t>OllamaManager (шлюз LLM) и ReActAgent (цикл рассуждений)</w:t>
            </w:r>
          </w:p>
        </w:tc>
      </w:tr>
      <w:tr>
        <w:tc>
          <w:tcPr>
            <w:tcW w:type="dxa" w:w="4320"/>
          </w:tcPr>
          <w:p>
            <w:r/>
            <w:r>
              <w:t>tools/</w:t>
            </w:r>
          </w:p>
        </w:tc>
        <w:tc>
          <w:tcPr>
            <w:tcW w:type="dxa" w:w="4320"/>
          </w:tcPr>
          <w:p>
            <w:r/>
            <w:r>
              <w:t>Базовые классы, реестр, песочница и 8 обёрток инструментов</w:t>
            </w:r>
          </w:p>
        </w:tc>
      </w:tr>
      <w:tr>
        <w:tc>
          <w:tcPr>
            <w:tcW w:type="dxa" w:w="4320"/>
          </w:tcPr>
          <w:p>
            <w:r/>
            <w:r>
              <w:t>config/</w:t>
            </w:r>
          </w:p>
        </w:tc>
        <w:tc>
          <w:tcPr>
            <w:tcW w:type="dxa" w:w="4320"/>
          </w:tcPr>
          <w:p>
            <w:r/>
            <w:r>
              <w:t>settings.py и system_prompt.md</w:t>
            </w:r>
          </w:p>
        </w:tc>
      </w:tr>
      <w:tr>
        <w:tc>
          <w:tcPr>
            <w:tcW w:type="dxa" w:w="4320"/>
          </w:tcPr>
          <w:p>
            <w:r/>
            <w:r>
              <w:t>reports/</w:t>
            </w:r>
          </w:p>
        </w:tc>
        <w:tc>
          <w:tcPr>
            <w:tcW w:type="dxa" w:w="4320"/>
          </w:tcPr>
          <w:p>
            <w:r/>
            <w:r>
              <w:t>Сгенерированные отчёты</w:t>
            </w:r>
          </w:p>
        </w:tc>
      </w:tr>
      <w:tr>
        <w:tc>
          <w:tcPr>
            <w:tcW w:type="dxa" w:w="4320"/>
          </w:tcPr>
          <w:p>
            <w:r/>
            <w:r>
              <w:t>uploads/</w:t>
            </w:r>
          </w:p>
        </w:tc>
        <w:tc>
          <w:tcPr>
            <w:tcW w:type="dxa" w:w="4320"/>
          </w:tcPr>
          <w:p>
            <w:r/>
            <w:r>
              <w:t>Загруженные оператором скрипты, эксплоиты, словари</w:t>
            </w:r>
          </w:p>
        </w:tc>
      </w:tr>
      <w:tr>
        <w:tc>
          <w:tcPr>
            <w:tcW w:type="dxa" w:w="4320"/>
          </w:tcPr>
          <w:p>
            <w:r/>
            <w:r>
              <w:t>data/</w:t>
            </w:r>
          </w:p>
        </w:tc>
        <w:tc>
          <w:tcPr>
            <w:tcW w:type="dxa" w:w="4320"/>
          </w:tcPr>
          <w:p>
            <w:r/>
            <w:r>
              <w:t>Образцы списков целей</w:t>
            </w:r>
          </w:p>
        </w:tc>
      </w:tr>
      <w:tr>
        <w:tc>
          <w:tcPr>
            <w:tcW w:type="dxa" w:w="4320"/>
          </w:tcPr>
          <w:p>
            <w:r/>
            <w:r>
              <w:t>docs/</w:t>
            </w:r>
          </w:p>
        </w:tc>
        <w:tc>
          <w:tcPr>
            <w:tcW w:type="dxa" w:w="4320"/>
          </w:tcPr>
          <w:p>
            <w:r/>
            <w:r>
              <w:t>Документация в форматах markdown / DOCX / PDF / TXT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3. Системные требования</w:t>
      </w:r>
    </w:p>
    <w:p>
      <w:pPr>
        <w:pStyle w:val="Heading2"/>
      </w:pPr>
      <w:r>
        <w:rPr>
          <w:color w:val="1F2A44"/>
        </w:rPr>
        <w:t>Операционная система</w:t>
      </w:r>
    </w:p>
    <w:p>
      <w:pPr>
        <w:pStyle w:val="ListBullet"/>
      </w:pPr>
      <w:r>
        <w:t>Windows 11 Pro (основная поддерживаемая платформа).</w:t>
      </w:r>
    </w:p>
    <w:p>
      <w:pPr>
        <w:pStyle w:val="ListBullet"/>
      </w:pPr>
      <w:r>
        <w:t>Windows 10 (работает, не тестировалось в дипломных демонстрациях).</w:t>
      </w:r>
    </w:p>
    <w:p>
      <w:pPr>
        <w:pStyle w:val="ListBullet"/>
      </w:pPr>
      <w:r>
        <w:t>Дистрибутивы Linux с Python 3.13 и Qt 6 (работает, не тестировалось).</w:t>
      </w:r>
    </w:p>
    <w:p>
      <w:pPr>
        <w:pStyle w:val="Heading2"/>
      </w:pPr>
      <w:r>
        <w:rPr>
          <w:color w:val="1F2A44"/>
        </w:rPr>
        <w:t>Программное обеспечение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Версия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/>
            <w:r>
              <w:t>Python</w:t>
            </w:r>
          </w:p>
        </w:tc>
        <w:tc>
          <w:tcPr>
            <w:tcW w:type="dxa" w:w="2880"/>
          </w:tcPr>
          <w:p>
            <w:r/>
            <w:r>
              <w:t>3.13+</w:t>
            </w:r>
          </w:p>
        </w:tc>
        <w:tc>
          <w:tcPr>
            <w:tcW w:type="dxa" w:w="2880"/>
          </w:tcPr>
          <w:p>
            <w:r/>
            <w:r>
              <w:t>Среда исполнения</w:t>
            </w:r>
          </w:p>
        </w:tc>
      </w:tr>
      <w:tr>
        <w:tc>
          <w:tcPr>
            <w:tcW w:type="dxa" w:w="2880"/>
          </w:tcPr>
          <w:p>
            <w:r/>
            <w:r>
              <w:t>Ollama</w:t>
            </w:r>
          </w:p>
        </w:tc>
        <w:tc>
          <w:tcPr>
            <w:tcW w:type="dxa" w:w="2880"/>
          </w:tcPr>
          <w:p>
            <w:r/>
            <w:r>
              <w:t>актуальная</w:t>
            </w:r>
          </w:p>
        </w:tc>
        <w:tc>
          <w:tcPr>
            <w:tcW w:type="dxa" w:w="2880"/>
          </w:tcPr>
          <w:p>
            <w:r/>
            <w:r>
              <w:t>Размещает Granite LLM</w:t>
            </w:r>
          </w:p>
        </w:tc>
      </w:tr>
      <w:tr>
        <w:tc>
          <w:tcPr>
            <w:tcW w:type="dxa" w:w="2880"/>
          </w:tcPr>
          <w:p>
            <w:r/>
            <w:r>
              <w:t>Nmap</w:t>
            </w:r>
          </w:p>
        </w:tc>
        <w:tc>
          <w:tcPr>
            <w:tcW w:type="dxa" w:w="2880"/>
          </w:tcPr>
          <w:p>
            <w:r/>
            <w:r>
              <w:t>7.94+</w:t>
            </w:r>
          </w:p>
        </w:tc>
        <w:tc>
          <w:tcPr>
            <w:tcW w:type="dxa" w:w="2880"/>
          </w:tcPr>
          <w:p>
            <w:r/>
            <w:r>
              <w:t>Сетевая разведка</w:t>
            </w:r>
          </w:p>
        </w:tc>
      </w:tr>
      <w:tr>
        <w:tc>
          <w:tcPr>
            <w:tcW w:type="dxa" w:w="2880"/>
          </w:tcPr>
          <w:p>
            <w:r/>
            <w:r>
              <w:t>Gobuster</w:t>
            </w:r>
          </w:p>
        </w:tc>
        <w:tc>
          <w:tcPr>
            <w:tcW w:type="dxa" w:w="2880"/>
          </w:tcPr>
          <w:p>
            <w:r/>
            <w:r>
              <w:t>3.6+ (или dirsearch)</w:t>
            </w:r>
          </w:p>
        </w:tc>
        <w:tc>
          <w:tcPr>
            <w:tcW w:type="dxa" w:w="2880"/>
          </w:tcPr>
          <w:p>
            <w:r/>
            <w:r>
              <w:t>Перебор каталогов</w:t>
            </w:r>
          </w:p>
        </w:tc>
      </w:tr>
      <w:tr>
        <w:tc>
          <w:tcPr>
            <w:tcW w:type="dxa" w:w="2880"/>
          </w:tcPr>
          <w:p>
            <w:r/>
            <w:r>
              <w:t>Nuclei</w:t>
            </w:r>
          </w:p>
        </w:tc>
        <w:tc>
          <w:tcPr>
            <w:tcW w:type="dxa" w:w="2880"/>
          </w:tcPr>
          <w:p>
            <w:r/>
            <w:r>
              <w:t>3.2+</w:t>
            </w:r>
          </w:p>
        </w:tc>
        <w:tc>
          <w:tcPr>
            <w:tcW w:type="dxa" w:w="2880"/>
          </w:tcPr>
          <w:p>
            <w:r/>
            <w:r>
              <w:t>Сканер уязвимостей</w:t>
            </w:r>
          </w:p>
        </w:tc>
      </w:tr>
      <w:tr>
        <w:tc>
          <w:tcPr>
            <w:tcW w:type="dxa" w:w="2880"/>
          </w:tcPr>
          <w:p>
            <w:r/>
            <w:r>
              <w:t>SQLmap</w:t>
            </w:r>
          </w:p>
        </w:tc>
        <w:tc>
          <w:tcPr>
            <w:tcW w:type="dxa" w:w="2880"/>
          </w:tcPr>
          <w:p>
            <w:r/>
            <w:r>
              <w:t>1.8+</w:t>
            </w:r>
          </w:p>
        </w:tc>
        <w:tc>
          <w:tcPr>
            <w:tcW w:type="dxa" w:w="2880"/>
          </w:tcPr>
          <w:p>
            <w:r/>
            <w:r>
              <w:t>Аудит SQL-инъекций</w:t>
            </w:r>
          </w:p>
        </w:tc>
      </w:tr>
      <w:tr>
        <w:tc>
          <w:tcPr>
            <w:tcW w:type="dxa" w:w="2880"/>
          </w:tcPr>
          <w:p>
            <w:r/>
            <w:r>
              <w:t>Hydra</w:t>
            </w:r>
          </w:p>
        </w:tc>
        <w:tc>
          <w:tcPr>
            <w:tcW w:type="dxa" w:w="2880"/>
          </w:tcPr>
          <w:p>
            <w:r/>
            <w:r>
              <w:t>9.5+</w:t>
            </w:r>
          </w:p>
        </w:tc>
        <w:tc>
          <w:tcPr>
            <w:tcW w:type="dxa" w:w="2880"/>
          </w:tcPr>
          <w:p>
            <w:r/>
            <w:r>
              <w:t>Перебор аутентификации по протоколам</w:t>
            </w:r>
          </w:p>
        </w:tc>
      </w:tr>
      <w:tr>
        <w:tc>
          <w:tcPr>
            <w:tcW w:type="dxa" w:w="2880"/>
          </w:tcPr>
          <w:p>
            <w:r/>
            <w:r>
              <w:t>Metasploit RPC</w:t>
            </w:r>
          </w:p>
        </w:tc>
        <w:tc>
          <w:tcPr>
            <w:tcW w:type="dxa" w:w="2880"/>
          </w:tcPr>
          <w:p>
            <w:r/>
            <w:r>
              <w:t>6.4+ (опционально)</w:t>
            </w:r>
          </w:p>
        </w:tc>
        <w:tc>
          <w:tcPr>
            <w:tcW w:type="dxa" w:w="2880"/>
          </w:tcPr>
          <w:p>
            <w:r/>
            <w:r>
              <w:t>Интеграция с эксплойт-фреймворком</w:t>
            </w:r>
          </w:p>
        </w:tc>
      </w:tr>
    </w:tbl>
    <w:p/>
    <w:p>
      <w:pPr>
        <w:pStyle w:val="Heading2"/>
      </w:pPr>
      <w:r>
        <w:rPr>
          <w:color w:val="1F2A44"/>
        </w:rPr>
        <w:t>Аппаратное обеспечение</w:t>
      </w:r>
    </w:p>
    <w:p>
      <w:pPr>
        <w:pStyle w:val="ListBullet"/>
      </w:pPr>
      <w:r>
        <w:t>Рекомендуется 16 ГБ ОЗУ (Granite потребляет ~6–8 ГБ).</w:t>
      </w:r>
    </w:p>
    <w:p>
      <w:pPr>
        <w:pStyle w:val="ListBullet"/>
      </w:pPr>
      <w:r>
        <w:t>20 ГБ свободного дискового пространства для модели Granite и промежуточных</w:t>
      </w:r>
    </w:p>
    <w:p>
      <w:r>
        <w:t xml:space="preserve">  данных.</w:t>
      </w:r>
    </w:p>
    <w:p>
      <w:pPr>
        <w:pStyle w:val="ListBullet"/>
      </w:pPr>
      <w:r>
        <w:t>Дискретный GPU не обязателен, но значительно ускоряет инференс LLM.</w:t>
      </w:r>
    </w:p>
    <w:p>
      <w:pPr>
        <w:pStyle w:val="Heading2"/>
      </w:pPr>
      <w:r>
        <w:rPr>
          <w:color w:val="1F2A44"/>
        </w:rPr>
        <w:t>Сеть</w:t>
      </w:r>
    </w:p>
    <w:p>
      <w:pPr>
        <w:pStyle w:val="ListBullet"/>
      </w:pPr>
      <w:r>
        <w:t>Изолированная лабораторная подсеть. CyberSim никогда не должен быть</w:t>
      </w:r>
    </w:p>
    <w:p>
      <w:r>
        <w:t xml:space="preserve">  направлен в публичный интернет без проверки границ оператором.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4. Установка</w:t>
      </w:r>
    </w:p>
    <w:p>
      <w:pPr>
        <w:pStyle w:val="Heading2"/>
      </w:pPr>
      <w:r>
        <w:rPr>
          <w:color w:val="1F2A44"/>
        </w:rPr>
        <w:t>4.1 Установить Python 3.13</w:t>
      </w:r>
    </w:p>
    <w:p>
      <w:r>
        <w:t>Скачайте установщик с &lt;https://www.python.org/downloads/&gt; и включите опцию «Add Python to PATH». Проверка: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py -3.13 --version</w:t>
      </w:r>
    </w:p>
    <w:p>
      <w:pPr>
        <w:pStyle w:val="Heading2"/>
      </w:pPr>
      <w:r>
        <w:rPr>
          <w:color w:val="1F2A44"/>
        </w:rPr>
        <w:t>4.2 Установить Ollama</w:t>
      </w:r>
    </w:p>
    <w:p>
      <w:r>
        <w:t>Скачайте установщик для Windows с &lt;https://ollama.com/download&gt;. После установки запустите демон: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ollama serve</w:t>
      </w:r>
    </w:p>
    <w:p>
      <w:r>
        <w:t>(В стандартной установке Windows демон запускается автоматически при входе.)</w:t>
      </w:r>
    </w:p>
    <w:p>
      <w:r>
        <w:t>Загрузите модель Granite: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ollama pull granite3.1-dense:latest</w:t>
      </w:r>
    </w:p>
    <w:p>
      <w:r>
        <w:t>Проверка: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ollama list</w:t>
      </w:r>
    </w:p>
    <w:p>
      <w:pPr>
        <w:pStyle w:val="Heading2"/>
      </w:pPr>
      <w:r>
        <w:rPr>
          <w:color w:val="1F2A44"/>
        </w:rPr>
        <w:t>4.3 Установить CLI пентест-инструментов</w:t>
      </w:r>
    </w:p>
    <w:p>
      <w:r>
        <w:t>Перечисленные ниже исполняемые файлы должны находиться в PATH, чтобы соответствующий инструмент стал доступен агенту. CyberSim корректно обрабатывает отсутствие бинарника (возвращает NOT_INSTALLED), так что можно установить только необходимое подмножество.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Инструмент</w:t>
            </w:r>
          </w:p>
        </w:tc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Подсказка установки для Windows</w:t>
            </w:r>
          </w:p>
        </w:tc>
      </w:tr>
      <w:tr>
        <w:tc>
          <w:tcPr>
            <w:tcW w:type="dxa" w:w="4320"/>
          </w:tcPr>
          <w:p>
            <w:r/>
            <w:r>
              <w:t>nmap</w:t>
            </w:r>
          </w:p>
        </w:tc>
        <w:tc>
          <w:tcPr>
            <w:tcW w:type="dxa" w:w="4320"/>
          </w:tcPr>
          <w:p>
            <w:r/>
            <w:r>
              <w:t>&lt;https://nmap.org/download.html&gt;</w:t>
            </w:r>
          </w:p>
        </w:tc>
      </w:tr>
      <w:tr>
        <w:tc>
          <w:tcPr>
            <w:tcW w:type="dxa" w:w="4320"/>
          </w:tcPr>
          <w:p>
            <w:r/>
            <w:r>
              <w:t>gobuster</w:t>
            </w:r>
          </w:p>
        </w:tc>
        <w:tc>
          <w:tcPr>
            <w:tcW w:type="dxa" w:w="4320"/>
          </w:tcPr>
          <w:p>
            <w:r/>
            <w:r>
              <w:t>&lt;https://github.com/OJ/gobuster/releases&gt;</w:t>
            </w:r>
          </w:p>
        </w:tc>
      </w:tr>
      <w:tr>
        <w:tc>
          <w:tcPr>
            <w:tcW w:type="dxa" w:w="4320"/>
          </w:tcPr>
          <w:p>
            <w:r/>
            <w:r>
              <w:t>dirsearch</w:t>
            </w:r>
          </w:p>
        </w:tc>
        <w:tc>
          <w:tcPr>
            <w:tcW w:type="dxa" w:w="4320"/>
          </w:tcPr>
          <w:p>
            <w:r/>
            <w:r>
              <w:t>pip install dirsearch (используется если нет gobuster)</w:t>
            </w:r>
          </w:p>
        </w:tc>
      </w:tr>
      <w:tr>
        <w:tc>
          <w:tcPr>
            <w:tcW w:type="dxa" w:w="4320"/>
          </w:tcPr>
          <w:p>
            <w:r/>
            <w:r>
              <w:t>nuclei</w:t>
            </w:r>
          </w:p>
        </w:tc>
        <w:tc>
          <w:tcPr>
            <w:tcW w:type="dxa" w:w="4320"/>
          </w:tcPr>
          <w:p>
            <w:r/>
            <w:r>
              <w:t>&lt;https://github.com/projectdiscovery/nuclei/releases&gt;</w:t>
            </w:r>
          </w:p>
        </w:tc>
      </w:tr>
      <w:tr>
        <w:tc>
          <w:tcPr>
            <w:tcW w:type="dxa" w:w="4320"/>
          </w:tcPr>
          <w:p>
            <w:r/>
            <w:r>
              <w:t>sqlmap</w:t>
            </w:r>
          </w:p>
        </w:tc>
        <w:tc>
          <w:tcPr>
            <w:tcW w:type="dxa" w:w="4320"/>
          </w:tcPr>
          <w:p>
            <w:r/>
            <w:r>
              <w:t>pip install sqlmap или клонирование репозитория</w:t>
            </w:r>
          </w:p>
        </w:tc>
      </w:tr>
      <w:tr>
        <w:tc>
          <w:tcPr>
            <w:tcW w:type="dxa" w:w="4320"/>
          </w:tcPr>
          <w:p>
            <w:r/>
            <w:r>
              <w:t>hydra</w:t>
            </w:r>
          </w:p>
        </w:tc>
        <w:tc>
          <w:tcPr>
            <w:tcW w:type="dxa" w:w="4320"/>
          </w:tcPr>
          <w:p>
            <w:r/>
            <w:r>
              <w:t>Поставка из Kali WSL или сборка через cygwin</w:t>
            </w:r>
          </w:p>
        </w:tc>
      </w:tr>
      <w:tr>
        <w:tc>
          <w:tcPr>
            <w:tcW w:type="dxa" w:w="4320"/>
          </w:tcPr>
          <w:p>
            <w:r/>
            <w:r>
              <w:t>metasploit</w:t>
            </w:r>
          </w:p>
        </w:tc>
        <w:tc>
          <w:tcPr>
            <w:tcW w:type="dxa" w:w="4320"/>
          </w:tcPr>
          <w:p>
            <w:r/>
            <w:r>
              <w:t>&lt;https://www.metasploit.com/download&gt;</w:t>
            </w:r>
          </w:p>
        </w:tc>
      </w:tr>
    </w:tbl>
    <w:p/>
    <w:p>
      <w:r>
        <w:t>При запуске CyberSim из WSL или Kali бинарники можно проэкспонировать через переменную PATH.</w:t>
      </w:r>
    </w:p>
    <w:p>
      <w:pPr>
        <w:pStyle w:val="Heading2"/>
      </w:pPr>
      <w:r>
        <w:rPr>
          <w:color w:val="1F2A44"/>
        </w:rPr>
        <w:t>4.4 Клонирование проекта и установка зависимостей Python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cd G:\Diploma</w:t>
        <w:br/>
        <w:t>py -3.13 -m venv .venv</w:t>
        <w:br/>
        <w:t>.\.venv\Scripts\Activate.ps1</w:t>
        <w:br/>
        <w:t>pip install --upgrade pip</w:t>
        <w:br/>
        <w:t>pip install -r requirements.txt</w:t>
      </w:r>
    </w:p>
    <w:p>
      <w:r>
        <w:t>Дополнительные опциональные пакеты: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pip install pymetasploit3   # включает инструмент msf_exploit</w:t>
        <w:br/>
        <w:t>pip install paramiko        # включает удалённый SSH-режим постэксплуатации</w:t>
        <w:br/>
        <w:t>pip install python-docx     # используется генератором документации</w:t>
      </w:r>
    </w:p>
    <w:p>
      <w:pPr>
        <w:pStyle w:val="Heading2"/>
      </w:pPr>
      <w:r>
        <w:rPr>
          <w:color w:val="1F2A44"/>
        </w:rPr>
        <w:t>4.5 Проверка установки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python -c "import server, client, tools, agent_logic; print('imports OK')"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5. Настройка</w:t>
      </w:r>
    </w:p>
    <w:p>
      <w:r>
        <w:t>CyberSim читает конфигурацию из переменных окружения. Значения по умолчанию подходят для односерверного лабораторного стенда. Скопируйте .env.example в .env и отредактируйте либо экспортируйте переменные в своей оболочке.</w:t>
      </w:r>
    </w:p>
    <w:p>
      <w:pPr>
        <w:pStyle w:val="Heading2"/>
      </w:pPr>
      <w:r>
        <w:rPr>
          <w:color w:val="1F2A44"/>
        </w:rPr>
        <w:t>5.1 Настройки Ollama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Переменная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По умолчанию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t>OLLAMA_HOST</w:t>
            </w:r>
          </w:p>
        </w:tc>
        <w:tc>
          <w:tcPr>
            <w:tcW w:type="dxa" w:w="2880"/>
          </w:tcPr>
          <w:p>
            <w:r/>
            <w:r>
              <w:t>http://127.0.0.1:11434</w:t>
            </w:r>
          </w:p>
        </w:tc>
        <w:tc>
          <w:tcPr>
            <w:tcW w:type="dxa" w:w="2880"/>
          </w:tcPr>
          <w:p>
            <w:r/>
            <w:r>
              <w:t>Конечная точка HTTP Ollama</w:t>
            </w:r>
          </w:p>
        </w:tc>
      </w:tr>
      <w:tr>
        <w:tc>
          <w:tcPr>
            <w:tcW w:type="dxa" w:w="2880"/>
          </w:tcPr>
          <w:p>
            <w:r/>
            <w:r>
              <w:t>OLLAMA_MODEL</w:t>
            </w:r>
          </w:p>
        </w:tc>
        <w:tc>
          <w:tcPr>
            <w:tcW w:type="dxa" w:w="2880"/>
          </w:tcPr>
          <w:p>
            <w:r/>
            <w:r>
              <w:t>granite3.1-dense:latest</w:t>
            </w:r>
          </w:p>
        </w:tc>
        <w:tc>
          <w:tcPr>
            <w:tcW w:type="dxa" w:w="2880"/>
          </w:tcPr>
          <w:p>
            <w:r/>
            <w:r>
              <w:t>Основной тег Granite</w:t>
            </w:r>
          </w:p>
        </w:tc>
      </w:tr>
      <w:tr>
        <w:tc>
          <w:tcPr>
            <w:tcW w:type="dxa" w:w="2880"/>
          </w:tcPr>
          <w:p>
            <w:r/>
            <w:r>
              <w:t>OLLAMA_FALLBACK_MODEL</w:t>
            </w:r>
          </w:p>
        </w:tc>
        <w:tc>
          <w:tcPr>
            <w:tcW w:type="dxa" w:w="2880"/>
          </w:tcPr>
          <w:p>
            <w:r/>
            <w:r>
              <w:t>granite3.1-dense:8b</w:t>
            </w:r>
          </w:p>
        </w:tc>
        <w:tc>
          <w:tcPr>
            <w:tcW w:type="dxa" w:w="2880"/>
          </w:tcPr>
          <w:p>
            <w:r/>
            <w:r>
              <w:t>Резерв при отсутствии основного тега</w:t>
            </w:r>
          </w:p>
        </w:tc>
      </w:tr>
      <w:tr>
        <w:tc>
          <w:tcPr>
            <w:tcW w:type="dxa" w:w="2880"/>
          </w:tcPr>
          <w:p>
            <w:r/>
            <w:r>
              <w:t>OLLAMA_TEMPERATURE</w:t>
            </w:r>
          </w:p>
        </w:tc>
        <w:tc>
          <w:tcPr>
            <w:tcW w:type="dxa" w:w="2880"/>
          </w:tcPr>
          <w:p>
            <w:r/>
            <w:r>
              <w:t>0.2</w:t>
            </w:r>
          </w:p>
        </w:tc>
        <w:tc>
          <w:tcPr>
            <w:tcW w:type="dxa" w:w="2880"/>
          </w:tcPr>
          <w:p>
            <w:r/>
            <w:r>
              <w:t>Температура сэмплирования</w:t>
            </w:r>
          </w:p>
        </w:tc>
      </w:tr>
      <w:tr>
        <w:tc>
          <w:tcPr>
            <w:tcW w:type="dxa" w:w="2880"/>
          </w:tcPr>
          <w:p>
            <w:r/>
            <w:r>
              <w:t>OLLAMA_TOP_P</w:t>
            </w:r>
          </w:p>
        </w:tc>
        <w:tc>
          <w:tcPr>
            <w:tcW w:type="dxa" w:w="2880"/>
          </w:tcPr>
          <w:p>
            <w:r/>
            <w:r>
              <w:t>0.9</w:t>
            </w:r>
          </w:p>
        </w:tc>
        <w:tc>
          <w:tcPr>
            <w:tcW w:type="dxa" w:w="2880"/>
          </w:tcPr>
          <w:p>
            <w:r/>
            <w:r>
              <w:t>Параметр top-p (nucleus sampling)</w:t>
            </w:r>
          </w:p>
        </w:tc>
      </w:tr>
      <w:tr>
        <w:tc>
          <w:tcPr>
            <w:tcW w:type="dxa" w:w="2880"/>
          </w:tcPr>
          <w:p>
            <w:r/>
            <w:r>
              <w:t>OLLAMA_NUM_CTX</w:t>
            </w:r>
          </w:p>
        </w:tc>
        <w:tc>
          <w:tcPr>
            <w:tcW w:type="dxa" w:w="2880"/>
          </w:tcPr>
          <w:p>
            <w:r/>
            <w:r>
              <w:t>8192</w:t>
            </w:r>
          </w:p>
        </w:tc>
        <w:tc>
          <w:tcPr>
            <w:tcW w:type="dxa" w:w="2880"/>
          </w:tcPr>
          <w:p>
            <w:r/>
            <w:r>
              <w:t>Контекстное окно в токенах</w:t>
            </w:r>
          </w:p>
        </w:tc>
      </w:tr>
      <w:tr>
        <w:tc>
          <w:tcPr>
            <w:tcW w:type="dxa" w:w="2880"/>
          </w:tcPr>
          <w:p>
            <w:r/>
            <w:r>
              <w:t>OLLAMA_TIMEOUT</w:t>
            </w:r>
          </w:p>
        </w:tc>
        <w:tc>
          <w:tcPr>
            <w:tcW w:type="dxa" w:w="2880"/>
          </w:tcPr>
          <w:p>
            <w:r/>
            <w:r>
              <w:t>180</w:t>
            </w:r>
          </w:p>
        </w:tc>
        <w:tc>
          <w:tcPr>
            <w:tcW w:type="dxa" w:w="2880"/>
          </w:tcPr>
          <w:p>
            <w:r/>
            <w:r>
              <w:t>Таймаут запросов, секунды</w:t>
            </w:r>
          </w:p>
        </w:tc>
      </w:tr>
      <w:tr>
        <w:tc>
          <w:tcPr>
            <w:tcW w:type="dxa" w:w="2880"/>
          </w:tcPr>
          <w:p>
            <w:r/>
            <w:r>
              <w:t>OLLAMA_KEEP_ALIVE</w:t>
            </w:r>
          </w:p>
        </w:tc>
        <w:tc>
          <w:tcPr>
            <w:tcW w:type="dxa" w:w="2880"/>
          </w:tcPr>
          <w:p>
            <w:r/>
            <w:r>
              <w:t>30m</w:t>
            </w:r>
          </w:p>
        </w:tc>
        <w:tc>
          <w:tcPr>
            <w:tcW w:type="dxa" w:w="2880"/>
          </w:tcPr>
          <w:p>
            <w:r/>
            <w:r>
              <w:t>Как долго Ollama удерживает модель в RAM</w:t>
            </w:r>
          </w:p>
        </w:tc>
      </w:tr>
    </w:tbl>
    <w:p/>
    <w:p>
      <w:pPr>
        <w:pStyle w:val="Heading2"/>
      </w:pPr>
      <w:r>
        <w:rPr>
          <w:color w:val="1F2A44"/>
        </w:rPr>
        <w:t>5.2 Настройки сервера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Переменная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По умолчанию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t>CYBERSIM_HOST</w:t>
            </w:r>
          </w:p>
        </w:tc>
        <w:tc>
          <w:tcPr>
            <w:tcW w:type="dxa" w:w="2880"/>
          </w:tcPr>
          <w:p>
            <w:r/>
            <w:r>
              <w:t>127.0.0.1</w:t>
            </w:r>
          </w:p>
        </w:tc>
        <w:tc>
          <w:tcPr>
            <w:tcW w:type="dxa" w:w="2880"/>
          </w:tcPr>
          <w:p>
            <w:r/>
            <w:r>
              <w:t>Адрес привязки FastAPI</w:t>
            </w:r>
          </w:p>
        </w:tc>
      </w:tr>
      <w:tr>
        <w:tc>
          <w:tcPr>
            <w:tcW w:type="dxa" w:w="2880"/>
          </w:tcPr>
          <w:p>
            <w:r/>
            <w:r>
              <w:t>CYBERSIM_PORT</w:t>
            </w:r>
          </w:p>
        </w:tc>
        <w:tc>
          <w:tcPr>
            <w:tcW w:type="dxa" w:w="2880"/>
          </w:tcPr>
          <w:p>
            <w:r/>
            <w:r>
              <w:t>8765</w:t>
            </w:r>
          </w:p>
        </w:tc>
        <w:tc>
          <w:tcPr>
            <w:tcW w:type="dxa" w:w="2880"/>
          </w:tcPr>
          <w:p>
            <w:r/>
            <w:r>
              <w:t>Порт привязки FastAPI</w:t>
            </w:r>
          </w:p>
        </w:tc>
      </w:tr>
      <w:tr>
        <w:tc>
          <w:tcPr>
            <w:tcW w:type="dxa" w:w="2880"/>
          </w:tcPr>
          <w:p>
            <w:r/>
            <w:r>
              <w:t>CYBERSIM_RELOAD</w:t>
            </w:r>
          </w:p>
        </w:tc>
        <w:tc>
          <w:tcPr>
            <w:tcW w:type="dxa" w:w="2880"/>
          </w:tcPr>
          <w:p>
            <w:r/>
            <w:r>
              <w:t>false</w:t>
            </w:r>
          </w:p>
        </w:tc>
        <w:tc>
          <w:tcPr>
            <w:tcW w:type="dxa" w:w="2880"/>
          </w:tcPr>
          <w:p>
            <w:r/>
            <w:r>
              <w:t>Установите true для авто-перезагрузки Uvicorn</w:t>
            </w:r>
          </w:p>
        </w:tc>
      </w:tr>
    </w:tbl>
    <w:p/>
    <w:p>
      <w:pPr>
        <w:pStyle w:val="Heading2"/>
      </w:pPr>
      <w:r>
        <w:rPr>
          <w:color w:val="1F2A44"/>
        </w:rPr>
        <w:t>5.3 Настройки агента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Переменная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По умолчанию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t>AGENT_MAX_ITERATIONS</w:t>
            </w:r>
          </w:p>
        </w:tc>
        <w:tc>
          <w:tcPr>
            <w:tcW w:type="dxa" w:w="2880"/>
          </w:tcPr>
          <w:p>
            <w:r/>
            <w:r>
              <w:t>25</w:t>
            </w:r>
          </w:p>
        </w:tc>
        <w:tc>
          <w:tcPr>
            <w:tcW w:type="dxa" w:w="2880"/>
          </w:tcPr>
          <w:p>
            <w:r/>
            <w:r>
              <w:t>Жёсткий лимит итераций ReAct в сессии</w:t>
            </w:r>
          </w:p>
        </w:tc>
      </w:tr>
      <w:tr>
        <w:tc>
          <w:tcPr>
            <w:tcW w:type="dxa" w:w="2880"/>
          </w:tcPr>
          <w:p>
            <w:r/>
            <w:r>
              <w:t>AGENT_REACT_PAUSE</w:t>
            </w:r>
          </w:p>
        </w:tc>
        <w:tc>
          <w:tcPr>
            <w:tcW w:type="dxa" w:w="2880"/>
          </w:tcPr>
          <w:p>
            <w:r/>
            <w:r>
              <w:t>0.0</w:t>
            </w:r>
          </w:p>
        </w:tc>
        <w:tc>
          <w:tcPr>
            <w:tcW w:type="dxa" w:w="2880"/>
          </w:tcPr>
          <w:p>
            <w:r/>
            <w:r>
              <w:t>Опциональная пауза между итерациями (отладка)</w:t>
            </w:r>
          </w:p>
        </w:tc>
      </w:tr>
    </w:tbl>
    <w:p/>
    <w:p>
      <w:pPr>
        <w:pStyle w:val="Heading2"/>
      </w:pPr>
      <w:r>
        <w:rPr>
          <w:color w:val="1F2A44"/>
        </w:rPr>
        <w:t>5.4 Настройки Metasploit RPC (опционально)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Переменная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По умолчанию</w:t>
            </w:r>
          </w:p>
        </w:tc>
        <w:tc>
          <w:tcPr>
            <w:tcW w:type="dxa" w:w="288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t>MSFRPC_HOST</w:t>
            </w:r>
          </w:p>
        </w:tc>
        <w:tc>
          <w:tcPr>
            <w:tcW w:type="dxa" w:w="2880"/>
          </w:tcPr>
          <w:p>
            <w:r/>
            <w:r>
              <w:t>127.0.0.1</w:t>
            </w:r>
          </w:p>
        </w:tc>
        <w:tc>
          <w:tcPr>
            <w:tcW w:type="dxa" w:w="2880"/>
          </w:tcPr>
          <w:p>
            <w:r/>
            <w:r>
              <w:t>Хост msfrpcd</w:t>
            </w:r>
          </w:p>
        </w:tc>
      </w:tr>
      <w:tr>
        <w:tc>
          <w:tcPr>
            <w:tcW w:type="dxa" w:w="2880"/>
          </w:tcPr>
          <w:p>
            <w:r/>
            <w:r>
              <w:t>MSFRPC_PORT</w:t>
            </w:r>
          </w:p>
        </w:tc>
        <w:tc>
          <w:tcPr>
            <w:tcW w:type="dxa" w:w="2880"/>
          </w:tcPr>
          <w:p>
            <w:r/>
            <w:r>
              <w:t>55553</w:t>
            </w:r>
          </w:p>
        </w:tc>
        <w:tc>
          <w:tcPr>
            <w:tcW w:type="dxa" w:w="2880"/>
          </w:tcPr>
          <w:p>
            <w:r/>
            <w:r>
              <w:t>TCP-порт msfrpcd</w:t>
            </w:r>
          </w:p>
        </w:tc>
      </w:tr>
      <w:tr>
        <w:tc>
          <w:tcPr>
            <w:tcW w:type="dxa" w:w="2880"/>
          </w:tcPr>
          <w:p>
            <w:r/>
            <w:r>
              <w:t>MSFRPC_USER</w:t>
            </w:r>
          </w:p>
        </w:tc>
        <w:tc>
          <w:tcPr>
            <w:tcW w:type="dxa" w:w="2880"/>
          </w:tcPr>
          <w:p>
            <w:r/>
            <w:r>
              <w:t>msf</w:t>
            </w:r>
          </w:p>
        </w:tc>
        <w:tc>
          <w:tcPr>
            <w:tcW w:type="dxa" w:w="2880"/>
          </w:tcPr>
          <w:p>
            <w:r/>
            <w:r>
              <w:t>Имя пользователя msfrpcd</w:t>
            </w:r>
          </w:p>
        </w:tc>
      </w:tr>
      <w:tr>
        <w:tc>
          <w:tcPr>
            <w:tcW w:type="dxa" w:w="2880"/>
          </w:tcPr>
          <w:p>
            <w:r/>
            <w:r>
              <w:t>MSFRPC_PASSWORD</w:t>
            </w:r>
          </w:p>
        </w:tc>
        <w:tc>
          <w:tcPr>
            <w:tcW w:type="dxa" w:w="2880"/>
          </w:tcPr>
          <w:p>
            <w:r/>
            <w:r>
              <w:t>_(не задано)_</w:t>
            </w:r>
          </w:p>
        </w:tc>
        <w:tc>
          <w:tcPr>
            <w:tcW w:type="dxa" w:w="2880"/>
          </w:tcPr>
          <w:p>
            <w:r/>
            <w:r>
              <w:t>Без значения инструмент msf даёт NOT_INSTALLED</w:t>
            </w:r>
          </w:p>
        </w:tc>
      </w:tr>
      <w:tr>
        <w:tc>
          <w:tcPr>
            <w:tcW w:type="dxa" w:w="2880"/>
          </w:tcPr>
          <w:p>
            <w:r/>
            <w:r>
              <w:t>MSFRPC_SSL</w:t>
            </w:r>
          </w:p>
        </w:tc>
        <w:tc>
          <w:tcPr>
            <w:tcW w:type="dxa" w:w="2880"/>
          </w:tcPr>
          <w:p>
            <w:r/>
            <w:r>
              <w:t>true</w:t>
            </w:r>
          </w:p>
        </w:tc>
        <w:tc>
          <w:tcPr>
            <w:tcW w:type="dxa" w:w="2880"/>
          </w:tcPr>
          <w:p>
            <w:r/>
            <w:r>
              <w:t>Использовать TLS для msfrpcd</w:t>
            </w:r>
          </w:p>
        </w:tc>
      </w:tr>
    </w:tbl>
    <w:p/>
    <w:p>
      <w:r>
        <w:t>Запуск msfrpcd в отдельном терминале: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msfrpcd -P &lt;пароль&gt; -S -a 127.0.0.1</w:t>
      </w:r>
    </w:p>
    <w:p>
      <w:pPr>
        <w:pStyle w:val="Heading2"/>
      </w:pPr>
      <w:r>
        <w:rPr>
          <w:color w:val="1F2A44"/>
        </w:rPr>
        <w:t>5.5 Тонкая настройка системного промпта</w:t>
      </w:r>
    </w:p>
    <w:p>
      <w:r>
        <w:t>Идентичность агента, миссия и предохранители прописаны в файле config/system_prompt.md. Отредактируйте файл и перезапустите сервер — никакие изменения в коде не требуются.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6. Запуск компонентов</w:t>
      </w:r>
    </w:p>
    <w:p>
      <w:pPr>
        <w:pStyle w:val="Heading2"/>
      </w:pPr>
      <w:r>
        <w:rPr>
          <w:color w:val="1F2A44"/>
        </w:rPr>
        <w:t>6.1 Запустить Ollama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ollama serve            # если демон ещё не запущен как служба</w:t>
        <w:br/>
        <w:t>ollama list             # убедитесь, что granite3.1-dense:latest присутствует</w:t>
      </w:r>
    </w:p>
    <w:p>
      <w:pPr>
        <w:pStyle w:val="Heading2"/>
      </w:pPr>
      <w:r>
        <w:rPr>
          <w:color w:val="1F2A44"/>
        </w:rPr>
        <w:t>6.2 Запустить бэкенд-сервер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.\run_server.bat</w:t>
      </w:r>
    </w:p>
    <w:p>
      <w:r>
        <w:t>В консоли вы увидите: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INFO  CyberSim server ready on http://127.0.0.1:11434 using model=granite3.1-dense:latest</w:t>
        <w:br/>
        <w:t>INFO  Uvicorn running on http://127.0.0.1:8765</w:t>
      </w:r>
    </w:p>
    <w:p>
      <w:r>
        <w:t>Быстрая проверка работоспособности: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curl http://127.0.0.1:8765/health</w:t>
      </w:r>
    </w:p>
    <w:p>
      <w:pPr>
        <w:pStyle w:val="Heading2"/>
      </w:pPr>
      <w:r>
        <w:rPr>
          <w:color w:val="1F2A44"/>
        </w:rPr>
        <w:t>6.3 Запустить клиент PyQt6</w:t>
      </w:r>
    </w:p>
    <w:p>
      <w:r>
        <w:t>Во втором терминале: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.\run_client.bat</w:t>
      </w:r>
    </w:p>
    <w:p>
      <w:r>
        <w:t>Откроется окно CyberSim. Если в строке состояния указано «server: OK», всё готово.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7. Подключение клиента к серверу</w:t>
      </w:r>
    </w:p>
    <w:p>
      <w:r>
        <w:t>По умолчанию клиент ищет сервер по адресу 127.0.0.1:8765. Чтобы указать другой адрес, экспортируйте переменные окружения перед запуском клиента: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$env:CYBERSIM_HOST = "10.10.10.20"</w:t>
        <w:br/>
        <w:t>$env:CYBERSIM_PORT = "8765"</w:t>
        <w:br/>
        <w:t>.\run_client.bat</w:t>
      </w:r>
    </w:p>
    <w:p>
      <w:r>
        <w:t>Клиент использует HTTP для управляющего трафика (запуск сессии, список отчётов, загрузка файлов) и WebSocket для потока событий реального времени: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HTTP  : http://10.10.10.20:8765/api/...</w:t>
        <w:br/>
        <w:t>WS    : ws://10.10.10.20:8765/ws/sessions/&lt;идентификатор-сессии&gt;</w:t>
      </w:r>
    </w:p>
    <w:p>
      <w:pPr>
        <w:pStyle w:val="Heading2"/>
      </w:pPr>
      <w:r>
        <w:rPr>
          <w:color w:val="1F2A44"/>
        </w:rPr>
        <w:t>Устранение проблем подключения</w:t>
      </w:r>
    </w:p>
    <w:p>
      <w:pPr>
        <w:pStyle w:val="ListNumber"/>
      </w:pPr>
      <w:r>
        <w:t>Откройте в браузере `http://&lt;host&gt;:8765/health` — должен вернуться JSON.</w:t>
      </w:r>
    </w:p>
    <w:p>
      <w:pPr>
        <w:pStyle w:val="ListNumber"/>
      </w:pPr>
      <w:r>
        <w:t>Откройте Брандмауэр Защитника Windows и разрешите входящий TCP 8765.</w:t>
      </w:r>
    </w:p>
    <w:p>
      <w:pPr>
        <w:pStyle w:val="ListNumber"/>
      </w:pPr>
      <w:r>
        <w:t>Если клиент сообщает «server unreachable», изучите лог сервера; чаще</w:t>
      </w:r>
    </w:p>
    <w:p>
      <w:r>
        <w:t xml:space="preserve">   всего причина — недоступность Ollama.</w:t>
      </w:r>
    </w:p>
    <w:p>
      <w:pPr>
        <w:pStyle w:val="ListNumber"/>
      </w:pPr>
      <w:r>
        <w:t>Команда `netstat -an | findstr 8765` подтверждает, что сервер слушает.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8. Эксплуатация фреймворка</w:t>
      </w:r>
    </w:p>
    <w:p>
      <w:r>
        <w:t>Клиент CyberSim группирует операторскую деятельность по трём областям: Дашборд, Терминал реального времени и Сессии / Отчёт.</w:t>
      </w:r>
    </w:p>
    <w:p>
      <w:pPr>
        <w:pStyle w:val="Heading2"/>
      </w:pPr>
      <w:r>
        <w:rPr>
          <w:color w:val="1F2A44"/>
        </w:rPr>
        <w:t>8.1 Сформулировать задачу</w:t>
      </w:r>
    </w:p>
    <w:p>
      <w:r>
        <w:t>В Дашборде заполните поле Attack Objective чётким описанием того, чего должен достичь автономный агент. Примеры:</w:t>
      </w:r>
    </w:p>
    <w:p>
      <w:r>
        <w:t>&gt; «Просканируй веб-стек на http://lab.local, перечисли пути, проверь &gt; найденные параметры на SQL-инъекции и сформируй отчёт с рекомендациями».</w:t>
      </w:r>
    </w:p>
    <w:p>
      <w:r>
        <w:t>&gt; «Найди службы на 10.10.10.0/24, сосредоточься на хостах с открытым &gt; портом 445, определи версию ОС и проверь SMB-уязвимости».</w:t>
      </w:r>
    </w:p>
    <w:p>
      <w:pPr>
        <w:pStyle w:val="Heading2"/>
      </w:pPr>
      <w:r>
        <w:rPr>
          <w:color w:val="1F2A44"/>
        </w:rPr>
        <w:t>8.2 Авторизовать цели</w:t>
      </w:r>
    </w:p>
    <w:p>
      <w:r>
        <w:t>Добавьте цели в панель Authorized Targets:</w:t>
      </w:r>
    </w:p>
    <w:p>
      <w:pPr>
        <w:pStyle w:val="ListBullet"/>
      </w:pPr>
      <w:r>
        <w:t>Одиночный IP — `10.10.10.5`</w:t>
      </w:r>
    </w:p>
    <w:p>
      <w:pPr>
        <w:pStyle w:val="ListBullet"/>
      </w:pPr>
      <w:r>
        <w:t>Подсеть CIDR — `10.10.10.0/24`</w:t>
      </w:r>
    </w:p>
    <w:p>
      <w:pPr>
        <w:pStyle w:val="ListBullet"/>
      </w:pPr>
      <w:r>
        <w:t>URL — `http://lab.local/admin`</w:t>
      </w:r>
    </w:p>
    <w:p>
      <w:pPr>
        <w:pStyle w:val="ListBullet"/>
      </w:pPr>
      <w:r>
        <w:t>Имя хоста — `vulnbox.lab`</w:t>
      </w:r>
    </w:p>
    <w:p>
      <w:r>
        <w:t>Список можно импортировать из JSON или CSV (см. data/targets_sample.json и data/targets_sample.csv для ожидаемой структуры).</w:t>
      </w:r>
    </w:p>
    <w:p>
      <w:r>
        <w:t>При пустом списке любой вызов инструмента будет отклонён.</w:t>
      </w:r>
    </w:p>
    <w:p>
      <w:pPr>
        <w:pStyle w:val="Heading2"/>
      </w:pPr>
      <w:r>
        <w:rPr>
          <w:color w:val="1F2A44"/>
        </w:rPr>
        <w:t>8.3 Загрузить пользовательские полезные нагрузки (опционально)</w:t>
      </w:r>
    </w:p>
    <w:p>
      <w:r>
        <w:t>В панели Дашборда Scripts / Exploits / Wordlists можно загрузить собственные словари, скрипты или пейлоады эксплойтов. Агент сможет ссылаться на них в аргументах инструмента (например, wordlist=./uploads/custom.txt).</w:t>
      </w:r>
    </w:p>
    <w:p>
      <w:pPr>
        <w:pStyle w:val="Heading2"/>
      </w:pPr>
      <w:r>
        <w:rPr>
          <w:color w:val="1F2A44"/>
        </w:rPr>
        <w:t>8.4 Запустить сессию</w:t>
      </w:r>
    </w:p>
    <w:p>
      <w:r>
        <w:t>Нажмите Launch ReAct Session. Клиент переключится на Терминал реального времени, откроет WebSocket к серверу и начнёт стримить события:</w:t>
      </w:r>
    </w:p>
    <w:p>
      <w:pPr>
        <w:pStyle w:val="ListBullet"/>
      </w:pPr>
      <w:r>
        <w:t>`session_start` — задача и область действий оператора.</w:t>
      </w:r>
    </w:p>
    <w:p>
      <w:pPr>
        <w:pStyle w:val="ListBullet"/>
      </w:pPr>
      <w:r>
        <w:t>`llm_thought` — рассуждение модели за этот ход.</w:t>
      </w:r>
    </w:p>
    <w:p>
      <w:pPr>
        <w:pStyle w:val="ListBullet"/>
      </w:pPr>
      <w:r>
        <w:t>`tool_call` — выбранный инструмент и проверенные аргументы.</w:t>
      </w:r>
    </w:p>
    <w:p>
      <w:pPr>
        <w:pStyle w:val="ListBullet"/>
      </w:pPr>
      <w:r>
        <w:t>`tool_stream` — построчный stdout/stderr подпроцесса.</w:t>
      </w:r>
    </w:p>
    <w:p>
      <w:pPr>
        <w:pStyle w:val="ListBullet"/>
      </w:pPr>
      <w:r>
        <w:t>`tool_result` — структурированный итог возвращён агенту.</w:t>
      </w:r>
    </w:p>
    <w:p>
      <w:pPr>
        <w:pStyle w:val="ListBullet"/>
      </w:pPr>
      <w:r>
        <w:t>`metrics` — итерации, вызовы инструментов, латентность, блокировки.</w:t>
      </w:r>
    </w:p>
    <w:p>
      <w:pPr>
        <w:pStyle w:val="ListBullet"/>
      </w:pPr>
      <w:r>
        <w:t>`final_answer` — финальный отчёт агента (markdown).</w:t>
      </w:r>
    </w:p>
    <w:p>
      <w:pPr>
        <w:pStyle w:val="ListBullet"/>
      </w:pPr>
      <w:r>
        <w:t>`session_end` — терминирующее событие.</w:t>
      </w:r>
    </w:p>
    <w:p>
      <w:pPr>
        <w:pStyle w:val="Heading2"/>
      </w:pPr>
      <w:r>
        <w:rPr>
          <w:color w:val="1F2A44"/>
        </w:rPr>
        <w:t>8.5 Просмотреть сессию</w:t>
      </w:r>
    </w:p>
    <w:p>
      <w:r>
        <w:t>Перейдите на вкладку Sessions, чтобы увидеть прошлые атаки, их состояние и количество итераций. Выберите сессию и нажмите **Open Terminal, чтобы воспроизвести её лог событий, либо Build Report** для формирования и экспорта отчёта.</w:t>
      </w:r>
    </w:p>
    <w:p>
      <w:pPr>
        <w:pStyle w:val="Heading2"/>
      </w:pPr>
      <w:r>
        <w:rPr>
          <w:color w:val="1F2A44"/>
        </w:rPr>
        <w:t>8.6 Экспортировать отчёт</w:t>
      </w:r>
    </w:p>
    <w:p>
      <w:r>
        <w:t>На вкладке Report выберите формат (Markdown, PDF или JSON), нажмите Build для компиляции и Download, чтобы сохранить файл.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9. Справочник реестра инструментов</w:t>
      </w:r>
    </w:p>
    <w:p>
      <w:r>
        <w:t>Все инструменты используют общий контракт параметров в стиле JSON-схемы. Полный каталог становится доступен LLM в начале каждой сессии.</w:t>
      </w:r>
    </w:p>
    <w:p>
      <w:pPr>
        <w:pStyle w:val="Heading2"/>
      </w:pPr>
      <w:r>
        <w:rPr>
          <w:color w:val="1F2A44"/>
        </w:rPr>
        <w:t>9.1 `nmap_scan` — Сетевая разведка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Тип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Обязат.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да</w:t>
            </w:r>
          </w:p>
        </w:tc>
        <w:tc>
          <w:tcPr>
            <w:tcW w:type="dxa" w:w="2160"/>
          </w:tcPr>
          <w:p>
            <w:r/>
            <w:r>
              <w:t>Хост, имя или CIDR (должен быть в области)</w:t>
            </w:r>
          </w:p>
        </w:tc>
      </w:tr>
      <w:tr>
        <w:tc>
          <w:tcPr>
            <w:tcW w:type="dxa" w:w="2160"/>
          </w:tcPr>
          <w:p>
            <w:r/>
            <w:r>
              <w:t>ports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Спецификация портов: 1-1024 или 22,80,443</w:t>
            </w:r>
          </w:p>
        </w:tc>
      </w:tr>
      <w:tr>
        <w:tc>
          <w:tcPr>
            <w:tcW w:type="dxa" w:w="2160"/>
          </w:tcPr>
          <w:p>
            <w:r/>
            <w:r>
              <w:t>profile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quick, service, aggressive, discovery, vuln</w:t>
            </w:r>
          </w:p>
        </w:tc>
      </w:tr>
      <w:tr>
        <w:tc>
          <w:tcPr>
            <w:tcW w:type="dxa" w:w="2160"/>
          </w:tcPr>
          <w:p>
            <w:r/>
            <w:r>
              <w:t>extra_flags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Доп. флаги nmap (ограничено безопасным подмножеством)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Жёсткий таймаут, по умолчанию 600 с</w:t>
            </w:r>
          </w:p>
        </w:tc>
      </w:tr>
    </w:tbl>
    <w:p/>
    <w:p>
      <w:r>
        <w:t>Возвращает структурированные данные по хостам / портам / сервисам.</w:t>
      </w:r>
    </w:p>
    <w:p>
      <w:pPr>
        <w:pStyle w:val="Heading2"/>
      </w:pPr>
      <w:r>
        <w:rPr>
          <w:color w:val="1F2A44"/>
        </w:rPr>
        <w:t>9.2 `dir_brute` — Перечисление каталогов</w:t>
      </w:r>
    </w:p>
    <w:p>
      <w:r>
        <w:t>Использует Gobuster, при отсутствии — dirsearch.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Тип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Обязат.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да</w:t>
            </w:r>
          </w:p>
        </w:tc>
        <w:tc>
          <w:tcPr>
            <w:tcW w:type="dxa" w:w="2160"/>
          </w:tcPr>
          <w:p>
            <w:r/>
            <w:r>
              <w:t>Полный базовый URL</w:t>
            </w:r>
          </w:p>
        </w:tc>
      </w:tr>
      <w:tr>
        <w:tc>
          <w:tcPr>
            <w:tcW w:type="dxa" w:w="2160"/>
          </w:tcPr>
          <w:p>
            <w:r/>
            <w:r>
              <w:t>wordlist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Путь к словарю</w:t>
            </w:r>
          </w:p>
        </w:tc>
      </w:tr>
      <w:tr>
        <w:tc>
          <w:tcPr>
            <w:tcW w:type="dxa" w:w="2160"/>
          </w:tcPr>
          <w:p>
            <w:r/>
            <w:r>
              <w:t>extensions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Список расширений php,asp,txt</w:t>
            </w:r>
          </w:p>
        </w:tc>
      </w:tr>
      <w:tr>
        <w:tc>
          <w:tcPr>
            <w:tcW w:type="dxa" w:w="2160"/>
          </w:tcPr>
          <w:p>
            <w:r/>
            <w:r>
              <w:t>threads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Параллелизм, по умолчанию 30</w:t>
            </w:r>
          </w:p>
        </w:tc>
      </w:tr>
      <w:tr>
        <w:tc>
          <w:tcPr>
            <w:tcW w:type="dxa" w:w="2160"/>
          </w:tcPr>
          <w:p>
            <w:r/>
            <w:r>
              <w:t>status_codes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По умолчанию 200,204,301,302,307,401,403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Таймаут, по умолчанию 600 с</w:t>
            </w:r>
          </w:p>
        </w:tc>
      </w:tr>
    </w:tbl>
    <w:p/>
    <w:p>
      <w:pPr>
        <w:pStyle w:val="Heading2"/>
      </w:pPr>
      <w:r>
        <w:rPr>
          <w:color w:val="1F2A44"/>
        </w:rPr>
        <w:t>9.3 `vuln_scan` — Сканирование шаблонами Nuclei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Тип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Обязат.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да</w:t>
            </w:r>
          </w:p>
        </w:tc>
        <w:tc>
          <w:tcPr>
            <w:tcW w:type="dxa" w:w="2160"/>
          </w:tcPr>
          <w:p>
            <w:r/>
            <w:r>
              <w:t>Полный URL</w:t>
            </w:r>
          </w:p>
        </w:tc>
      </w:tr>
      <w:tr>
        <w:tc>
          <w:tcPr>
            <w:tcW w:type="dxa" w:w="2160"/>
          </w:tcPr>
          <w:p>
            <w:r/>
            <w:r>
              <w:t>severity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Список через запятую, по умолчанию medium,high,critical</w:t>
            </w:r>
          </w:p>
        </w:tc>
      </w:tr>
      <w:tr>
        <w:tc>
          <w:tcPr>
            <w:tcW w:type="dxa" w:w="2160"/>
          </w:tcPr>
          <w:p>
            <w:r/>
            <w:r>
              <w:t>tags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Фильтр по тегам шаблонов</w:t>
            </w:r>
          </w:p>
        </w:tc>
      </w:tr>
      <w:tr>
        <w:tc>
          <w:tcPr>
            <w:tcW w:type="dxa" w:w="2160"/>
          </w:tcPr>
          <w:p>
            <w:r/>
            <w:r>
              <w:t>rate_limit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Запросов в секунду, по умолчанию 150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Таймаут, по умолчанию 900 с</w:t>
            </w:r>
          </w:p>
        </w:tc>
      </w:tr>
    </w:tbl>
    <w:p/>
    <w:p>
      <w:pPr>
        <w:pStyle w:val="Heading2"/>
      </w:pPr>
      <w:r>
        <w:rPr>
          <w:color w:val="1F2A44"/>
        </w:rPr>
        <w:t>9.4 `sqlmap_audit` — SQL-инъекции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Тип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Обязат.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да</w:t>
            </w:r>
          </w:p>
        </w:tc>
        <w:tc>
          <w:tcPr>
            <w:tcW w:type="dxa" w:w="2160"/>
          </w:tcPr>
          <w:p>
            <w:r/>
            <w:r>
              <w:t>URL с параметрами</w:t>
            </w:r>
          </w:p>
        </w:tc>
      </w:tr>
      <w:tr>
        <w:tc>
          <w:tcPr>
            <w:tcW w:type="dxa" w:w="2160"/>
          </w:tcPr>
          <w:p>
            <w:r/>
            <w:r>
              <w:t>data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Тело POST-запроса</w:t>
            </w:r>
          </w:p>
        </w:tc>
      </w:tr>
      <w:tr>
        <w:tc>
          <w:tcPr>
            <w:tcW w:type="dxa" w:w="2160"/>
          </w:tcPr>
          <w:p>
            <w:r/>
            <w:r>
              <w:t>level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1–5, по умолчанию 2</w:t>
            </w:r>
          </w:p>
        </w:tc>
      </w:tr>
      <w:tr>
        <w:tc>
          <w:tcPr>
            <w:tcW w:type="dxa" w:w="2160"/>
          </w:tcPr>
          <w:p>
            <w:r/>
            <w:r>
              <w:t>risk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1–3, по умолчанию 1</w:t>
            </w:r>
          </w:p>
        </w:tc>
      </w:tr>
      <w:tr>
        <w:tc>
          <w:tcPr>
            <w:tcW w:type="dxa" w:w="2160"/>
          </w:tcPr>
          <w:p>
            <w:r/>
            <w:r>
              <w:t>technique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Подмножество BEUSTQ, по умолчанию BEU</w:t>
            </w:r>
          </w:p>
        </w:tc>
      </w:tr>
      <w:tr>
        <w:tc>
          <w:tcPr>
            <w:tcW w:type="dxa" w:w="2160"/>
          </w:tcPr>
          <w:p>
            <w:r/>
            <w:r>
              <w:t>dump</w:t>
            </w:r>
          </w:p>
        </w:tc>
        <w:tc>
          <w:tcPr>
            <w:tcW w:type="dxa" w:w="2160"/>
          </w:tcPr>
          <w:p>
            <w:r/>
            <w:r>
              <w:t>bool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Если true, дампит найденные таблицы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Таймаут, по умолчанию 900 с</w:t>
            </w:r>
          </w:p>
        </w:tc>
      </w:tr>
    </w:tbl>
    <w:p/>
    <w:p>
      <w:pPr>
        <w:pStyle w:val="Heading2"/>
      </w:pPr>
      <w:r>
        <w:rPr>
          <w:color w:val="1F2A44"/>
        </w:rPr>
        <w:t>9.5 `auth_bruteforce` — Hydra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Тип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Обязат.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да</w:t>
            </w:r>
          </w:p>
        </w:tc>
        <w:tc>
          <w:tcPr>
            <w:tcW w:type="dxa" w:w="2160"/>
          </w:tcPr>
          <w:p>
            <w:r/>
            <w:r>
              <w:t>Хост или IP</w:t>
            </w:r>
          </w:p>
        </w:tc>
      </w:tr>
      <w:tr>
        <w:tc>
          <w:tcPr>
            <w:tcW w:type="dxa" w:w="2160"/>
          </w:tcPr>
          <w:p>
            <w:r/>
            <w:r>
              <w:t>service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да</w:t>
            </w:r>
          </w:p>
        </w:tc>
        <w:tc>
          <w:tcPr>
            <w:tcW w:type="dxa" w:w="2160"/>
          </w:tcPr>
          <w:p>
            <w:r/>
            <w:r>
              <w:t>ssh, ftp, http-post-form, smb и т.п.</w:t>
            </w:r>
          </w:p>
        </w:tc>
      </w:tr>
      <w:tr>
        <w:tc>
          <w:tcPr>
            <w:tcW w:type="dxa" w:w="2160"/>
          </w:tcPr>
          <w:p>
            <w:r/>
            <w:r>
              <w:t>user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Одиночное имя пользователя</w:t>
            </w:r>
          </w:p>
        </w:tc>
      </w:tr>
      <w:tr>
        <w:tc>
          <w:tcPr>
            <w:tcW w:type="dxa" w:w="2160"/>
          </w:tcPr>
          <w:p>
            <w:r/>
            <w:r>
              <w:t>user_list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Путь к списку пользователей</w:t>
            </w:r>
          </w:p>
        </w:tc>
      </w:tr>
      <w:tr>
        <w:tc>
          <w:tcPr>
            <w:tcW w:type="dxa" w:w="2160"/>
          </w:tcPr>
          <w:p>
            <w:r/>
            <w:r>
              <w:t>pass_list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Путь к списку паролей</w:t>
            </w:r>
          </w:p>
        </w:tc>
      </w:tr>
      <w:tr>
        <w:tc>
          <w:tcPr>
            <w:tcW w:type="dxa" w:w="2160"/>
          </w:tcPr>
          <w:p>
            <w:r/>
            <w:r>
              <w:t>port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Порт службы</w:t>
            </w:r>
          </w:p>
        </w:tc>
      </w:tr>
      <w:tr>
        <w:tc>
          <w:tcPr>
            <w:tcW w:type="dxa" w:w="2160"/>
          </w:tcPr>
          <w:p>
            <w:r/>
            <w:r>
              <w:t>module_opts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Доп. опции модуля службы</w:t>
            </w:r>
          </w:p>
        </w:tc>
      </w:tr>
      <w:tr>
        <w:tc>
          <w:tcPr>
            <w:tcW w:type="dxa" w:w="2160"/>
          </w:tcPr>
          <w:p>
            <w:r/>
            <w:r>
              <w:t>tasks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Параллельных задач, по умолчанию 8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Таймаут, по умолчанию 600 с</w:t>
            </w:r>
          </w:p>
        </w:tc>
      </w:tr>
    </w:tbl>
    <w:p/>
    <w:p>
      <w:pPr>
        <w:pStyle w:val="Heading2"/>
      </w:pPr>
      <w:r>
        <w:rPr>
          <w:color w:val="1F2A44"/>
        </w:rPr>
        <w:t>9.6 `web_analyze` — Анализатор DOM и заголовков</w:t>
      </w:r>
    </w:p>
    <w:p>
      <w:r>
        <w:t>Чистый Python — внешний CLI не требуется.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Тип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Обязат.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да</w:t>
            </w:r>
          </w:p>
        </w:tc>
        <w:tc>
          <w:tcPr>
            <w:tcW w:type="dxa" w:w="2160"/>
          </w:tcPr>
          <w:p>
            <w:r/>
            <w:r>
              <w:t>Полный URL</w:t>
            </w:r>
          </w:p>
        </w:tc>
      </w:tr>
      <w:tr>
        <w:tc>
          <w:tcPr>
            <w:tcW w:type="dxa" w:w="2160"/>
          </w:tcPr>
          <w:p>
            <w:r/>
            <w:r>
              <w:t>follow_redirects</w:t>
            </w:r>
          </w:p>
        </w:tc>
        <w:tc>
          <w:tcPr>
            <w:tcW w:type="dxa" w:w="2160"/>
          </w:tcPr>
          <w:p>
            <w:r/>
            <w:r>
              <w:t>bool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По умолчанию true</w:t>
            </w:r>
          </w:p>
        </w:tc>
      </w:tr>
      <w:tr>
        <w:tc>
          <w:tcPr>
            <w:tcW w:type="dxa" w:w="2160"/>
          </w:tcPr>
          <w:p>
            <w:r/>
            <w:r>
              <w:t>max_links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По умолчанию 200</w:t>
            </w:r>
          </w:p>
        </w:tc>
      </w:tr>
      <w:tr>
        <w:tc>
          <w:tcPr>
            <w:tcW w:type="dxa" w:w="2160"/>
          </w:tcPr>
          <w:p>
            <w:r/>
            <w:r>
              <w:t>user_agent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Пользовательский User-Agent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По умолчанию 30 с</w:t>
            </w:r>
          </w:p>
        </w:tc>
      </w:tr>
    </w:tbl>
    <w:p/>
    <w:p>
      <w:pPr>
        <w:pStyle w:val="Heading2"/>
      </w:pPr>
      <w:r>
        <w:rPr>
          <w:color w:val="1F2A44"/>
        </w:rPr>
        <w:t>9.7 `msf_exploit` — Metasploit RPC</w:t>
      </w:r>
    </w:p>
    <w:p>
      <w:r>
        <w:t>Требует запущенного msfrpcd и экспортированного MSFRPC_PASSWORD.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Тип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Обязат.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да</w:t>
            </w:r>
          </w:p>
        </w:tc>
        <w:tc>
          <w:tcPr>
            <w:tcW w:type="dxa" w:w="2160"/>
          </w:tcPr>
          <w:p>
            <w:r/>
            <w:r>
              <w:t>RHOST</w:t>
            </w:r>
          </w:p>
        </w:tc>
      </w:tr>
      <w:tr>
        <w:tc>
          <w:tcPr>
            <w:tcW w:type="dxa" w:w="2160"/>
          </w:tcPr>
          <w:p>
            <w:r/>
            <w:r>
              <w:t>module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да</w:t>
            </w:r>
          </w:p>
        </w:tc>
        <w:tc>
          <w:tcPr>
            <w:tcW w:type="dxa" w:w="2160"/>
          </w:tcPr>
          <w:p>
            <w:r/>
            <w:r>
              <w:t>Полный путь модуля</w:t>
            </w:r>
          </w:p>
        </w:tc>
      </w:tr>
      <w:tr>
        <w:tc>
          <w:tcPr>
            <w:tcW w:type="dxa" w:w="2160"/>
          </w:tcPr>
          <w:p>
            <w:r/>
            <w:r>
              <w:t>module_type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exploit, auxiliary или post</w:t>
            </w:r>
          </w:p>
        </w:tc>
      </w:tr>
      <w:tr>
        <w:tc>
          <w:tcPr>
            <w:tcW w:type="dxa" w:w="2160"/>
          </w:tcPr>
          <w:p>
            <w:r/>
            <w:r>
              <w:t>options</w:t>
            </w:r>
          </w:p>
        </w:tc>
        <w:tc>
          <w:tcPr>
            <w:tcW w:type="dxa" w:w="2160"/>
          </w:tcPr>
          <w:p>
            <w:r/>
            <w:r>
              <w:t>object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Переопределения datastore</w:t>
            </w:r>
          </w:p>
        </w:tc>
      </w:tr>
      <w:tr>
        <w:tc>
          <w:tcPr>
            <w:tcW w:type="dxa" w:w="2160"/>
          </w:tcPr>
          <w:p>
            <w:r/>
            <w:r>
              <w:t>payload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Переопределение payload</w:t>
            </w:r>
          </w:p>
        </w:tc>
      </w:tr>
      <w:tr>
        <w:tc>
          <w:tcPr>
            <w:tcW w:type="dxa" w:w="2160"/>
          </w:tcPr>
          <w:p>
            <w:r/>
            <w:r>
              <w:t>wait_seconds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Время ожидания сессий, по умолчанию 25 с</w:t>
            </w:r>
          </w:p>
        </w:tc>
      </w:tr>
    </w:tbl>
    <w:p/>
    <w:p>
      <w:pPr>
        <w:pStyle w:val="Heading2"/>
      </w:pPr>
      <w:r>
        <w:rPr>
          <w:color w:val="1F2A44"/>
        </w:rPr>
        <w:t>9.8 `post_exploit_enum` — Постэксплуатация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Параметр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Тип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Обязат.</w:t>
            </w:r>
          </w:p>
        </w:tc>
        <w:tc>
          <w:tcPr>
            <w:tcW w:type="dxa" w:w="2160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2160"/>
          </w:tcPr>
          <w:p>
            <w:r/>
            <w:r>
              <w:t>mode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да</w:t>
            </w:r>
          </w:p>
        </w:tc>
        <w:tc>
          <w:tcPr>
            <w:tcW w:type="dxa" w:w="2160"/>
          </w:tcPr>
          <w:p>
            <w:r/>
            <w:r>
              <w:t>local или remote</w:t>
            </w:r>
          </w:p>
        </w:tc>
      </w:tr>
      <w:tr>
        <w:tc>
          <w:tcPr>
            <w:tcW w:type="dxa" w:w="2160"/>
          </w:tcPr>
          <w:p>
            <w:r/>
            <w:r>
              <w:t>target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усл.</w:t>
            </w:r>
          </w:p>
        </w:tc>
        <w:tc>
          <w:tcPr>
            <w:tcW w:type="dxa" w:w="2160"/>
          </w:tcPr>
          <w:p>
            <w:r/>
            <w:r>
              <w:t>Требуется при mode='remote'</w:t>
            </w:r>
          </w:p>
        </w:tc>
      </w:tr>
      <w:tr>
        <w:tc>
          <w:tcPr>
            <w:tcW w:type="dxa" w:w="2160"/>
          </w:tcPr>
          <w:p>
            <w:r/>
            <w:r>
              <w:t>username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усл.</w:t>
            </w:r>
          </w:p>
        </w:tc>
        <w:tc>
          <w:tcPr>
            <w:tcW w:type="dxa" w:w="2160"/>
          </w:tcPr>
          <w:p>
            <w:r/>
            <w:r>
              <w:t>SSH-пользователь для удалённого режима</w:t>
            </w:r>
          </w:p>
        </w:tc>
      </w:tr>
      <w:tr>
        <w:tc>
          <w:tcPr>
            <w:tcW w:type="dxa" w:w="2160"/>
          </w:tcPr>
          <w:p>
            <w:r/>
            <w:r>
              <w:t>password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усл.</w:t>
            </w:r>
          </w:p>
        </w:tc>
        <w:tc>
          <w:tcPr>
            <w:tcW w:type="dxa" w:w="2160"/>
          </w:tcPr>
          <w:p>
            <w:r/>
            <w:r>
              <w:t>SSH-пароль (или key_path)</w:t>
            </w:r>
          </w:p>
        </w:tc>
      </w:tr>
      <w:tr>
        <w:tc>
          <w:tcPr>
            <w:tcW w:type="dxa" w:w="2160"/>
          </w:tcPr>
          <w:p>
            <w:r/>
            <w:r>
              <w:t>key_path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усл.</w:t>
            </w:r>
          </w:p>
        </w:tc>
        <w:tc>
          <w:tcPr>
            <w:tcW w:type="dxa" w:w="2160"/>
          </w:tcPr>
          <w:p>
            <w:r/>
            <w:r>
              <w:t>Путь к приватному SSH-ключу</w:t>
            </w:r>
          </w:p>
        </w:tc>
      </w:tr>
      <w:tr>
        <w:tc>
          <w:tcPr>
            <w:tcW w:type="dxa" w:w="2160"/>
          </w:tcPr>
          <w:p>
            <w:r/>
            <w:r>
              <w:t>timeout_s</w:t>
            </w:r>
          </w:p>
        </w:tc>
        <w:tc>
          <w:tcPr>
            <w:tcW w:type="dxa" w:w="2160"/>
          </w:tcPr>
          <w:p>
            <w:r/>
            <w:r>
              <w:t>number</w:t>
            </w:r>
          </w:p>
        </w:tc>
        <w:tc>
          <w:tcPr>
            <w:tcW w:type="dxa" w:w="2160"/>
          </w:tcPr>
          <w:p>
            <w:r/>
            <w:r>
              <w:t>нет</w:t>
            </w:r>
          </w:p>
        </w:tc>
        <w:tc>
          <w:tcPr>
            <w:tcW w:type="dxa" w:w="2160"/>
          </w:tcPr>
          <w:p>
            <w:r/>
            <w:r>
              <w:t>Таймаут на команду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10. Справочник протокола ReAct</w:t>
      </w:r>
    </w:p>
    <w:p>
      <w:r>
        <w:t>Каждый ход LLM должен заканчиваться ровно одним JSON-объектом на последней строке: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{</w:t>
        <w:br/>
        <w:t xml:space="preserve">  "thought": "Nmap нашёл порт 80 — следующий шаг: перебор веб-путей.",</w:t>
        <w:br/>
        <w:t xml:space="preserve">  "action": "tool",</w:t>
        <w:br/>
        <w:t xml:space="preserve">  "tool": "dir_brute",</w:t>
        <w:br/>
        <w:t xml:space="preserve">  "arguments": {"target": "http://10.10.10.5/", "threads": 30}</w:t>
        <w:br/>
        <w:t>}</w:t>
      </w:r>
    </w:p>
    <w:p>
      <w:r>
        <w:t>Завершение работы: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{</w:t>
        <w:br/>
        <w:t xml:space="preserve">  "thought": "Все проверки выполнены.",</w:t>
        <w:br/>
        <w:t xml:space="preserve">  "action": "finish",</w:t>
        <w:br/>
        <w:t xml:space="preserve">  "final_answer": "## Находки\n- Высокая угроза: ..."</w:t>
        <w:br/>
        <w:t>}</w:t>
      </w:r>
    </w:p>
    <w:p>
      <w:r>
        <w:t>Фреймворк возвращает следующее наблюдение в виде пользовательского хода: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Observation:</w:t>
        <w:br/>
        <w:t>[nmap_scan :: ok] (2.3s)</w:t>
        <w:br/>
        <w:t>nmap service scan of 10.10.10.5: 1 host(s), 3 open port(s) ...</w:t>
      </w:r>
    </w:p>
    <w:p>
      <w:r>
        <w:t>Если модель выдала некорректный JSON, фреймворк:</w:t>
      </w:r>
    </w:p>
    <w:p>
      <w:pPr>
        <w:pStyle w:val="ListNumber"/>
      </w:pPr>
      <w:r>
        <w:t>Извлекает последний сбалансированный `{...}` фрагмент.</w:t>
      </w:r>
    </w:p>
    <w:p>
      <w:pPr>
        <w:pStyle w:val="ListNumber"/>
      </w:pPr>
      <w:r>
        <w:t>Если и это невалидно — просит модель повторить со строгим JSON.</w:t>
      </w:r>
    </w:p>
    <w:p>
      <w:pPr>
        <w:pStyle w:val="ListNumber"/>
      </w:pPr>
      <w:r>
        <w:t>Прерывает работу после `json_retry_limit` ошибок подряд.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11. Справочник REST и WebSocket API</w:t>
      </w:r>
    </w:p>
    <w:p>
      <w:r>
        <w:t>Базовый URL: http://&lt;host&gt;:&lt;port&gt;.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2A44"/>
          </w:tcPr>
          <w:p>
            <w:r/>
            <w:r>
              <w:rPr>
                <w:b/>
                <w:color w:val="FFFFFF"/>
              </w:rPr>
              <w:t>Метод</w:t>
            </w:r>
          </w:p>
        </w:tc>
        <w:tc>
          <w:tcPr>
            <w:tcW w:type="dxa" w:w="1728"/>
            <w:shd w:fill="1F2A44"/>
          </w:tcPr>
          <w:p>
            <w:r/>
            <w:r>
              <w:rPr>
                <w:b/>
                <w:color w:val="FFFFFF"/>
              </w:rPr>
              <w:t>Путь</w:t>
            </w:r>
          </w:p>
        </w:tc>
        <w:tc>
          <w:tcPr>
            <w:tcW w:type="dxa" w:w="1728"/>
            <w:shd w:fill="1F2A44"/>
          </w:tcPr>
          <w:p>
            <w:r/>
            <w:r>
              <w:rPr>
                <w:b/>
                <w:color w:val="FFFFFF"/>
              </w:rPr>
              <w:t>Описание</w:t>
            </w:r>
          </w:p>
        </w:tc>
        <w:tc>
          <w:tcPr>
            <w:tcW w:type="dxa" w:w="1728"/>
            <w:shd w:fill="1F2A44"/>
          </w:tcPr>
          <w:p>
            <w:r/>
            <w:r>
              <w:rPr>
                <w:b/>
                <w:color w:val="FFFFFF"/>
              </w:rPr>
            </w:r>
          </w:p>
        </w:tc>
        <w:tc>
          <w:tcPr>
            <w:tcW w:type="dxa" w:w="1728"/>
            <w:shd w:fill="1F2A44"/>
          </w:tcPr>
          <w:p>
            <w:r/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/health</w:t>
            </w:r>
          </w:p>
        </w:tc>
        <w:tc>
          <w:tcPr>
            <w:tcW w:type="dxa" w:w="1728"/>
          </w:tcPr>
          <w:p>
            <w:r/>
            <w:r>
              <w:t>Здоровье сервера и Ollama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/api/tools</w:t>
            </w:r>
          </w:p>
        </w:tc>
        <w:tc>
          <w:tcPr>
            <w:tcW w:type="dxa" w:w="1728"/>
          </w:tcPr>
          <w:p>
            <w:r/>
            <w:r>
              <w:t>Каталог инструментов для LLM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t>/api/sessions</w:t>
            </w:r>
          </w:p>
        </w:tc>
        <w:tc>
          <w:tcPr>
            <w:tcW w:type="dxa" w:w="1728"/>
          </w:tcPr>
          <w:p>
            <w:r/>
            <w:r>
              <w:t>Запустить новую сессию атаки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/api/sessions</w:t>
            </w:r>
          </w:p>
        </w:tc>
        <w:tc>
          <w:tcPr>
            <w:tcW w:type="dxa" w:w="1728"/>
          </w:tcPr>
          <w:p>
            <w:r/>
            <w:r>
              <w:t>Список сессий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/api/sessions/{id}</w:t>
            </w:r>
          </w:p>
        </w:tc>
        <w:tc>
          <w:tcPr>
            <w:tcW w:type="dxa" w:w="1728"/>
          </w:tcPr>
          <w:p>
            <w:r/>
            <w:r>
              <w:t>Полные данные сессии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t>/api/sessions/{id}/stop</w:t>
            </w:r>
          </w:p>
        </w:tc>
        <w:tc>
          <w:tcPr>
            <w:tcW w:type="dxa" w:w="1728"/>
          </w:tcPr>
          <w:p>
            <w:r/>
            <w:r>
              <w:t>Отменить активную сессию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t>`/api/sessions/{id}/report?fmt=markdown\</w:t>
            </w:r>
          </w:p>
        </w:tc>
        <w:tc>
          <w:tcPr>
            <w:tcW w:type="dxa" w:w="1728"/>
          </w:tcPr>
          <w:p>
            <w:r/>
            <w:r>
              <w:t>pdf\</w:t>
            </w:r>
          </w:p>
        </w:tc>
        <w:tc>
          <w:tcPr>
            <w:tcW w:type="dxa" w:w="1728"/>
          </w:tcPr>
          <w:p>
            <w:r/>
            <w:r>
              <w:t>json`</w:t>
            </w:r>
          </w:p>
        </w:tc>
        <w:tc>
          <w:tcPr>
            <w:tcW w:type="dxa" w:w="1728"/>
          </w:tcPr>
          <w:p>
            <w:r/>
            <w:r>
              <w:t>Собрать отчёт</w:t>
            </w:r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/api/sessions/{id}/report/download?fmt=...</w:t>
            </w:r>
          </w:p>
        </w:tc>
        <w:tc>
          <w:tcPr>
            <w:tcW w:type="dxa" w:w="1728"/>
          </w:tcPr>
          <w:p>
            <w:r/>
            <w:r>
              <w:t>Скачать отчёт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t>/api/uploads</w:t>
            </w:r>
          </w:p>
        </w:tc>
        <w:tc>
          <w:tcPr>
            <w:tcW w:type="dxa" w:w="1728"/>
          </w:tcPr>
          <w:p>
            <w:r/>
            <w:r>
              <w:t>Загрузить файл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GET</w:t>
            </w:r>
          </w:p>
        </w:tc>
        <w:tc>
          <w:tcPr>
            <w:tcW w:type="dxa" w:w="1728"/>
          </w:tcPr>
          <w:p>
            <w:r/>
            <w:r>
              <w:t>/api/uploads</w:t>
            </w:r>
          </w:p>
        </w:tc>
        <w:tc>
          <w:tcPr>
            <w:tcW w:type="dxa" w:w="1728"/>
          </w:tcPr>
          <w:p>
            <w:r/>
            <w:r>
              <w:t>Список загрузок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POST</w:t>
            </w:r>
          </w:p>
        </w:tc>
        <w:tc>
          <w:tcPr>
            <w:tcW w:type="dxa" w:w="1728"/>
          </w:tcPr>
          <w:p>
            <w:r/>
            <w:r>
              <w:t>/api/llm/chat</w:t>
            </w:r>
          </w:p>
        </w:tc>
        <w:tc>
          <w:tcPr>
            <w:tcW w:type="dxa" w:w="1728"/>
          </w:tcPr>
          <w:p>
            <w:r/>
            <w:r>
              <w:t>Прямой чат с LLM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  <w:tr>
        <w:tc>
          <w:tcPr>
            <w:tcW w:type="dxa" w:w="1728"/>
          </w:tcPr>
          <w:p>
            <w:r/>
            <w:r>
              <w:t>WS</w:t>
            </w:r>
          </w:p>
        </w:tc>
        <w:tc>
          <w:tcPr>
            <w:tcW w:type="dxa" w:w="1728"/>
          </w:tcPr>
          <w:p>
            <w:r/>
            <w:r>
              <w:t>/ws/sessions/{id}</w:t>
            </w:r>
          </w:p>
        </w:tc>
        <w:tc>
          <w:tcPr>
            <w:tcW w:type="dxa" w:w="1728"/>
          </w:tcPr>
          <w:p>
            <w:r/>
            <w:r>
              <w:t>Поток событий сессии</w:t>
            </w:r>
          </w:p>
        </w:tc>
        <w:tc>
          <w:tcPr>
            <w:tcW w:type="dxa" w:w="1728"/>
          </w:tcPr>
          <w:p>
            <w:r/>
            <w:r/>
          </w:p>
        </w:tc>
        <w:tc>
          <w:tcPr>
            <w:tcW w:type="dxa" w:w="1728"/>
          </w:tcPr>
          <w:p>
            <w:r/>
            <w:r/>
          </w:p>
        </w:tc>
      </w:tr>
    </w:tbl>
    <w:p/>
    <w:p>
      <w:pPr>
        <w:pStyle w:val="Heading2"/>
      </w:pPr>
      <w:r>
        <w:rPr>
          <w:color w:val="1F2A44"/>
        </w:rPr>
        <w:t>POST /api/sessions (запрос)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{</w:t>
        <w:br/>
        <w:t xml:space="preserve">  "objective": "Сканировать и аудит http://lab.local",</w:t>
        <w:br/>
        <w:t xml:space="preserve">  "targets": ["lab.local", "10.10.10.5"]</w:t>
        <w:br/>
        <w:t>}</w:t>
      </w:r>
    </w:p>
    <w:p>
      <w:pPr>
        <w:pStyle w:val="Heading2"/>
      </w:pPr>
      <w:r>
        <w:rPr>
          <w:color w:val="1F2A44"/>
        </w:rPr>
        <w:t>POST /api/sessions (ответ)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{ "session_id": "ab12cd34ef56", "state": "running" }</w:t>
      </w:r>
    </w:p>
    <w:p>
      <w:pPr>
        <w:pStyle w:val="Heading2"/>
      </w:pPr>
      <w:r>
        <w:rPr>
          <w:color w:val="1F2A44"/>
        </w:rPr>
        <w:t>WebSocket /ws/sessions/{id}</w:t>
      </w:r>
    </w:p>
    <w:p>
      <w:r>
        <w:t>Каждое сообщение — JSON-сериализованный AgentEvent:</w:t>
      </w:r>
    </w:p>
    <w:p>
      <w:pPr>
        <w:spacing w:after="120"/>
        <w:ind w:left="432"/>
      </w:pPr>
      <w:r>
        <w:rPr>
          <w:rFonts w:ascii="Consolas" w:hAnsi="Consolas"/>
          <w:sz w:val="18"/>
        </w:rPr>
        <w:t>{</w:t>
        <w:br/>
        <w:t xml:space="preserve">  "type": "tool_result",</w:t>
        <w:br/>
        <w:t xml:space="preserve">  "payload": {</w:t>
        <w:br/>
        <w:t xml:space="preserve">    "iteration": 3,</w:t>
        <w:br/>
        <w:t xml:space="preserve">    "tool": "nmap_scan",</w:t>
        <w:br/>
        <w:t xml:space="preserve">    "status": "ok",</w:t>
        <w:br/>
        <w:t xml:space="preserve">    "summary": "1 хост, 3 открытых порта",</w:t>
        <w:br/>
        <w:t xml:space="preserve">    "duration_s": 2.3</w:t>
        <w:br/>
        <w:t xml:space="preserve">  },</w:t>
        <w:br/>
        <w:t xml:space="preserve">  "ts": "2025-05-15T17:00:00.123456+00:00"</w:t>
        <w:br/>
        <w:t>}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12. Модель песочницы и авторизации</w:t>
      </w:r>
    </w:p>
    <w:p>
      <w:pPr>
        <w:pStyle w:val="Heading2"/>
      </w:pPr>
      <w:r>
        <w:rPr>
          <w:color w:val="1F2A44"/>
        </w:rPr>
        <w:t>12.1 Белый список</w:t>
      </w:r>
    </w:p>
    <w:p>
      <w:r>
        <w:t>SandboxGuard.set_targets пересобирает список разрешённых целей при каждой сессии:</w:t>
      </w:r>
    </w:p>
    <w:p>
      <w:pPr>
        <w:pStyle w:val="ListBullet"/>
      </w:pPr>
      <w:r>
        <w:t>Одиночные IP (`10.10.10.5`).</w:t>
      </w:r>
    </w:p>
    <w:p>
      <w:pPr>
        <w:pStyle w:val="ListBullet"/>
      </w:pPr>
      <w:r>
        <w:t>Подсети CIDR (`10.10.10.0/24`).</w:t>
      </w:r>
    </w:p>
    <w:p>
      <w:pPr>
        <w:pStyle w:val="ListBullet"/>
      </w:pPr>
      <w:r>
        <w:t>Имена хостов (`vulnbox.lab`).</w:t>
      </w:r>
    </w:p>
    <w:p>
      <w:pPr>
        <w:pStyle w:val="ListBullet"/>
      </w:pPr>
      <w:r>
        <w:t>URL — извлекается хост (`http://lab.local/admin/` → `lab.local`).</w:t>
      </w:r>
    </w:p>
    <w:p>
      <w:pPr>
        <w:pStyle w:val="Heading2"/>
      </w:pPr>
      <w:r>
        <w:rPr>
          <w:color w:val="1F2A44"/>
        </w:rPr>
        <w:t>12.2 Принудительное соблюдение</w:t>
      </w:r>
    </w:p>
    <w:p>
      <w:r>
        <w:t>Каждый инструмент в ToolSchema.target_fields объявляет поля аргументов, содержащие цели. Реестр преобразует значение в строку хоста, пытается его разрешить через DNS и проверяет, входит ли результат в белый список.</w:t>
      </w:r>
    </w:p>
    <w:p>
      <w:pPr>
        <w:pStyle w:val="ListBullet"/>
      </w:pPr>
      <w:r>
        <w:t>Пустой список — любой вызов отклоняется.</w:t>
      </w:r>
    </w:p>
    <w:p>
      <w:pPr>
        <w:pStyle w:val="ListBullet"/>
      </w:pPr>
      <w:r>
        <w:t>Цель вне области — реестр возвращает `ToolStatus.BLOCKED` и публикует</w:t>
      </w:r>
    </w:p>
    <w:p>
      <w:r>
        <w:t xml:space="preserve">  событие sandbox_block, чтобы LLM мог адаптироваться.</w:t>
      </w:r>
    </w:p>
    <w:p>
      <w:pPr>
        <w:pStyle w:val="Heading2"/>
      </w:pPr>
      <w:r>
        <w:rPr>
          <w:color w:val="1F2A44"/>
        </w:rPr>
        <w:t>12.3 Запрещённые действия</w:t>
      </w:r>
    </w:p>
    <w:p>
      <w:r>
        <w:t>Системный промпт явно запрещает:</w:t>
      </w:r>
    </w:p>
    <w:p>
      <w:pPr>
        <w:pStyle w:val="ListBullet"/>
      </w:pPr>
      <w:r>
        <w:t>Воздействие на хосты вне белого списка.</w:t>
      </w:r>
    </w:p>
    <w:p>
      <w:pPr>
        <w:pStyle w:val="ListBullet"/>
      </w:pPr>
      <w:r>
        <w:t>Эксфильтрацию данных за пределы лаборатории.</w:t>
      </w:r>
    </w:p>
    <w:p>
      <w:pPr>
        <w:pStyle w:val="ListBullet"/>
      </w:pPr>
      <w:r>
        <w:t>Деструктивные пейлоады (вайперы, шифровальщики, руткиты-персистенты).</w:t>
      </w:r>
    </w:p>
    <w:p>
      <w:pPr>
        <w:pStyle w:val="ListBullet"/>
      </w:pPr>
      <w:r>
        <w:t>Затопляющие DoS-атаки.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13. Генерация отчётов</w:t>
      </w:r>
    </w:p>
    <w:p>
      <w:r>
        <w:t>Класс server.report_generator.ReportGenerator создаёт:</w:t>
      </w:r>
    </w:p>
    <w:p>
      <w:pPr>
        <w:pStyle w:val="ListBullet"/>
      </w:pPr>
      <w:r>
        <w:t>**Markdown** — для документации, GitHub и быстрого чтения.</w:t>
      </w:r>
    </w:p>
    <w:p>
      <w:pPr>
        <w:pStyle w:val="ListBullet"/>
      </w:pPr>
      <w:r>
        <w:t>**PDF** — операторского уровня, через ReportLab. Содержит таблицы с</w:t>
      </w:r>
    </w:p>
    <w:p>
      <w:r>
        <w:t xml:space="preserve">  метриками и находками.</w:t>
      </w:r>
    </w:p>
    <w:p>
      <w:pPr>
        <w:pStyle w:val="ListBullet"/>
      </w:pPr>
      <w:r>
        <w:t>**JSON** — полные машиночитаемые данные сессии.</w:t>
      </w:r>
    </w:p>
    <w:p>
      <w:pPr>
        <w:pStyle w:val="Heading2"/>
      </w:pPr>
      <w:r>
        <w:rPr>
          <w:color w:val="1F2A44"/>
        </w:rPr>
        <w:t>13.1 Агрегируемые метрики</w:t>
      </w:r>
    </w:p>
    <w:p>
      <w:pPr>
        <w:pStyle w:val="ListBullet"/>
      </w:pPr>
      <w:r>
        <w:t>Сумма вызовов инструментов: всего, успешных, с ошибками, заблокированных.</w:t>
      </w:r>
    </w:p>
    <w:p>
      <w:pPr>
        <w:pStyle w:val="ListBullet"/>
      </w:pPr>
      <w:r>
        <w:t>Коэффициент успешности (успех / всего).</w:t>
      </w:r>
    </w:p>
    <w:p>
      <w:pPr>
        <w:pStyle w:val="ListBullet"/>
      </w:pPr>
      <w:r>
        <w:t>Количество находок (с уровнем серьёзности).</w:t>
      </w:r>
    </w:p>
    <w:p>
      <w:pPr>
        <w:pStyle w:val="ListBullet"/>
      </w:pPr>
      <w:r>
        <w:t>Максимальный и средний CVSS-балл.</w:t>
      </w:r>
    </w:p>
    <w:p>
      <w:pPr>
        <w:pStyle w:val="Heading2"/>
      </w:pPr>
      <w:r>
        <w:rPr>
          <w:color w:val="1F2A44"/>
        </w:rPr>
        <w:t>13.2 Источники находок</w:t>
      </w:r>
    </w:p>
    <w:p>
      <w:pPr>
        <w:pStyle w:val="ListBullet"/>
      </w:pPr>
      <w:r>
        <w:t>Срабатывания `nuclei` (id шаблона, серьёзность, CVSS, CVE).</w:t>
      </w:r>
    </w:p>
    <w:p>
      <w:pPr>
        <w:pStyle w:val="ListBullet"/>
      </w:pPr>
      <w:r>
        <w:t>Подтверждённые SQLmap инъекции.</w:t>
      </w:r>
    </w:p>
    <w:p>
      <w:pPr>
        <w:pStyle w:val="ListBullet"/>
      </w:pPr>
      <w:r>
        <w:t>Учётные данные, найденные Hydra.</w:t>
      </w:r>
    </w:p>
    <w:p>
      <w:pPr>
        <w:pStyle w:val="ListBullet"/>
      </w:pPr>
      <w:r>
        <w:t>Сессии, открытые Metasploit (трактуются как находки уровня critical).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14.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Симптом</w:t>
            </w:r>
          </w:p>
        </w:tc>
        <w:tc>
          <w:tcPr>
            <w:tcW w:type="dxa" w:w="4320"/>
            <w:shd w:fill="1F2A44"/>
          </w:tcPr>
          <w:p>
            <w:r/>
            <w:r>
              <w:rPr>
                <w:b/>
                <w:color w:val="FFFFFF"/>
              </w:rPr>
              <w:t>Вероятная причина и решение</w:t>
            </w:r>
          </w:p>
        </w:tc>
      </w:tr>
      <w:tr>
        <w:tc>
          <w:tcPr>
            <w:tcW w:type="dxa" w:w="4320"/>
          </w:tcPr>
          <w:p>
            <w:r/>
            <w:r>
              <w:t>«server unreachable» в клиенте</w:t>
            </w:r>
          </w:p>
        </w:tc>
        <w:tc>
          <w:tcPr>
            <w:tcW w:type="dxa" w:w="4320"/>
          </w:tcPr>
          <w:p>
            <w:r/>
            <w:r>
              <w:t>Сервер не запущен или слушает другой адрес/порт. Проверьте лог run_server.bat.</w:t>
            </w:r>
          </w:p>
        </w:tc>
      </w:tr>
      <w:tr>
        <w:tc>
          <w:tcPr>
            <w:tcW w:type="dxa" w:w="4320"/>
          </w:tcPr>
          <w:p>
            <w:r/>
            <w:r>
              <w:t>Лог сервера: «Ollama chat failed: ConnectError»</w:t>
            </w:r>
          </w:p>
        </w:tc>
        <w:tc>
          <w:tcPr>
            <w:tcW w:type="dxa" w:w="4320"/>
          </w:tcPr>
          <w:p>
            <w:r/>
            <w:r>
              <w:t>Демон Ollama не запущен либо OLLAMA_HOST указан неверно.</w:t>
            </w:r>
          </w:p>
        </w:tc>
      </w:tr>
      <w:tr>
        <w:tc>
          <w:tcPr>
            <w:tcW w:type="dxa" w:w="4320"/>
          </w:tcPr>
          <w:p>
            <w:r/>
            <w:r>
              <w:t>Инструмент возвращает NOT_INSTALLED</w:t>
            </w:r>
          </w:p>
        </w:tc>
        <w:tc>
          <w:tcPr>
            <w:tcW w:type="dxa" w:w="4320"/>
          </w:tcPr>
          <w:p>
            <w:r/>
            <w:r>
              <w:t>Соответствующий CLI отсутствует в PATH. Установите или пропустите.</w:t>
            </w:r>
          </w:p>
        </w:tc>
      </w:tr>
      <w:tr>
        <w:tc>
          <w:tcPr>
            <w:tcW w:type="dxa" w:w="4320"/>
          </w:tcPr>
          <w:p>
            <w:r/>
            <w:r>
              <w:t>Инструмент возвращает BLOCKED</w:t>
            </w:r>
          </w:p>
        </w:tc>
        <w:tc>
          <w:tcPr>
            <w:tcW w:type="dxa" w:w="4320"/>
          </w:tcPr>
          <w:p>
            <w:r/>
            <w:r>
              <w:t>Цель не в белом списке. Добавьте её в панель Targets.</w:t>
            </w:r>
          </w:p>
        </w:tc>
      </w:tr>
      <w:tr>
        <w:tc>
          <w:tcPr>
            <w:tcW w:type="dxa" w:w="4320"/>
          </w:tcPr>
          <w:p>
            <w:r/>
            <w:r>
              <w:t>Hydra: «no password list provided»</w:t>
            </w:r>
          </w:p>
        </w:tc>
        <w:tc>
          <w:tcPr>
            <w:tcW w:type="dxa" w:w="4320"/>
          </w:tcPr>
          <w:p>
            <w:r/>
            <w:r>
              <w:t>Установите SecLists или укажите pass_list явно.</w:t>
            </w:r>
          </w:p>
        </w:tc>
      </w:tr>
      <w:tr>
        <w:tc>
          <w:tcPr>
            <w:tcW w:type="dxa" w:w="4320"/>
          </w:tcPr>
          <w:p>
            <w:r/>
            <w:r>
              <w:t>msf_exploit возвращает NOT_INSTALLED</w:t>
            </w:r>
          </w:p>
        </w:tc>
        <w:tc>
          <w:tcPr>
            <w:tcW w:type="dxa" w:w="4320"/>
          </w:tcPr>
          <w:p>
            <w:r/>
            <w:r>
              <w:t>msfrpcd не запущен, либо MSFRPC_PASSWORD не задан, либо нет pymetasploit3.</w:t>
            </w:r>
          </w:p>
        </w:tc>
      </w:tr>
      <w:tr>
        <w:tc>
          <w:tcPr>
            <w:tcW w:type="dxa" w:w="4320"/>
          </w:tcPr>
          <w:p>
            <w:r/>
            <w:r>
              <w:t>Падение клиента «No module named PyQt6»</w:t>
            </w:r>
          </w:p>
        </w:tc>
        <w:tc>
          <w:tcPr>
            <w:tcW w:type="dxa" w:w="4320"/>
          </w:tcPr>
          <w:p>
            <w:r/>
            <w:r>
              <w:t>Активируйте .venv и выполните pip install -r requirements.txt.</w:t>
            </w:r>
          </w:p>
        </w:tc>
      </w:tr>
      <w:tr>
        <w:tc>
          <w:tcPr>
            <w:tcW w:type="dxa" w:w="4320"/>
          </w:tcPr>
          <w:p>
            <w:r/>
            <w:r>
              <w:t>Цикл ReAct не завершается</w:t>
            </w:r>
          </w:p>
        </w:tc>
        <w:tc>
          <w:tcPr>
            <w:tcW w:type="dxa" w:w="4320"/>
          </w:tcPr>
          <w:p>
            <w:r/>
            <w:r>
              <w:t>Увеличьте AGENT_MAX_ITERATIONS или уточните задачу, чтобы критерии успеха были ясны.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15. Безопасность и этика</w:t>
      </w:r>
    </w:p>
    <w:p>
      <w:r>
        <w:t>CyberSim — это исследовательский и образовательный инструмент. Неправильное использование почти в любой юрисдикции является нарушением законов о компьютерных преступлениях. На операторе лежат следующие обязанности:</w:t>
      </w:r>
    </w:p>
    <w:p>
      <w:pPr>
        <w:pStyle w:val="ListBullet"/>
      </w:pPr>
      <w:r>
        <w:t>Поддерживать изолированную лабораторную сеть.</w:t>
      </w:r>
    </w:p>
    <w:p>
      <w:pPr>
        <w:pStyle w:val="ListBullet"/>
      </w:pPr>
      <w:r>
        <w:t>Иметь письменное разрешение на каждую загружаемую цель.</w:t>
      </w:r>
    </w:p>
    <w:p>
      <w:pPr>
        <w:pStyle w:val="ListBullet"/>
      </w:pPr>
      <w:r>
        <w:t>Никогда не отключать песочницу в продакшн-окружении.</w:t>
      </w:r>
    </w:p>
    <w:p>
      <w:pPr>
        <w:pStyle w:val="ListBullet"/>
      </w:pPr>
      <w:r>
        <w:t>Считать сгенерированные отчёты конфиденциальными — они могут содержать</w:t>
      </w:r>
    </w:p>
    <w:p>
      <w:r>
        <w:t xml:space="preserve">  свидетельства эксплуатации уязвимостей.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16. Часто задаваемые вопросы</w:t>
      </w:r>
    </w:p>
    <w:p>
      <w:r>
        <w:t>В. Можно ли использовать другую LLM? О. Да. Задайте OLLAMA_MODEL в любой другой совместимой с инструментами модели, размещённой в Ollama. Протокол ReAct не зависит от модели; для дипломной демонстрации рекомендуется Granite.</w:t>
      </w:r>
    </w:p>
    <w:p>
      <w:r>
        <w:t>В. Как добавить новый инструмент? О. Создайте наследника BaseTool, объявите ToolSchema, реализуйте async def run(...), затем зарегистрируйте его в tools/__init__.py::build_default_registry.</w:t>
      </w:r>
    </w:p>
    <w:p>
      <w:r>
        <w:t>В. CyberSim работает без интернета? О. Да — Ollama и все инструменты пентеста выполняются локально. Единственный внешний трафик — это запросы самих пентест-инструментов к целям, которые вы авторизуете.</w:t>
      </w:r>
    </w:p>
    <w:p>
      <w:r>
        <w:t>В. Как настроить поведение агента? О. Отредактируйте config/system_prompt.md (миссия, тон, предохранители) и переменные окружения из раздела 5 (температура, контекст, лимит итераций).</w:t>
      </w:r>
    </w:p>
    <w:p>
      <w:r>
        <w:t>В. Можно ли экспортировать лог терминала? О. Да. Можно скопировать его из окна клиента или запросить JSON-отчёт — он содержит каждое выпущенное событие.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2A44"/>
        </w:rPr>
        <w:t>17. Глоссарий</w:t>
      </w:r>
    </w:p>
    <w:p>
      <w:pPr>
        <w:pStyle w:val="ListBullet"/>
      </w:pPr>
      <w:r>
        <w:t>**ReAct-цикл** — Reasoning → Acting → Observing; шаблон промптинга, в</w:t>
      </w:r>
    </w:p>
    <w:p>
      <w:r>
        <w:t xml:space="preserve">  котором модель чередует рассуждения «вслух» и вызовы инструментов.</w:t>
      </w:r>
    </w:p>
    <w:p>
      <w:pPr>
        <w:pStyle w:val="ListBullet"/>
      </w:pPr>
      <w:r>
        <w:t>**Реестр инструментов** — таблица исполнимых возможностей, доступных</w:t>
      </w:r>
    </w:p>
    <w:p>
      <w:r>
        <w:t xml:space="preserve">  LLM, с JSON-схемой и метаданными песочницы.</w:t>
      </w:r>
    </w:p>
    <w:p>
      <w:pPr>
        <w:pStyle w:val="ListBullet"/>
      </w:pPr>
      <w:r>
        <w:t>**Песочница** — компонент, принудительно соблюдающий белый список</w:t>
      </w:r>
    </w:p>
    <w:p>
      <w:r>
        <w:t xml:space="preserve">  целей перед каждым вызовом инструмента.</w:t>
      </w:r>
    </w:p>
    <w:p>
      <w:pPr>
        <w:pStyle w:val="ListBullet"/>
      </w:pPr>
      <w:r>
        <w:t>**CVSS** — Common Vulnerability Scoring System; стандартизованная</w:t>
      </w:r>
    </w:p>
    <w:p>
      <w:r>
        <w:t xml:space="preserve">  метрика серьёзности, используемая в агрегации отчёта.</w:t>
      </w:r>
    </w:p>
    <w:p>
      <w:pPr>
        <w:pStyle w:val="ListBullet"/>
      </w:pPr>
      <w:r>
        <w:t>**msfrpcd** — RPC-демон Metasploit, позволяющий удалённо управлять</w:t>
      </w:r>
    </w:p>
    <w:p>
      <w:r>
        <w:t xml:space="preserve">  фреймворком по MessagePack RPC.</w:t>
      </w:r>
    </w:p>
    <w:p>
      <w:pPr>
        <w:pStyle w:val="ListBullet"/>
      </w:pPr>
      <w:r>
        <w:t>**WebSocket-телеметрия** — низколатентный канал от бэкенда FastAPI к</w:t>
      </w:r>
    </w:p>
    <w:p>
      <w:r>
        <w:t xml:space="preserve">  клиенту PyQt6.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r>
        <w:t>Конец документации.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