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/*Part 1*/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/*Add chair column into course*/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Alter table course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ADD chair varchar (50) not null;</w:t>
        <w:tab/>
        <w:tab/>
        <w:tab/>
        <w:tab/>
        <w:t xml:space="preserve"># Full name of dept chair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DELETE FROM COURSE;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/*Will have the chair name since we put a trigger*/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into course (departmentName, courseName, courseNumber, description, units)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values  ('Computer Engineering Computer Science', 'The Digital Information Age',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202, 'The introduction and use of common-place digital and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 electronic devices and how this technology affects our society.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 Topics include advances in 3D imaging, 3D printing,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  Processors, Memory, Security and Privacy.', 3),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('Computer Engineering Computer Science', 'Database Fundamentals',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323, 'Fundamental topics on database management. Topics include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  entity-relationship models, database design, data definition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  language, the relational model, data manipulation language,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  database application programming and normalization.', 3),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('English', 'Introduction to Creative Writing: Fiction',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205,  'Practice in the basic elements of fiction writing: character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 sketch, plot development, description, and dialog.', 3);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*FROM COURSE;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707863" cy="68798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7863" cy="687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/*Test to alter the chair name in course. Expected result: should fail since we put a trigger to prevent changing chair name from course*/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update</w:t>
        <w:tab/>
        <w:t xml:space="preserve">course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set</w:t>
        <w:tab/>
        <w:tab/>
        <w:t xml:space="preserve">chair='Mehrdad Aliasgari'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where</w:t>
        <w:tab/>
        <w:t xml:space="preserve">departmentName = 'Computer Engineering Computer Science';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trHeight w:val="23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21:22:40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course set chair='Mehrdad Aliasgari' where departmentName = 'Computer Engineering Computer Science'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Code: 1644. CANNOT CHANGE CHAIR IN COURSE TABLE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 sec</w:t>
            </w:r>
          </w:p>
        </w:tc>
      </w:tr>
    </w:tbl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/*Part 2*/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create table deptCourse (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college     varchar (50) not null,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deptname    varchar (50) not null,</w:t>
        <w:tab/>
        <w:tab/>
        <w:tab/>
        <w:tab/>
        <w:t xml:space="preserve"># unique name of the department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chair       varchar (50) not null,</w:t>
        <w:tab/>
        <w:tab/>
        <w:tab/>
        <w:tab/>
        <w:t xml:space="preserve"># Full name of dept chair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officeBldg  varchar (10) not null,</w:t>
        <w:tab/>
        <w:tab/>
        <w:tab/>
        <w:tab/>
        <w:t xml:space="preserve"># varchar(3) might be enough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officeNo    integer      not null,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courseName      varchar(50)     not null,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courseNumber    integer         not null,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description     varchar(2000)   not null,</w:t>
        <w:tab/>
        <w:tab/>
        <w:tab/>
        <w:tab/>
        <w:t xml:space="preserve"># Never put this into the key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units           int             not null,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constraint      deptCourse_pk primary key (deptName, courseNumber), #primary key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constraint      deptCourse_ck unique (deptName, courseName)  #candidate key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INSERT INTO deptCourse(college,deptname,chair,officeBldg,officeNo,courseName,courseNumber,description,units)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VALUES ('Engineering', 'Computer Engineering Computer Science', 'Mehrdad Aliasgari', 'ECS', 542,'Database Fundamentals',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323, 'Fundamental topics on database management. Topics include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entity-relationship models, database design, data definition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language, the relational model, data manipulation language,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database application programming and normalization.', 3);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SELECT * FROM deptCourse;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/*Suppose to get error since the chair name is different from what already existed*/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 INTO deptCourse(college,deptname,chair,officeBldg,officeNo,courseName,courseNumber,description,units)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VALUES ('Engineering', 'Computer Engineering Computer Science', 'GG', 'ECS', 542,'Computer Structure',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325, 'structure of computer', 3);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trHeight w:val="30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21:24:46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 INTO deptCourse(college,deptname,chair,officeBldg,officeNo,courseName,courseNumber,description,units) VALUES ('Engineering', 'Computer Engineering Computer Science', 'GG', 'ECS', 542,'Computer Structure', 325, 'structure of computer', 3)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Code: 1644. THE INSERT INFORMATION WAS NOT CORRECT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 sec</w:t>
            </w:r>
          </w:p>
        </w:tc>
      </w:tr>
    </w:tbl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/*Suppose to be successfully inserted*/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INSERT INTO deptCourse(college,deptname,chair,officeBldg,officeNo,courseName,courseNumber,description,units)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VALUES ('Engineering', 'Computer Engineering Computer Science', 'Mehrdad Aliasgari', 'ECS', 542,'Computer Structure',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  <w:t xml:space="preserve">                325, 'structure of computer', 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/*Suppose to get error since we put a trigger to prevent us from modifying the departmental information*/       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update</w:t>
        <w:tab/>
        <w:t xml:space="preserve">deptCourse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set</w:t>
        <w:tab/>
        <w:tab/>
        <w:t xml:space="preserve">chair='GG'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where</w:t>
        <w:tab/>
        <w:t xml:space="preserve">deptname = 'Computer Engineering Computer Science';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trHeight w:val="21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21:25:36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deptCourse set chair='GG' where deptname = 'Computer Engineering Computer Science'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Code: 1644. CANNOT CHANGE DEPARTMENTAL INFORMATION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 sec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