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37478" w14:textId="77777777" w:rsidR="003621F6" w:rsidRPr="003621F6" w:rsidRDefault="003621F6" w:rsidP="003621F6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: Nguyễn Quang Minh</w:t>
      </w:r>
    </w:p>
    <w:p w14:paraId="7E67EC2B" w14:textId="77777777" w:rsidR="003621F6" w:rsidRPr="003621F6" w:rsidRDefault="003621F6" w:rsidP="003621F6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21F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621F6">
        <w:rPr>
          <w:rFonts w:ascii="Times New Roman" w:hAnsi="Times New Roman" w:cs="Times New Roman"/>
          <w:sz w:val="28"/>
          <w:szCs w:val="28"/>
        </w:rPr>
        <w:t xml:space="preserve">  D24TXCN08-B</w:t>
      </w:r>
    </w:p>
    <w:p w14:paraId="73DC1FE2" w14:textId="77777777" w:rsidR="003621F6" w:rsidRDefault="003621F6" w:rsidP="003621F6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3621F6">
        <w:rPr>
          <w:rFonts w:ascii="Times New Roman" w:hAnsi="Times New Roman" w:cs="Times New Roman"/>
          <w:sz w:val="28"/>
          <w:szCs w:val="28"/>
        </w:rPr>
        <w:t>MSV:</w:t>
      </w:r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621F6">
        <w:rPr>
          <w:rFonts w:ascii="Times New Roman" w:hAnsi="Times New Roman" w:cs="Times New Roman"/>
          <w:sz w:val="28"/>
          <w:szCs w:val="28"/>
        </w:rPr>
        <w:t>B24DTCN249</w:t>
      </w:r>
    </w:p>
    <w:p w14:paraId="7012895E" w14:textId="77777777" w:rsidR="003621F6" w:rsidRDefault="003621F6" w:rsidP="003621F6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4"/>
        <w:gridCol w:w="4239"/>
      </w:tblGrid>
      <w:tr w:rsidR="003621F6" w14:paraId="59EFF8DA" w14:textId="77777777" w:rsidTr="003621F6">
        <w:tc>
          <w:tcPr>
            <w:tcW w:w="4508" w:type="dxa"/>
          </w:tcPr>
          <w:p w14:paraId="17A7E809" w14:textId="77777777" w:rsidR="003621F6" w:rsidRPr="003621F6" w:rsidRDefault="003621F6" w:rsidP="003621F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621F6">
              <w:rPr>
                <w:rFonts w:ascii="Times New Roman" w:hAnsi="Times New Roman" w:cs="Times New Roman"/>
                <w:b/>
                <w:sz w:val="32"/>
                <w:szCs w:val="32"/>
              </w:rPr>
              <w:t>HỌC VIỆN CÔNG NGHỆ BƯU CHÍNH VIỄN THÔNG</w:t>
            </w:r>
          </w:p>
          <w:p w14:paraId="1F7D580B" w14:textId="77777777" w:rsidR="003621F6" w:rsidRPr="003621F6" w:rsidRDefault="003621F6" w:rsidP="003621F6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3621F6">
              <w:rPr>
                <w:rFonts w:ascii="Times New Roman" w:hAnsi="Times New Roman" w:cs="Times New Roman"/>
                <w:bCs/>
                <w:sz w:val="32"/>
                <w:szCs w:val="32"/>
              </w:rPr>
              <w:t>TRUNG TÂM ĐÀO TẠO BƯU CHÍNH VIỄN THÔNG I</w:t>
            </w:r>
          </w:p>
          <w:p w14:paraId="3EE3B3DE" w14:textId="77777777" w:rsidR="003621F6" w:rsidRPr="003621F6" w:rsidRDefault="003621F6" w:rsidP="003621F6">
            <w:pPr>
              <w:spacing w:line="312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08" w:type="dxa"/>
          </w:tcPr>
          <w:p w14:paraId="7735F47D" w14:textId="77777777" w:rsidR="003621F6" w:rsidRPr="003621F6" w:rsidRDefault="003621F6" w:rsidP="003621F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621F6">
              <w:rPr>
                <w:rFonts w:ascii="Times New Roman" w:hAnsi="Times New Roman" w:cs="Times New Roman"/>
                <w:b/>
                <w:sz w:val="32"/>
                <w:szCs w:val="32"/>
              </w:rPr>
              <w:t>ĐỀ THI HỌC PHẦN</w:t>
            </w:r>
          </w:p>
          <w:p w14:paraId="6BF154E5" w14:textId="77777777" w:rsidR="003621F6" w:rsidRPr="003621F6" w:rsidRDefault="003621F6" w:rsidP="003621F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621F6">
              <w:rPr>
                <w:rFonts w:ascii="Times New Roman" w:hAnsi="Times New Roman" w:cs="Times New Roman"/>
                <w:sz w:val="32"/>
                <w:szCs w:val="32"/>
              </w:rPr>
              <w:t xml:space="preserve">Học </w:t>
            </w:r>
            <w:proofErr w:type="spellStart"/>
            <w:r w:rsidRPr="003621F6"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 w:rsidRPr="003621F6">
              <w:rPr>
                <w:rFonts w:ascii="Times New Roman" w:hAnsi="Times New Roman" w:cs="Times New Roman"/>
                <w:sz w:val="32"/>
                <w:szCs w:val="32"/>
              </w:rPr>
              <w:t xml:space="preserve">: Phương </w:t>
            </w:r>
            <w:proofErr w:type="spellStart"/>
            <w:r w:rsidRPr="003621F6">
              <w:rPr>
                <w:rFonts w:ascii="Times New Roman" w:hAnsi="Times New Roman" w:cs="Times New Roman"/>
                <w:sz w:val="32"/>
                <w:szCs w:val="32"/>
              </w:rPr>
              <w:t>pháp</w:t>
            </w:r>
            <w:proofErr w:type="spellEnd"/>
            <w:r w:rsidRPr="003621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21F6">
              <w:rPr>
                <w:rFonts w:ascii="Times New Roman" w:hAnsi="Times New Roman" w:cs="Times New Roman"/>
                <w:sz w:val="32"/>
                <w:szCs w:val="32"/>
              </w:rPr>
              <w:t>luận</w:t>
            </w:r>
            <w:proofErr w:type="spellEnd"/>
            <w:r w:rsidRPr="003621F6">
              <w:rPr>
                <w:rFonts w:ascii="Times New Roman" w:hAnsi="Times New Roman" w:cs="Times New Roman"/>
                <w:sz w:val="32"/>
                <w:szCs w:val="32"/>
              </w:rPr>
              <w:t xml:space="preserve"> NCKH</w:t>
            </w:r>
          </w:p>
          <w:p w14:paraId="2452CE34" w14:textId="77777777" w:rsidR="003621F6" w:rsidRPr="003621F6" w:rsidRDefault="003621F6" w:rsidP="003621F6">
            <w:pPr>
              <w:spacing w:line="312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21F6">
              <w:rPr>
                <w:rFonts w:ascii="Times New Roman" w:hAnsi="Times New Roman" w:cs="Times New Roman"/>
                <w:sz w:val="32"/>
                <w:szCs w:val="32"/>
              </w:rPr>
              <w:t>Đối</w:t>
            </w:r>
            <w:proofErr w:type="spellEnd"/>
            <w:r w:rsidRPr="003621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21F6">
              <w:rPr>
                <w:rFonts w:ascii="Times New Roman" w:hAnsi="Times New Roman" w:cs="Times New Roman"/>
                <w:sz w:val="32"/>
                <w:szCs w:val="32"/>
              </w:rPr>
              <w:t>tượng</w:t>
            </w:r>
            <w:proofErr w:type="spellEnd"/>
            <w:r w:rsidRPr="003621F6">
              <w:rPr>
                <w:rFonts w:ascii="Times New Roman" w:hAnsi="Times New Roman" w:cs="Times New Roman"/>
                <w:sz w:val="32"/>
                <w:szCs w:val="32"/>
              </w:rPr>
              <w:t>: ĐHTX</w:t>
            </w:r>
          </w:p>
          <w:p w14:paraId="17BD61DB" w14:textId="77777777" w:rsidR="003621F6" w:rsidRPr="003621F6" w:rsidRDefault="003621F6" w:rsidP="003621F6">
            <w:pPr>
              <w:spacing w:line="312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21F6"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 w:rsidRPr="003621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21F6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3621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21F6">
              <w:rPr>
                <w:rFonts w:ascii="Times New Roman" w:hAnsi="Times New Roman" w:cs="Times New Roman"/>
                <w:sz w:val="32"/>
                <w:szCs w:val="32"/>
              </w:rPr>
              <w:t>thi</w:t>
            </w:r>
            <w:proofErr w:type="spellEnd"/>
            <w:r w:rsidRPr="003621F6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3621F6">
              <w:rPr>
                <w:rFonts w:ascii="Times New Roman" w:hAnsi="Times New Roman" w:cs="Times New Roman"/>
                <w:sz w:val="32"/>
                <w:szCs w:val="32"/>
              </w:rPr>
              <w:t>Tiểu</w:t>
            </w:r>
            <w:proofErr w:type="spellEnd"/>
            <w:r w:rsidRPr="003621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621F6">
              <w:rPr>
                <w:rFonts w:ascii="Times New Roman" w:hAnsi="Times New Roman" w:cs="Times New Roman"/>
                <w:sz w:val="32"/>
                <w:szCs w:val="32"/>
              </w:rPr>
              <w:t>luận</w:t>
            </w:r>
            <w:proofErr w:type="spellEnd"/>
          </w:p>
          <w:p w14:paraId="407815FA" w14:textId="77777777" w:rsidR="003621F6" w:rsidRPr="003621F6" w:rsidRDefault="003621F6" w:rsidP="003621F6">
            <w:pPr>
              <w:spacing w:line="312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3DA69C9" w14:textId="77777777" w:rsidR="003621F6" w:rsidRDefault="003621F6" w:rsidP="003621F6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</w:p>
    <w:p w14:paraId="710DA75B" w14:textId="0E48A2E1" w:rsidR="00771101" w:rsidRDefault="00771101" w:rsidP="00771101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39D56C0" wp14:editId="1615C265">
            <wp:extent cx="1943100" cy="1828800"/>
            <wp:effectExtent l="0" t="0" r="0" b="0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8DFB" w14:textId="34566280" w:rsidR="003621F6" w:rsidRPr="003621F6" w:rsidRDefault="003621F6" w:rsidP="003621F6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3621F6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3621F6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3621F6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Cs/>
          <w:sz w:val="28"/>
          <w:szCs w:val="28"/>
        </w:rPr>
        <w:t>sơ</w:t>
      </w:r>
      <w:proofErr w:type="spellEnd"/>
      <w:r w:rsidRPr="003621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Cs/>
          <w:sz w:val="28"/>
          <w:szCs w:val="28"/>
        </w:rPr>
        <w:t>cấp</w:t>
      </w:r>
      <w:proofErr w:type="spellEnd"/>
      <w:r w:rsidRPr="003621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3621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Cs/>
          <w:sz w:val="28"/>
          <w:szCs w:val="28"/>
        </w:rPr>
        <w:t>thứ</w:t>
      </w:r>
      <w:proofErr w:type="spellEnd"/>
      <w:r w:rsidRPr="003621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Cs/>
          <w:sz w:val="28"/>
          <w:szCs w:val="28"/>
        </w:rPr>
        <w:t>cấp</w:t>
      </w:r>
      <w:proofErr w:type="spellEnd"/>
      <w:r w:rsidRPr="003621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3621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Cs/>
          <w:sz w:val="28"/>
          <w:szCs w:val="28"/>
        </w:rPr>
        <w:t>gì</w:t>
      </w:r>
      <w:proofErr w:type="spellEnd"/>
      <w:r w:rsidRPr="003621F6">
        <w:rPr>
          <w:rFonts w:ascii="Times New Roman" w:hAnsi="Times New Roman" w:cs="Times New Roman"/>
          <w:bCs/>
          <w:sz w:val="28"/>
          <w:szCs w:val="28"/>
        </w:rPr>
        <w:t xml:space="preserve">? </w:t>
      </w:r>
      <w:proofErr w:type="spellStart"/>
      <w:r w:rsidRPr="003621F6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3621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Cs/>
          <w:sz w:val="28"/>
          <w:szCs w:val="28"/>
        </w:rPr>
        <w:t>tích</w:t>
      </w:r>
      <w:proofErr w:type="spellEnd"/>
      <w:r w:rsidRPr="003621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Cs/>
          <w:sz w:val="28"/>
          <w:szCs w:val="28"/>
        </w:rPr>
        <w:t>phương</w:t>
      </w:r>
      <w:proofErr w:type="spellEnd"/>
      <w:r w:rsidRPr="003621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Cs/>
          <w:sz w:val="28"/>
          <w:szCs w:val="28"/>
        </w:rPr>
        <w:t>pháp</w:t>
      </w:r>
      <w:proofErr w:type="spellEnd"/>
      <w:r w:rsidRPr="003621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Cs/>
          <w:sz w:val="28"/>
          <w:szCs w:val="28"/>
        </w:rPr>
        <w:t>thu</w:t>
      </w:r>
      <w:proofErr w:type="spellEnd"/>
      <w:r w:rsidRPr="003621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Cs/>
          <w:sz w:val="28"/>
          <w:szCs w:val="28"/>
        </w:rPr>
        <w:t>thập</w:t>
      </w:r>
      <w:proofErr w:type="spellEnd"/>
      <w:r w:rsidRPr="003621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Cs/>
          <w:sz w:val="28"/>
          <w:szCs w:val="28"/>
        </w:rPr>
        <w:t>thứ</w:t>
      </w:r>
      <w:proofErr w:type="spellEnd"/>
      <w:r w:rsidRPr="003621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Cs/>
          <w:sz w:val="28"/>
          <w:szCs w:val="28"/>
        </w:rPr>
        <w:t>cấp</w:t>
      </w:r>
      <w:proofErr w:type="spellEnd"/>
      <w:r w:rsidRPr="003621F6">
        <w:rPr>
          <w:rFonts w:ascii="Times New Roman" w:hAnsi="Times New Roman" w:cs="Times New Roman"/>
          <w:bCs/>
          <w:sz w:val="28"/>
          <w:szCs w:val="28"/>
        </w:rPr>
        <w:t xml:space="preserve">? </w:t>
      </w:r>
    </w:p>
    <w:p w14:paraId="404DC41B" w14:textId="351B2D9C" w:rsidR="003621F6" w:rsidRPr="003621F6" w:rsidRDefault="003621F6" w:rsidP="003621F6">
      <w:pPr>
        <w:pStyle w:val="ListParagraph"/>
        <w:numPr>
          <w:ilvl w:val="0"/>
          <w:numId w:val="6"/>
        </w:num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</w:p>
    <w:p w14:paraId="02691B73" w14:textId="77777777" w:rsidR="003621F6" w:rsidRPr="003621F6" w:rsidRDefault="003621F6" w:rsidP="003621F6">
      <w:pPr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(Primary Data)</w:t>
      </w:r>
    </w:p>
    <w:p w14:paraId="154EC3E0" w14:textId="77777777" w:rsidR="003621F6" w:rsidRPr="003621F6" w:rsidRDefault="003621F6" w:rsidP="003621F6">
      <w:pPr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.</w:t>
      </w:r>
    </w:p>
    <w:p w14:paraId="09BD2B97" w14:textId="77777777" w:rsidR="003621F6" w:rsidRPr="003621F6" w:rsidRDefault="003621F6" w:rsidP="003621F6">
      <w:pPr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:</w:t>
      </w:r>
    </w:p>
    <w:p w14:paraId="393E07B6" w14:textId="77777777" w:rsidR="003621F6" w:rsidRPr="003621F6" w:rsidRDefault="003621F6" w:rsidP="003621F6">
      <w:pPr>
        <w:numPr>
          <w:ilvl w:val="2"/>
          <w:numId w:val="1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3621F6">
        <w:rPr>
          <w:rFonts w:ascii="Times New Roman" w:hAnsi="Times New Roman" w:cs="Times New Roman"/>
          <w:sz w:val="28"/>
          <w:szCs w:val="28"/>
        </w:rPr>
        <w:t xml:space="preserve">Mang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.</w:t>
      </w:r>
    </w:p>
    <w:p w14:paraId="1BBAB260" w14:textId="77777777" w:rsidR="003621F6" w:rsidRPr="003621F6" w:rsidRDefault="003621F6" w:rsidP="003621F6">
      <w:pPr>
        <w:numPr>
          <w:ilvl w:val="2"/>
          <w:numId w:val="1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sz w:val="28"/>
          <w:szCs w:val="28"/>
        </w:rPr>
        <w:lastRenderedPageBreak/>
        <w:t>Được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.</w:t>
      </w:r>
    </w:p>
    <w:p w14:paraId="6459DDDF" w14:textId="77777777" w:rsidR="003621F6" w:rsidRPr="003621F6" w:rsidRDefault="003621F6" w:rsidP="003621F6">
      <w:pPr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.</w:t>
      </w:r>
    </w:p>
    <w:p w14:paraId="66A19B69" w14:textId="77777777" w:rsidR="003621F6" w:rsidRPr="003621F6" w:rsidRDefault="003621F6" w:rsidP="003621F6">
      <w:pPr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(Secondary Data)</w:t>
      </w:r>
    </w:p>
    <w:p w14:paraId="60D3FE75" w14:textId="77777777" w:rsidR="003621F6" w:rsidRPr="003621F6" w:rsidRDefault="003621F6" w:rsidP="003621F6">
      <w:pPr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.</w:t>
      </w:r>
    </w:p>
    <w:p w14:paraId="3FD5BD40" w14:textId="77777777" w:rsidR="003621F6" w:rsidRPr="003621F6" w:rsidRDefault="003621F6" w:rsidP="003621F6">
      <w:pPr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:</w:t>
      </w:r>
    </w:p>
    <w:p w14:paraId="05CA0590" w14:textId="77777777" w:rsidR="003621F6" w:rsidRPr="003621F6" w:rsidRDefault="003621F6" w:rsidP="003621F6">
      <w:pPr>
        <w:numPr>
          <w:ilvl w:val="2"/>
          <w:numId w:val="1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3621F6">
        <w:rPr>
          <w:rFonts w:ascii="Times New Roman" w:hAnsi="Times New Roman" w:cs="Times New Roman"/>
          <w:sz w:val="28"/>
          <w:szCs w:val="28"/>
        </w:rPr>
        <w:t xml:space="preserve">Tiết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.</w:t>
      </w:r>
    </w:p>
    <w:p w14:paraId="32441977" w14:textId="77777777" w:rsidR="003621F6" w:rsidRPr="003621F6" w:rsidRDefault="003621F6" w:rsidP="003621F6">
      <w:pPr>
        <w:numPr>
          <w:ilvl w:val="2"/>
          <w:numId w:val="1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.</w:t>
      </w:r>
    </w:p>
    <w:p w14:paraId="64C8DE7D" w14:textId="4731629D" w:rsidR="003621F6" w:rsidRPr="003621F6" w:rsidRDefault="003621F6" w:rsidP="003621F6">
      <w:pPr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.</w:t>
      </w:r>
    </w:p>
    <w:p w14:paraId="090C5986" w14:textId="02F2268F" w:rsidR="003621F6" w:rsidRPr="003621F6" w:rsidRDefault="003621F6" w:rsidP="003621F6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thập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</w:p>
    <w:p w14:paraId="39D323AD" w14:textId="77777777" w:rsidR="003621F6" w:rsidRPr="003621F6" w:rsidRDefault="003621F6" w:rsidP="003621F6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:</w:t>
      </w:r>
    </w:p>
    <w:p w14:paraId="740C6DF3" w14:textId="77777777" w:rsidR="003621F6" w:rsidRPr="003621F6" w:rsidRDefault="003621F6" w:rsidP="003621F6">
      <w:pPr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</w:p>
    <w:p w14:paraId="1BE2F5C5" w14:textId="77777777" w:rsidR="003621F6" w:rsidRPr="003621F6" w:rsidRDefault="003621F6" w:rsidP="003621F6">
      <w:pPr>
        <w:numPr>
          <w:ilvl w:val="1"/>
          <w:numId w:val="2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3621F6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ban.</w:t>
      </w:r>
    </w:p>
    <w:p w14:paraId="6CFB4F05" w14:textId="77777777" w:rsidR="003621F6" w:rsidRPr="003621F6" w:rsidRDefault="003621F6" w:rsidP="003621F6">
      <w:pPr>
        <w:numPr>
          <w:ilvl w:val="1"/>
          <w:numId w:val="2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: Nhanh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.</w:t>
      </w:r>
    </w:p>
    <w:p w14:paraId="00136576" w14:textId="77777777" w:rsidR="003621F6" w:rsidRPr="003621F6" w:rsidRDefault="003621F6" w:rsidP="003621F6">
      <w:pPr>
        <w:numPr>
          <w:ilvl w:val="1"/>
          <w:numId w:val="2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.</w:t>
      </w:r>
    </w:p>
    <w:p w14:paraId="0328100D" w14:textId="77777777" w:rsidR="003621F6" w:rsidRPr="003621F6" w:rsidRDefault="003621F6" w:rsidP="003621F6">
      <w:pPr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</w:p>
    <w:p w14:paraId="32FC6E55" w14:textId="77777777" w:rsidR="003621F6" w:rsidRPr="003621F6" w:rsidRDefault="003621F6" w:rsidP="003621F6">
      <w:pPr>
        <w:numPr>
          <w:ilvl w:val="1"/>
          <w:numId w:val="2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sz w:val="28"/>
          <w:szCs w:val="28"/>
        </w:rPr>
        <w:lastRenderedPageBreak/>
        <w:t>Nguồn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: Báo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.</w:t>
      </w:r>
    </w:p>
    <w:p w14:paraId="19218F70" w14:textId="77777777" w:rsidR="003621F6" w:rsidRPr="003621F6" w:rsidRDefault="003621F6" w:rsidP="003621F6">
      <w:pPr>
        <w:numPr>
          <w:ilvl w:val="1"/>
          <w:numId w:val="2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.</w:t>
      </w:r>
    </w:p>
    <w:p w14:paraId="378873CF" w14:textId="77777777" w:rsidR="003621F6" w:rsidRPr="003621F6" w:rsidRDefault="003621F6" w:rsidP="003621F6">
      <w:pPr>
        <w:numPr>
          <w:ilvl w:val="1"/>
          <w:numId w:val="2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.</w:t>
      </w:r>
    </w:p>
    <w:p w14:paraId="08CFA7EA" w14:textId="77777777" w:rsidR="003621F6" w:rsidRPr="003621F6" w:rsidRDefault="003621F6" w:rsidP="003621F6">
      <w:pPr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tổ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</w:p>
    <w:p w14:paraId="21697C13" w14:textId="77777777" w:rsidR="003621F6" w:rsidRPr="003621F6" w:rsidRDefault="003621F6" w:rsidP="003621F6">
      <w:pPr>
        <w:numPr>
          <w:ilvl w:val="1"/>
          <w:numId w:val="2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3621F6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ương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World Bank, IMF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.</w:t>
      </w:r>
    </w:p>
    <w:p w14:paraId="66C9A3FD" w14:textId="77777777" w:rsidR="003621F6" w:rsidRPr="003621F6" w:rsidRDefault="003621F6" w:rsidP="003621F6">
      <w:pPr>
        <w:numPr>
          <w:ilvl w:val="1"/>
          <w:numId w:val="2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: Thông tin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.</w:t>
      </w:r>
    </w:p>
    <w:p w14:paraId="60A51EDD" w14:textId="77777777" w:rsidR="003621F6" w:rsidRPr="003621F6" w:rsidRDefault="003621F6" w:rsidP="003621F6">
      <w:pPr>
        <w:numPr>
          <w:ilvl w:val="1"/>
          <w:numId w:val="2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.</w:t>
      </w:r>
    </w:p>
    <w:p w14:paraId="399DEB16" w14:textId="77777777" w:rsidR="003621F6" w:rsidRPr="003621F6" w:rsidRDefault="003621F6" w:rsidP="003621F6">
      <w:pPr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Internet</w:t>
      </w:r>
    </w:p>
    <w:p w14:paraId="7A508CEC" w14:textId="77777777" w:rsidR="003621F6" w:rsidRPr="003621F6" w:rsidRDefault="003621F6" w:rsidP="003621F6">
      <w:pPr>
        <w:numPr>
          <w:ilvl w:val="1"/>
          <w:numId w:val="2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website,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.</w:t>
      </w:r>
    </w:p>
    <w:p w14:paraId="7F3B2314" w14:textId="77777777" w:rsidR="003621F6" w:rsidRPr="003621F6" w:rsidRDefault="003621F6" w:rsidP="003621F6">
      <w:pPr>
        <w:numPr>
          <w:ilvl w:val="1"/>
          <w:numId w:val="2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khổng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lồ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.</w:t>
      </w:r>
    </w:p>
    <w:p w14:paraId="7D4CD179" w14:textId="49E9578C" w:rsidR="003621F6" w:rsidRPr="003621F6" w:rsidRDefault="003621F6" w:rsidP="003621F6">
      <w:pPr>
        <w:numPr>
          <w:ilvl w:val="1"/>
          <w:numId w:val="2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: Nguy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.</w:t>
      </w:r>
    </w:p>
    <w:p w14:paraId="070D031A" w14:textId="77777777" w:rsidR="003621F6" w:rsidRPr="003621F6" w:rsidRDefault="003621F6" w:rsidP="003621F6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Lưu ý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</w:p>
    <w:p w14:paraId="193C9E8A" w14:textId="77777777" w:rsidR="003621F6" w:rsidRPr="003621F6" w:rsidRDefault="003621F6" w:rsidP="003621F6">
      <w:pPr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cậy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.</w:t>
      </w:r>
    </w:p>
    <w:p w14:paraId="459AE069" w14:textId="77777777" w:rsidR="003621F6" w:rsidRPr="003621F6" w:rsidRDefault="003621F6" w:rsidP="003621F6">
      <w:pPr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.</w:t>
      </w:r>
    </w:p>
    <w:p w14:paraId="619FF289" w14:textId="77777777" w:rsidR="003621F6" w:rsidRPr="003621F6" w:rsidRDefault="003621F6" w:rsidP="003621F6">
      <w:pPr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>.</w:t>
      </w:r>
    </w:p>
    <w:p w14:paraId="3628ED4F" w14:textId="77777777" w:rsidR="0081358F" w:rsidRDefault="003621F6" w:rsidP="0081358F">
      <w:pPr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362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6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1F6">
        <w:rPr>
          <w:rFonts w:ascii="Times New Roman" w:hAnsi="Times New Roman" w:cs="Times New Roman"/>
          <w:sz w:val="28"/>
          <w:szCs w:val="28"/>
        </w:rPr>
        <w:t>thời.</w:t>
      </w:r>
      <w:proofErr w:type="spellEnd"/>
    </w:p>
    <w:p w14:paraId="02DF0546" w14:textId="6D50D884" w:rsidR="0081358F" w:rsidRDefault="0081358F" w:rsidP="0081358F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81358F">
        <w:rPr>
          <w:rFonts w:ascii="Times New Roman" w:hAnsi="Times New Roman" w:cs="Times New Roman"/>
          <w:sz w:val="28"/>
          <w:szCs w:val="28"/>
        </w:rPr>
        <w:t>Anh/</w:t>
      </w:r>
      <w:proofErr w:type="spellStart"/>
      <w:r w:rsidRPr="0081358F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813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58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813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58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13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58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13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58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13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58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13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58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813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58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81358F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81358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13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58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13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58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13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58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13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58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13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58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13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58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1358F">
        <w:rPr>
          <w:rFonts w:ascii="Times New Roman" w:hAnsi="Times New Roman" w:cs="Times New Roman"/>
          <w:sz w:val="28"/>
          <w:szCs w:val="28"/>
        </w:rPr>
        <w:t>?</w:t>
      </w:r>
    </w:p>
    <w:p w14:paraId="7F2455B5" w14:textId="0B980648" w:rsidR="0081358F" w:rsidRDefault="0081358F" w:rsidP="0081358F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DD78F9" w:rsidRPr="00DD78F9">
        <w:t xml:space="preserve"> </w:t>
      </w:r>
      <w:proofErr w:type="spellStart"/>
      <w:r w:rsidR="00DD78F9" w:rsidRPr="00DD78F9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DD78F9"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8F9" w:rsidRPr="00DD78F9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="00DD78F9"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8F9"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D78F9"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8F9"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="00DD78F9"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8F9"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="00DD78F9"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8F9"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="00DD78F9"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8F9"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="00DD78F9"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8F9" w:rsidRPr="00DD78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DD78F9"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8F9"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DD78F9"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8F9"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DD78F9"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8F9"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DD78F9"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8F9"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D78F9"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8F9"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D78F9"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8F9" w:rsidRPr="00DD78F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DD78F9"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8F9" w:rsidRPr="00DD78F9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="00DD78F9"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8F9"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DD78F9"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8F9"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D78F9"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8F9"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DD78F9"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8F9"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DD78F9"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8F9" w:rsidRPr="00DD78F9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DD78F9"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8F9" w:rsidRPr="00DD78F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DD78F9"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8F9" w:rsidRPr="00DD78F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DD78F9" w:rsidRPr="00DD78F9">
        <w:rPr>
          <w:rFonts w:ascii="Times New Roman" w:hAnsi="Times New Roman" w:cs="Times New Roman"/>
          <w:sz w:val="28"/>
          <w:szCs w:val="28"/>
        </w:rPr>
        <w:t xml:space="preserve"> Việt Nam</w:t>
      </w:r>
    </w:p>
    <w:p w14:paraId="4747CA72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D78F9">
        <w:rPr>
          <w:rFonts w:ascii="Times New Roman" w:hAnsi="Times New Roman" w:cs="Times New Roman"/>
          <w:b/>
          <w:bCs/>
          <w:sz w:val="28"/>
          <w:szCs w:val="28"/>
        </w:rPr>
        <w:t>CHƯƠNG 1: GIỚI THIỆU</w:t>
      </w:r>
    </w:p>
    <w:p w14:paraId="282E5899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1.1.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Bối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</w:p>
    <w:p w14:paraId="1509AF9D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D78F9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Việt Nam.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(hay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“power nap”).</w:t>
      </w:r>
    </w:p>
    <w:p w14:paraId="2FA2DF32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Việt Nam,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16594DBE" w14:textId="77777777" w:rsid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1.2. Lý do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</w:p>
    <w:p w14:paraId="409951C2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1.2.1. Lý do khoa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</w:p>
    <w:p w14:paraId="54E24D2E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Việt Nam,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08B7B60E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D78F9">
        <w:rPr>
          <w:rFonts w:ascii="Times New Roman" w:hAnsi="Times New Roman" w:cs="Times New Roman"/>
          <w:sz w:val="28"/>
          <w:szCs w:val="28"/>
        </w:rPr>
        <w:lastRenderedPageBreak/>
        <w:t xml:space="preserve">Việt Nam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Á,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Việt Nam,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0ACFF07C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1.2.2. Lý do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tiễn</w:t>
      </w:r>
      <w:proofErr w:type="spellEnd"/>
    </w:p>
    <w:p w14:paraId="66497DC4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D78F9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2C6AB54D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D78F9">
        <w:rPr>
          <w:rFonts w:ascii="Times New Roman" w:hAnsi="Times New Roman" w:cs="Times New Roman"/>
          <w:sz w:val="28"/>
          <w:szCs w:val="28"/>
        </w:rPr>
        <w:t xml:space="preserve">Tuy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ở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Việt Nam,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khích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14BA106F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1.2.3. Lý do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bền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vững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tổ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</w:p>
    <w:p w14:paraId="41153469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sz w:val="28"/>
          <w:szCs w:val="28"/>
        </w:rPr>
        <w:lastRenderedPageBreak/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bền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hài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hài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bền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658881ED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40ED3C83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1.2.4. Lý do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phong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sống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văn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</w:p>
    <w:p w14:paraId="68373824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xa,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marketing,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Phong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2971B304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lastRenderedPageBreak/>
        <w:t>nghỉ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0E4D2EE7" w14:textId="08BFF88D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D78F9">
        <w:rPr>
          <w:rFonts w:ascii="Times New Roman" w:hAnsi="Times New Roman" w:cs="Times New Roman"/>
          <w:sz w:val="28"/>
          <w:szCs w:val="28"/>
        </w:rPr>
        <w:t xml:space="preserve">Lý do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nay.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bền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Việt Nam.</w:t>
      </w:r>
    </w:p>
    <w:p w14:paraId="5B1456BB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D78F9">
        <w:rPr>
          <w:rFonts w:ascii="Times New Roman" w:hAnsi="Times New Roman" w:cs="Times New Roman"/>
          <w:b/>
          <w:bCs/>
          <w:sz w:val="28"/>
          <w:szCs w:val="28"/>
        </w:rPr>
        <w:t>1.3. M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ục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</w:p>
    <w:p w14:paraId="36501934" w14:textId="77777777" w:rsidR="00DD78F9" w:rsidRPr="00DD78F9" w:rsidRDefault="00DD78F9" w:rsidP="00DD78F9">
      <w:pPr>
        <w:numPr>
          <w:ilvl w:val="0"/>
          <w:numId w:val="8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:</w:t>
      </w:r>
    </w:p>
    <w:p w14:paraId="39E3AE7E" w14:textId="77777777" w:rsidR="00DD78F9" w:rsidRPr="00DD78F9" w:rsidRDefault="00DD78F9" w:rsidP="00DD78F9">
      <w:pPr>
        <w:numPr>
          <w:ilvl w:val="1"/>
          <w:numId w:val="8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6EA9E000" w14:textId="77777777" w:rsidR="00DD78F9" w:rsidRPr="00DD78F9" w:rsidRDefault="00DD78F9" w:rsidP="00DD78F9">
      <w:pPr>
        <w:numPr>
          <w:ilvl w:val="1"/>
          <w:numId w:val="8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0603641A" w14:textId="77777777" w:rsidR="00DD78F9" w:rsidRPr="00DD78F9" w:rsidRDefault="00DD78F9" w:rsidP="00DD78F9">
      <w:pPr>
        <w:numPr>
          <w:ilvl w:val="1"/>
          <w:numId w:val="8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4B23F5E9" w14:textId="77777777" w:rsidR="00DD78F9" w:rsidRPr="00DD78F9" w:rsidRDefault="00DD78F9" w:rsidP="00DD78F9">
      <w:pPr>
        <w:numPr>
          <w:ilvl w:val="0"/>
          <w:numId w:val="8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:</w:t>
      </w:r>
    </w:p>
    <w:p w14:paraId="3D9DDBE3" w14:textId="77777777" w:rsidR="00DD78F9" w:rsidRPr="00DD78F9" w:rsidRDefault="00DD78F9" w:rsidP="00DD78F9">
      <w:pPr>
        <w:numPr>
          <w:ilvl w:val="1"/>
          <w:numId w:val="9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?</w:t>
      </w:r>
    </w:p>
    <w:p w14:paraId="6C09710C" w14:textId="77777777" w:rsidR="00DD78F9" w:rsidRPr="00DD78F9" w:rsidRDefault="00DD78F9" w:rsidP="00DD78F9">
      <w:pPr>
        <w:numPr>
          <w:ilvl w:val="1"/>
          <w:numId w:val="9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?</w:t>
      </w:r>
    </w:p>
    <w:p w14:paraId="4142D48B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1.4. Phạm vi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</w:p>
    <w:p w14:paraId="3BE0A3A6" w14:textId="77777777" w:rsidR="00DD78F9" w:rsidRPr="00DD78F9" w:rsidRDefault="00DD78F9" w:rsidP="00DD78F9">
      <w:pPr>
        <w:numPr>
          <w:ilvl w:val="0"/>
          <w:numId w:val="10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Hà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TP.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Chí Minh.</w:t>
      </w:r>
    </w:p>
    <w:p w14:paraId="33F2F843" w14:textId="77777777" w:rsidR="00DD78F9" w:rsidRPr="00DD78F9" w:rsidRDefault="00DD78F9" w:rsidP="00DD78F9">
      <w:pPr>
        <w:numPr>
          <w:ilvl w:val="0"/>
          <w:numId w:val="10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2024.</w:t>
      </w:r>
    </w:p>
    <w:p w14:paraId="0B2AFDD5" w14:textId="77777777" w:rsidR="00DD78F9" w:rsidRPr="00DD78F9" w:rsidRDefault="00DD78F9" w:rsidP="00DD78F9">
      <w:pPr>
        <w:numPr>
          <w:ilvl w:val="0"/>
          <w:numId w:val="10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22–45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marketing,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0B587F8B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D78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1.5. Ý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</w:p>
    <w:p w14:paraId="5D219C96" w14:textId="77777777" w:rsidR="00DD78F9" w:rsidRPr="00DD78F9" w:rsidRDefault="00DD78F9" w:rsidP="00DD78F9">
      <w:pPr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Học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08753460" w14:textId="001A1B0B" w:rsidR="00DD78F9" w:rsidRPr="00DD78F9" w:rsidRDefault="00DD78F9" w:rsidP="00DD78F9">
      <w:pPr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tiễn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1366F39C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D78F9">
        <w:rPr>
          <w:rFonts w:ascii="Times New Roman" w:hAnsi="Times New Roman" w:cs="Times New Roman"/>
          <w:b/>
          <w:bCs/>
          <w:sz w:val="28"/>
          <w:szCs w:val="28"/>
        </w:rPr>
        <w:t>CHƯƠNG 2: TỔNG QUAN TÀI LIỆU</w:t>
      </w:r>
    </w:p>
    <w:p w14:paraId="51CCEB46" w14:textId="77777777" w:rsidR="00771101" w:rsidRPr="00771101" w:rsidRDefault="00771101" w:rsidP="00771101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ngắn</w:t>
      </w:r>
      <w:proofErr w:type="spellEnd"/>
    </w:p>
    <w:p w14:paraId="3D6AB598" w14:textId="77777777" w:rsidR="00771101" w:rsidRPr="00771101" w:rsidRDefault="00771101" w:rsidP="00771101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y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táo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(Medline, 2020).</w:t>
      </w:r>
    </w:p>
    <w:p w14:paraId="4D2FE108" w14:textId="38366918" w:rsidR="00771101" w:rsidRPr="00771101" w:rsidRDefault="00771101" w:rsidP="00771101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Hayashi et al. (2003)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táo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lờ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đờ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>.</w:t>
      </w:r>
    </w:p>
    <w:p w14:paraId="40D8E120" w14:textId="77777777" w:rsidR="00771101" w:rsidRPr="00771101" w:rsidRDefault="00771101" w:rsidP="00771101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2.2. Các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suất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</w:p>
    <w:p w14:paraId="5B414DB5" w14:textId="77777777" w:rsidR="00771101" w:rsidRPr="00771101" w:rsidRDefault="00771101" w:rsidP="00771101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qua. Các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ý,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. NASA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táo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dậy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>.</w:t>
      </w:r>
    </w:p>
    <w:p w14:paraId="734F04B9" w14:textId="77777777" w:rsidR="00771101" w:rsidRPr="00771101" w:rsidRDefault="00771101" w:rsidP="00771101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Drake et al. (2001)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10-20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buồn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lastRenderedPageBreak/>
        <w:t>thiện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theo.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>.</w:t>
      </w:r>
    </w:p>
    <w:p w14:paraId="5DE357C2" w14:textId="5010472E" w:rsidR="00771101" w:rsidRPr="00771101" w:rsidRDefault="00771101" w:rsidP="00771101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71101">
        <w:rPr>
          <w:rFonts w:ascii="Times New Roman" w:hAnsi="Times New Roman" w:cs="Times New Roman"/>
          <w:sz w:val="28"/>
          <w:szCs w:val="28"/>
        </w:rPr>
        <w:t xml:space="preserve">Tuy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. Sinton &amp; Papp (2006)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dậy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>.</w:t>
      </w:r>
    </w:p>
    <w:p w14:paraId="75AA89A3" w14:textId="77777777" w:rsidR="00771101" w:rsidRPr="00771101" w:rsidRDefault="00771101" w:rsidP="00771101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2.3.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sáng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</w:p>
    <w:p w14:paraId="2A6F1C17" w14:textId="77777777" w:rsidR="00771101" w:rsidRPr="00771101" w:rsidRDefault="00771101" w:rsidP="00771101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ngột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>.</w:t>
      </w:r>
    </w:p>
    <w:p w14:paraId="03956B29" w14:textId="77777777" w:rsidR="00771101" w:rsidRPr="00771101" w:rsidRDefault="00771101" w:rsidP="00771101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Mednick et al. (2008)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90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" –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>.</w:t>
      </w:r>
    </w:p>
    <w:p w14:paraId="335EDD28" w14:textId="7C751F06" w:rsidR="00771101" w:rsidRPr="00771101" w:rsidRDefault="00771101" w:rsidP="00771101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Cai et al. (2016)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đáo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>.</w:t>
      </w:r>
    </w:p>
    <w:p w14:paraId="5957214B" w14:textId="77777777" w:rsidR="00771101" w:rsidRPr="00771101" w:rsidRDefault="00771101" w:rsidP="00771101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2.4. Các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yếu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tố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hưởng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ngắn</w:t>
      </w:r>
      <w:proofErr w:type="spellEnd"/>
    </w:p>
    <w:p w14:paraId="7EA52B4F" w14:textId="77777777" w:rsidR="00771101" w:rsidRPr="00771101" w:rsidRDefault="00771101" w:rsidP="00771101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71101">
        <w:rPr>
          <w:rFonts w:ascii="Times New Roman" w:hAnsi="Times New Roman" w:cs="Times New Roman"/>
          <w:sz w:val="28"/>
          <w:szCs w:val="28"/>
        </w:rPr>
        <w:lastRenderedPageBreak/>
        <w:t>Nghiên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>.</w:t>
      </w:r>
    </w:p>
    <w:p w14:paraId="217B7993" w14:textId="77777777" w:rsidR="00771101" w:rsidRPr="00771101" w:rsidRDefault="00771101" w:rsidP="00771101">
      <w:pPr>
        <w:numPr>
          <w:ilvl w:val="0"/>
          <w:numId w:val="35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Chung et al. (2015)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sạch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>.</w:t>
      </w:r>
    </w:p>
    <w:p w14:paraId="18F3CA41" w14:textId="77777777" w:rsidR="00771101" w:rsidRPr="00771101" w:rsidRDefault="00771101" w:rsidP="00771101">
      <w:pPr>
        <w:numPr>
          <w:ilvl w:val="0"/>
          <w:numId w:val="35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. Pallesen et al. (2009)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dậy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>.</w:t>
      </w:r>
    </w:p>
    <w:p w14:paraId="14B35B0D" w14:textId="6357417E" w:rsidR="00771101" w:rsidRPr="00771101" w:rsidRDefault="00771101" w:rsidP="00771101">
      <w:pPr>
        <w:numPr>
          <w:ilvl w:val="0"/>
          <w:numId w:val="35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>.</w:t>
      </w:r>
    </w:p>
    <w:p w14:paraId="3FB8BA5E" w14:textId="77777777" w:rsidR="00771101" w:rsidRPr="00771101" w:rsidRDefault="00771101" w:rsidP="00771101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2.5.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ngắn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môi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Việt Nam</w:t>
      </w:r>
    </w:p>
    <w:p w14:paraId="2CD28E47" w14:textId="77777777" w:rsidR="00771101" w:rsidRPr="00771101" w:rsidRDefault="00771101" w:rsidP="00771101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Việt Nam. Các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ở Việt Nam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ở Việt Nam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căng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ngại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khích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ty,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>.</w:t>
      </w:r>
    </w:p>
    <w:p w14:paraId="02F33B97" w14:textId="2B02D0DD" w:rsidR="00771101" w:rsidRPr="00771101" w:rsidRDefault="00771101" w:rsidP="00771101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Nguyễn Thị Lan Anh (2022)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lastRenderedPageBreak/>
        <w:t>nhân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Hà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TP.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Chí Minh,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ty,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khích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nghỉ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đúng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41CECC" w14:textId="77777777" w:rsidR="00771101" w:rsidRPr="00771101" w:rsidRDefault="00771101" w:rsidP="00771101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2.6.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7711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1FA731C5" w14:textId="77777777" w:rsidR="00771101" w:rsidRPr="00771101" w:rsidRDefault="00771101" w:rsidP="00771101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Việt Nam,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10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71101">
        <w:rPr>
          <w:rFonts w:ascii="Times New Roman" w:hAnsi="Times New Roman" w:cs="Times New Roman"/>
          <w:sz w:val="28"/>
          <w:szCs w:val="28"/>
        </w:rPr>
        <w:t>.</w:t>
      </w:r>
    </w:p>
    <w:p w14:paraId="1D7C29A5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D78F9">
        <w:rPr>
          <w:rFonts w:ascii="Times New Roman" w:hAnsi="Times New Roman" w:cs="Times New Roman"/>
          <w:b/>
          <w:bCs/>
          <w:sz w:val="28"/>
          <w:szCs w:val="28"/>
        </w:rPr>
        <w:t>CHƯƠNG 3: PHƯƠNG PHÁP NGHIÊN CỨU</w:t>
      </w:r>
    </w:p>
    <w:p w14:paraId="06D4D13E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3. Phương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</w:p>
    <w:p w14:paraId="218D6061" w14:textId="738726BC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2C4B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Việt Nam.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Phương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47B72E19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3.1. Phương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</w:p>
    <w:p w14:paraId="59704C26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2C4B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:</w:t>
      </w:r>
    </w:p>
    <w:p w14:paraId="44262A31" w14:textId="77777777" w:rsidR="001C2C4B" w:rsidRPr="001C2C4B" w:rsidRDefault="001C2C4B" w:rsidP="001C2C4B">
      <w:pPr>
        <w:numPr>
          <w:ilvl w:val="0"/>
          <w:numId w:val="29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lastRenderedPageBreak/>
        <w:t>Thiết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(Questionnaire)</w:t>
      </w:r>
      <w:r w:rsidRPr="001C2C4B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:</w:t>
      </w:r>
    </w:p>
    <w:p w14:paraId="072D7238" w14:textId="77777777" w:rsidR="001C2C4B" w:rsidRPr="001C2C4B" w:rsidRDefault="001C2C4B" w:rsidP="001C2C4B">
      <w:pPr>
        <w:numPr>
          <w:ilvl w:val="1"/>
          <w:numId w:val="29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75838EB4" w14:textId="77777777" w:rsidR="001C2C4B" w:rsidRPr="001C2C4B" w:rsidRDefault="001C2C4B" w:rsidP="001C2C4B">
      <w:pPr>
        <w:numPr>
          <w:ilvl w:val="1"/>
          <w:numId w:val="29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căng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dậy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530690B7" w14:textId="77777777" w:rsidR="001C2C4B" w:rsidRPr="001C2C4B" w:rsidRDefault="001C2C4B" w:rsidP="001C2C4B">
      <w:pPr>
        <w:numPr>
          <w:ilvl w:val="1"/>
          <w:numId w:val="29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1C2C4B">
        <w:rPr>
          <w:rFonts w:ascii="Times New Roman" w:hAnsi="Times New Roman" w:cs="Times New Roman"/>
          <w:sz w:val="28"/>
          <w:szCs w:val="28"/>
        </w:rPr>
        <w:t xml:space="preserve">Hiệu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3DEAAA1A" w14:textId="77777777" w:rsidR="001C2C4B" w:rsidRPr="001C2C4B" w:rsidRDefault="001C2C4B" w:rsidP="001C2C4B">
      <w:pPr>
        <w:numPr>
          <w:ilvl w:val="1"/>
          <w:numId w:val="29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6E8C7751" w14:textId="77777777" w:rsidR="001C2C4B" w:rsidRPr="001C2C4B" w:rsidRDefault="001C2C4B" w:rsidP="001C2C4B">
      <w:pPr>
        <w:numPr>
          <w:ilvl w:val="1"/>
          <w:numId w:val="29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hài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1DCA5065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757AF0CE" w14:textId="77777777" w:rsidR="001C2C4B" w:rsidRPr="001C2C4B" w:rsidRDefault="001C2C4B" w:rsidP="001C2C4B">
      <w:pPr>
        <w:numPr>
          <w:ilvl w:val="0"/>
          <w:numId w:val="29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C2C4B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ở Hà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TP.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Chí Minh.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200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marketing,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Phương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0B64C01D" w14:textId="7058CDA2" w:rsidR="001C2C4B" w:rsidRPr="001C2C4B" w:rsidRDefault="001C2C4B" w:rsidP="001C2C4B">
      <w:pPr>
        <w:numPr>
          <w:ilvl w:val="0"/>
          <w:numId w:val="29"/>
        </w:num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Thu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thập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C2C4B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SPSS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Excel).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t-test, ANOVA,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lastRenderedPageBreak/>
        <w:t>mối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332ACF3C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3.2. Phương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</w:p>
    <w:p w14:paraId="0C5CFB34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Phương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61DBB87" w14:textId="77777777" w:rsidR="001C2C4B" w:rsidRPr="001C2C4B" w:rsidRDefault="001C2C4B" w:rsidP="001C2C4B">
      <w:pPr>
        <w:numPr>
          <w:ilvl w:val="0"/>
          <w:numId w:val="30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Phỏng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sâu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(In-depth Interviews)</w:t>
      </w:r>
      <w:r w:rsidRPr="001C2C4B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20–30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:</w:t>
      </w:r>
    </w:p>
    <w:p w14:paraId="1DB00861" w14:textId="77777777" w:rsidR="001C2C4B" w:rsidRPr="001C2C4B" w:rsidRDefault="001C2C4B" w:rsidP="001C2C4B">
      <w:pPr>
        <w:numPr>
          <w:ilvl w:val="1"/>
          <w:numId w:val="30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053E3F05" w14:textId="77777777" w:rsidR="001C2C4B" w:rsidRPr="001C2C4B" w:rsidRDefault="001C2C4B" w:rsidP="001C2C4B">
      <w:pPr>
        <w:numPr>
          <w:ilvl w:val="1"/>
          <w:numId w:val="30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1C2C4B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400444C2" w14:textId="77777777" w:rsidR="001C2C4B" w:rsidRPr="001C2C4B" w:rsidRDefault="001C2C4B" w:rsidP="001C2C4B">
      <w:pPr>
        <w:numPr>
          <w:ilvl w:val="1"/>
          <w:numId w:val="30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7ECEAB2D" w14:textId="77777777" w:rsidR="001C2C4B" w:rsidRPr="001C2C4B" w:rsidRDefault="001C2C4B" w:rsidP="001C2C4B">
      <w:pPr>
        <w:numPr>
          <w:ilvl w:val="1"/>
          <w:numId w:val="30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5989E258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0A74F275" w14:textId="4B7CBFE9" w:rsidR="001C2C4B" w:rsidRPr="001C2C4B" w:rsidRDefault="001C2C4B" w:rsidP="001C2C4B">
      <w:pPr>
        <w:numPr>
          <w:ilvl w:val="0"/>
          <w:numId w:val="30"/>
        </w:num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Quan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gia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(Participant Observation)</w:t>
      </w:r>
      <w:r w:rsidRPr="001C2C4B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Quan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lastRenderedPageBreak/>
        <w:t>rõ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ty, v.v.)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43862E39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3.3. Phương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0DA811A2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2C4B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:</w:t>
      </w:r>
    </w:p>
    <w:p w14:paraId="03B92DED" w14:textId="77777777" w:rsidR="001C2C4B" w:rsidRPr="001C2C4B" w:rsidRDefault="001C2C4B" w:rsidP="001C2C4B">
      <w:pPr>
        <w:numPr>
          <w:ilvl w:val="0"/>
          <w:numId w:val="31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:</w:t>
      </w:r>
    </w:p>
    <w:p w14:paraId="722387CE" w14:textId="77777777" w:rsidR="001C2C4B" w:rsidRPr="001C2C4B" w:rsidRDefault="001C2C4B" w:rsidP="001C2C4B">
      <w:pPr>
        <w:numPr>
          <w:ilvl w:val="1"/>
          <w:numId w:val="31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v.v.)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, v.v.</w:t>
      </w:r>
    </w:p>
    <w:p w14:paraId="581DD834" w14:textId="77777777" w:rsidR="001C2C4B" w:rsidRPr="001C2C4B" w:rsidRDefault="001C2C4B" w:rsidP="001C2C4B">
      <w:pPr>
        <w:numPr>
          <w:ilvl w:val="1"/>
          <w:numId w:val="31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t-test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ANOVA: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0BFC322A" w14:textId="77777777" w:rsidR="001C2C4B" w:rsidRPr="001C2C4B" w:rsidRDefault="001C2C4B" w:rsidP="001C2C4B">
      <w:pPr>
        <w:numPr>
          <w:ilvl w:val="1"/>
          <w:numId w:val="31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292C776E" w14:textId="63B5322F" w:rsidR="001C2C4B" w:rsidRPr="001C2C4B" w:rsidRDefault="001C2C4B" w:rsidP="001C2C4B">
      <w:pPr>
        <w:numPr>
          <w:ilvl w:val="0"/>
          <w:numId w:val="31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(thematic coding). Các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29EE7D3F" w14:textId="70FF77CB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3.4.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Đảm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thi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đạo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đức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nghiê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</w:p>
    <w:p w14:paraId="3D479BE6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:</w:t>
      </w:r>
    </w:p>
    <w:p w14:paraId="7F34A15D" w14:textId="77777777" w:rsidR="001C2C4B" w:rsidRPr="001C2C4B" w:rsidRDefault="001C2C4B" w:rsidP="001C2C4B">
      <w:pPr>
        <w:numPr>
          <w:ilvl w:val="0"/>
          <w:numId w:val="32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1C2C4B">
        <w:rPr>
          <w:rFonts w:ascii="Times New Roman" w:hAnsi="Times New Roman" w:cs="Times New Roman"/>
          <w:sz w:val="28"/>
          <w:szCs w:val="28"/>
        </w:rPr>
        <w:lastRenderedPageBreak/>
        <w:t xml:space="preserve">Thông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211F72AF" w14:textId="77777777" w:rsidR="001C2C4B" w:rsidRPr="001C2C4B" w:rsidRDefault="001C2C4B" w:rsidP="001C2C4B">
      <w:pPr>
        <w:numPr>
          <w:ilvl w:val="0"/>
          <w:numId w:val="32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1C2C4B">
        <w:rPr>
          <w:rFonts w:ascii="Times New Roman" w:hAnsi="Times New Roman" w:cs="Times New Roman"/>
          <w:sz w:val="28"/>
          <w:szCs w:val="28"/>
        </w:rPr>
        <w:t xml:space="preserve">Bảo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09A53815" w14:textId="530D384E" w:rsidR="001C2C4B" w:rsidRPr="001C2C4B" w:rsidRDefault="001C2C4B" w:rsidP="001C2C4B">
      <w:pPr>
        <w:numPr>
          <w:ilvl w:val="0"/>
          <w:numId w:val="32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bias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22653DD8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3.5.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</w:p>
    <w:p w14:paraId="2102547F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C2C4B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Việt Nam.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sức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khỏe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CD2709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D78F9">
        <w:rPr>
          <w:rFonts w:ascii="Times New Roman" w:hAnsi="Times New Roman" w:cs="Times New Roman"/>
          <w:b/>
          <w:bCs/>
          <w:sz w:val="28"/>
          <w:szCs w:val="28"/>
        </w:rPr>
        <w:t>CHƯƠNG 4: KẾT QUẢ VÀ THẢO LUẬN</w:t>
      </w:r>
    </w:p>
    <w:p w14:paraId="5F082679" w14:textId="4B12982F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C2C4B">
        <w:rPr>
          <w:rFonts w:ascii="Times New Roman" w:hAnsi="Times New Roman" w:cs="Times New Roman"/>
          <w:b/>
          <w:bCs/>
          <w:sz w:val="28"/>
          <w:szCs w:val="28"/>
        </w:rPr>
        <w:t>4.1. K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ết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</w:p>
    <w:p w14:paraId="09E8EB5F" w14:textId="0602D98B" w:rsidR="001C2C4B" w:rsidRPr="001C2C4B" w:rsidRDefault="001C2C4B" w:rsidP="00771101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479A543B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4.1.1. Thông tin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</w:p>
    <w:p w14:paraId="069E4888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200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Hà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TP.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Chí Minh. Các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22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45,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(51%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49%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). Các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tin, marketing,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274B5CBD" w14:textId="59A27B1A" w:rsidR="001C2C4B" w:rsidRPr="001C2C4B" w:rsidRDefault="001C2C4B" w:rsidP="00771101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2C4B">
        <w:rPr>
          <w:rFonts w:ascii="Times New Roman" w:hAnsi="Times New Roman" w:cs="Times New Roman"/>
          <w:sz w:val="28"/>
          <w:szCs w:val="28"/>
        </w:rPr>
        <w:lastRenderedPageBreak/>
        <w:t xml:space="preserve">Trong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60%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40%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12h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14h). Các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11317A15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4.1.2.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</w:p>
    <w:p w14:paraId="3225382E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nhằm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mối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cũng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sáng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văn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. Các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bao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gồm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E915E9" w14:textId="77777777" w:rsidR="001C2C4B" w:rsidRPr="001C2C4B" w:rsidRDefault="001C2C4B" w:rsidP="001C2C4B">
      <w:pPr>
        <w:numPr>
          <w:ilvl w:val="0"/>
          <w:numId w:val="33"/>
        </w:num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Hiệu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C2C4B">
        <w:rPr>
          <w:rFonts w:ascii="Times New Roman" w:hAnsi="Times New Roman" w:cs="Times New Roman"/>
          <w:sz w:val="28"/>
          <w:szCs w:val="28"/>
        </w:rPr>
        <w:t xml:space="preserve">Qua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75%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45%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t-test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p &lt; 0.05,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00FA81FF" w14:textId="77777777" w:rsidR="001C2C4B" w:rsidRPr="001C2C4B" w:rsidRDefault="001C2C4B" w:rsidP="001C2C4B">
      <w:pPr>
        <w:numPr>
          <w:ilvl w:val="0"/>
          <w:numId w:val="33"/>
        </w:num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sáng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70%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ANOVA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(p &lt; 0.05),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0285BAB3" w14:textId="4FDF345F" w:rsidR="001C2C4B" w:rsidRPr="001C2C4B" w:rsidRDefault="001C2C4B" w:rsidP="00771101">
      <w:pPr>
        <w:numPr>
          <w:ilvl w:val="0"/>
          <w:numId w:val="33"/>
        </w:num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cường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tỉnh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táo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giảm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căng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thẳng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căng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lastRenderedPageBreak/>
        <w:t>mệt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80%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căng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dậy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50%. Các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5F5822BB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4.1.3.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</w:p>
    <w:p w14:paraId="53393CE2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55E19433" w14:textId="77777777" w:rsidR="001C2C4B" w:rsidRPr="001C2C4B" w:rsidRDefault="001C2C4B" w:rsidP="001C2C4B">
      <w:pPr>
        <w:numPr>
          <w:ilvl w:val="0"/>
          <w:numId w:val="34"/>
        </w:num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Cảm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căng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61CCD45E" w14:textId="7AD96773" w:rsidR="001C2C4B" w:rsidRPr="001C2C4B" w:rsidRDefault="001C2C4B" w:rsidP="00771101">
      <w:pPr>
        <w:numPr>
          <w:ilvl w:val="0"/>
          <w:numId w:val="34"/>
        </w:num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nghỉ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ngơi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ty</w:t>
      </w:r>
      <w:r w:rsidRPr="001C2C4B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ồn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ào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09FC1350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4.2. Thảo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267D8C87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Việt Nam.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căng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Nhật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Hàn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Quốc,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3984CDD1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2C4B">
        <w:rPr>
          <w:rFonts w:ascii="Times New Roman" w:hAnsi="Times New Roman" w:cs="Times New Roman"/>
          <w:sz w:val="28"/>
          <w:szCs w:val="28"/>
        </w:rPr>
        <w:t xml:space="preserve">Tuy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36D89C4C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6CB9E11E" w14:textId="3EA75436" w:rsidR="001C2C4B" w:rsidRPr="001C2C4B" w:rsidRDefault="001C2C4B" w:rsidP="00771101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31FE2C84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4.3.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1C2C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7EFE9E17" w14:textId="77777777" w:rsidR="001C2C4B" w:rsidRPr="001C2C4B" w:rsidRDefault="001C2C4B" w:rsidP="001C2C4B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Việt Nam. Các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khích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lastRenderedPageBreak/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C4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2C4B">
        <w:rPr>
          <w:rFonts w:ascii="Times New Roman" w:hAnsi="Times New Roman" w:cs="Times New Roman"/>
          <w:sz w:val="28"/>
          <w:szCs w:val="28"/>
        </w:rPr>
        <w:t>.</w:t>
      </w:r>
    </w:p>
    <w:p w14:paraId="6D80D219" w14:textId="0903C5E8" w:rsidR="00DD78F9" w:rsidRPr="00DD78F9" w:rsidRDefault="00DD78F9" w:rsidP="001C2C4B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D78F9">
        <w:rPr>
          <w:rFonts w:ascii="Times New Roman" w:hAnsi="Times New Roman" w:cs="Times New Roman"/>
          <w:b/>
          <w:bCs/>
          <w:sz w:val="28"/>
          <w:szCs w:val="28"/>
        </w:rPr>
        <w:t>CHƯƠNG 5: KẾT LUẬN VÀ KHUYẾN NGHỊ</w:t>
      </w:r>
    </w:p>
    <w:p w14:paraId="2911DC15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D78F9">
        <w:rPr>
          <w:rFonts w:ascii="Times New Roman" w:hAnsi="Times New Roman" w:cs="Times New Roman"/>
          <w:b/>
          <w:bCs/>
          <w:sz w:val="28"/>
          <w:szCs w:val="28"/>
        </w:rPr>
        <w:t>5.1. K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ết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2D34DC2F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tỏ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Việt Nam. Các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não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5FEFC6A5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15–20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hẳn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0CA4A467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uể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oải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dậy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(REM),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dậy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dậy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2343AB95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lastRenderedPageBreak/>
        <w:t>ngày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761A3463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khích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Google, Microsoft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Toyota,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761E679A" w14:textId="21AD53E5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D78F9">
        <w:rPr>
          <w:rFonts w:ascii="Times New Roman" w:hAnsi="Times New Roman" w:cs="Times New Roman"/>
          <w:sz w:val="28"/>
          <w:szCs w:val="28"/>
        </w:rPr>
        <w:t xml:space="preserve">Tuy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ồn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077979AF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5.2.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Khuyến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nghị</w:t>
      </w:r>
      <w:proofErr w:type="spellEnd"/>
    </w:p>
    <w:p w14:paraId="5A3DD011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doanh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nghiệp</w:t>
      </w:r>
      <w:proofErr w:type="spellEnd"/>
    </w:p>
    <w:p w14:paraId="1063FD70" w14:textId="77777777" w:rsidR="00DD78F9" w:rsidRPr="00DD78F9" w:rsidRDefault="00DD78F9" w:rsidP="00DD78F9">
      <w:pPr>
        <w:numPr>
          <w:ilvl w:val="0"/>
          <w:numId w:val="25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Khuyến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khích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lưng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giường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66FE5C52" w14:textId="77777777" w:rsidR="00DD78F9" w:rsidRPr="00DD78F9" w:rsidRDefault="00DD78F9" w:rsidP="00DD78F9">
      <w:pPr>
        <w:numPr>
          <w:ilvl w:val="0"/>
          <w:numId w:val="25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nghỉ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ngơi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: Doanh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khích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15–20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47289D31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7C232DC0" w14:textId="77777777" w:rsidR="00DD78F9" w:rsidRPr="00DD78F9" w:rsidRDefault="00DD78F9" w:rsidP="00DD78F9">
      <w:pPr>
        <w:numPr>
          <w:ilvl w:val="0"/>
          <w:numId w:val="26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lastRenderedPageBreak/>
        <w:t>Thực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táo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2CD58699" w14:textId="131B85A7" w:rsidR="00DD78F9" w:rsidRPr="00DD78F9" w:rsidRDefault="00DD78F9" w:rsidP="00DD78F9">
      <w:pPr>
        <w:numPr>
          <w:ilvl w:val="0"/>
          <w:numId w:val="26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Chăm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sóc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sức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khỏe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tinh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thần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căng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thiền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gìn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16995DBF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5.3. Hạn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tiếp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</w:p>
    <w:p w14:paraId="14AE2AC7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Hạn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</w:p>
    <w:p w14:paraId="78ABC538" w14:textId="77777777" w:rsidR="00DD78F9" w:rsidRPr="00DD78F9" w:rsidRDefault="00DD78F9" w:rsidP="00DD78F9">
      <w:pPr>
        <w:numPr>
          <w:ilvl w:val="0"/>
          <w:numId w:val="27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ty ở Hà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TP.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Chí Minh.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70B9E6A2" w14:textId="77777777" w:rsidR="00DD78F9" w:rsidRPr="00DD78F9" w:rsidRDefault="00DD78F9" w:rsidP="00DD78F9">
      <w:pPr>
        <w:numPr>
          <w:ilvl w:val="0"/>
          <w:numId w:val="27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26D1C745" w14:textId="77777777" w:rsidR="00DD78F9" w:rsidRPr="00DD78F9" w:rsidRDefault="00DD78F9" w:rsidP="00DD78F9">
      <w:pPr>
        <w:spacing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tiếp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</w:p>
    <w:p w14:paraId="58D663A1" w14:textId="77777777" w:rsidR="00DD78F9" w:rsidRPr="00DD78F9" w:rsidRDefault="00DD78F9" w:rsidP="00DD78F9">
      <w:pPr>
        <w:numPr>
          <w:ilvl w:val="0"/>
          <w:numId w:val="28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33B8EEDB" w14:textId="77777777" w:rsidR="00DD78F9" w:rsidRPr="00DD78F9" w:rsidRDefault="00DD78F9" w:rsidP="00DD78F9">
      <w:pPr>
        <w:numPr>
          <w:ilvl w:val="0"/>
          <w:numId w:val="28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lâu</w:t>
      </w:r>
      <w:proofErr w:type="spellEnd"/>
      <w:r w:rsidRPr="00DD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b/>
          <w:bCs/>
          <w:sz w:val="28"/>
          <w:szCs w:val="28"/>
        </w:rPr>
        <w:t>dài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: Tiến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trưa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8F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D78F9">
        <w:rPr>
          <w:rFonts w:ascii="Times New Roman" w:hAnsi="Times New Roman" w:cs="Times New Roman"/>
          <w:sz w:val="28"/>
          <w:szCs w:val="28"/>
        </w:rPr>
        <w:t>.</w:t>
      </w:r>
    </w:p>
    <w:p w14:paraId="417FCAD4" w14:textId="77777777" w:rsidR="00DD78F9" w:rsidRPr="0081358F" w:rsidRDefault="00DD78F9" w:rsidP="0081358F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8BD5B44" w14:textId="77777777" w:rsidR="0081358F" w:rsidRPr="003621F6" w:rsidRDefault="0081358F" w:rsidP="0081358F">
      <w:pPr>
        <w:spacing w:line="312" w:lineRule="auto"/>
        <w:rPr>
          <w:rFonts w:ascii="Times New Roman" w:hAnsi="Times New Roman" w:cs="Times New Roman"/>
          <w:sz w:val="28"/>
          <w:szCs w:val="28"/>
        </w:rPr>
      </w:pPr>
    </w:p>
    <w:p w14:paraId="3764B4C3" w14:textId="340084B0" w:rsidR="003621F6" w:rsidRPr="003621F6" w:rsidRDefault="003621F6" w:rsidP="003621F6">
      <w:pPr>
        <w:rPr>
          <w:rFonts w:ascii="Times New Roman" w:hAnsi="Times New Roman" w:cs="Times New Roman"/>
          <w:sz w:val="28"/>
          <w:szCs w:val="28"/>
        </w:rPr>
      </w:pPr>
    </w:p>
    <w:p w14:paraId="2BBD58A0" w14:textId="77777777" w:rsidR="00C90F0F" w:rsidRDefault="00C90F0F"/>
    <w:sectPr w:rsidR="00C90F0F" w:rsidSect="003621F6">
      <w:pgSz w:w="11906" w:h="16838" w:code="9"/>
      <w:pgMar w:top="1701" w:right="1418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C2F47"/>
    <w:multiLevelType w:val="hybridMultilevel"/>
    <w:tmpl w:val="4A6C9B6C"/>
    <w:lvl w:ilvl="0" w:tplc="5322A2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66889"/>
    <w:multiLevelType w:val="multilevel"/>
    <w:tmpl w:val="4F20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038E2"/>
    <w:multiLevelType w:val="multilevel"/>
    <w:tmpl w:val="C98C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B40D3"/>
    <w:multiLevelType w:val="multilevel"/>
    <w:tmpl w:val="3684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74FE4"/>
    <w:multiLevelType w:val="multilevel"/>
    <w:tmpl w:val="2420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812E6"/>
    <w:multiLevelType w:val="multilevel"/>
    <w:tmpl w:val="5406B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202D8"/>
    <w:multiLevelType w:val="multilevel"/>
    <w:tmpl w:val="A164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73170"/>
    <w:multiLevelType w:val="multilevel"/>
    <w:tmpl w:val="BB82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79A6"/>
    <w:multiLevelType w:val="hybridMultilevel"/>
    <w:tmpl w:val="C1FEBEC8"/>
    <w:lvl w:ilvl="0" w:tplc="662C09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F6349"/>
    <w:multiLevelType w:val="multilevel"/>
    <w:tmpl w:val="6D70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05B1A"/>
    <w:multiLevelType w:val="multilevel"/>
    <w:tmpl w:val="5E46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E33A4"/>
    <w:multiLevelType w:val="multilevel"/>
    <w:tmpl w:val="D160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210999"/>
    <w:multiLevelType w:val="hybridMultilevel"/>
    <w:tmpl w:val="67FEF572"/>
    <w:lvl w:ilvl="0" w:tplc="6D9420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D207B"/>
    <w:multiLevelType w:val="multilevel"/>
    <w:tmpl w:val="6B02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A2E9D"/>
    <w:multiLevelType w:val="multilevel"/>
    <w:tmpl w:val="D64E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E4BF8"/>
    <w:multiLevelType w:val="multilevel"/>
    <w:tmpl w:val="4838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DE11DB"/>
    <w:multiLevelType w:val="multilevel"/>
    <w:tmpl w:val="595A2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0439"/>
    <w:multiLevelType w:val="multilevel"/>
    <w:tmpl w:val="5AC8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2F7F84"/>
    <w:multiLevelType w:val="multilevel"/>
    <w:tmpl w:val="5A90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C525BF"/>
    <w:multiLevelType w:val="multilevel"/>
    <w:tmpl w:val="8E8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10634D"/>
    <w:multiLevelType w:val="multilevel"/>
    <w:tmpl w:val="A7EE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6123D6"/>
    <w:multiLevelType w:val="multilevel"/>
    <w:tmpl w:val="1174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86040"/>
    <w:multiLevelType w:val="multilevel"/>
    <w:tmpl w:val="A772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44075B"/>
    <w:multiLevelType w:val="multilevel"/>
    <w:tmpl w:val="CA3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36561B"/>
    <w:multiLevelType w:val="multilevel"/>
    <w:tmpl w:val="1DF0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C02FA3"/>
    <w:multiLevelType w:val="multilevel"/>
    <w:tmpl w:val="751E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3578BD"/>
    <w:multiLevelType w:val="multilevel"/>
    <w:tmpl w:val="650A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1F7F63"/>
    <w:multiLevelType w:val="multilevel"/>
    <w:tmpl w:val="7D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5C0F41"/>
    <w:multiLevelType w:val="multilevel"/>
    <w:tmpl w:val="D5B2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B031A"/>
    <w:multiLevelType w:val="multilevel"/>
    <w:tmpl w:val="4988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D97D4D"/>
    <w:multiLevelType w:val="multilevel"/>
    <w:tmpl w:val="AC7E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2F6A70"/>
    <w:multiLevelType w:val="multilevel"/>
    <w:tmpl w:val="10D4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975CD0"/>
    <w:multiLevelType w:val="multilevel"/>
    <w:tmpl w:val="9EA2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180627"/>
    <w:multiLevelType w:val="multilevel"/>
    <w:tmpl w:val="53AA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2221576">
    <w:abstractNumId w:val="7"/>
  </w:num>
  <w:num w:numId="2" w16cid:durableId="988553637">
    <w:abstractNumId w:val="16"/>
  </w:num>
  <w:num w:numId="3" w16cid:durableId="1186794922">
    <w:abstractNumId w:val="27"/>
  </w:num>
  <w:num w:numId="4" w16cid:durableId="1612786091">
    <w:abstractNumId w:val="8"/>
  </w:num>
  <w:num w:numId="5" w16cid:durableId="479543397">
    <w:abstractNumId w:val="0"/>
  </w:num>
  <w:num w:numId="6" w16cid:durableId="881793039">
    <w:abstractNumId w:val="12"/>
  </w:num>
  <w:num w:numId="7" w16cid:durableId="658844102">
    <w:abstractNumId w:val="2"/>
  </w:num>
  <w:num w:numId="8" w16cid:durableId="1491287102">
    <w:abstractNumId w:val="21"/>
  </w:num>
  <w:num w:numId="9" w16cid:durableId="217976438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100370114">
    <w:abstractNumId w:val="25"/>
  </w:num>
  <w:num w:numId="11" w16cid:durableId="364644018">
    <w:abstractNumId w:val="15"/>
  </w:num>
  <w:num w:numId="12" w16cid:durableId="597104875">
    <w:abstractNumId w:val="4"/>
  </w:num>
  <w:num w:numId="13" w16cid:durableId="615672875">
    <w:abstractNumId w:val="10"/>
  </w:num>
  <w:num w:numId="14" w16cid:durableId="614563079">
    <w:abstractNumId w:val="32"/>
  </w:num>
  <w:num w:numId="15" w16cid:durableId="991298240">
    <w:abstractNumId w:val="23"/>
  </w:num>
  <w:num w:numId="16" w16cid:durableId="768501497">
    <w:abstractNumId w:val="9"/>
  </w:num>
  <w:num w:numId="17" w16cid:durableId="494807333">
    <w:abstractNumId w:val="11"/>
  </w:num>
  <w:num w:numId="18" w16cid:durableId="1665085025">
    <w:abstractNumId w:val="6"/>
  </w:num>
  <w:num w:numId="19" w16cid:durableId="715544997">
    <w:abstractNumId w:val="26"/>
  </w:num>
  <w:num w:numId="20" w16cid:durableId="2132934985">
    <w:abstractNumId w:val="24"/>
  </w:num>
  <w:num w:numId="21" w16cid:durableId="102500126">
    <w:abstractNumId w:val="28"/>
  </w:num>
  <w:num w:numId="22" w16cid:durableId="2068531357">
    <w:abstractNumId w:val="19"/>
  </w:num>
  <w:num w:numId="23" w16cid:durableId="1358852942">
    <w:abstractNumId w:val="33"/>
  </w:num>
  <w:num w:numId="24" w16cid:durableId="433480286">
    <w:abstractNumId w:val="13"/>
  </w:num>
  <w:num w:numId="25" w16cid:durableId="1270822291">
    <w:abstractNumId w:val="17"/>
  </w:num>
  <w:num w:numId="26" w16cid:durableId="2060010628">
    <w:abstractNumId w:val="1"/>
  </w:num>
  <w:num w:numId="27" w16cid:durableId="2087220551">
    <w:abstractNumId w:val="20"/>
  </w:num>
  <w:num w:numId="28" w16cid:durableId="467432194">
    <w:abstractNumId w:val="3"/>
  </w:num>
  <w:num w:numId="29" w16cid:durableId="1301106715">
    <w:abstractNumId w:val="29"/>
  </w:num>
  <w:num w:numId="30" w16cid:durableId="73355557">
    <w:abstractNumId w:val="22"/>
  </w:num>
  <w:num w:numId="31" w16cid:durableId="2030066164">
    <w:abstractNumId w:val="18"/>
  </w:num>
  <w:num w:numId="32" w16cid:durableId="269750283">
    <w:abstractNumId w:val="14"/>
  </w:num>
  <w:num w:numId="33" w16cid:durableId="1032919154">
    <w:abstractNumId w:val="31"/>
  </w:num>
  <w:num w:numId="34" w16cid:durableId="708385294">
    <w:abstractNumId w:val="5"/>
  </w:num>
  <w:num w:numId="35" w16cid:durableId="201892398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F6"/>
    <w:rsid w:val="00061156"/>
    <w:rsid w:val="001C2C4B"/>
    <w:rsid w:val="002F4004"/>
    <w:rsid w:val="003621F6"/>
    <w:rsid w:val="00771101"/>
    <w:rsid w:val="0081358F"/>
    <w:rsid w:val="008F2790"/>
    <w:rsid w:val="00977F7E"/>
    <w:rsid w:val="00C90F0F"/>
    <w:rsid w:val="00DD78F9"/>
    <w:rsid w:val="00DD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F37F7"/>
  <w15:chartTrackingRefBased/>
  <w15:docId w15:val="{BB26DEF2-241F-4F66-94DA-51AA3823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C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21F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C2C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2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61CA5-96CD-4E8E-8961-7359A1FF6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22</Pages>
  <Words>4846</Words>
  <Characters>27627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</dc:creator>
  <cp:keywords/>
  <dc:description/>
  <cp:lastModifiedBy>Nguyen Quang Minh</cp:lastModifiedBy>
  <cp:revision>1</cp:revision>
  <dcterms:created xsi:type="dcterms:W3CDTF">2024-12-19T13:01:00Z</dcterms:created>
  <dcterms:modified xsi:type="dcterms:W3CDTF">2024-12-19T13:52:00Z</dcterms:modified>
</cp:coreProperties>
</file>