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7A2BE" w14:textId="5C325068" w:rsidR="00C90F0F" w:rsidRDefault="007F25B4">
      <w:r>
        <w:t>ư</w:t>
      </w:r>
    </w:p>
    <w:sectPr w:rsidR="00C9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B4"/>
    <w:rsid w:val="00061156"/>
    <w:rsid w:val="002F4004"/>
    <w:rsid w:val="007F25B4"/>
    <w:rsid w:val="008F2790"/>
    <w:rsid w:val="00C90F0F"/>
    <w:rsid w:val="00D500F4"/>
    <w:rsid w:val="00D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06C12"/>
  <w15:chartTrackingRefBased/>
  <w15:docId w15:val="{C7FAB6AF-2BBB-4E9D-8E9D-7BA02B32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</dc:creator>
  <cp:keywords/>
  <dc:description/>
  <cp:lastModifiedBy>Nguyen Quang Minh</cp:lastModifiedBy>
  <cp:revision>1</cp:revision>
  <dcterms:created xsi:type="dcterms:W3CDTF">2024-12-30T13:28:00Z</dcterms:created>
  <dcterms:modified xsi:type="dcterms:W3CDTF">2024-12-30T13:28:00Z</dcterms:modified>
</cp:coreProperties>
</file>