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asm-validation-module"/>
    <w:p>
      <w:pPr>
        <w:pStyle w:val="Heading1"/>
      </w:pPr>
      <w:r>
        <w:t xml:space="preserve">ASM Validation Module</w:t>
      </w:r>
    </w:p>
    <w:bookmarkStart w:id="20" w:name="what-this-is"/>
    <w:p>
      <w:pPr>
        <w:pStyle w:val="Heading2"/>
      </w:pPr>
      <w:r>
        <w:t xml:space="preserve">What this is</w:t>
      </w:r>
    </w:p>
    <w:p>
      <w:pPr>
        <w:pStyle w:val="FirstParagraph"/>
      </w:pPr>
      <w:r>
        <w:t xml:space="preserve">This is Stage 4 —</w:t>
      </w:r>
      <w:r>
        <w:t xml:space="preserve"> </w:t>
      </w:r>
      <w:r>
        <w:rPr>
          <w:bCs/>
          <w:b/>
        </w:rPr>
        <w:t xml:space="preserve">Validation</w:t>
      </w:r>
      <w:r>
        <w:t xml:space="preserve"> </w:t>
      </w:r>
      <w:r>
        <w:t xml:space="preserve">— of an Attack Surface Management (ASM) pipeline:</w:t>
      </w:r>
    </w:p>
    <w:p>
      <w:pPr>
        <w:pStyle w:val="SourceCode"/>
      </w:pPr>
      <w:r>
        <w:rPr>
          <w:rStyle w:val="VerbatimChar"/>
        </w:rPr>
        <w:t xml:space="preserve">Scoping → Discovery → Prioritization → Validation → Mobilization</w:t>
      </w:r>
      <w:r>
        <w:br/>
      </w:r>
      <w:r>
        <w:rPr>
          <w:rStyle w:val="VerbatimChar"/>
        </w:rPr>
        <w:t xml:space="preserve">                                            ▲</w:t>
      </w:r>
      <w:r>
        <w:br/>
      </w:r>
      <w:r>
        <w:rPr>
          <w:rStyle w:val="VerbatimChar"/>
        </w:rPr>
        <w:t xml:space="preserve">                                       (this module)</w:t>
      </w:r>
    </w:p>
    <w:p>
      <w:pPr>
        <w:pStyle w:val="FirstParagraph"/>
      </w:pPr>
      <w:r>
        <w:t xml:space="preserve">Prioritization (built by a colleague) outputs a JSON report of discovered assets, each with enrichment data, a risk score, and prioritized findings (CVEs and misconfigurations) that look worth investigating. This module’s job is to independently</w:t>
      </w:r>
      <w:r>
        <w:t xml:space="preserve"> </w:t>
      </w:r>
      <w:r>
        <w:rPr>
          <w:bCs/>
          <w:b/>
        </w:rPr>
        <w:t xml:space="preserve">verify whether those prioritized findings are actually real</w:t>
      </w:r>
      <w:r>
        <w:t xml:space="preserve"> </w:t>
      </w:r>
      <w:r>
        <w:t xml:space="preserve">— using live tooling against the actual assets — rather than trusting the Prioritization report at face value.</w:t>
      </w:r>
    </w:p>
    <w:p>
      <w:pPr>
        <w:pStyle w:val="BodyText"/>
      </w:pPr>
      <w:r>
        <w:t xml:space="preserve">The output is a structured JSON validation report, meant to be handed to a human (expert review) and eventually consumed by a Mobilization stage.</w:t>
      </w:r>
    </w:p>
    <w:p>
      <w:pPr>
        <w:pStyle w:val="BodyText"/>
      </w:pPr>
      <w:r>
        <w:rPr>
          <w:bCs/>
          <w:b/>
        </w:rPr>
        <w:t xml:space="preserve">Scope note:</w:t>
      </w:r>
      <w:r>
        <w:t xml:space="preserve"> </w:t>
      </w:r>
      <w:r>
        <w:t xml:space="preserve">this module validates the asset list it’s given. Deciding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assets/targets get scanned is Prioritization’s job, not this module’s.</w:t>
      </w:r>
    </w:p>
    <w:bookmarkEnd w:id="20"/>
    <w:bookmarkStart w:id="21" w:name="what-it-actually-does-in-plain-terms"/>
    <w:p>
      <w:pPr>
        <w:pStyle w:val="Heading2"/>
      </w:pPr>
      <w:r>
        <w:t xml:space="preserve">What it actually does, in plain terms</w:t>
      </w:r>
    </w:p>
    <w:p>
      <w:pPr>
        <w:pStyle w:val="FirstParagraph"/>
      </w:pPr>
      <w:r>
        <w:t xml:space="preserve">For every asset in the input JSON, this tool asks four questions: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 it actually alive, and what’s running on it?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,</w:t>
      </w:r>
      <w:r>
        <w:t xml:space="preserve"> </w:t>
      </w:r>
      <w:r>
        <w:rPr>
          <w:rStyle w:val="VerbatimChar"/>
        </w:rPr>
        <w:t xml:space="preserve">naabu</w:t>
      </w:r>
      <w:r>
        <w:t xml:space="preserve">,</w:t>
      </w:r>
      <w:r>
        <w:t xml:space="preserve"> </w:t>
      </w:r>
      <w:r>
        <w:rPr>
          <w:rStyle w:val="VerbatimChar"/>
        </w:rPr>
        <w:t xml:space="preserve">nmap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Are the prioritized CVEs actually relevant to what’s running here?</w:t>
      </w:r>
      <w:r>
        <w:t xml:space="preserve"> </w:t>
      </w:r>
      <w:r>
        <w:t xml:space="preserve">(correlation, not confirmation — see note below)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Are the prioritized misconfiguration URLs actually reachable, and how?</w:t>
      </w:r>
      <w:r>
        <w:t xml:space="preserve"> </w:t>
      </w:r>
      <w:r>
        <w:t xml:space="preserve">(with a retry pass so a flaky network doesn’t produce false negatives)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 there real, independently-detected evidence of a vulnerability?</w:t>
      </w:r>
      <w:r>
        <w:t xml:space="preserve"> </w:t>
      </w:r>
      <w:r>
        <w:t xml:space="preserve">(targeted</w:t>
      </w:r>
      <w:r>
        <w:t xml:space="preserve"> </w:t>
      </w:r>
      <w:r>
        <w:rPr>
          <w:rStyle w:val="VerbatimChar"/>
        </w:rPr>
        <w:t xml:space="preserve">nuclei</w:t>
      </w:r>
      <w:r>
        <w:t xml:space="preserve"> </w:t>
      </w:r>
      <w:r>
        <w:t xml:space="preserve">scan against only the URLs already confirmed reachable)</w:t>
      </w:r>
    </w:p>
    <w:p>
      <w:pPr>
        <w:pStyle w:val="FirstParagraph"/>
      </w:pPr>
      <w:r>
        <w:t xml:space="preserve">It then rolls all of that into one final</w:t>
      </w:r>
      <w:r>
        <w:t xml:space="preserve"> </w:t>
      </w:r>
      <w:r>
        <w:rPr>
          <w:rStyle w:val="VerbatimChar"/>
        </w:rPr>
        <w:t xml:space="preserve">validation_verdict</w:t>
      </w:r>
      <w:r>
        <w:t xml:space="preserve"> </w:t>
      </w:r>
      <w:r>
        <w:t xml:space="preserve">per asset, and leaves a structured, empty slot for a human analyst to record their own review.</w:t>
      </w:r>
    </w:p>
    <w:bookmarkEnd w:id="21"/>
    <w:bookmarkStart w:id="25" w:name="requirements"/>
    <w:p>
      <w:pPr>
        <w:pStyle w:val="Heading2"/>
      </w:pPr>
      <w:r>
        <w:t xml:space="preserve">Requirements</w:t>
      </w:r>
    </w:p>
    <w:p>
      <w:pPr>
        <w:numPr>
          <w:ilvl w:val="0"/>
          <w:numId w:val="1002"/>
        </w:numPr>
        <w:pStyle w:val="Compact"/>
      </w:pPr>
      <w:r>
        <w:t xml:space="preserve">Python 3.10+ (standard library only — see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External CLI tools on PATH: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,</w:t>
      </w:r>
      <w:r>
        <w:t xml:space="preserve"> </w:t>
      </w:r>
      <w:r>
        <w:rPr>
          <w:rStyle w:val="VerbatimChar"/>
        </w:rPr>
        <w:t xml:space="preserve">naabu</w:t>
      </w:r>
      <w:r>
        <w:t xml:space="preserve">,</w:t>
      </w:r>
      <w:r>
        <w:t xml:space="preserve"> </w:t>
      </w:r>
      <w:r>
        <w:rPr>
          <w:rStyle w:val="VerbatimChar"/>
        </w:rPr>
        <w:t xml:space="preserve">nuclei</w:t>
      </w:r>
      <w:r>
        <w:t xml:space="preserve">,</w:t>
      </w:r>
      <w:r>
        <w:t xml:space="preserve"> </w:t>
      </w:r>
      <w:r>
        <w:rPr>
          <w:rStyle w:val="VerbatimChar"/>
        </w:rPr>
        <w:t xml:space="preserve">nmap</w:t>
      </w:r>
      <w:r>
        <w:t xml:space="preserve"> </w:t>
      </w:r>
      <w:r>
        <w:t xml:space="preserve">(see below)</w:t>
      </w:r>
    </w:p>
    <w:bookmarkStart w:id="23" w:name="installing-external-tools"/>
    <w:p>
      <w:pPr>
        <w:pStyle w:val="Heading3"/>
      </w:pPr>
      <w:r>
        <w:t xml:space="preserve">Installing external tools</w:t>
      </w:r>
    </w:p>
    <w:p>
      <w:pPr>
        <w:pStyle w:val="FirstParagraph"/>
      </w:pPr>
      <w:r>
        <w:rPr>
          <w:bCs/>
          <w:b/>
        </w:rPr>
        <w:t xml:space="preserve">httpx, naabu, nuclei</w:t>
      </w:r>
      <w:r>
        <w:t xml:space="preserve"> </w:t>
      </w:r>
      <w:r>
        <w:t xml:space="preserve">(ProjectDiscovery, requires Go):</w:t>
      </w:r>
    </w:p>
    <w:p>
      <w:pPr>
        <w:pStyle w:val="SourceCode"/>
      </w:pPr>
      <w:r>
        <w:rPr>
          <w:rStyle w:val="VerbatimChar"/>
        </w:rPr>
        <w:t xml:space="preserve">go install -v github.com/projectdiscovery/httpx/cmd/httpx@latest</w:t>
      </w:r>
      <w:r>
        <w:br/>
      </w:r>
      <w:r>
        <w:rPr>
          <w:rStyle w:val="VerbatimChar"/>
        </w:rPr>
        <w:t xml:space="preserve">go install -v github.com/projectdiscovery/naabu/v2/cmd/naabu@latest</w:t>
      </w:r>
      <w:r>
        <w:br/>
      </w:r>
      <w:r>
        <w:rPr>
          <w:rStyle w:val="VerbatimChar"/>
        </w:rPr>
        <w:t xml:space="preserve">go install -v github.com/projectdiscovery/nuclei/v3/cmd/nuclei@latest</w:t>
      </w:r>
    </w:p>
    <w:p>
      <w:pPr>
        <w:pStyle w:val="FirstParagraph"/>
      </w:pPr>
      <w:r>
        <w:t xml:space="preserve">These install to</w:t>
      </w:r>
      <w:r>
        <w:t xml:space="preserve"> </w:t>
      </w:r>
      <w:r>
        <w:rPr>
          <w:rStyle w:val="VerbatimChar"/>
        </w:rPr>
        <w:t xml:space="preserve">$GOPATH/bin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%GOPATH%\bin</w:t>
      </w:r>
      <w:r>
        <w:t xml:space="preserve"> </w:t>
      </w:r>
      <w:r>
        <w:t xml:space="preserve">on Windows). This tool automatically checks that location first — you don’t need to manually add it to PATH, though doing so doesn’t hurt.</w:t>
      </w:r>
    </w:p>
    <w:p>
      <w:pPr>
        <w:pStyle w:val="BodyText"/>
      </w:pPr>
      <w:r>
        <w:rPr>
          <w:bCs/>
          <w:b/>
        </w:rPr>
        <w:t xml:space="preserve">nmap:</w:t>
      </w:r>
      <w:r>
        <w:t xml:space="preserve"> </w:t>
      </w:r>
      <w:r>
        <w:t xml:space="preserve">- Windows:</w:t>
      </w:r>
      <w:r>
        <w:t xml:space="preserve"> </w:t>
      </w:r>
      <w:hyperlink r:id="rId22">
        <w:r>
          <w:rPr>
            <w:rStyle w:val="Hyperlink"/>
          </w:rPr>
          <w:t xml:space="preserve">nmap.org/download</w:t>
        </w:r>
      </w:hyperlink>
      <w:r>
        <w:t xml:space="preserve"> </w:t>
      </w:r>
      <w:r>
        <w:t xml:space="preserve">- macOS:</w:t>
      </w:r>
      <w:r>
        <w:t xml:space="preserve"> </w:t>
      </w:r>
      <w:r>
        <w:rPr>
          <w:rStyle w:val="VerbatimChar"/>
        </w:rPr>
        <w:t xml:space="preserve">brew install nmap</w:t>
      </w:r>
      <w:r>
        <w:t xml:space="preserve"> </w:t>
      </w:r>
      <w:r>
        <w:t xml:space="preserve">- Linux:</w:t>
      </w:r>
      <w:r>
        <w:t xml:space="preserve"> </w:t>
      </w:r>
      <w:r>
        <w:rPr>
          <w:rStyle w:val="VerbatimChar"/>
        </w:rPr>
        <w:t xml:space="preserve">apt install nmap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dnf install nmap</w:t>
      </w:r>
      <w:r>
        <w:t xml:space="preserve"> </w:t>
      </w:r>
      <w:r>
        <w:t xml:space="preserve">/ equivalent</w:t>
      </w:r>
    </w:p>
    <w:p>
      <w:pPr>
        <w:pStyle w:val="BodyText"/>
      </w:pPr>
      <w:r>
        <w:t xml:space="preserve">Run</w:t>
      </w:r>
      <w:r>
        <w:t xml:space="preserve"> </w:t>
      </w:r>
      <w:r>
        <w:rPr>
          <w:rStyle w:val="VerbatimChar"/>
        </w:rPr>
        <w:t xml:space="preserve">httpx -version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naabu -version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nuclei -version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nmap -version</w:t>
      </w:r>
      <w:r>
        <w:t xml:space="preserve"> </w:t>
      </w:r>
      <w:r>
        <w:t xml:space="preserve">after installing to confirm each is found on PATH.</w:t>
      </w:r>
    </w:p>
    <w:bookmarkEnd w:id="23"/>
    <w:bookmarkStart w:id="24" w:name="cross-platform-support"/>
    <w:p>
      <w:pPr>
        <w:pStyle w:val="Heading3"/>
      </w:pPr>
      <w:r>
        <w:t xml:space="preserve">Cross-platform support</w:t>
      </w:r>
    </w:p>
    <w:p>
      <w:pPr>
        <w:pStyle w:val="FirstParagraph"/>
      </w:pPr>
      <w:r>
        <w:rPr>
          <w:rStyle w:val="VerbatimChar"/>
        </w:rPr>
        <w:t xml:space="preserve">find_tool()</w:t>
      </w:r>
      <w:r>
        <w:t xml:space="preserve"> </w:t>
      </w:r>
      <w:r>
        <w:t xml:space="preserve">(the function that locates each binary) works on Windows, Linux, and macOS. It checks, in order: Go’s</w:t>
      </w:r>
      <w:r>
        <w:t xml:space="preserve"> </w:t>
      </w:r>
      <w:r>
        <w:rPr>
          <w:rStyle w:val="VerbatimChar"/>
        </w:rPr>
        <w:t xml:space="preserve">GOPATH/bin</w:t>
      </w:r>
      <w:r>
        <w:t xml:space="preserve">, then system PATH, then (for nmap specifically) common OS-appropriate install locations. It has been</w:t>
      </w:r>
      <w:r>
        <w:t xml:space="preserve"> </w:t>
      </w:r>
      <w:r>
        <w:rPr>
          <w:iCs/>
          <w:i/>
        </w:rPr>
        <w:t xml:space="preserve">implemented</w:t>
      </w:r>
      <w:r>
        <w:t xml:space="preserve"> </w:t>
      </w:r>
      <w:r>
        <w:t xml:space="preserve">for all three OSes but only</w:t>
      </w:r>
      <w:r>
        <w:t xml:space="preserve"> </w:t>
      </w:r>
      <w:r>
        <w:rPr>
          <w:iCs/>
          <w:i/>
        </w:rPr>
        <w:t xml:space="preserve">tested</w:t>
      </w:r>
      <w:r>
        <w:t xml:space="preserve"> </w:t>
      </w:r>
      <w:r>
        <w:t xml:space="preserve">on Windows so far — if you hit a</w:t>
      </w:r>
      <w:r>
        <w:t xml:space="preserve"> </w:t>
      </w:r>
      <w:r>
        <w:t xml:space="preserve">“</w:t>
      </w:r>
      <w:r>
        <w:t xml:space="preserve">tool not found</w:t>
      </w:r>
      <w:r>
        <w:t xml:space="preserve">”</w:t>
      </w:r>
      <w:r>
        <w:t xml:space="preserve"> </w:t>
      </w:r>
      <w:r>
        <w:t xml:space="preserve">error on Linux/macOS despite the tool being installed, check that it’s actually on PATH (</w:t>
      </w:r>
      <w:r>
        <w:rPr>
          <w:rStyle w:val="VerbatimChar"/>
        </w:rPr>
        <w:t xml:space="preserve">which nmap</w:t>
      </w:r>
      <w:r>
        <w:t xml:space="preserve">,</w:t>
      </w:r>
      <w:r>
        <w:t xml:space="preserve"> </w:t>
      </w:r>
      <w:r>
        <w:rPr>
          <w:rStyle w:val="VerbatimChar"/>
        </w:rPr>
        <w:t xml:space="preserve">which httpx</w:t>
      </w:r>
      <w:r>
        <w:t xml:space="preserve">, etc.) and report back.</w:t>
      </w:r>
    </w:p>
    <w:bookmarkEnd w:id="24"/>
    <w:bookmarkEnd w:id="25"/>
    <w:bookmarkStart w:id="26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VerbatimChar"/>
        </w:rPr>
        <w:t xml:space="preserve">python main.py &lt;path-to-prioritization-report.json&gt; [-o OUTPUT_PATH]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python main.py input/testfire.net_prioritization_report.json</w:t>
      </w:r>
      <w:r>
        <w:br/>
      </w:r>
      <w:r>
        <w:rPr>
          <w:rStyle w:val="VerbatimChar"/>
        </w:rPr>
        <w:t xml:space="preserve">python main.py input/report.json -o custom/path/results.json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input</w:t>
      </w:r>
      <w:r>
        <w:t xml:space="preserve"> </w:t>
      </w:r>
      <w:r>
        <w:t xml:space="preserve">(positional, required): path to the Prioritization-stage JSON report.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-o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--output</w:t>
      </w:r>
      <w:r>
        <w:t xml:space="preserve"> </w:t>
      </w:r>
      <w:r>
        <w:t xml:space="preserve">(optional): where to write the validation report. Defaults to</w:t>
      </w:r>
      <w:r>
        <w:t xml:space="preserve"> </w:t>
      </w:r>
      <w:r>
        <w:rPr>
          <w:rStyle w:val="VerbatimChar"/>
        </w:rPr>
        <w:t xml:space="preserve">output/validation_report.json</w:t>
      </w:r>
      <w:r>
        <w:t xml:space="preserve"> </w:t>
      </w:r>
      <w:r>
        <w:t xml:space="preserve">(created relative to the script’s own location, not your current directory).</w:t>
      </w:r>
    </w:p>
    <w:p>
      <w:pPr>
        <w:pStyle w:val="FirstParagraph"/>
      </w:pPr>
      <w:r>
        <w:t xml:space="preserve">If you omit the input path, or point it at a file that doesn’t exist, the tool prints a clear error and exits — it won’t crash with a stack trace.</w:t>
      </w:r>
    </w:p>
    <w:bookmarkEnd w:id="26"/>
    <w:bookmarkStart w:id="34" w:name="how-the-pipeline-works-step-by-step"/>
    <w:p>
      <w:pPr>
        <w:pStyle w:val="Heading2"/>
      </w:pPr>
      <w:r>
        <w:t xml:space="preserve">How the pipeline works, step by step</w:t>
      </w:r>
    </w:p>
    <w:bookmarkStart w:id="27" w:name="Xa4b19a0f078c8dd74efd8ed8f68bb75d8c25b0d"/>
    <w:p>
      <w:pPr>
        <w:pStyle w:val="Heading3"/>
      </w:pPr>
      <w:r>
        <w:t xml:space="preserve">1. Structure and value validation (before any tooling runs)</w:t>
      </w:r>
    </w:p>
    <w:p>
      <w:pPr>
        <w:pStyle w:val="FirstParagraph"/>
      </w:pPr>
      <w:r>
        <w:t xml:space="preserve">Every asset is checked for required fields (</w:t>
      </w:r>
      <w:r>
        <w:rPr>
          <w:rStyle w:val="VerbatimChar"/>
        </w:rPr>
        <w:t xml:space="preserve">asset_id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asset_enrichment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risk_scoring_engine</w:t>
      </w:r>
      <w:r>
        <w:t xml:space="preserve">, etc.) and sane values (non-empty IDs, valid IP addresses, risk scores between 0–1). Assets that fail this are skipped entirely and reported as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 </w:t>
      </w:r>
      <w:r>
        <w:t xml:space="preserve">with specific reasons — no tooling is wasted on malformed input.</w:t>
      </w:r>
    </w:p>
    <w:bookmarkEnd w:id="27"/>
    <w:bookmarkStart w:id="28" w:name="live-asset-validation"/>
    <w:p>
      <w:pPr>
        <w:pStyle w:val="Heading3"/>
      </w:pPr>
      <w:r>
        <w:t xml:space="preserve">2. Live asset validation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httpx</w:t>
      </w:r>
      <w:r>
        <w:t xml:space="preserve"> </w:t>
      </w:r>
      <w:r>
        <w:t xml:space="preserve">checks if the subdomain is alive and detects technology/web server.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naabu</w:t>
      </w:r>
      <w:r>
        <w:t xml:space="preserve"> </w:t>
      </w:r>
      <w:r>
        <w:t xml:space="preserve">discovers open ports.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nmap -sV</w:t>
      </w:r>
      <w:r>
        <w:t xml:space="preserve"> </w:t>
      </w:r>
      <w:r>
        <w:t xml:space="preserve">runs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against ports naabu found (skipped entirely if no ports are open — saves time).</w:t>
      </w:r>
    </w:p>
    <w:bookmarkEnd w:id="28"/>
    <w:bookmarkStart w:id="29" w:name="X6efc71ab12fdf5a3608c0f35469fd5b03d8df86"/>
    <w:p>
      <w:pPr>
        <w:pStyle w:val="Heading3"/>
      </w:pPr>
      <w:r>
        <w:t xml:space="preserve">3. CVE correlation —</w:t>
      </w:r>
      <w:r>
        <w:t xml:space="preserve"> </w:t>
      </w:r>
      <w:r>
        <w:rPr>
          <w:bCs/>
          <w:b/>
        </w:rPr>
        <w:t xml:space="preserve">important note on what this does and doesn’t mean</w:t>
      </w:r>
    </w:p>
    <w:p>
      <w:pPr>
        <w:pStyle w:val="FirstParagraph"/>
      </w:pPr>
      <w:r>
        <w:t xml:space="preserve">The Prioritization report’s CVEs are matched by</w:t>
      </w:r>
      <w:r>
        <w:t xml:space="preserve"> </w:t>
      </w:r>
      <w:r>
        <w:rPr>
          <w:bCs/>
          <w:b/>
        </w:rPr>
        <w:t xml:space="preserve">keyword search against CVE descriptions</w:t>
      </w:r>
      <w:r>
        <w:t xml:space="preserve">, not by product+version lookup — the input data itself says as much (</w:t>
      </w:r>
      <w:r>
        <w:rPr>
          <w:rStyle w:val="VerbatimChar"/>
        </w:rPr>
        <w:t xml:space="preserve">"source": "NVD keyword match - verify applicability/version before acting"</w:t>
      </w:r>
      <w:r>
        <w:t xml:space="preserve">). There is no version data anywhere in the input to compare against.</w:t>
      </w:r>
    </w:p>
    <w:p>
      <w:pPr>
        <w:pStyle w:val="BodyText"/>
      </w:pPr>
      <w:r>
        <w:t xml:space="preserve">Because of that, this module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claim a CVE is confirmed. It checks whether the detected technology/service evidence plausibly matches the CVE’s description, and labels each one: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needs_version_check</w:t>
      </w:r>
      <w:r>
        <w:t xml:space="preserve"> </w:t>
      </w:r>
      <w:r>
        <w:t xml:space="preserve">— plausible match, but exact vulnerable version is unknown (this is the realistic ceiling given the input data — it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mean</w:t>
      </w:r>
      <w:r>
        <w:t xml:space="preserve"> </w:t>
      </w:r>
      <w:r>
        <w:t xml:space="preserve">“</w:t>
      </w:r>
      <w:r>
        <w:t xml:space="preserve">not validated,</w:t>
      </w:r>
      <w:r>
        <w:t xml:space="preserve">”</w:t>
      </w:r>
      <w:r>
        <w:t xml:space="preserve"> </w:t>
      </w:r>
      <w:r>
        <w:t xml:space="preserve">it means</w:t>
      </w:r>
      <w:r>
        <w:t xml:space="preserve"> </w:t>
      </w:r>
      <w:r>
        <w:t xml:space="preserve">“</w:t>
      </w:r>
      <w:r>
        <w:t xml:space="preserve">as validated as this data allows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 </w:t>
      </w:r>
      <w:r>
        <w:t xml:space="preserve">— no technology/service match found</w:t>
      </w:r>
    </w:p>
    <w:p>
      <w:pPr>
        <w:pStyle w:val="BodyText"/>
      </w:pPr>
      <w:r>
        <w:t xml:space="preserve">Each entry also now includes the CVE’s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field (passed through from the input) so a human reviewer can prioritize which</w:t>
      </w:r>
      <w:r>
        <w:t xml:space="preserve"> </w:t>
      </w:r>
      <w:r>
        <w:rPr>
          <w:rStyle w:val="VerbatimChar"/>
        </w:rPr>
        <w:t xml:space="preserve">needs_version_check</w:t>
      </w:r>
      <w:r>
        <w:t xml:space="preserve"> </w:t>
      </w:r>
      <w:r>
        <w:t xml:space="preserve">items to look at first.</w:t>
      </w:r>
    </w:p>
    <w:bookmarkEnd w:id="29"/>
    <w:bookmarkStart w:id="30" w:name="X8edcd66827dd9d73b72bc49379f02eabec421bf"/>
    <w:p>
      <w:pPr>
        <w:pStyle w:val="Heading3"/>
      </w:pPr>
      <w:r>
        <w:t xml:space="preserve">4. Misconfiguration URL validation (with retry pass)</w:t>
      </w:r>
    </w:p>
    <w:p>
      <w:pPr>
        <w:pStyle w:val="FirstParagraph"/>
      </w:pPr>
      <w:r>
        <w:t xml:space="preserve">Prioritized misconfiguration findings are extracted, batch-checked with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, and each gets one of: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confirmed_reachable</w:t>
      </w:r>
      <w:r>
        <w:t xml:space="preserve"> </w:t>
      </w:r>
      <w:r>
        <w:t xml:space="preserve">— got a response, 2xx/3xx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confirmed_error_response</w:t>
      </w:r>
      <w:r>
        <w:t xml:space="preserve"> </w:t>
      </w:r>
      <w:r>
        <w:t xml:space="preserve">— got a response, 4xx/5xx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confirmed_unreachable</w:t>
      </w:r>
      <w:r>
        <w:t xml:space="preserve"> </w:t>
      </w:r>
      <w:r>
        <w:t xml:space="preserve">— no response even after an individual retry (see below)</w:t>
      </w:r>
    </w:p>
    <w:p>
      <w:pPr>
        <w:pStyle w:val="BodyText"/>
      </w:pPr>
      <w:r>
        <w:rPr>
          <w:bCs/>
          <w:b/>
        </w:rPr>
        <w:t xml:space="preserve">Why the retry exists:</w:t>
      </w:r>
      <w:r>
        <w:t xml:space="preserve"> </w:t>
      </w:r>
      <w:r>
        <w:t xml:space="preserve">batched httpx requests can occasionally drop a result under network load without it being a real negative. Anything that comes back with no data from the batch is retried individually before being called</w:t>
      </w:r>
      <w:r>
        <w:t xml:space="preserve"> </w:t>
      </w:r>
      <w:r>
        <w:rPr>
          <w:rStyle w:val="VerbatimChar"/>
        </w:rPr>
        <w:t xml:space="preserve">confirmed_unreachable</w:t>
      </w:r>
      <w:r>
        <w:t xml:space="preserve">. This means</w:t>
      </w:r>
      <w:r>
        <w:t xml:space="preserve"> </w:t>
      </w:r>
      <w:r>
        <w:rPr>
          <w:rStyle w:val="VerbatimChar"/>
        </w:rPr>
        <w:t xml:space="preserve">confirmed_unreachable</w:t>
      </w:r>
      <w:r>
        <w:t xml:space="preserve"> </w:t>
      </w:r>
      <w:r>
        <w:t xml:space="preserve">is a genuine result, not a guess — and if you ever see a raw</w:t>
      </w:r>
      <w:r>
        <w:t xml:space="preserve"> </w:t>
      </w:r>
      <w:r>
        <w:rPr>
          <w:rStyle w:val="VerbatimChar"/>
        </w:rPr>
        <w:t xml:space="preserve">no_response</w:t>
      </w:r>
      <w:r>
        <w:t xml:space="preserve"> </w:t>
      </w:r>
      <w:r>
        <w:t xml:space="preserve">in final output, something went wrong with the retry step and it’s worth investigating.</w:t>
      </w:r>
    </w:p>
    <w:bookmarkEnd w:id="30"/>
    <w:bookmarkStart w:id="31" w:name="targeted-nuclei-scan"/>
    <w:p>
      <w:pPr>
        <w:pStyle w:val="Heading3"/>
      </w:pPr>
      <w:r>
        <w:t xml:space="preserve">5. Targeted Nuclei scan</w:t>
      </w:r>
    </w:p>
    <w:p>
      <w:pPr>
        <w:pStyle w:val="FirstParagraph"/>
      </w:pPr>
      <w:r>
        <w:t xml:space="preserve">Runs</w:t>
      </w:r>
      <w:r>
        <w:t xml:space="preserve"> </w:t>
      </w:r>
      <w:r>
        <w:rPr>
          <w:rStyle w:val="VerbatimChar"/>
        </w:rPr>
        <w:t xml:space="preserve">nuclei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against URLs already confirmed reachable in step 4 — not the whole asset, not every URL, not a full nuclei scan. Scoped to tags</w:t>
      </w:r>
      <w:r>
        <w:t xml:space="preserve"> </w:t>
      </w:r>
      <w:r>
        <w:rPr>
          <w:rStyle w:val="VerbatimChar"/>
        </w:rPr>
        <w:t xml:space="preserve">tomcat,apache,java,exposures</w:t>
      </w:r>
      <w:r>
        <w:t xml:space="preserve"> </w:t>
      </w:r>
      <w:r>
        <w:t xml:space="preserve">and severity</w:t>
      </w:r>
      <w:r>
        <w:t xml:space="preserve"> </w:t>
      </w:r>
      <w:r>
        <w:rPr>
          <w:rStyle w:val="VerbatimChar"/>
        </w:rPr>
        <w:t xml:space="preserve">medium,high,critical</w:t>
      </w:r>
      <w:r>
        <w:t xml:space="preserve">.</w:t>
      </w:r>
    </w:p>
    <w:p>
      <w:pPr>
        <w:pStyle w:val="BodyText"/>
      </w:pPr>
      <w:r>
        <w:t xml:space="preserve">This is a deliberate speed/coverage tradeoff: an earlier attempt at scanning every discovered asset with the full nuclei template set was too slow to be practical. This scoped-down approach keeps scan time bounded by only pointing nuclei at targets already known to be live and worth checking.</w:t>
      </w:r>
      <w:r>
        <w:t xml:space="preserve"> </w:t>
      </w:r>
      <w:r>
        <w:rPr>
          <w:bCs/>
          <w:b/>
        </w:rPr>
        <w:t xml:space="preserve">Expect it may return zero findings even on a genuinely vulnerable target</w:t>
      </w:r>
      <w:r>
        <w:t xml:space="preserve"> </w:t>
      </w:r>
      <w:r>
        <w:t xml:space="preserve">if the vulnerability falls outside this tag/severity scope — that’s expected behavior given the intentional scope, not a bug.</w:t>
      </w:r>
    </w:p>
    <w:bookmarkEnd w:id="31"/>
    <w:bookmarkStart w:id="32" w:name="validation-verdict"/>
    <w:p>
      <w:pPr>
        <w:pStyle w:val="Heading3"/>
      </w:pPr>
      <w:r>
        <w:t xml:space="preserve">6. Validation verdict</w:t>
      </w:r>
    </w:p>
    <w:p>
      <w:pPr>
        <w:pStyle w:val="FirstParagraph"/>
      </w:pPr>
      <w:r>
        <w:t xml:space="preserve">A single summary conclusion per asset: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inconclusive</w:t>
      </w:r>
      <w:r>
        <w:t xml:space="preserve"> </w:t>
      </w:r>
      <w:r>
        <w:t xml:space="preserve">— asset isn’t alive; nothing meaningful could be checked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— nuclei independently found something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 </w:t>
      </w:r>
      <w:r>
        <w:t xml:space="preserve">— a misconfig URL is reachable, or a CVE needs version checking (i.e., there’s something worth a human looking at)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 </w:t>
      </w:r>
      <w:r>
        <w:t xml:space="preserve">— alive, but nothing flagged by any check</w:t>
      </w:r>
    </w:p>
    <w:bookmarkEnd w:id="32"/>
    <w:bookmarkStart w:id="33" w:name="expert-review-manual-by-design"/>
    <w:p>
      <w:pPr>
        <w:pStyle w:val="Heading3"/>
      </w:pPr>
      <w:r>
        <w:t xml:space="preserve">7. Expert review (manual, by design)</w:t>
      </w:r>
    </w:p>
    <w:p>
      <w:pPr>
        <w:pStyle w:val="FirstParagraph"/>
      </w:pPr>
      <w:r>
        <w:t xml:space="preserve">Each result includes an empty scaffold:</w:t>
      </w:r>
      <w:r>
        <w:t xml:space="preserve"> </w:t>
      </w:r>
      <w:r>
        <w:rPr>
          <w:rStyle w:val="VerbatimChar"/>
        </w:rPr>
        <w:t xml:space="preserve">status: "pending"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evidence_reviewed</w:t>
      </w:r>
      <w:r>
        <w:t xml:space="preserve">. Nothing populates this automatically — it’s intentionally left for a human analyst.</w:t>
      </w:r>
    </w:p>
    <w:bookmarkEnd w:id="33"/>
    <w:bookmarkEnd w:id="34"/>
    <w:bookmarkStart w:id="35" w:name="output-schema-per-asset"/>
    <w:p>
      <w:pPr>
        <w:pStyle w:val="Heading2"/>
      </w:pPr>
      <w:r>
        <w:t xml:space="preserve">Output schema (per asset)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80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443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"Apache-Coyote/1.1"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"technology"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"Apache Tomcat"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"prioritized_cves"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"CVE-..."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"prioritized_misconfigurations"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"validated_misconfigurations"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"confirmed_reachable | confirmed_error_response | confirmed_unreachable"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"validated_cves"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"CVE-..."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"needs_version_check | not_applicable"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| low | medium | high | critical"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"nuclei_findings"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"template_id"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"matched_at"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"validation_verdict"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 | needs_review | not_applicable | inconclusive"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"expert_review"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"evidence_reviewed"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Important edge case:</w:t>
      </w:r>
      <w:r>
        <w:t xml:space="preserve"> </w:t>
      </w:r>
      <w:r>
        <w:t xml:space="preserve">if misconfiguration validation times out entirely for an asset (default: 60 seconds),</w:t>
      </w:r>
      <w:r>
        <w:t xml:space="preserve"> </w:t>
      </w:r>
      <w:r>
        <w:rPr>
          <w:rStyle w:val="VerbatimChar"/>
        </w:rPr>
        <w:t xml:space="preserve">validated_misconfigurations</w:t>
      </w:r>
      <w:r>
        <w:t xml:space="preserve"> </w:t>
      </w:r>
      <w:r>
        <w:t xml:space="preserve">becomes the literal string</w:t>
      </w:r>
      <w:r>
        <w:t xml:space="preserve"> </w:t>
      </w:r>
      <w:r>
        <w:rPr>
          <w:rStyle w:val="VerbatimChar"/>
        </w:rPr>
        <w:t xml:space="preserve">"timeout"</w:t>
      </w:r>
      <w:r>
        <w:t xml:space="preserve"> </w:t>
      </w:r>
      <w:r>
        <w:t xml:space="preserve">instead of a list. Any code consuming this field should check</w:t>
      </w:r>
      <w:r>
        <w:t xml:space="preserve"> </w:t>
      </w:r>
      <w:r>
        <w:rPr>
          <w:rStyle w:val="VerbatimChar"/>
        </w:rPr>
        <w:t xml:space="preserve">isinstance(value, list)</w:t>
      </w:r>
      <w:r>
        <w:t xml:space="preserve"> </w:t>
      </w:r>
      <w:r>
        <w:t xml:space="preserve">before iterating — the tool’s own code does this internally.</w:t>
      </w:r>
    </w:p>
    <w:p>
      <w:pPr>
        <w:pStyle w:val="BodyText"/>
      </w:pPr>
      <w:r>
        <w:rPr>
          <w:rStyle w:val="VerbatimChar"/>
          <w:bCs/>
          <w:b/>
        </w:rPr>
        <w:t xml:space="preserve">error</w:t>
      </w:r>
      <w:r>
        <w:rPr>
          <w:bCs/>
          <w:b/>
        </w:rPr>
        <w:t xml:space="preserve"> </w:t>
      </w:r>
      <w:r>
        <w:rPr>
          <w:bCs/>
          <w:b/>
        </w:rPr>
        <w:t xml:space="preserve">field:</w:t>
      </w:r>
      <w:r>
        <w:t xml:space="preserve"> </w:t>
      </w:r>
      <w:r>
        <w:t xml:space="preserve">if a required tool (httpx/naabu/nmap/nuclei) couldn’t be found on the system, that asset’s result will have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set to a description of what’s missing, and most other fields will be left at defaults — the tool won’t crash the whole run over one missing binary.</w:t>
      </w:r>
    </w:p>
    <w:bookmarkEnd w:id="35"/>
    <w:bookmarkStart w:id="36" w:name="Xa101f7e4b45cf0f0a9daf11068473bc4b24c175"/>
    <w:p>
      <w:pPr>
        <w:pStyle w:val="Heading2"/>
      </w:pPr>
      <w:r>
        <w:t xml:space="preserve">Known limitations (read before relying on this for anything critical)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Only tested against one target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testfire.net</w:t>
      </w:r>
      <w:r>
        <w:t xml:space="preserve">, 8 subdomains, one network environment). No coverage yet for a target with zero prioritized CVEs/misconfigs, or unusual</w:t>
      </w:r>
      <w:r>
        <w:t xml:space="preserve"> </w:t>
      </w:r>
      <w:r>
        <w:rPr>
          <w:rStyle w:val="VerbatimChar"/>
        </w:rPr>
        <w:t xml:space="preserve">asset_enrichment</w:t>
      </w:r>
      <w:r>
        <w:t xml:space="preserve"> </w:t>
      </w:r>
      <w:r>
        <w:t xml:space="preserve">shapes beyond what’s been simulated.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Cross-platform code is implemented but not tested</w:t>
      </w:r>
      <w:r>
        <w:t xml:space="preserve"> </w:t>
      </w:r>
      <w:r>
        <w:t xml:space="preserve">outside Windows — see note above.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Screenshots are not implemented.</w:t>
      </w:r>
      <w:r>
        <w:t xml:space="preserve"> </w:t>
      </w:r>
      <w:r>
        <w:t xml:space="preserve">httpx’s built-in screenshot feature was blocked by Windows Defender flagging its bundled</w:t>
      </w:r>
      <w:r>
        <w:t xml:space="preserve"> </w:t>
      </w:r>
      <w:r>
        <w:rPr>
          <w:rStyle w:val="VerbatimChar"/>
        </w:rPr>
        <w:t xml:space="preserve">leakless.exe</w:t>
      </w:r>
      <w:r>
        <w:t xml:space="preserve"> </w:t>
      </w:r>
      <w:r>
        <w:t xml:space="preserve">during testing. Deferred, not pursued further — the</w:t>
      </w:r>
      <w:r>
        <w:t xml:space="preserve"> </w:t>
      </w:r>
      <w:r>
        <w:rPr>
          <w:rStyle w:val="VerbatimChar"/>
        </w:rPr>
        <w:t xml:space="preserve">screenshot</w:t>
      </w:r>
      <w:r>
        <w:t xml:space="preserve">/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output fields exist but will always be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CVE version validation is not possible from this pipeline’s input data.</w:t>
      </w:r>
      <w:r>
        <w:t xml:space="preserve"> </w:t>
      </w:r>
      <w:r>
        <w:t xml:space="preserve">The Prioritization report matches CVEs by keyword search against descriptions, with no version or version-range field included. Building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 </w:t>
      </w:r>
      <w:r>
        <w:t xml:space="preserve">version logic here would mean inventing data that doesn’t exist — this module deliberately stays conservative (</w:t>
      </w:r>
      <w:r>
        <w:rPr>
          <w:rStyle w:val="VerbatimChar"/>
        </w:rPr>
        <w:t xml:space="preserve">needs_version_check</w:t>
      </w:r>
      <w:r>
        <w:t xml:space="preserve">) instead. If true version validation is needed, it has to start with Prioritization (or an earlier stage) capturing actual version data to pass downstream.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Nuclei scan scope is intentionally narrow</w:t>
      </w:r>
      <w:r>
        <w:t xml:space="preserve"> </w:t>
      </w:r>
      <w:r>
        <w:t xml:space="preserve">(specific tags + severity, confirmed-reachable URLs only). A</w:t>
      </w:r>
      <w:r>
        <w:t xml:space="preserve"> </w:t>
      </w:r>
      <w:r>
        <w:rPr>
          <w:rStyle w:val="VerbatimChar"/>
        </w:rPr>
        <w:t xml:space="preserve">nuclei_findings: []</w:t>
      </w:r>
      <w:r>
        <w:t xml:space="preserve"> </w:t>
      </w:r>
      <w:r>
        <w:t xml:space="preserve">result does not mean</w:t>
      </w:r>
      <w:r>
        <w:t xml:space="preserve"> </w:t>
      </w:r>
      <w:r>
        <w:t xml:space="preserve">“</w:t>
      </w:r>
      <w:r>
        <w:t xml:space="preserve">target is clean</w:t>
      </w:r>
      <w:r>
        <w:t xml:space="preserve">”</w:t>
      </w:r>
      <w:r>
        <w:t xml:space="preserve"> </w:t>
      </w:r>
      <w:r>
        <w:t xml:space="preserve">— it means</w:t>
      </w:r>
      <w:r>
        <w:t xml:space="preserve"> </w:t>
      </w:r>
      <w:r>
        <w:t xml:space="preserve">“</w:t>
      </w:r>
      <w:r>
        <w:t xml:space="preserve">nothing in this specific scope was found.</w:t>
      </w:r>
      <w:r>
        <w:t xml:space="preserve">”</w:t>
      </w:r>
      <w:r>
        <w:t xml:space="preserve"> </w:t>
      </w:r>
      <w:r>
        <w:t xml:space="preserve">Don’t over-read a null result.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Occasional inconsistency under network load:</w:t>
      </w:r>
      <w:r>
        <w:t xml:space="preserve"> </w:t>
      </w:r>
      <w:r>
        <w:t xml:space="preserve">on a couple of test runs, one asset showed</w:t>
      </w:r>
      <w:r>
        <w:t xml:space="preserve"> </w:t>
      </w:r>
      <w:r>
        <w:rPr>
          <w:rStyle w:val="VerbatimChar"/>
        </w:rPr>
        <w:t xml:space="preserve">alive: false</w:t>
      </w:r>
      <w:r>
        <w:t xml:space="preserve"> </w:t>
      </w:r>
      <w:r>
        <w:t xml:space="preserve">while its misconfiguration URLs (checked separately, later in the pipeline) still came back</w:t>
      </w:r>
      <w:r>
        <w:t xml:space="preserve"> </w:t>
      </w:r>
      <w:r>
        <w:rPr>
          <w:rStyle w:val="VerbatimChar"/>
        </w:rPr>
        <w:t xml:space="preserve">confirmed_reachable</w:t>
      </w:r>
      <w:r>
        <w:t xml:space="preserve">. This is a symptom of hitting the same shared test IP repeatedly across 8 assets in one run (rate-limiting or transient drops), not a code bug — but worth knowing about if you see it.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Not connected to a Mobilization stage.</w:t>
      </w:r>
      <w:r>
        <w:t xml:space="preserve"> </w:t>
      </w:r>
      <w:r>
        <w:t xml:space="preserve">That’s a separate, not-yet-built component outside this module’s scope.</w:t>
      </w:r>
    </w:p>
    <w:bookmarkEnd w:id="36"/>
    <w:bookmarkStart w:id="37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project-root/</w:t>
      </w:r>
      <w:r>
        <w:br/>
      </w:r>
      <w:r>
        <w:rPr>
          <w:rStyle w:val="VerbatimChar"/>
        </w:rPr>
        <w:t xml:space="preserve">├── main.py                    # this script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README.md                  # this file</w:t>
      </w:r>
      <w:r>
        <w:br/>
      </w:r>
      <w:r>
        <w:rPr>
          <w:rStyle w:val="VerbatimChar"/>
        </w:rPr>
        <w:t xml:space="preserve">├── input/</w:t>
      </w:r>
      <w:r>
        <w:br/>
      </w:r>
      <w:r>
        <w:rPr>
          <w:rStyle w:val="VerbatimChar"/>
        </w:rPr>
        <w:t xml:space="preserve">│   └── &lt;prioritization-report&gt;.json</w:t>
      </w:r>
      <w:r>
        <w:br/>
      </w:r>
      <w:r>
        <w:rPr>
          <w:rStyle w:val="VerbatimChar"/>
        </w:rPr>
        <w:t xml:space="preserve">└── output/</w:t>
      </w:r>
      <w:r>
        <w:br/>
      </w:r>
      <w:r>
        <w:rPr>
          <w:rStyle w:val="VerbatimChar"/>
        </w:rPr>
        <w:t xml:space="preserve">    └── validation_report.json # generated on each run</w:t>
      </w:r>
    </w:p>
    <w:bookmarkEnd w:id="37"/>
    <w:bookmarkStart w:id="38" w:name="quick-troubleshooting"/>
    <w:p>
      <w:pPr>
        <w:pStyle w:val="Heading2"/>
      </w:pPr>
      <w:r>
        <w:t xml:space="preserve">Quick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Error: File not found: 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input path — check it’s relative to where you’re running the command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FileNotFoundError: httpx was not found...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not installed or not on PATH — see install section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asset’s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field is set, most other fields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required tool was missing at the time that specific asset was processed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validated_misconfigurations</w:t>
            </w:r>
            <w:r>
              <w:t xml:space="preserve"> </w:t>
            </w:r>
            <w:r>
              <w:t xml:space="preserve">is the string</w:t>
            </w:r>
            <w:r>
              <w:t xml:space="preserve"> </w:t>
            </w:r>
            <w:r>
              <w:rPr>
                <w:rStyle w:val="VerbatimChar"/>
              </w:rPr>
              <w:t xml:space="preserve">"timeout"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batch URL check exceeded 60 seconds for that asset — likely network conditions, not a bug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nuclei_findings</w:t>
            </w:r>
            <w:r>
              <w:t xml:space="preserve"> </w:t>
            </w:r>
            <w:r>
              <w:t xml:space="preserve">is empty everywhere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Expected, given the intentional scan scope — not necessarily</w:t>
            </w:r>
            <w:r>
              <w:t xml:space="preserve"> </w:t>
            </w:r>
            <w:r>
              <w:t xml:space="preserve">“</w:t>
            </w:r>
            <w:r>
              <w:t xml:space="preserve">no vulnerabilities exist</w:t>
            </w:r>
            <w:r>
              <w:t xml:space="preserve">”</w:t>
            </w:r>
          </w:p>
        </w:tc>
      </w:tr>
    </w:tbl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nmap.org/downloa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nmap.org/downloa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2026-08-30T09:52:38Z</dcterms:created>
  <dcterms:modified xsi:type="dcterms:W3CDTF">2026-08-30T09:52:38Z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