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1B0" w:rsidRDefault="00E361B0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4"/>
          <w:lang w:eastAsia="fr-FR"/>
        </w:rPr>
        <w:pict>
          <v:rect id="_x0000_s1026" style="position:absolute;margin-left:261pt;margin-top:-9pt;width:225pt;height:45pt;z-index:1" fillcolor="#cff" stroked="f">
            <v:fill opacity=".5"/>
            <v:textbox style="mso-next-textbox:#_x0000_s1026">
              <w:txbxContent>
                <w:p w:rsidR="00E361B0" w:rsidRDefault="00E361B0">
                  <w:pPr>
                    <w:pStyle w:val="Titre1"/>
                    <w:jc w:val="center"/>
                    <w:rPr>
                      <w:sz w:val="16"/>
                      <w:lang w:val="en-GB"/>
                    </w:rPr>
                  </w:pPr>
                </w:p>
                <w:p w:rsidR="00E361B0" w:rsidRDefault="00E361B0">
                  <w:pPr>
                    <w:pStyle w:val="Titre1"/>
                    <w:jc w:val="center"/>
                    <w:rPr>
                      <w:b w:val="0"/>
                      <w:bCs w:val="0"/>
                      <w:color w:val="auto"/>
                      <w:sz w:val="28"/>
                      <w:lang w:val="en-GB"/>
                    </w:rPr>
                  </w:pPr>
                  <w:r>
                    <w:rPr>
                      <w:color w:val="auto"/>
                      <w:lang w:val="en-GB"/>
                    </w:rPr>
                    <w:t>D E V I S</w:t>
                  </w:r>
                </w:p>
              </w:txbxContent>
            </v:textbox>
          </v:rect>
        </w:pict>
      </w:r>
      <w:r w:rsidR="00F35742">
        <w:rPr>
          <w:rFonts w:ascii="Arial" w:hAnsi="Arial" w:cs="Arial"/>
          <w:b/>
          <w:bCs/>
          <w:sz w:val="28"/>
          <w:szCs w:val="24"/>
        </w:rPr>
        <w:t>CES’ESPORT</w:t>
      </w:r>
    </w:p>
    <w:p w:rsidR="00F35742" w:rsidRDefault="00F35742">
      <w:pPr>
        <w:pStyle w:val="Sansinterligne"/>
        <w:rPr>
          <w:rFonts w:ascii="Arial" w:hAnsi="Arial" w:cs="Arial"/>
          <w:sz w:val="24"/>
          <w:szCs w:val="24"/>
        </w:rPr>
      </w:pPr>
    </w:p>
    <w:p w:rsidR="00E361B0" w:rsidRDefault="00F35742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Allé du Titane</w:t>
      </w:r>
    </w:p>
    <w:p w:rsidR="00E361B0" w:rsidRDefault="00F35742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45100 Orléans</w:t>
      </w:r>
    </w:p>
    <w:p w:rsidR="00E361B0" w:rsidRDefault="00E32962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0601020304</w:t>
      </w:r>
    </w:p>
    <w:p w:rsidR="00E361B0" w:rsidRDefault="00E361B0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Références Internet</w:t>
      </w:r>
    </w:p>
    <w:p w:rsidR="00E361B0" w:rsidRDefault="00E361B0">
      <w:pPr>
        <w:pStyle w:val="Sansinterligne"/>
        <w:rPr>
          <w:rFonts w:ascii="Arial" w:hAnsi="Arial" w:cs="Arial"/>
          <w:sz w:val="24"/>
          <w:szCs w:val="24"/>
        </w:rPr>
      </w:pPr>
    </w:p>
    <w:p w:rsidR="00E361B0" w:rsidRDefault="00E361B0">
      <w:pPr>
        <w:pStyle w:val="Sansinterligne"/>
        <w:ind w:left="5664" w:firstLine="708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4"/>
          <w:lang w:eastAsia="fr-FR"/>
        </w:rPr>
        <w:pict>
          <v:rect id="_x0000_s1028" style="position:absolute;left:0;text-align:left;margin-left:261pt;margin-top:.1pt;width:3in;height:81pt;z-index:2" stroked="f">
            <v:fill opacity=".5"/>
            <v:textbox style="mso-next-textbox:#_x0000_s1028">
              <w:txbxContent>
                <w:p w:rsidR="00E361B0" w:rsidRDefault="00E32962">
                  <w:pPr>
                    <w:pStyle w:val="Titre2"/>
                  </w:pPr>
                  <w:r>
                    <w:t>M. Dupont</w:t>
                  </w:r>
                </w:p>
                <w:p w:rsidR="00E361B0" w:rsidRDefault="00E361B0">
                  <w:pPr>
                    <w:rPr>
                      <w:sz w:val="24"/>
                    </w:rPr>
                  </w:pPr>
                </w:p>
                <w:p w:rsidR="00E361B0" w:rsidRDefault="00E3296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44 rue des Dupons</w:t>
                  </w:r>
                </w:p>
                <w:p w:rsidR="00E361B0" w:rsidRDefault="00E32962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45</w:t>
                  </w:r>
                  <w:r w:rsidR="009262BD">
                    <w:rPr>
                      <w:sz w:val="24"/>
                    </w:rPr>
                    <w:t>1</w:t>
                  </w:r>
                  <w:r>
                    <w:rPr>
                      <w:sz w:val="24"/>
                    </w:rPr>
                    <w:t>00 Orléans</w:t>
                  </w:r>
                </w:p>
              </w:txbxContent>
            </v:textbox>
          </v:rect>
        </w:pict>
      </w:r>
    </w:p>
    <w:p w:rsidR="00E361B0" w:rsidRDefault="00E361B0">
      <w:pPr>
        <w:pStyle w:val="Sansinterligne"/>
        <w:ind w:left="5664" w:firstLine="708"/>
        <w:rPr>
          <w:i/>
          <w:iCs/>
          <w:sz w:val="24"/>
          <w:szCs w:val="24"/>
        </w:rPr>
      </w:pPr>
      <w:r>
        <w:rPr>
          <w:noProof/>
          <w:sz w:val="20"/>
          <w:szCs w:val="24"/>
          <w:lang w:eastAsia="fr-FR"/>
        </w:rPr>
        <w:pict>
          <v:rect id="_x0000_s1030" style="position:absolute;left:0;text-align:left;margin-left:-9pt;margin-top:3.45pt;width:171pt;height:1in;z-index:3" fillcolor="#cff" stroked="f">
            <v:fill opacity=".5"/>
            <v:textbox>
              <w:txbxContent>
                <w:p w:rsidR="00E361B0" w:rsidRDefault="00E361B0">
                  <w:pPr>
                    <w:rPr>
                      <w:b/>
                      <w:bCs/>
                      <w:color w:val="000080"/>
                      <w:sz w:val="12"/>
                      <w:lang w:val="en-GB"/>
                    </w:rPr>
                  </w:pPr>
                </w:p>
                <w:p w:rsidR="00E361B0" w:rsidRDefault="00E361B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Référence : </w:t>
                  </w:r>
                  <w:r w:rsidR="00F35742">
                    <w:rPr>
                      <w:sz w:val="24"/>
                    </w:rPr>
                    <w:t>109-532</w:t>
                  </w:r>
                </w:p>
                <w:p w:rsidR="00E361B0" w:rsidRDefault="00E361B0">
                  <w:pPr>
                    <w:rPr>
                      <w:sz w:val="12"/>
                    </w:rPr>
                  </w:pPr>
                </w:p>
                <w:p w:rsidR="00E361B0" w:rsidRDefault="00E361B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Date       </w:t>
                  </w:r>
                  <w:proofErr w:type="gramStart"/>
                  <w:r>
                    <w:rPr>
                      <w:sz w:val="24"/>
                    </w:rPr>
                    <w:t xml:space="preserve">   :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r w:rsidR="00BC0B21">
                    <w:rPr>
                      <w:sz w:val="24"/>
                    </w:rPr>
                    <w:t>20/12/2018</w:t>
                  </w:r>
                </w:p>
                <w:p w:rsidR="00E361B0" w:rsidRDefault="00E361B0">
                  <w:pPr>
                    <w:rPr>
                      <w:sz w:val="12"/>
                    </w:rPr>
                  </w:pPr>
                </w:p>
                <w:p w:rsidR="00E361B0" w:rsidRDefault="00E361B0">
                  <w:pPr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N°client</w:t>
                  </w:r>
                  <w:proofErr w:type="spellEnd"/>
                  <w:r>
                    <w:rPr>
                      <w:sz w:val="24"/>
                    </w:rPr>
                    <w:t xml:space="preserve">  </w:t>
                  </w:r>
                  <w:proofErr w:type="gramStart"/>
                  <w:r>
                    <w:rPr>
                      <w:sz w:val="24"/>
                    </w:rPr>
                    <w:t xml:space="preserve">   :</w:t>
                  </w:r>
                  <w:proofErr w:type="gramEnd"/>
                  <w:r w:rsidR="00BC0B21">
                    <w:rPr>
                      <w:sz w:val="24"/>
                    </w:rPr>
                    <w:t xml:space="preserve"> </w:t>
                  </w:r>
                  <w:r w:rsidR="00F35742">
                    <w:rPr>
                      <w:sz w:val="24"/>
                    </w:rPr>
                    <w:t>698532</w:t>
                  </w:r>
                </w:p>
                <w:p w:rsidR="00E361B0" w:rsidRDefault="00E361B0">
                  <w:pPr>
                    <w:rPr>
                      <w:b/>
                      <w:bCs/>
                      <w:sz w:val="12"/>
                    </w:rPr>
                  </w:pPr>
                </w:p>
                <w:p w:rsidR="00E361B0" w:rsidRDefault="00E361B0">
                  <w:pPr>
                    <w:rPr>
                      <w:b/>
                      <w:bCs/>
                      <w:color w:val="000080"/>
                      <w:sz w:val="28"/>
                    </w:rPr>
                  </w:pPr>
                  <w:r>
                    <w:rPr>
                      <w:b/>
                      <w:bCs/>
                      <w:color w:val="000080"/>
                      <w:sz w:val="28"/>
                    </w:rPr>
                    <w:t xml:space="preserve"> </w:t>
                  </w:r>
                </w:p>
              </w:txbxContent>
            </v:textbox>
          </v:rect>
        </w:pict>
      </w:r>
    </w:p>
    <w:p w:rsidR="00E361B0" w:rsidRDefault="00E361B0">
      <w:pPr>
        <w:pStyle w:val="Sansinterligne"/>
        <w:rPr>
          <w:sz w:val="24"/>
          <w:szCs w:val="24"/>
        </w:rPr>
      </w:pPr>
    </w:p>
    <w:p w:rsidR="00E361B0" w:rsidRDefault="00E361B0">
      <w:pPr>
        <w:pStyle w:val="Sansinterligne"/>
        <w:rPr>
          <w:sz w:val="24"/>
          <w:szCs w:val="24"/>
        </w:rPr>
      </w:pPr>
    </w:p>
    <w:p w:rsidR="00E361B0" w:rsidRDefault="00E361B0">
      <w:pPr>
        <w:pStyle w:val="Sansinterligne"/>
        <w:rPr>
          <w:i/>
          <w:iCs/>
          <w:sz w:val="24"/>
          <w:szCs w:val="24"/>
        </w:rPr>
      </w:pPr>
    </w:p>
    <w:p w:rsidR="00E361B0" w:rsidRDefault="00E361B0">
      <w:pPr>
        <w:pStyle w:val="Sansinterligne"/>
        <w:rPr>
          <w:i/>
          <w:iCs/>
          <w:sz w:val="24"/>
          <w:szCs w:val="24"/>
        </w:rPr>
      </w:pPr>
    </w:p>
    <w:p w:rsidR="00E361B0" w:rsidRDefault="00E361B0">
      <w:pPr>
        <w:pStyle w:val="Sansinterligne"/>
        <w:rPr>
          <w:sz w:val="24"/>
          <w:szCs w:val="24"/>
        </w:rPr>
      </w:pPr>
    </w:p>
    <w:p w:rsidR="00E361B0" w:rsidRDefault="00E361B0">
      <w:pPr>
        <w:pStyle w:val="Sansinterligne"/>
        <w:rPr>
          <w:sz w:val="24"/>
          <w:szCs w:val="24"/>
        </w:rPr>
      </w:pPr>
    </w:p>
    <w:p w:rsidR="00E361B0" w:rsidRDefault="00E361B0">
      <w:pPr>
        <w:pStyle w:val="Sansinterligne"/>
        <w:rPr>
          <w:sz w:val="24"/>
          <w:szCs w:val="24"/>
        </w:rPr>
      </w:pPr>
    </w:p>
    <w:p w:rsidR="00E361B0" w:rsidRDefault="00F05A63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Intitulé :</w:t>
      </w:r>
      <w:r w:rsidR="00E361B0">
        <w:rPr>
          <w:rFonts w:ascii="Arial" w:hAnsi="Arial" w:cs="Arial"/>
          <w:sz w:val="24"/>
          <w:szCs w:val="24"/>
        </w:rPr>
        <w:t xml:space="preserve"> </w:t>
      </w:r>
      <w:r w:rsidR="009262BD">
        <w:rPr>
          <w:rFonts w:ascii="Arial" w:hAnsi="Arial" w:cs="Arial"/>
          <w:sz w:val="24"/>
          <w:szCs w:val="24"/>
        </w:rPr>
        <w:t>Les besoins pour un évènement « </w:t>
      </w:r>
      <w:r w:rsidR="009262BD" w:rsidRPr="009262BD">
        <w:rPr>
          <w:rFonts w:ascii="Arial" w:hAnsi="Arial" w:cs="Arial"/>
          <w:sz w:val="24"/>
          <w:szCs w:val="24"/>
        </w:rPr>
        <w:t>LAN party</w:t>
      </w:r>
      <w:r w:rsidR="009262BD">
        <w:rPr>
          <w:rFonts w:ascii="Arial" w:hAnsi="Arial" w:cs="Arial"/>
          <w:sz w:val="24"/>
          <w:szCs w:val="24"/>
        </w:rPr>
        <w:t> ». </w:t>
      </w:r>
    </w:p>
    <w:p w:rsidR="00E361B0" w:rsidRDefault="00E361B0">
      <w:pPr>
        <w:pStyle w:val="Sansinterligne"/>
        <w:rPr>
          <w:sz w:val="24"/>
          <w:szCs w:val="24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4694"/>
        <w:gridCol w:w="1984"/>
        <w:gridCol w:w="1782"/>
      </w:tblGrid>
      <w:tr w:rsidR="00E361B0" w:rsidTr="00F05A63">
        <w:trPr>
          <w:trHeight w:val="45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:rsidR="00E361B0" w:rsidRDefault="00E361B0">
            <w:pPr>
              <w:pStyle w:val="Sansinterligne"/>
              <w:snapToGrid w:val="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Quantité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:rsidR="00E361B0" w:rsidRDefault="00E361B0">
            <w:pPr>
              <w:pStyle w:val="Sansinterligne"/>
              <w:snapToGrid w:val="0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Désignation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CCFFFF"/>
            <w:vAlign w:val="center"/>
          </w:tcPr>
          <w:p w:rsidR="00E361B0" w:rsidRDefault="00E361B0">
            <w:pPr>
              <w:pStyle w:val="Sansinterligne"/>
              <w:snapToGrid w:val="0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 xml:space="preserve">Prix unitaire </w:t>
            </w:r>
            <w:r w:rsidR="00F05A63">
              <w:rPr>
                <w:rFonts w:ascii="Arial" w:hAnsi="Arial"/>
                <w:b/>
                <w:bCs/>
                <w:szCs w:val="24"/>
              </w:rPr>
              <w:t>TTC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:rsidR="00E361B0" w:rsidRDefault="00E361B0">
            <w:pPr>
              <w:pStyle w:val="Sansinterligne"/>
              <w:snapToGrid w:val="0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 xml:space="preserve">Prix total </w:t>
            </w:r>
            <w:r w:rsidR="00F05A63">
              <w:rPr>
                <w:rFonts w:ascii="Arial" w:hAnsi="Arial"/>
                <w:b/>
                <w:bCs/>
                <w:szCs w:val="24"/>
              </w:rPr>
              <w:t>TTC</w:t>
            </w:r>
          </w:p>
        </w:tc>
      </w:tr>
      <w:tr w:rsidR="00E361B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E361B0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BA3683">
              <w:rPr>
                <w:i/>
                <w:iCs/>
                <w:sz w:val="24"/>
                <w:szCs w:val="24"/>
              </w:rPr>
              <w:t>Cash Price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15 000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15 000</w:t>
            </w:r>
          </w:p>
        </w:tc>
      </w:tr>
      <w:tr w:rsidR="00E361B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Commutateur </w:t>
            </w:r>
            <w:proofErr w:type="spellStart"/>
            <w:r>
              <w:rPr>
                <w:i/>
                <w:iCs/>
                <w:sz w:val="24"/>
                <w:szCs w:val="24"/>
              </w:rPr>
              <w:t>racké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(8 ports)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124.95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1 499.40</w:t>
            </w:r>
          </w:p>
        </w:tc>
      </w:tr>
      <w:tr w:rsidR="00E361B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Commutateur </w:t>
            </w:r>
            <w:proofErr w:type="spellStart"/>
            <w:r>
              <w:rPr>
                <w:i/>
                <w:iCs/>
                <w:sz w:val="24"/>
                <w:szCs w:val="24"/>
              </w:rPr>
              <w:t>racké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(16 ports)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259.95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361B0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2 599.50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Commutateur (24 ports)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90.10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2 252.50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Routeur </w:t>
            </w:r>
            <w:proofErr w:type="spellStart"/>
            <w:r>
              <w:rPr>
                <w:i/>
                <w:iCs/>
                <w:sz w:val="24"/>
                <w:szCs w:val="24"/>
              </w:rPr>
              <w:t>racké</w:t>
            </w:r>
            <w:proofErr w:type="spellEnd"/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341.86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1 367.44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Point d’accès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249.90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499.80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Serveur</w:t>
            </w:r>
            <w:r w:rsidR="009262BD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9262BD">
              <w:rPr>
                <w:i/>
                <w:iCs/>
                <w:sz w:val="24"/>
                <w:szCs w:val="24"/>
              </w:rPr>
              <w:t>racké</w:t>
            </w:r>
            <w:proofErr w:type="spellEnd"/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929.95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2 789.85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Câbles FFTP RJ45 (par mètre)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0.85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3 230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Connecteur RJR45 (50 pièces)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18.99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436.77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Collier de serrage (100 pièces)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47.92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Clips de câble auto-adhésif (30 pièces)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27.98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Passe câbles sol (par mètre)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649.50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Multiprise (5 prises)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3.70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814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Multiprise (6 prises)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5.50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165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Rallonge (3 m)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3.50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35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75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Rallonge (5 m)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4.45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333.75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Rallonge (10 m)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7.70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385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Rallonge (15 m)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13.90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0A7A9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3 127.50</w:t>
            </w:r>
          </w:p>
        </w:tc>
      </w:tr>
      <w:tr w:rsidR="00BA3683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Armoire de distribution de 1800A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600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A3683" w:rsidRDefault="00BA3683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600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Boisson 33cl (15 canettes)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6.40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1 920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Paquet de crêpes (8 crêpes)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1.84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368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Pot de Nutella (1 kg)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5.10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25.50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Paquet de sucre en poudre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1.07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1.07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Paquet de bonbons Haribo (200g)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1.29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258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Paquet de bonbons Haribo (500g)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2.51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376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T-shirt personnalisé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18.99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13 293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Mug personn</w:t>
            </w:r>
            <w:bookmarkStart w:id="0" w:name="_GoBack"/>
            <w:bookmarkEnd w:id="0"/>
            <w:r>
              <w:rPr>
                <w:i/>
                <w:iCs/>
                <w:sz w:val="24"/>
                <w:szCs w:val="24"/>
              </w:rPr>
              <w:t>alisé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799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Tapis de souris personnalisé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1 498.50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Sac personnalisé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1 299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Peluche personnalisé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16.99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2 548.50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Agent de sécurité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1 1120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17 920</w:t>
            </w:r>
          </w:p>
        </w:tc>
      </w:tr>
      <w:tr w:rsidR="000A7A90" w:rsidTr="00F05A63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Secouriste</w:t>
            </w:r>
          </w:p>
        </w:tc>
        <w:tc>
          <w:tcPr>
            <w:tcW w:w="198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30</w:t>
            </w:r>
          </w:p>
        </w:tc>
        <w:tc>
          <w:tcPr>
            <w:tcW w:w="17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7A90" w:rsidRDefault="008D7E7F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240</w:t>
            </w:r>
          </w:p>
        </w:tc>
      </w:tr>
    </w:tbl>
    <w:p w:rsidR="00E361B0" w:rsidRDefault="00E361B0">
      <w:pPr>
        <w:pStyle w:val="Sansinterligne"/>
        <w:rPr>
          <w:sz w:val="24"/>
          <w:szCs w:val="24"/>
        </w:rPr>
      </w:pPr>
    </w:p>
    <w:tbl>
      <w:tblPr>
        <w:tblW w:w="4140" w:type="dxa"/>
        <w:tblInd w:w="5688" w:type="dxa"/>
        <w:tblLayout w:type="fixed"/>
        <w:tblLook w:val="0000" w:firstRow="0" w:lastRow="0" w:firstColumn="0" w:lastColumn="0" w:noHBand="0" w:noVBand="0"/>
      </w:tblPr>
      <w:tblGrid>
        <w:gridCol w:w="2160"/>
        <w:gridCol w:w="1980"/>
      </w:tblGrid>
      <w:tr w:rsidR="00E361B0">
        <w:trPr>
          <w:cantSplit/>
          <w:trHeight w:val="567"/>
        </w:trPr>
        <w:tc>
          <w:tcPr>
            <w:tcW w:w="2160" w:type="dxa"/>
            <w:vAlign w:val="center"/>
          </w:tcPr>
          <w:p w:rsidR="00E361B0" w:rsidRDefault="00E361B0">
            <w:pPr>
              <w:pStyle w:val="Sansinterligne"/>
              <w:snapToGrid w:val="0"/>
            </w:pPr>
            <w:r>
              <w:rPr>
                <w:b/>
                <w:sz w:val="24"/>
                <w:szCs w:val="24"/>
              </w:rPr>
              <w:t>Total TTC en euros</w:t>
            </w:r>
          </w:p>
        </w:tc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361B0" w:rsidRDefault="008D7E7F">
            <w:pPr>
              <w:pStyle w:val="Sansinterligne"/>
              <w:snapToGrid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97 464.48 </w:t>
            </w:r>
            <w:r w:rsidR="00E361B0">
              <w:rPr>
                <w:b/>
                <w:sz w:val="24"/>
                <w:szCs w:val="24"/>
              </w:rPr>
              <w:t>€</w:t>
            </w:r>
          </w:p>
        </w:tc>
      </w:tr>
    </w:tbl>
    <w:p w:rsidR="00E361B0" w:rsidRDefault="00E361B0">
      <w:pPr>
        <w:pStyle w:val="Sansinterligne"/>
        <w:rPr>
          <w:sz w:val="24"/>
          <w:szCs w:val="24"/>
        </w:rPr>
      </w:pPr>
    </w:p>
    <w:p w:rsidR="00E361B0" w:rsidRDefault="00E361B0">
      <w:pPr>
        <w:pStyle w:val="Sansinterligne"/>
        <w:rPr>
          <w:sz w:val="24"/>
          <w:szCs w:val="24"/>
        </w:rPr>
      </w:pPr>
    </w:p>
    <w:p w:rsidR="00E361B0" w:rsidRDefault="00E361B0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Nous restons à votre disposition pour toute information complémentaire.</w:t>
      </w:r>
    </w:p>
    <w:p w:rsidR="00E361B0" w:rsidRDefault="00E361B0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Cordialement,</w:t>
      </w:r>
    </w:p>
    <w:p w:rsidR="00E361B0" w:rsidRDefault="00E361B0">
      <w:pPr>
        <w:pStyle w:val="Sansinterligne"/>
        <w:rPr>
          <w:rFonts w:ascii="Arial" w:hAnsi="Arial" w:cs="Arial"/>
          <w:szCs w:val="24"/>
        </w:rPr>
      </w:pPr>
    </w:p>
    <w:p w:rsidR="00E361B0" w:rsidRDefault="00E361B0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 ce devis vous convient, veuillez</w:t>
      </w:r>
      <w:r w:rsidR="00F05A63">
        <w:rPr>
          <w:rFonts w:ascii="Arial" w:hAnsi="Arial" w:cs="Arial"/>
          <w:szCs w:val="24"/>
        </w:rPr>
        <w:t>-</w:t>
      </w:r>
      <w:r>
        <w:rPr>
          <w:rFonts w:ascii="Arial" w:hAnsi="Arial" w:cs="Arial"/>
          <w:szCs w:val="24"/>
        </w:rPr>
        <w:t xml:space="preserve">nous le retourner </w:t>
      </w:r>
      <w:proofErr w:type="gramStart"/>
      <w:r w:rsidR="000C7B76">
        <w:rPr>
          <w:rFonts w:ascii="Arial" w:hAnsi="Arial" w:cs="Arial"/>
          <w:szCs w:val="24"/>
        </w:rPr>
        <w:t>sign</w:t>
      </w:r>
      <w:r w:rsidR="0005184A">
        <w:rPr>
          <w:rFonts w:ascii="Arial" w:hAnsi="Arial" w:cs="Arial"/>
          <w:szCs w:val="24"/>
        </w:rPr>
        <w:t>é</w:t>
      </w:r>
      <w:proofErr w:type="gramEnd"/>
      <w:r>
        <w:rPr>
          <w:rFonts w:ascii="Arial" w:hAnsi="Arial" w:cs="Arial"/>
          <w:szCs w:val="24"/>
        </w:rPr>
        <w:t xml:space="preserve"> </w:t>
      </w:r>
      <w:r w:rsidR="000C7B76">
        <w:rPr>
          <w:rFonts w:ascii="Arial" w:hAnsi="Arial" w:cs="Arial"/>
          <w:szCs w:val="24"/>
        </w:rPr>
        <w:t>précéd</w:t>
      </w:r>
      <w:r w:rsidR="0005184A">
        <w:rPr>
          <w:rFonts w:ascii="Arial" w:hAnsi="Arial" w:cs="Arial"/>
          <w:szCs w:val="24"/>
        </w:rPr>
        <w:t>é</w:t>
      </w:r>
      <w:r>
        <w:rPr>
          <w:rFonts w:ascii="Arial" w:hAnsi="Arial" w:cs="Arial"/>
          <w:szCs w:val="24"/>
        </w:rPr>
        <w:t xml:space="preserve"> de la mention :</w:t>
      </w:r>
    </w:p>
    <w:p w:rsidR="00E361B0" w:rsidRDefault="00E361B0">
      <w:pPr>
        <w:pStyle w:val="Sansinterligne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"BON POUR ACCORD ET EXECUTION DU DEVIS"</w:t>
      </w:r>
    </w:p>
    <w:p w:rsidR="00E361B0" w:rsidRDefault="00E361B0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Date :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Signature : </w:t>
      </w:r>
    </w:p>
    <w:p w:rsidR="00E361B0" w:rsidRDefault="00E361B0">
      <w:pPr>
        <w:pStyle w:val="Sansinterligne"/>
        <w:rPr>
          <w:rFonts w:ascii="Arial" w:hAnsi="Arial" w:cs="Arial"/>
          <w:szCs w:val="24"/>
        </w:rPr>
      </w:pPr>
    </w:p>
    <w:p w:rsidR="00E361B0" w:rsidRDefault="00E361B0">
      <w:pPr>
        <w:pStyle w:val="Sansinterligne"/>
        <w:jc w:val="both"/>
        <w:rPr>
          <w:rFonts w:ascii="Arial" w:hAnsi="Arial" w:cs="Arial"/>
          <w:szCs w:val="24"/>
        </w:rPr>
      </w:pPr>
    </w:p>
    <w:p w:rsidR="003159F8" w:rsidRDefault="003159F8">
      <w:pPr>
        <w:pStyle w:val="Sansinterligne"/>
        <w:jc w:val="both"/>
        <w:rPr>
          <w:rFonts w:ascii="Arial" w:hAnsi="Arial" w:cs="Arial"/>
          <w:szCs w:val="24"/>
        </w:rPr>
      </w:pPr>
    </w:p>
    <w:p w:rsidR="00BE2CC8" w:rsidRDefault="00BE2CC8">
      <w:pPr>
        <w:pStyle w:val="Sansinterligne"/>
        <w:jc w:val="both"/>
        <w:rPr>
          <w:rFonts w:ascii="Arial" w:hAnsi="Arial" w:cs="Arial"/>
          <w:szCs w:val="24"/>
        </w:rPr>
      </w:pPr>
    </w:p>
    <w:p w:rsidR="00F05A63" w:rsidRPr="000A7A90" w:rsidRDefault="00E361B0" w:rsidP="000A7A90">
      <w:pPr>
        <w:pStyle w:val="Sansinterligne"/>
        <w:jc w:val="both"/>
        <w:rPr>
          <w:rFonts w:ascii="Arial" w:hAnsi="Arial" w:cs="Arial"/>
          <w:color w:val="808080"/>
          <w:szCs w:val="24"/>
        </w:rPr>
      </w:pPr>
      <w:r>
        <w:rPr>
          <w:rFonts w:ascii="Arial" w:hAnsi="Arial" w:cs="Arial"/>
          <w:color w:val="808080"/>
          <w:szCs w:val="24"/>
        </w:rPr>
        <w:t>Validité du devis : 3 mois</w:t>
      </w:r>
    </w:p>
    <w:p w:rsidR="00F05A63" w:rsidRDefault="00F05A63"/>
    <w:p w:rsidR="00E361B0" w:rsidRDefault="00E361B0">
      <w:pPr>
        <w:autoSpaceDE w:val="0"/>
        <w:autoSpaceDN w:val="0"/>
        <w:adjustRightInd w:val="0"/>
        <w:jc w:val="center"/>
        <w:rPr>
          <w:rFonts w:eastAsia="Times New Roman"/>
          <w:sz w:val="14"/>
          <w:szCs w:val="14"/>
          <w:lang w:eastAsia="fr-FR"/>
        </w:rPr>
      </w:pPr>
    </w:p>
    <w:sectPr w:rsidR="00E361B0" w:rsidSect="00DE1ADE">
      <w:footerReference w:type="default" r:id="rId6"/>
      <w:pgSz w:w="11906" w:h="16838"/>
      <w:pgMar w:top="1134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815" w:rsidRDefault="00680815">
      <w:r>
        <w:separator/>
      </w:r>
    </w:p>
  </w:endnote>
  <w:endnote w:type="continuationSeparator" w:id="0">
    <w:p w:rsidR="00680815" w:rsidRDefault="0068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CC8" w:rsidRDefault="00BE2CC8" w:rsidP="00BE2CC8">
    <w:pPr>
      <w:autoSpaceDE w:val="0"/>
      <w:autoSpaceDN w:val="0"/>
      <w:adjustRightInd w:val="0"/>
      <w:jc w:val="center"/>
      <w:rPr>
        <w:rFonts w:eastAsia="Times New Roman"/>
        <w:sz w:val="14"/>
        <w:szCs w:val="14"/>
        <w:lang w:eastAsia="fr-FR"/>
      </w:rPr>
    </w:pPr>
    <w:r>
      <w:rPr>
        <w:rFonts w:eastAsia="Times New Roman"/>
        <w:sz w:val="14"/>
        <w:szCs w:val="14"/>
        <w:lang w:eastAsia="fr-FR"/>
      </w:rPr>
      <w:t>N° Siret 210.896.764 00015 RCS Orléans</w:t>
    </w:r>
  </w:p>
  <w:p w:rsidR="00BE2CC8" w:rsidRDefault="00BE2CC8" w:rsidP="00BE2CC8">
    <w:pPr>
      <w:autoSpaceDE w:val="0"/>
      <w:autoSpaceDN w:val="0"/>
      <w:adjustRightInd w:val="0"/>
      <w:jc w:val="center"/>
      <w:rPr>
        <w:rFonts w:eastAsia="Times New Roman"/>
        <w:sz w:val="14"/>
        <w:szCs w:val="14"/>
        <w:lang w:eastAsia="fr-FR"/>
      </w:rPr>
    </w:pPr>
    <w:r>
      <w:rPr>
        <w:rFonts w:eastAsia="Times New Roman"/>
        <w:sz w:val="14"/>
        <w:szCs w:val="14"/>
        <w:lang w:eastAsia="fr-FR"/>
      </w:rPr>
      <w:t>Code APE 947A - N° TVA Intracom. FR 77825896764000</w:t>
    </w:r>
  </w:p>
  <w:p w:rsidR="00E361B0" w:rsidRDefault="00E361B0">
    <w:pPr>
      <w:pStyle w:val="Pieddepage"/>
      <w:jc w:val="right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815" w:rsidRDefault="00680815">
      <w:r>
        <w:separator/>
      </w:r>
    </w:p>
  </w:footnote>
  <w:footnote w:type="continuationSeparator" w:id="0">
    <w:p w:rsidR="00680815" w:rsidRDefault="00680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A63"/>
    <w:rsid w:val="00020806"/>
    <w:rsid w:val="0005184A"/>
    <w:rsid w:val="000A7A90"/>
    <w:rsid w:val="000C7B76"/>
    <w:rsid w:val="003046C6"/>
    <w:rsid w:val="003159F8"/>
    <w:rsid w:val="00660376"/>
    <w:rsid w:val="00680815"/>
    <w:rsid w:val="008110CA"/>
    <w:rsid w:val="008D7E7F"/>
    <w:rsid w:val="009262BD"/>
    <w:rsid w:val="00940681"/>
    <w:rsid w:val="00AD4CB9"/>
    <w:rsid w:val="00BA3683"/>
    <w:rsid w:val="00BC0B21"/>
    <w:rsid w:val="00BE2CC8"/>
    <w:rsid w:val="00CA31F3"/>
    <w:rsid w:val="00DE1ADE"/>
    <w:rsid w:val="00E03822"/>
    <w:rsid w:val="00E32962"/>
    <w:rsid w:val="00E361B0"/>
    <w:rsid w:val="00F05A63"/>
    <w:rsid w:val="00F3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70D03C2"/>
  <w15:chartTrackingRefBased/>
  <w15:docId w15:val="{3B298DF0-A562-4305-96F0-A879AAAC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color w:val="000080"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la société</vt:lpstr>
    </vt:vector>
  </TitlesOfParts>
  <Company>Microsoft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la société</dc:title>
  <dc:subject/>
  <dc:creator>f_renou</dc:creator>
  <cp:keywords/>
  <cp:lastModifiedBy>DOITTEE ANTHIME</cp:lastModifiedBy>
  <cp:revision>2</cp:revision>
  <cp:lastPrinted>2013-07-18T10:02:00Z</cp:lastPrinted>
  <dcterms:created xsi:type="dcterms:W3CDTF">2018-12-20T19:25:00Z</dcterms:created>
  <dcterms:modified xsi:type="dcterms:W3CDTF">2018-12-20T19:25:00Z</dcterms:modified>
</cp:coreProperties>
</file>