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2025년 50주차 CMP 인프라 정기점검 보고서</w:t>
      </w:r>
    </w:p>
    <w:p>
      <w:pPr>
        <w:jc w:val="center"/>
      </w:pPr>
      <w:r>
        <w:t>생성일시: 2025-12-11 00:29:18</w:t>
        <w:br/>
      </w:r>
      <w:r>
        <w:t>회사: CMP 인프라 | 담당팀: 플랫폼팀</w:t>
      </w:r>
    </w:p>
    <w:p/>
    <w:p>
      <w:pPr>
        <w:pStyle w:val="Heading1"/>
      </w:pPr>
      <w:r>
        <w:t>1. 점검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총 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8000"/>
              </w:rPr>
              <w:t>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A50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000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8080"/>
              </w:rPr>
              <w:t>0</w:t>
            </w:r>
          </w:p>
        </w:tc>
      </w:tr>
    </w:tbl>
    <w:p/>
    <w:p>
      <w:pPr>
        <w:pStyle w:val="Heading1"/>
      </w:pPr>
      <w:r>
        <w:t>2. 환경별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환경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3. 카테고리별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카테고리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DEV Master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DEV Worker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Kubernetes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Services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ArgoCD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Harbor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Storage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Monitoring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Logging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Auth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CICD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Middleware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Ingress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4. 상세 점검 결과</w:t>
      </w:r>
    </w:p>
    <w:p>
      <w:pPr>
        <w:pStyle w:val="Heading2"/>
      </w:pPr>
      <w:r>
        <w:t>4.1 DEV 환경</w:t>
      </w:r>
    </w:p>
    <w:p>
      <w:pPr>
        <w:pStyle w:val="Heading3"/>
      </w:pPr>
      <w:r>
        <w:t>DEV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16 hours, 24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2304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795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16 hours, 24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1984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552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16 hours, 24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1984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564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DEV Worker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61.2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16 hours, 24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0.60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6720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48.2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16 hours, 24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4992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74.2</w:t>
            </w:r>
          </w:p>
        </w:tc>
        <w:tc>
          <w:tcPr>
            <w:tcW w:type="dxa" w:w="1728"/>
          </w:tcPr>
          <w:p>
            <w:r>
              <w:t>임계치 근접 (85)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16 hours, 25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5408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Kubernetes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K8S-001</w:t>
            </w:r>
          </w:p>
        </w:tc>
        <w:tc>
          <w:tcPr>
            <w:tcW w:type="dxa" w:w="1728"/>
          </w:tcPr>
          <w:p>
            <w:r>
              <w:t>노드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ssg-master01:Ready</w:t>
              <w:br/>
              <w:t>ssg-master0...</w:t>
            </w:r>
          </w:p>
        </w:tc>
        <w:tc>
          <w:tcPr>
            <w:tcW w:type="dxa" w:w="1728"/>
          </w:tcPr>
          <w:p>
            <w:r>
              <w:t>모두 정상 (6/6)</w:t>
            </w:r>
          </w:p>
        </w:tc>
      </w:tr>
      <w:tr>
        <w:tc>
          <w:tcPr>
            <w:tcW w:type="dxa" w:w="1728"/>
          </w:tcPr>
          <w:p>
            <w:r>
              <w:t>K8S-002</w:t>
            </w:r>
          </w:p>
        </w:tc>
        <w:tc>
          <w:tcPr>
            <w:tcW w:type="dxa" w:w="1728"/>
          </w:tcPr>
          <w:p>
            <w:r>
              <w:t>노드 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ssg-master01:6</w:t>
              <w:br/>
              <w:t>ssg-master02:5</w:t>
              <w:br/>
              <w:t>...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K8S-003</w:t>
            </w:r>
          </w:p>
        </w:tc>
        <w:tc>
          <w:tcPr>
            <w:tcW w:type="dxa" w:w="1728"/>
          </w:tcPr>
          <w:p>
            <w:r>
              <w:t>노드 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ssg-master01:18</w:t>
              <w:br/>
              <w:t>ssg-master02:1...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K8S-004</w:t>
            </w:r>
          </w:p>
        </w:tc>
        <w:tc>
          <w:tcPr>
            <w:tcW w:type="dxa" w:w="1728"/>
          </w:tcPr>
          <w:p>
            <w:r>
              <w:t>Control Plane Pod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cilium-7ftrl:Running</w:t>
              <w:br/>
              <w:t>cilium-8j...</w:t>
            </w:r>
          </w:p>
        </w:tc>
        <w:tc>
          <w:tcPr>
            <w:tcW w:type="dxa" w:w="1728"/>
          </w:tcPr>
          <w:p>
            <w:r>
              <w:t>모두 정상 (36/36)</w:t>
            </w:r>
          </w:p>
        </w:tc>
      </w:tr>
      <w:tr>
        <w:tc>
          <w:tcPr>
            <w:tcW w:type="dxa" w:w="1728"/>
          </w:tcPr>
          <w:p>
            <w:r>
              <w:t>K8S-005</w:t>
            </w:r>
          </w:p>
        </w:tc>
        <w:tc>
          <w:tcPr>
            <w:tcW w:type="dxa" w:w="1728"/>
          </w:tcPr>
          <w:p>
            <w:r>
              <w:t>PV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pvc-0d833af4-7f90-4c55-b78e-ea...</w:t>
            </w:r>
          </w:p>
        </w:tc>
        <w:tc>
          <w:tcPr>
            <w:tcW w:type="dxa" w:w="1728"/>
          </w:tcPr>
          <w:p>
            <w:r>
              <w:t>모두 정상 (24/24)</w:t>
            </w:r>
          </w:p>
        </w:tc>
      </w:tr>
      <w:tr>
        <w:tc>
          <w:tcPr>
            <w:tcW w:type="dxa" w:w="1728"/>
          </w:tcPr>
          <w:p>
            <w:r>
              <w:t>K8S-006</w:t>
            </w:r>
          </w:p>
        </w:tc>
        <w:tc>
          <w:tcPr>
            <w:tcW w:type="dxa" w:w="1728"/>
          </w:tcPr>
          <w:p>
            <w:r>
              <w:t>PVC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data-my-mariadb-0:Bound</w:t>
              <w:br/>
              <w:t>elasti...</w:t>
            </w:r>
          </w:p>
        </w:tc>
        <w:tc>
          <w:tcPr>
            <w:tcW w:type="dxa" w:w="1728"/>
          </w:tcPr>
          <w:p>
            <w:r>
              <w:t>모두 정상 (24/24)</w:t>
            </w:r>
          </w:p>
        </w:tc>
      </w:tr>
      <w:tr>
        <w:tc>
          <w:tcPr>
            <w:tcW w:type="dxa" w:w="1728"/>
          </w:tcPr>
          <w:p>
            <w:r>
              <w:t>K8S-007</w:t>
            </w:r>
          </w:p>
        </w:tc>
        <w:tc>
          <w:tcPr>
            <w:tcW w:type="dxa" w:w="1728"/>
          </w:tcPr>
          <w:p>
            <w:r>
              <w:t>Warning 이벤트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K8S-008</w:t>
            </w:r>
          </w:p>
        </w:tc>
        <w:tc>
          <w:tcPr>
            <w:tcW w:type="dxa" w:w="1728"/>
          </w:tcPr>
          <w:p>
            <w:r>
              <w:t>NotReady 노드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  <w:br/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K8S-009</w:t>
            </w:r>
          </w:p>
        </w:tc>
        <w:tc>
          <w:tcPr>
            <w:tcW w:type="dxa" w:w="1728"/>
          </w:tcPr>
          <w:p>
            <w:r>
              <w:t>클러스터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SVC-001</w:t>
            </w:r>
          </w:p>
        </w:tc>
        <w:tc>
          <w:tcPr>
            <w:tcW w:type="dxa" w:w="1728"/>
          </w:tcPr>
          <w:p>
            <w:r>
              <w:t>Deployment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SVC-002</w:t>
            </w:r>
          </w:p>
        </w:tc>
        <w:tc>
          <w:tcPr>
            <w:tcW w:type="dxa" w:w="1728"/>
          </w:tcPr>
          <w:p>
            <w:r>
              <w:t>StatefulSet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SVC-003</w:t>
            </w:r>
          </w:p>
        </w:tc>
        <w:tc>
          <w:tcPr>
            <w:tcW w:type="dxa" w:w="1728"/>
          </w:tcPr>
          <w:p>
            <w:r>
              <w:t>DaemonSet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SVC-004</w:t>
            </w:r>
          </w:p>
        </w:tc>
        <w:tc>
          <w:tcPr>
            <w:tcW w:type="dxa" w:w="1728"/>
          </w:tcPr>
          <w:p>
            <w:r>
              <w:t>Service Endpoints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SVC-005</w:t>
            </w:r>
          </w:p>
        </w:tc>
        <w:tc>
          <w:tcPr>
            <w:tcW w:type="dxa" w:w="1728"/>
          </w:tcPr>
          <w:p>
            <w:r>
              <w:t>Ingress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SVC-006</w:t>
            </w:r>
          </w:p>
        </w:tc>
        <w:tc>
          <w:tcPr>
            <w:tcW w:type="dxa" w:w="1728"/>
          </w:tcPr>
          <w:p>
            <w:r>
              <w:t>Pod 재시작 과다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argocd-repo-server-5f8779db6c-...</w:t>
            </w:r>
          </w:p>
        </w:tc>
        <w:tc>
          <w:tcPr>
            <w:tcW w:type="dxa" w:w="1728"/>
          </w:tcPr>
          <w:p>
            <w:r>
              <w:t>즉시 조치 필요 (5.0개)</w:t>
            </w:r>
          </w:p>
        </w:tc>
      </w:tr>
      <w:tr>
        <w:tc>
          <w:tcPr>
            <w:tcW w:type="dxa" w:w="1728"/>
          </w:tcPr>
          <w:p>
            <w:r>
              <w:t>SVC-007</w:t>
            </w:r>
          </w:p>
        </w:tc>
        <w:tc>
          <w:tcPr>
            <w:tcW w:type="dxa" w:w="1728"/>
          </w:tcPr>
          <w:p>
            <w:r>
              <w:t>Pending Pod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SVC-008</w:t>
            </w:r>
          </w:p>
        </w:tc>
        <w:tc>
          <w:tcPr>
            <w:tcW w:type="dxa" w:w="1728"/>
          </w:tcPr>
          <w:p>
            <w:r>
              <w:t>Failed Pod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SVC-009</w:t>
            </w:r>
          </w:p>
        </w:tc>
        <w:tc>
          <w:tcPr>
            <w:tcW w:type="dxa" w:w="1728"/>
          </w:tcPr>
          <w:p>
            <w:r>
              <w:t>CronJob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SVC-010</w:t>
            </w:r>
          </w:p>
        </w:tc>
        <w:tc>
          <w:tcPr>
            <w:tcW w:type="dxa" w:w="1728"/>
          </w:tcPr>
          <w:p>
            <w:r>
              <w:t>Failed Job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</w:tbl>
    <w:p/>
    <w:p>
      <w:pPr>
        <w:pStyle w:val="Heading3"/>
      </w:pPr>
      <w:r>
        <w:t>ArgoCD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APP-ARGO-01</w:t>
            </w:r>
          </w:p>
        </w:tc>
        <w:tc>
          <w:tcPr>
            <w:tcW w:type="dxa" w:w="1728"/>
          </w:tcPr>
          <w:p>
            <w:r>
              <w:t>ArgoCD Server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Harbor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APP-HBR-01</w:t>
            </w:r>
          </w:p>
        </w:tc>
        <w:tc>
          <w:tcPr>
            <w:tcW w:type="dxa" w:w="1728"/>
          </w:tcPr>
          <w:p>
            <w:r>
              <w:t>Harbor Core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  <w:tr>
        <w:tc>
          <w:tcPr>
            <w:tcW w:type="dxa" w:w="1728"/>
          </w:tcPr>
          <w:p>
            <w:r>
              <w:t>APP-HBR-02</w:t>
            </w:r>
          </w:p>
        </w:tc>
        <w:tc>
          <w:tcPr>
            <w:tcW w:type="dxa" w:w="1728"/>
          </w:tcPr>
          <w:p>
            <w:r>
              <w:t>Harbor Registry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APP-CEPH-01</w:t>
            </w:r>
          </w:p>
        </w:tc>
        <w:tc>
          <w:tcPr>
            <w:tcW w:type="dxa" w:w="1728"/>
          </w:tcPr>
          <w:p>
            <w:r>
              <w:t>Ceph Manager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정상 (현재 2개)</w:t>
            </w:r>
          </w:p>
        </w:tc>
      </w:tr>
      <w:tr>
        <w:tc>
          <w:tcPr>
            <w:tcW w:type="dxa" w:w="1728"/>
          </w:tcPr>
          <w:p>
            <w:r>
              <w:t>APP-CEPH-02</w:t>
            </w:r>
          </w:p>
        </w:tc>
        <w:tc>
          <w:tcPr>
            <w:tcW w:type="dxa" w:w="1728"/>
          </w:tcPr>
          <w:p>
            <w:r>
              <w:t>Ceph OSD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정상 (현재 3개)</w:t>
            </w:r>
          </w:p>
        </w:tc>
      </w:tr>
    </w:tbl>
    <w:p/>
    <w:p>
      <w:pPr>
        <w:pStyle w:val="Heading3"/>
      </w:pPr>
      <w:r>
        <w:t>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APP-MON-01</w:t>
            </w:r>
          </w:p>
        </w:tc>
        <w:tc>
          <w:tcPr>
            <w:tcW w:type="dxa" w:w="1728"/>
          </w:tcPr>
          <w:p>
            <w:r>
              <w:t>Grafana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APP-ELK-01</w:t>
            </w:r>
          </w:p>
        </w:tc>
        <w:tc>
          <w:tcPr>
            <w:tcW w:type="dxa" w:w="1728"/>
          </w:tcPr>
          <w:p>
            <w:r>
              <w:t>Elasticsearch Master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정상 (현재 3개)</w:t>
            </w:r>
          </w:p>
        </w:tc>
      </w:tr>
      <w:tr>
        <w:tc>
          <w:tcPr>
            <w:tcW w:type="dxa" w:w="1728"/>
          </w:tcPr>
          <w:p>
            <w:r>
              <w:t>APP-LOKI-01</w:t>
            </w:r>
          </w:p>
        </w:tc>
        <w:tc>
          <w:tcPr>
            <w:tcW w:type="dxa" w:w="1728"/>
          </w:tcPr>
          <w:p>
            <w:r>
              <w:t>Loki Gateway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  <w:tr>
        <w:tc>
          <w:tcPr>
            <w:tcW w:type="dxa" w:w="1728"/>
          </w:tcPr>
          <w:p>
            <w:r>
              <w:t>APP-LOKI-02</w:t>
            </w:r>
          </w:p>
        </w:tc>
        <w:tc>
          <w:tcPr>
            <w:tcW w:type="dxa" w:w="1728"/>
          </w:tcPr>
          <w:p>
            <w:r>
              <w:t>Loki Write/Read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정상 (현재 6개)</w:t>
            </w:r>
          </w:p>
        </w:tc>
      </w:tr>
    </w:tbl>
    <w:p/>
    <w:p>
      <w:pPr>
        <w:pStyle w:val="Heading3"/>
      </w:pPr>
      <w:r>
        <w:t>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APP-KEY-01</w:t>
            </w:r>
          </w:p>
        </w:tc>
        <w:tc>
          <w:tcPr>
            <w:tcW w:type="dxa" w:w="1728"/>
          </w:tcPr>
          <w:p>
            <w:r>
              <w:t>Keycloak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CICD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APP-NEX-01</w:t>
            </w:r>
          </w:p>
        </w:tc>
        <w:tc>
          <w:tcPr>
            <w:tcW w:type="dxa" w:w="1728"/>
          </w:tcPr>
          <w:p>
            <w:r>
              <w:t>Nexus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  <w:tr>
        <w:tc>
          <w:tcPr>
            <w:tcW w:type="dxa" w:w="1728"/>
          </w:tcPr>
          <w:p>
            <w:r>
              <w:t>APP-SONAR-01</w:t>
            </w:r>
          </w:p>
        </w:tc>
        <w:tc>
          <w:tcPr>
            <w:tcW w:type="dxa" w:w="1728"/>
          </w:tcPr>
          <w:p>
            <w:r>
              <w:t>SonarQube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APP-RABBIT-01</w:t>
            </w:r>
          </w:p>
        </w:tc>
        <w:tc>
          <w:tcPr>
            <w:tcW w:type="dxa" w:w="1728"/>
          </w:tcPr>
          <w:p>
            <w:r>
              <w:t>RabbitMQ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Ingress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APP-TRAEFIK-01</w:t>
            </w:r>
          </w:p>
        </w:tc>
        <w:tc>
          <w:tcPr>
            <w:tcW w:type="dxa" w:w="1728"/>
          </w:tcPr>
          <w:p>
            <w:r>
              <w:t>Traefik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1"/>
      </w:pPr>
      <w:r>
        <w:t>5. 조치 필요 항목</w:t>
      </w:r>
    </w:p>
    <w:p>
      <w:r>
        <w:rPr>
          <w:b/>
        </w:rPr>
        <w:t>[경고] [OS-002] 메모리 사용량</w:t>
      </w:r>
      <w:r>
        <w:br/>
        <w:t xml:space="preserve">   - 환경: DEV</w:t>
      </w:r>
      <w:r>
        <w:br/>
        <w:t xml:space="preserve">   - 대상: Worker #3</w:t>
      </w:r>
      <w:r>
        <w:br/>
        <w:t xml:space="preserve">   - 상태: 경고</w:t>
      </w:r>
      <w:r>
        <w:br/>
        <w:t xml:space="preserve">   - 측정값: 74.2</w:t>
      </w:r>
      <w:r>
        <w:br/>
        <w:t xml:space="preserve">   - 메시지: 임계치 근접 (85)</w:t>
      </w:r>
      <w:r>
        <w:br/>
        <w:t xml:space="preserve">   - 중요도: high</w:t>
      </w:r>
    </w:p>
    <w:p>
      <w:r>
        <w:rPr>
          <w:b/>
        </w:rPr>
        <w:t>[위험] [SVC-006] Pod 재시작 과다</w:t>
      </w:r>
      <w:r>
        <w:br/>
        <w:t xml:space="preserve">   - 환경: DEV</w:t>
      </w:r>
      <w:r>
        <w:br/>
        <w:t xml:space="preserve">   - 대상: DEV Services</w:t>
      </w:r>
      <w:r>
        <w:br/>
        <w:t xml:space="preserve">   - 상태: 위험</w:t>
      </w:r>
      <w:r>
        <w:br/>
        <w:t xml:space="preserve">   - 측정값: argocd-repo-server-5f8779db6c-2t2tq:5</w:t>
        <w:br/>
        <w:t>kube-apiserver-ssg-master01:5</w:t>
        <w:br/>
        <w:t>kube-apiserver-ssg-master02:5</w:t>
        <w:br/>
        <w:t>kube-apiserver-ssg-master03:5</w:t>
        <w:br/>
        <w:t>kube-controller-manager-ssg-master03:5</w:t>
        <w:br/>
        <w:t>csi-cephfsplugin-provisioner-5c6b</w:t>
      </w:r>
      <w:r>
        <w:br/>
        <w:t xml:space="preserve">   - 메시지: 즉시 조치 필요 (5.0개)</w:t>
      </w:r>
      <w:r>
        <w:br/>
        <w:t xml:space="preserve">   - 중요도: medium</w:t>
      </w:r>
    </w:p>
    <w:p/>
    <w:p/>
    <w:p>
      <w:pPr>
        <w:jc w:val="right"/>
      </w:pPr>
      <w:r>
        <w:t>점검자: ________________</w:t>
      </w:r>
      <w:r>
        <w:br/>
        <w:br/>
      </w:r>
      <w:r>
        <w:t>검토자: ________________</w:t>
      </w:r>
      <w:r>
        <w:br/>
        <w:br/>
      </w:r>
      <w:r>
        <w:t>점검일: 2025년 12월 11일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