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1DE2F006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752" behindDoc="1" locked="0" layoutInCell="1" allowOverlap="1" wp14:anchorId="608F1C77" wp14:editId="33C44D7A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57728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77777777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77777777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77777777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3599889C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1D211B" wp14:editId="40157F09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73289" id="Straight Connector 3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77777777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3573C7E7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77777777" w:rsidR="00F3787F" w:rsidRDefault="00F3787F">
      <w:pPr>
        <w:jc w:val="center"/>
        <w:rPr>
          <w:rFonts w:ascii="Arial" w:hAnsi="Arial" w:cs="Arial"/>
        </w:rPr>
      </w:pPr>
    </w:p>
    <w:p w14:paraId="788179E0" w14:textId="77777777" w:rsidR="00F3787F" w:rsidRDefault="00F3787F">
      <w:pPr>
        <w:jc w:val="center"/>
        <w:rPr>
          <w:rFonts w:ascii="Arial" w:hAnsi="Arial" w:cs="Arial"/>
        </w:rPr>
      </w:pPr>
    </w:p>
    <w:p w14:paraId="1A2D71E6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12EDFAD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7777777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408AABCC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ERNESTO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VALENZUELA ,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72 </w:t>
      </w:r>
      <w:r>
        <w:rPr>
          <w:rFonts w:ascii="Arial" w:hAnsi="Arial" w:cs="Arial"/>
          <w:sz w:val="22"/>
          <w:szCs w:val="22"/>
        </w:rPr>
        <w:t xml:space="preserve">years of age, Filipino was a </w:t>
      </w:r>
      <w:proofErr w:type="spellStart"/>
      <w:r>
        <w:rPr>
          <w:rFonts w:ascii="Arial" w:hAnsi="Arial" w:cs="Arial"/>
          <w:sz w:val="22"/>
          <w:szCs w:val="22"/>
        </w:rPr>
        <w:t>bonifide</w:t>
      </w:r>
      <w:proofErr w:type="spellEnd"/>
      <w:r>
        <w:rPr>
          <w:rFonts w:ascii="Arial" w:hAnsi="Arial" w:cs="Arial"/>
          <w:sz w:val="22"/>
          <w:szCs w:val="22"/>
        </w:rPr>
        <w:t xml:space="preserve"> resident of </w:t>
      </w:r>
      <w:r>
        <w:rPr>
          <w:rFonts w:ascii="Arial" w:hAnsi="Arial" w:cs="Arial"/>
          <w:b/>
          <w:bCs/>
          <w:sz w:val="22"/>
          <w:szCs w:val="22"/>
          <w:u w:val="single"/>
        </w:rPr>
        <w:t>Purok 5,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PUROK 5 BRGY. GUIN-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ON  CALBAYOG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CITY.</w:t>
      </w:r>
    </w:p>
    <w:p w14:paraId="186234ED" w14:textId="77777777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5CD2F56B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6A9E9773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</w:t>
      </w:r>
      <w:proofErr w:type="spellStart"/>
      <w:r>
        <w:rPr>
          <w:rFonts w:ascii="Arial" w:hAnsi="Arial" w:cs="Arial"/>
          <w:sz w:val="22"/>
          <w:szCs w:val="22"/>
        </w:rPr>
        <w:t>certificatiom</w:t>
      </w:r>
      <w:proofErr w:type="spellEnd"/>
      <w:r>
        <w:rPr>
          <w:rFonts w:ascii="Arial" w:hAnsi="Arial" w:cs="Arial"/>
          <w:sz w:val="22"/>
          <w:szCs w:val="22"/>
        </w:rPr>
        <w:t xml:space="preserve"> is issued upon the request of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ISAGANI ROJAS CANETE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2472C132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430F522A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>
        <w:rPr>
          <w:rFonts w:ascii="Arial" w:hAnsi="Arial" w:cs="Arial"/>
          <w:b/>
          <w:bCs/>
          <w:sz w:val="22"/>
          <w:szCs w:val="22"/>
          <w:u w:val="single"/>
        </w:rPr>
        <w:t>14</w:t>
      </w:r>
      <w:r>
        <w:rPr>
          <w:rFonts w:ascii="Arial" w:hAnsi="Arial" w:cs="Arial"/>
          <w:b/>
          <w:bCs/>
          <w:sz w:val="22"/>
          <w:szCs w:val="22"/>
          <w:u w:val="single"/>
          <w:vertAlign w:val="superscript"/>
        </w:rPr>
        <w:t>th</w:t>
      </w:r>
      <w:r>
        <w:rPr>
          <w:rFonts w:ascii="Arial" w:hAnsi="Arial" w:cs="Arial"/>
          <w:sz w:val="22"/>
          <w:szCs w:val="22"/>
        </w:rPr>
        <w:t xml:space="preserve"> day of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MAY, 2025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15E571C8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0083F00C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609C9A2E" w14:textId="77777777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084856B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61EEA40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3137BCD8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A81419"/>
    <w:rsid w:val="00B22251"/>
    <w:rsid w:val="00CF6B2D"/>
    <w:rsid w:val="00E6515E"/>
    <w:rsid w:val="00F3787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3</cp:revision>
  <dcterms:created xsi:type="dcterms:W3CDTF">2024-06-11T10:37:00Z</dcterms:created>
  <dcterms:modified xsi:type="dcterms:W3CDTF">2026-04-08T07:21:00Z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