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72404" w14:textId="77777777" w:rsidR="002C6C5C" w:rsidRDefault="002C6C5C" w:rsidP="002C6C5C">
      <w:r>
        <w:t>Blue Cheese Stuffed Strawberries</w:t>
      </w:r>
    </w:p>
    <w:p w14:paraId="707D6E90" w14:textId="77777777" w:rsidR="002C6C5C" w:rsidRDefault="002C6C5C" w:rsidP="002C6C5C">
      <w:r>
        <w:t>Sure, chocolate-covered strawberries are the perfect dessert for Valentine’s Day, but they can be the perfect appetizer too! Blue cheese stuffed strawberries topped with chopped pecans and drizzled with balsamic vinegar will not only get the taste buds jumping for joy, but they also look amazing.</w:t>
      </w:r>
    </w:p>
    <w:p w14:paraId="17078499" w14:textId="77777777" w:rsidR="002C6C5C" w:rsidRDefault="002C6C5C" w:rsidP="002C6C5C"/>
    <w:p w14:paraId="63ECB39F" w14:textId="1676A5D8" w:rsidR="008A29D5" w:rsidRDefault="002C6C5C" w:rsidP="002C6C5C">
      <w:r>
        <w:t>You’ll begin by hallowing out fresh strawberries. From there, combine 3 ounces of cream cheese and ½ cup of crumbled blue cheese until smooth. Fill each berry with the mixture, add the pecans and chill. Not only are these quick, but we promise they’re impressive!</w:t>
      </w:r>
    </w:p>
    <w:p w14:paraId="29998C5E" w14:textId="17B5D991" w:rsidR="002C6C5C" w:rsidRDefault="002C6C5C" w:rsidP="002C6C5C">
      <w:r>
        <w:rPr>
          <w:noProof/>
        </w:rPr>
        <w:drawing>
          <wp:inline distT="0" distB="0" distL="0" distR="0" wp14:anchorId="5BC8C50A" wp14:editId="03BA4298">
            <wp:extent cx="5731510" cy="5731510"/>
            <wp:effectExtent l="0" t="0" r="2540" b="2540"/>
            <wp:docPr id="740478885" name="Picture 1" descr="catering Concord 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ering Concord N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D010CAB" w14:textId="77777777" w:rsidR="00321C03" w:rsidRDefault="00321C03" w:rsidP="002C6C5C"/>
    <w:p w14:paraId="78B0A1C1" w14:textId="77777777" w:rsidR="00321C03" w:rsidRDefault="00321C03" w:rsidP="00321C03">
      <w:pPr>
        <w:pStyle w:val="paraclassforblogs"/>
        <w:shd w:val="clear" w:color="auto" w:fill="F8EDDF"/>
        <w:rPr>
          <w:rFonts w:ascii="Poppins" w:hAnsi="Poppins" w:cs="Poppins"/>
          <w:color w:val="000000"/>
          <w:sz w:val="27"/>
          <w:szCs w:val="27"/>
        </w:rPr>
      </w:pPr>
      <w:r>
        <w:rPr>
          <w:rFonts w:ascii="Poppins" w:hAnsi="Poppins" w:cs="Poppins"/>
          <w:color w:val="000000"/>
          <w:sz w:val="27"/>
          <w:szCs w:val="27"/>
        </w:rPr>
        <w:lastRenderedPageBreak/>
        <w:t>End sweetly with a bite of heaven. These dates are the ultimate delicious Valentine’s Day starters—or the perfect addition to your </w:t>
      </w:r>
      <w:hyperlink r:id="rId6" w:history="1">
        <w:r>
          <w:rPr>
            <w:rStyle w:val="Hyperlink"/>
            <w:rFonts w:ascii="Poppins" w:eastAsiaTheme="majorEastAsia" w:hAnsi="Poppins" w:cs="Poppins"/>
            <w:color w:val="CC3366"/>
            <w:sz w:val="27"/>
            <w:szCs w:val="27"/>
          </w:rPr>
          <w:t>dessert menu</w:t>
        </w:r>
      </w:hyperlink>
      <w:r>
        <w:rPr>
          <w:rFonts w:ascii="Poppins" w:hAnsi="Poppins" w:cs="Poppins"/>
          <w:color w:val="000000"/>
          <w:sz w:val="27"/>
          <w:szCs w:val="27"/>
        </w:rPr>
        <w:t xml:space="preserve">! Filled with rich dark chocolate and topped with a pinch of salt, they create a perfect balance of sweetness and slight savoriness. Moreover, the combination of </w:t>
      </w:r>
      <w:proofErr w:type="spellStart"/>
      <w:r>
        <w:rPr>
          <w:rFonts w:ascii="Poppins" w:hAnsi="Poppins" w:cs="Poppins"/>
          <w:color w:val="000000"/>
          <w:sz w:val="27"/>
          <w:szCs w:val="27"/>
        </w:rPr>
        <w:t>flavors</w:t>
      </w:r>
      <w:proofErr w:type="spellEnd"/>
      <w:r>
        <w:rPr>
          <w:rFonts w:ascii="Poppins" w:hAnsi="Poppins" w:cs="Poppins"/>
          <w:color w:val="000000"/>
          <w:sz w:val="27"/>
          <w:szCs w:val="27"/>
        </w:rPr>
        <w:t xml:space="preserve"> not only delights the taste buds but also provides an unforgettable finish to any meal.</w:t>
      </w:r>
    </w:p>
    <w:p w14:paraId="2B3A540A" w14:textId="77777777" w:rsidR="00321C03" w:rsidRDefault="00321C03" w:rsidP="00321C03">
      <w:pPr>
        <w:pStyle w:val="NormalWeb"/>
        <w:shd w:val="clear" w:color="auto" w:fill="F8EDDF"/>
        <w:rPr>
          <w:rFonts w:ascii="Poppins" w:hAnsi="Poppins" w:cs="Poppins"/>
          <w:color w:val="000000"/>
          <w:sz w:val="27"/>
          <w:szCs w:val="27"/>
        </w:rPr>
      </w:pPr>
      <w:r>
        <w:rPr>
          <w:rFonts w:ascii="Poppins" w:hAnsi="Poppins" w:cs="Poppins"/>
          <w:color w:val="000000"/>
          <w:sz w:val="27"/>
          <w:szCs w:val="27"/>
        </w:rPr>
        <w:t>Best of all, they’re very easy to prepare, making them a simple yet indulgent addition to your special celebration.</w:t>
      </w:r>
    </w:p>
    <w:p w14:paraId="77B6BEE6" w14:textId="77777777" w:rsidR="00321C03" w:rsidRDefault="00321C03" w:rsidP="00321C03">
      <w:pPr>
        <w:pStyle w:val="NormalWeb"/>
        <w:shd w:val="clear" w:color="auto" w:fill="F8EDDF"/>
        <w:rPr>
          <w:rFonts w:ascii="Poppins" w:hAnsi="Poppins" w:cs="Poppins"/>
          <w:color w:val="000000"/>
          <w:sz w:val="27"/>
          <w:szCs w:val="27"/>
        </w:rPr>
      </w:pPr>
      <w:r>
        <w:rPr>
          <w:rStyle w:val="Strong"/>
          <w:rFonts w:ascii="Poppins" w:eastAsiaTheme="majorEastAsia" w:hAnsi="Poppins" w:cs="Poppins"/>
          <w:color w:val="000000"/>
          <w:sz w:val="27"/>
          <w:szCs w:val="27"/>
        </w:rPr>
        <w:t>Ingredients:</w:t>
      </w:r>
    </w:p>
    <w:p w14:paraId="38C67165" w14:textId="77777777" w:rsidR="00321C03" w:rsidRDefault="00321C03" w:rsidP="00321C03">
      <w:pPr>
        <w:pStyle w:val="paraclassforblogs"/>
        <w:numPr>
          <w:ilvl w:val="0"/>
          <w:numId w:val="1"/>
        </w:numPr>
        <w:textAlignment w:val="baseline"/>
        <w:rPr>
          <w:rFonts w:ascii="Poppins" w:hAnsi="Poppins" w:cs="Poppins"/>
          <w:color w:val="000000"/>
          <w:sz w:val="27"/>
          <w:szCs w:val="27"/>
        </w:rPr>
      </w:pPr>
      <w:r>
        <w:rPr>
          <w:rFonts w:ascii="Poppins" w:hAnsi="Poppins" w:cs="Poppins"/>
          <w:color w:val="000000"/>
          <w:sz w:val="27"/>
          <w:szCs w:val="27"/>
        </w:rPr>
        <w:t>12 Medjool dates (pitted)</w:t>
      </w:r>
    </w:p>
    <w:p w14:paraId="2FF902A3" w14:textId="77777777" w:rsidR="00321C03" w:rsidRDefault="00321C03" w:rsidP="00321C03">
      <w:pPr>
        <w:pStyle w:val="paraclassforblogs"/>
        <w:numPr>
          <w:ilvl w:val="0"/>
          <w:numId w:val="1"/>
        </w:numPr>
        <w:textAlignment w:val="baseline"/>
        <w:rPr>
          <w:rFonts w:ascii="Poppins" w:hAnsi="Poppins" w:cs="Poppins"/>
          <w:color w:val="000000"/>
          <w:sz w:val="27"/>
          <w:szCs w:val="27"/>
        </w:rPr>
      </w:pPr>
      <w:r>
        <w:rPr>
          <w:rFonts w:ascii="Poppins" w:hAnsi="Poppins" w:cs="Poppins"/>
          <w:color w:val="000000"/>
          <w:sz w:val="27"/>
          <w:szCs w:val="27"/>
        </w:rPr>
        <w:t>½ cup dark chocolate chunks</w:t>
      </w:r>
    </w:p>
    <w:p w14:paraId="7EE703F9" w14:textId="77777777" w:rsidR="00321C03" w:rsidRDefault="00321C03" w:rsidP="00321C03">
      <w:pPr>
        <w:pStyle w:val="paraclassforblogs"/>
        <w:numPr>
          <w:ilvl w:val="0"/>
          <w:numId w:val="1"/>
        </w:numPr>
        <w:textAlignment w:val="baseline"/>
        <w:rPr>
          <w:rFonts w:ascii="Poppins" w:hAnsi="Poppins" w:cs="Poppins"/>
          <w:color w:val="000000"/>
          <w:sz w:val="27"/>
          <w:szCs w:val="27"/>
        </w:rPr>
      </w:pPr>
      <w:r>
        <w:rPr>
          <w:rFonts w:ascii="Poppins" w:hAnsi="Poppins" w:cs="Poppins"/>
          <w:color w:val="000000"/>
          <w:sz w:val="27"/>
          <w:szCs w:val="27"/>
        </w:rPr>
        <w:t>Flaky sea salt</w:t>
      </w:r>
    </w:p>
    <w:p w14:paraId="7F9062B6" w14:textId="77777777" w:rsidR="00321C03" w:rsidRDefault="00321C03" w:rsidP="00321C03">
      <w:pPr>
        <w:pStyle w:val="NormalWeb"/>
        <w:shd w:val="clear" w:color="auto" w:fill="F8EDDF"/>
        <w:rPr>
          <w:rFonts w:ascii="Poppins" w:hAnsi="Poppins" w:cs="Poppins"/>
          <w:color w:val="000000"/>
          <w:sz w:val="27"/>
          <w:szCs w:val="27"/>
        </w:rPr>
      </w:pPr>
      <w:r>
        <w:rPr>
          <w:rStyle w:val="Strong"/>
          <w:rFonts w:ascii="Poppins" w:eastAsiaTheme="majorEastAsia" w:hAnsi="Poppins" w:cs="Poppins"/>
          <w:color w:val="000000"/>
          <w:sz w:val="27"/>
          <w:szCs w:val="27"/>
        </w:rPr>
        <w:t>Steps:</w:t>
      </w:r>
    </w:p>
    <w:p w14:paraId="6127D8AD" w14:textId="77777777" w:rsidR="00321C03" w:rsidRDefault="00321C03" w:rsidP="00321C03">
      <w:pPr>
        <w:pStyle w:val="paraclassforblogs"/>
        <w:numPr>
          <w:ilvl w:val="0"/>
          <w:numId w:val="2"/>
        </w:numPr>
        <w:textAlignment w:val="baseline"/>
        <w:rPr>
          <w:rFonts w:ascii="Poppins" w:hAnsi="Poppins" w:cs="Poppins"/>
          <w:color w:val="000000"/>
          <w:sz w:val="27"/>
          <w:szCs w:val="27"/>
        </w:rPr>
      </w:pPr>
      <w:r>
        <w:rPr>
          <w:rFonts w:ascii="Poppins" w:hAnsi="Poppins" w:cs="Poppins"/>
          <w:color w:val="000000"/>
          <w:sz w:val="27"/>
          <w:szCs w:val="27"/>
        </w:rPr>
        <w:t>Stuff dates with chocolate.</w:t>
      </w:r>
    </w:p>
    <w:p w14:paraId="50B048BA" w14:textId="77777777" w:rsidR="00321C03" w:rsidRDefault="00321C03" w:rsidP="00321C03">
      <w:pPr>
        <w:pStyle w:val="paraclassforblogs"/>
        <w:numPr>
          <w:ilvl w:val="0"/>
          <w:numId w:val="2"/>
        </w:numPr>
        <w:textAlignment w:val="baseline"/>
        <w:rPr>
          <w:rFonts w:ascii="Poppins" w:hAnsi="Poppins" w:cs="Poppins"/>
          <w:color w:val="000000"/>
          <w:sz w:val="27"/>
          <w:szCs w:val="27"/>
        </w:rPr>
      </w:pPr>
      <w:r>
        <w:rPr>
          <w:rFonts w:ascii="Poppins" w:hAnsi="Poppins" w:cs="Poppins"/>
          <w:color w:val="000000"/>
          <w:sz w:val="27"/>
          <w:szCs w:val="27"/>
        </w:rPr>
        <w:t>Bake at 325°F for 5 minutes until chocolate melts.</w:t>
      </w:r>
    </w:p>
    <w:p w14:paraId="15E2E648" w14:textId="77777777" w:rsidR="00321C03" w:rsidRDefault="00321C03" w:rsidP="00321C03">
      <w:pPr>
        <w:pStyle w:val="paraclassforblogs"/>
        <w:numPr>
          <w:ilvl w:val="0"/>
          <w:numId w:val="2"/>
        </w:numPr>
        <w:textAlignment w:val="baseline"/>
        <w:rPr>
          <w:rFonts w:ascii="Poppins" w:hAnsi="Poppins" w:cs="Poppins"/>
          <w:color w:val="000000"/>
          <w:sz w:val="27"/>
          <w:szCs w:val="27"/>
        </w:rPr>
      </w:pPr>
      <w:r>
        <w:rPr>
          <w:rFonts w:ascii="Poppins" w:hAnsi="Poppins" w:cs="Poppins"/>
          <w:color w:val="000000"/>
          <w:sz w:val="27"/>
          <w:szCs w:val="27"/>
        </w:rPr>
        <w:t>Sprinkle with salt.</w:t>
      </w:r>
    </w:p>
    <w:p w14:paraId="3CA92269" w14:textId="77777777" w:rsidR="00321C03" w:rsidRDefault="00321C03" w:rsidP="00321C03">
      <w:pPr>
        <w:pStyle w:val="NormalWeb"/>
        <w:shd w:val="clear" w:color="auto" w:fill="F8EDDF"/>
        <w:rPr>
          <w:rFonts w:ascii="Poppins" w:hAnsi="Poppins" w:cs="Poppins"/>
          <w:color w:val="000000"/>
          <w:sz w:val="27"/>
          <w:szCs w:val="27"/>
        </w:rPr>
      </w:pPr>
      <w:r>
        <w:rPr>
          <w:rStyle w:val="Strong"/>
          <w:rFonts w:ascii="Poppins" w:eastAsiaTheme="majorEastAsia" w:hAnsi="Poppins" w:cs="Poppins"/>
          <w:color w:val="000000"/>
          <w:sz w:val="27"/>
          <w:szCs w:val="27"/>
        </w:rPr>
        <w:t>Tip:</w:t>
      </w:r>
      <w:r>
        <w:rPr>
          <w:rFonts w:ascii="Poppins" w:hAnsi="Poppins" w:cs="Poppins"/>
          <w:color w:val="000000"/>
          <w:sz w:val="27"/>
          <w:szCs w:val="27"/>
        </w:rPr>
        <w:t> Add a bit of almond extract to the chocolate for extra depth.</w:t>
      </w:r>
    </w:p>
    <w:p w14:paraId="1E28FE46" w14:textId="4948F39C" w:rsidR="00321C03" w:rsidRDefault="00E930D0" w:rsidP="002C6C5C">
      <w:hyperlink r:id="rId7" w:history="1">
        <w:r w:rsidRPr="00E62296">
          <w:rPr>
            <w:rStyle w:val="Hyperlink"/>
          </w:rPr>
          <w:t>https://gladkokken.no/en/recipes/surf-n-turf-meat-lobster-recipe</w:t>
        </w:r>
      </w:hyperlink>
    </w:p>
    <w:p w14:paraId="5391283D" w14:textId="77777777" w:rsidR="00E930D0" w:rsidRDefault="00E930D0" w:rsidP="002C6C5C"/>
    <w:p w14:paraId="1901C765" w14:textId="5EE7669A" w:rsidR="00321C03" w:rsidRDefault="00321C03" w:rsidP="002C6C5C">
      <w:r>
        <w:rPr>
          <w:noProof/>
        </w:rPr>
        <w:lastRenderedPageBreak/>
        <w:drawing>
          <wp:inline distT="0" distB="0" distL="0" distR="0" wp14:anchorId="700D3466" wp14:editId="6E57FABC">
            <wp:extent cx="9667875" cy="5229225"/>
            <wp:effectExtent l="0" t="0" r="9525" b="9525"/>
            <wp:docPr id="1717629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67875" cy="5229225"/>
                    </a:xfrm>
                    <a:prstGeom prst="rect">
                      <a:avLst/>
                    </a:prstGeom>
                    <a:noFill/>
                  </pic:spPr>
                </pic:pic>
              </a:graphicData>
            </a:graphic>
          </wp:inline>
        </w:drawing>
      </w:r>
    </w:p>
    <w:sectPr w:rsidR="00321C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C70"/>
    <w:multiLevelType w:val="multilevel"/>
    <w:tmpl w:val="2FC61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D67060"/>
    <w:multiLevelType w:val="multilevel"/>
    <w:tmpl w:val="A2E8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676201">
    <w:abstractNumId w:val="1"/>
  </w:num>
  <w:num w:numId="2" w16cid:durableId="296229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C5C"/>
    <w:rsid w:val="002C6C5C"/>
    <w:rsid w:val="00321C03"/>
    <w:rsid w:val="0035748B"/>
    <w:rsid w:val="004926FD"/>
    <w:rsid w:val="008A29D5"/>
    <w:rsid w:val="00C3661A"/>
    <w:rsid w:val="00E930D0"/>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6BA56"/>
  <w15:chartTrackingRefBased/>
  <w15:docId w15:val="{6EF4B207-5442-4150-A9F7-A3672EF09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C5C"/>
    <w:rPr>
      <w:rFonts w:eastAsiaTheme="majorEastAsia" w:cstheme="majorBidi"/>
      <w:color w:val="272727" w:themeColor="text1" w:themeTint="D8"/>
    </w:rPr>
  </w:style>
  <w:style w:type="paragraph" w:styleId="Title">
    <w:name w:val="Title"/>
    <w:basedOn w:val="Normal"/>
    <w:next w:val="Normal"/>
    <w:link w:val="TitleChar"/>
    <w:uiPriority w:val="10"/>
    <w:qFormat/>
    <w:rsid w:val="002C6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C5C"/>
    <w:pPr>
      <w:spacing w:before="160"/>
      <w:jc w:val="center"/>
    </w:pPr>
    <w:rPr>
      <w:i/>
      <w:iCs/>
      <w:color w:val="404040" w:themeColor="text1" w:themeTint="BF"/>
    </w:rPr>
  </w:style>
  <w:style w:type="character" w:customStyle="1" w:styleId="QuoteChar">
    <w:name w:val="Quote Char"/>
    <w:basedOn w:val="DefaultParagraphFont"/>
    <w:link w:val="Quote"/>
    <w:uiPriority w:val="29"/>
    <w:rsid w:val="002C6C5C"/>
    <w:rPr>
      <w:i/>
      <w:iCs/>
      <w:color w:val="404040" w:themeColor="text1" w:themeTint="BF"/>
    </w:rPr>
  </w:style>
  <w:style w:type="paragraph" w:styleId="ListParagraph">
    <w:name w:val="List Paragraph"/>
    <w:basedOn w:val="Normal"/>
    <w:uiPriority w:val="34"/>
    <w:qFormat/>
    <w:rsid w:val="002C6C5C"/>
    <w:pPr>
      <w:ind w:left="720"/>
      <w:contextualSpacing/>
    </w:pPr>
  </w:style>
  <w:style w:type="character" w:styleId="IntenseEmphasis">
    <w:name w:val="Intense Emphasis"/>
    <w:basedOn w:val="DefaultParagraphFont"/>
    <w:uiPriority w:val="21"/>
    <w:qFormat/>
    <w:rsid w:val="002C6C5C"/>
    <w:rPr>
      <w:i/>
      <w:iCs/>
      <w:color w:val="0F4761" w:themeColor="accent1" w:themeShade="BF"/>
    </w:rPr>
  </w:style>
  <w:style w:type="paragraph" w:styleId="IntenseQuote">
    <w:name w:val="Intense Quote"/>
    <w:basedOn w:val="Normal"/>
    <w:next w:val="Normal"/>
    <w:link w:val="IntenseQuoteChar"/>
    <w:uiPriority w:val="30"/>
    <w:qFormat/>
    <w:rsid w:val="002C6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C5C"/>
    <w:rPr>
      <w:i/>
      <w:iCs/>
      <w:color w:val="0F4761" w:themeColor="accent1" w:themeShade="BF"/>
    </w:rPr>
  </w:style>
  <w:style w:type="character" w:styleId="IntenseReference">
    <w:name w:val="Intense Reference"/>
    <w:basedOn w:val="DefaultParagraphFont"/>
    <w:uiPriority w:val="32"/>
    <w:qFormat/>
    <w:rsid w:val="002C6C5C"/>
    <w:rPr>
      <w:b/>
      <w:bCs/>
      <w:smallCaps/>
      <w:color w:val="0F4761" w:themeColor="accent1" w:themeShade="BF"/>
      <w:spacing w:val="5"/>
    </w:rPr>
  </w:style>
  <w:style w:type="paragraph" w:customStyle="1" w:styleId="paraclassforblogs">
    <w:name w:val="paraclass_for_blogs"/>
    <w:basedOn w:val="Normal"/>
    <w:rsid w:val="00321C03"/>
    <w:pPr>
      <w:spacing w:before="100" w:beforeAutospacing="1" w:after="100" w:afterAutospacing="1" w:line="240" w:lineRule="auto"/>
    </w:pPr>
    <w:rPr>
      <w:rFonts w:ascii="Times New Roman" w:eastAsia="Times New Roman" w:hAnsi="Times New Roman" w:cs="Times New Roman"/>
      <w:kern w:val="0"/>
      <w:lang w:val="en-MT" w:eastAsia="en-MT"/>
      <w14:ligatures w14:val="none"/>
    </w:rPr>
  </w:style>
  <w:style w:type="character" w:styleId="Hyperlink">
    <w:name w:val="Hyperlink"/>
    <w:basedOn w:val="DefaultParagraphFont"/>
    <w:uiPriority w:val="99"/>
    <w:unhideWhenUsed/>
    <w:rsid w:val="00321C03"/>
    <w:rPr>
      <w:color w:val="0000FF"/>
      <w:u w:val="single"/>
    </w:rPr>
  </w:style>
  <w:style w:type="paragraph" w:styleId="NormalWeb">
    <w:name w:val="Normal (Web)"/>
    <w:basedOn w:val="Normal"/>
    <w:uiPriority w:val="99"/>
    <w:semiHidden/>
    <w:unhideWhenUsed/>
    <w:rsid w:val="00321C03"/>
    <w:pPr>
      <w:spacing w:before="100" w:beforeAutospacing="1" w:after="100" w:afterAutospacing="1" w:line="240" w:lineRule="auto"/>
    </w:pPr>
    <w:rPr>
      <w:rFonts w:ascii="Times New Roman" w:eastAsia="Times New Roman" w:hAnsi="Times New Roman" w:cs="Times New Roman"/>
      <w:kern w:val="0"/>
      <w:lang w:val="en-MT" w:eastAsia="en-MT"/>
      <w14:ligatures w14:val="none"/>
    </w:rPr>
  </w:style>
  <w:style w:type="character" w:styleId="Strong">
    <w:name w:val="Strong"/>
    <w:basedOn w:val="DefaultParagraphFont"/>
    <w:uiPriority w:val="22"/>
    <w:qFormat/>
    <w:rsid w:val="00321C03"/>
    <w:rPr>
      <w:b/>
      <w:bCs/>
    </w:rPr>
  </w:style>
  <w:style w:type="character" w:styleId="UnresolvedMention">
    <w:name w:val="Unresolved Mention"/>
    <w:basedOn w:val="DefaultParagraphFont"/>
    <w:uiPriority w:val="99"/>
    <w:semiHidden/>
    <w:unhideWhenUsed/>
    <w:rsid w:val="00E930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gladkokken.no/en/recipes/surf-n-turf-meat-lobster-reci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eifscatering.com/dessert-catering-menu/"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365</TotalTime>
  <Pages>3</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Parascandalo</dc:creator>
  <cp:keywords/>
  <dc:description/>
  <cp:lastModifiedBy>Kimberly Parascandalo</cp:lastModifiedBy>
  <cp:revision>1</cp:revision>
  <dcterms:created xsi:type="dcterms:W3CDTF">2026-02-04T12:41:00Z</dcterms:created>
  <dcterms:modified xsi:type="dcterms:W3CDTF">2026-02-04T18:46:00Z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e5f5c20d-2265-4b59-8d16-1a0aeb021cbd</vt:lpwstr>
  </property>
</Properties>
</file>