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25B6" w14:textId="77777777" w:rsidR="00EE221D" w:rsidRDefault="00EE221D" w:rsidP="00EE221D">
      <w:r>
        <w:t>Understanding Interactive Media</w:t>
      </w:r>
    </w:p>
    <w:p w14:paraId="3F35A676" w14:textId="77777777" w:rsidR="00EE221D" w:rsidRDefault="00EE221D" w:rsidP="00EE221D">
      <w:r>
        <w:t>The purpose of interactive media is to engage the user in a way non-interactive media was never able to. Traditional forms of media, such as television and radio, require no active participation by the user beyond turning on the set or changing the channel. With these forms of media, the user was simply a passive consumer unable to customize the experience to fit their own needs or interests.</w:t>
      </w:r>
    </w:p>
    <w:p w14:paraId="083FD3B6" w14:textId="77777777" w:rsidR="00EE221D" w:rsidRDefault="00EE221D" w:rsidP="00EE221D"/>
    <w:p w14:paraId="3C313F50" w14:textId="13A9B49A" w:rsidR="008A29D5" w:rsidRDefault="00EE221D" w:rsidP="00EE221D">
      <w:r>
        <w:t>That began to change with the advent of the internet in the 1990s. As the technology developed, consumers found they had more and more interactive tools available to them when they went online. Increasingly powerful desktop computers and laptops became common household items as well as a necessity in the workplace. Internet connectivity evolved from exasperatingly slow and often unreliable dial-up connections to high-speed wireless access capable of delivering enormous amounts of content seemingly instantaneously. Smartphones made interacting with media easy, convenient, and portable.</w:t>
      </w:r>
    </w:p>
    <w:p w14:paraId="4039C631" w14:textId="5FE28E36" w:rsidR="00EE221D" w:rsidRDefault="00EE221D" w:rsidP="00EE221D">
      <w:r>
        <w:t xml:space="preserve">Effective interactive media strikes a balance among its various elements. As one early </w:t>
      </w:r>
      <w:proofErr w:type="gramStart"/>
      <w:r w:rsidR="00AA3F88">
        <w:t>Lenon,</w:t>
      </w:r>
      <w:r>
        <w:t>(</w:t>
      </w:r>
      <w:proofErr w:type="gramEnd"/>
      <w:r>
        <w:t>2000) guide to the "Elements of Good Interactive Media Design" noted, "The more interactivity, the greater chance of the viewer getting lost," but, "The less interactivity, the greater chance a viewer will get bored or frustrated."</w:t>
      </w:r>
    </w:p>
    <w:p w14:paraId="762E324F" w14:textId="5954654D" w:rsidR="00EE221D" w:rsidRDefault="00EE221D" w:rsidP="00EE221D">
      <w:sdt>
        <w:sdtPr>
          <w:id w:val="-906073297"/>
          <w:citation/>
        </w:sdtPr>
        <w:sdtContent>
          <w:r>
            <w:fldChar w:fldCharType="begin"/>
          </w:r>
          <w:r>
            <w:rPr>
              <w:lang w:val="en-GB"/>
            </w:rPr>
            <w:instrText xml:space="preserve"> CITATION Raj24 \l 2057 </w:instrText>
          </w:r>
          <w:r>
            <w:fldChar w:fldCharType="separate"/>
          </w:r>
          <w:r w:rsidRPr="00EE221D">
            <w:rPr>
              <w:noProof/>
              <w:lang w:val="en-GB"/>
            </w:rPr>
            <w:t>(Dhir, 2024)</w:t>
          </w:r>
          <w:r>
            <w:fldChar w:fldCharType="end"/>
          </w:r>
        </w:sdtContent>
      </w:sdt>
    </w:p>
    <w:p w14:paraId="21B073BC" w14:textId="67DDFB4C" w:rsidR="00EE221D" w:rsidRDefault="00EE221D" w:rsidP="00EE221D"/>
    <w:p w14:paraId="6AE89AEF" w14:textId="77777777" w:rsidR="00E63783" w:rsidRDefault="00EE221D" w:rsidP="00EE221D">
      <w:r>
        <w:t xml:space="preserve"> </w:t>
      </w:r>
    </w:p>
    <w:p w14:paraId="47BBBC67" w14:textId="77777777" w:rsidR="00E63783" w:rsidRDefault="00E63783" w:rsidP="00EE221D"/>
    <w:p w14:paraId="54BF752B" w14:textId="77777777" w:rsidR="00E63783" w:rsidRDefault="00E63783" w:rsidP="00EE221D"/>
    <w:p w14:paraId="7EEAC608" w14:textId="77777777" w:rsidR="00E63783" w:rsidRDefault="00E63783" w:rsidP="00EE221D"/>
    <w:p w14:paraId="4103ED43" w14:textId="77777777" w:rsidR="00E63783" w:rsidRDefault="00E63783" w:rsidP="00EE221D"/>
    <w:p w14:paraId="1C61C9DC" w14:textId="77777777" w:rsidR="00E63783" w:rsidRDefault="00E63783" w:rsidP="00EE221D"/>
    <w:p w14:paraId="3737BD13" w14:textId="77777777" w:rsidR="00E63783" w:rsidRDefault="00E63783" w:rsidP="00EE221D"/>
    <w:p w14:paraId="48FCD50A" w14:textId="77777777" w:rsidR="00E63783" w:rsidRDefault="00E63783" w:rsidP="00EE221D"/>
    <w:p w14:paraId="74077D59" w14:textId="77777777" w:rsidR="00E63783" w:rsidRDefault="00E63783" w:rsidP="00EE221D"/>
    <w:p w14:paraId="41477504" w14:textId="77777777" w:rsidR="00E63783" w:rsidRDefault="00E63783" w:rsidP="00EE221D"/>
    <w:p w14:paraId="24A138B3" w14:textId="77777777" w:rsidR="00E63783" w:rsidRDefault="00E63783" w:rsidP="00EE221D"/>
    <w:p w14:paraId="0ED78DC8" w14:textId="587F3F03" w:rsidR="00EE221D" w:rsidRPr="006169D6" w:rsidRDefault="00EE221D" w:rsidP="00EE221D">
      <w:pPr>
        <w:rPr>
          <w:highlight w:val="yellow"/>
        </w:rPr>
      </w:pPr>
      <w:r w:rsidRPr="006169D6">
        <w:rPr>
          <w:highlight w:val="yellow"/>
        </w:rPr>
        <w:lastRenderedPageBreak/>
        <w:t>purpose of interactive media is to engage the user in a way non-interactive media was never able to</w:t>
      </w:r>
      <w:r w:rsidRPr="006169D6">
        <w:rPr>
          <w:highlight w:val="yellow"/>
        </w:rPr>
        <w:t xml:space="preserve">. </w:t>
      </w:r>
    </w:p>
    <w:p w14:paraId="3C7FF132" w14:textId="1354D56C" w:rsidR="00EE221D" w:rsidRPr="006169D6" w:rsidRDefault="00EE221D" w:rsidP="00EE221D">
      <w:pPr>
        <w:rPr>
          <w:highlight w:val="yellow"/>
        </w:rPr>
      </w:pPr>
      <w:r w:rsidRPr="006169D6">
        <w:rPr>
          <w:highlight w:val="yellow"/>
        </w:rPr>
        <w:t>Traditional forms of media, such as television and radio, require no active participation</w:t>
      </w:r>
    </w:p>
    <w:p w14:paraId="78170E66" w14:textId="2F298EEF" w:rsidR="00EE221D" w:rsidRPr="006169D6" w:rsidRDefault="00197FAF" w:rsidP="00EE221D">
      <w:pPr>
        <w:rPr>
          <w:highlight w:val="yellow"/>
        </w:rPr>
      </w:pPr>
      <w:r w:rsidRPr="006169D6">
        <w:rPr>
          <w:highlight w:val="yellow"/>
        </w:rPr>
        <w:t>a passive consumer</w:t>
      </w:r>
    </w:p>
    <w:p w14:paraId="59842E16" w14:textId="43590899" w:rsidR="00197FAF" w:rsidRDefault="00197FAF" w:rsidP="00EE221D">
      <w:r w:rsidRPr="006169D6">
        <w:rPr>
          <w:highlight w:val="yellow"/>
        </w:rPr>
        <w:t>to change with the advent of the internet in the 1990s.</w:t>
      </w:r>
    </w:p>
    <w:p w14:paraId="27E37B1B" w14:textId="48206185" w:rsidR="00197FAF" w:rsidRDefault="00197FAF" w:rsidP="00EE221D">
      <w:r w:rsidRPr="00C37AB5">
        <w:rPr>
          <w:highlight w:val="yellow"/>
        </w:rPr>
        <w:t>powerful desktop computers and laptops became common household items as well as a necessity in the workplace.</w:t>
      </w:r>
    </w:p>
    <w:p w14:paraId="3B75640D" w14:textId="39031A3D" w:rsidR="00197FAF" w:rsidRDefault="00197FAF" w:rsidP="00EE221D">
      <w:r w:rsidRPr="00FE6790">
        <w:rPr>
          <w:highlight w:val="yellow"/>
        </w:rPr>
        <w:t>. Internet connectivity evolved from exasperatingly slow and often unreliable dial-up connections to high-speed wireless access</w:t>
      </w:r>
    </w:p>
    <w:p w14:paraId="263D85C1" w14:textId="06281137" w:rsidR="00197FAF" w:rsidRDefault="00197FAF" w:rsidP="00EE221D">
      <w:r w:rsidRPr="00197FAF">
        <w:t>Smartphones made interacting with media easy, convenient, and portable.</w:t>
      </w:r>
    </w:p>
    <w:p w14:paraId="24EFD249" w14:textId="24917F81" w:rsidR="00197FAF" w:rsidRDefault="00197FAF" w:rsidP="00EE221D">
      <w:r w:rsidRPr="00197FAF">
        <w:t xml:space="preserve">(2000) guide to the "Elements of Good Interactive Media Design" noted, "The more interactivity, the greater chance of the viewer getting lost," </w:t>
      </w:r>
      <w:proofErr w:type="gramStart"/>
      <w:r w:rsidRPr="00197FAF">
        <w:t>but,</w:t>
      </w:r>
      <w:proofErr w:type="gramEnd"/>
      <w:r w:rsidRPr="00197FAF">
        <w:t xml:space="preserve"> "The less interactivity, the greater chance a viewer will get bored or frustrated."</w:t>
      </w:r>
    </w:p>
    <w:p w14:paraId="271D0AE3" w14:textId="3E442EF2" w:rsidR="00E63783" w:rsidRDefault="003E4D5C" w:rsidP="00EE221D">
      <w:r>
        <w:t>Non-interactive media</w:t>
      </w:r>
      <w:r w:rsidR="00E63783">
        <w:t xml:space="preserve"> </w:t>
      </w:r>
      <w:r w:rsidR="00806F0D">
        <w:t>never</w:t>
      </w:r>
      <w:r w:rsidR="00E63783">
        <w:t xml:space="preserve"> provide</w:t>
      </w:r>
      <w:r w:rsidR="00806F0D">
        <w:t>d</w:t>
      </w:r>
      <w:r w:rsidR="00E63783">
        <w:t xml:space="preserve"> the engaging experience that interactive media </w:t>
      </w:r>
      <w:r>
        <w:t>offers. Traditional media, for example</w:t>
      </w:r>
      <w:r w:rsidR="00806F0D">
        <w:t>,</w:t>
      </w:r>
      <w:r>
        <w:t xml:space="preserve"> television and radio, does not need participation </w:t>
      </w:r>
      <w:r w:rsidR="002B6B60">
        <w:t xml:space="preserve">from the users. In the 1990s, </w:t>
      </w:r>
      <w:r w:rsidR="00806F0D">
        <w:t xml:space="preserve">the </w:t>
      </w:r>
      <w:r w:rsidR="002B6B60">
        <w:t>internet changed drastically the availability of interactive tools</w:t>
      </w:r>
      <w:r w:rsidR="006169D6">
        <w:t>. Therefore, nowadays laptops and desktop computers are more popular for home users while</w:t>
      </w:r>
      <w:r w:rsidR="00C37AB5">
        <w:t xml:space="preserve"> </w:t>
      </w:r>
      <w:r w:rsidR="006169D6">
        <w:t>a necess</w:t>
      </w:r>
      <w:r w:rsidR="00806F0D">
        <w:t>ity</w:t>
      </w:r>
      <w:r w:rsidR="006169D6">
        <w:t xml:space="preserve"> </w:t>
      </w:r>
      <w:r w:rsidR="00806F0D">
        <w:t>at</w:t>
      </w:r>
      <w:r w:rsidR="00C37AB5">
        <w:t xml:space="preserve"> workplaces. Moreover, the Internet evolved from </w:t>
      </w:r>
      <w:r w:rsidR="00FE6790">
        <w:t>excessively</w:t>
      </w:r>
      <w:r w:rsidR="00C37AB5">
        <w:t xml:space="preserve"> slow and inefficient </w:t>
      </w:r>
      <w:r w:rsidR="00FE6790">
        <w:t xml:space="preserve">dial-up connections to high-speed wireless networks; therefore, smartphones made it easier </w:t>
      </w:r>
      <w:r w:rsidR="00AA3F88">
        <w:t>to interact with media since it is portable and convenient.</w:t>
      </w:r>
      <w:r w:rsidR="003B6557">
        <w:t xml:space="preserve"> </w:t>
      </w:r>
      <w:r w:rsidR="00AA3F88">
        <w:t xml:space="preserve">Lenon </w:t>
      </w:r>
      <w:r w:rsidR="003B6557">
        <w:t xml:space="preserve">(2000) stated that the viewers can get confused with a lot of </w:t>
      </w:r>
      <w:r w:rsidR="00806F0D">
        <w:t>interactivities</w:t>
      </w:r>
      <w:r w:rsidR="00F85751">
        <w:t xml:space="preserve"> although, </w:t>
      </w:r>
      <w:r w:rsidR="00806F0D">
        <w:t xml:space="preserve">a </w:t>
      </w:r>
      <w:r w:rsidR="00F85751">
        <w:t xml:space="preserve">lack of it </w:t>
      </w:r>
      <w:r w:rsidR="00806F0D">
        <w:t>makes</w:t>
      </w:r>
      <w:r w:rsidR="00F85751">
        <w:t xml:space="preserve"> the viewers frustrated (Dhir, 2024).</w:t>
      </w:r>
    </w:p>
    <w:p w14:paraId="15A50555" w14:textId="77777777" w:rsidR="00E63783" w:rsidRDefault="00E63783" w:rsidP="00EE221D"/>
    <w:p w14:paraId="48A74CD1" w14:textId="77777777" w:rsidR="00E63783" w:rsidRDefault="00E63783" w:rsidP="00EE221D"/>
    <w:p w14:paraId="4A848215" w14:textId="77777777" w:rsidR="00E63783" w:rsidRDefault="00E63783" w:rsidP="00EE221D"/>
    <w:p w14:paraId="360F2777" w14:textId="77777777" w:rsidR="00197FAF" w:rsidRDefault="00197FAF" w:rsidP="00197FAF">
      <w:pPr>
        <w:pStyle w:val="Heading1"/>
      </w:pPr>
      <w:r>
        <w:t>References</w:t>
      </w:r>
    </w:p>
    <w:sdt>
      <w:sdtPr>
        <w:id w:val="-573587230"/>
        <w:bibliography/>
      </w:sdtPr>
      <w:sdtContent>
        <w:p w14:paraId="7E69DCFD" w14:textId="77777777" w:rsidR="00197FAF" w:rsidRDefault="00197FAF" w:rsidP="00197FAF">
          <w:pPr>
            <w:pStyle w:val="Bibliography"/>
            <w:rPr>
              <w:noProof/>
              <w:kern w:val="0"/>
              <w14:ligatures w14:val="none"/>
            </w:rPr>
          </w:pPr>
          <w:r>
            <w:fldChar w:fldCharType="begin"/>
          </w:r>
          <w:r>
            <w:instrText xml:space="preserve"> BIBLIOGRAPHY </w:instrText>
          </w:r>
          <w:r>
            <w:fldChar w:fldCharType="separate"/>
          </w:r>
          <w:r>
            <w:rPr>
              <w:noProof/>
            </w:rPr>
            <w:t xml:space="preserve">Dhir, R., 2024. </w:t>
          </w:r>
          <w:r>
            <w:rPr>
              <w:i/>
              <w:iCs/>
              <w:noProof/>
            </w:rPr>
            <w:t xml:space="preserve">Interactive Media: Definition, Types, and Examples. </w:t>
          </w:r>
          <w:r>
            <w:rPr>
              <w:noProof/>
            </w:rPr>
            <w:t xml:space="preserve">[Online] </w:t>
          </w:r>
          <w:r>
            <w:rPr>
              <w:noProof/>
            </w:rPr>
            <w:br/>
            <w:t xml:space="preserve">Available at: </w:t>
          </w:r>
          <w:r>
            <w:rPr>
              <w:noProof/>
              <w:u w:val="single"/>
            </w:rPr>
            <w:t>https://www.investopedia.com/terms/i/interactive-media.asp#:~:text=The%20purpose%20of%20interactive%20media,set%20or%20changing%20the%20channel.</w:t>
          </w:r>
          <w:r>
            <w:rPr>
              <w:noProof/>
            </w:rPr>
            <w:br/>
            <w:t>[Accessed 23 March 2025].</w:t>
          </w:r>
        </w:p>
        <w:p w14:paraId="41A45D2A" w14:textId="3E4FD12B" w:rsidR="00197FAF" w:rsidRDefault="00197FAF" w:rsidP="00197FAF">
          <w:r>
            <w:rPr>
              <w:b/>
              <w:bCs/>
              <w:noProof/>
            </w:rPr>
            <w:fldChar w:fldCharType="end"/>
          </w:r>
        </w:p>
      </w:sdtContent>
    </w:sdt>
    <w:p w14:paraId="58114F74" w14:textId="77777777" w:rsidR="00197FAF" w:rsidRPr="00EE221D" w:rsidRDefault="00197FAF" w:rsidP="00EE221D"/>
    <w:sectPr w:rsidR="00197FAF" w:rsidRPr="00EE2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1D"/>
    <w:rsid w:val="00197FAF"/>
    <w:rsid w:val="002B6B60"/>
    <w:rsid w:val="003B6557"/>
    <w:rsid w:val="003E4D5C"/>
    <w:rsid w:val="004926FD"/>
    <w:rsid w:val="004D2564"/>
    <w:rsid w:val="006169D6"/>
    <w:rsid w:val="00806F0D"/>
    <w:rsid w:val="008A29D5"/>
    <w:rsid w:val="00AA3F88"/>
    <w:rsid w:val="00C37AB5"/>
    <w:rsid w:val="00E63783"/>
    <w:rsid w:val="00EE221D"/>
    <w:rsid w:val="00F85751"/>
    <w:rsid w:val="00FE6790"/>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98A9A"/>
  <w15:chartTrackingRefBased/>
  <w15:docId w15:val="{E6C48B69-3301-4003-AE5D-E9AA46D8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21D"/>
    <w:rPr>
      <w:rFonts w:eastAsiaTheme="majorEastAsia" w:cstheme="majorBidi"/>
      <w:color w:val="272727" w:themeColor="text1" w:themeTint="D8"/>
    </w:rPr>
  </w:style>
  <w:style w:type="paragraph" w:styleId="Title">
    <w:name w:val="Title"/>
    <w:basedOn w:val="Normal"/>
    <w:next w:val="Normal"/>
    <w:link w:val="TitleChar"/>
    <w:uiPriority w:val="10"/>
    <w:qFormat/>
    <w:rsid w:val="00EE2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21D"/>
    <w:pPr>
      <w:spacing w:before="160"/>
      <w:jc w:val="center"/>
    </w:pPr>
    <w:rPr>
      <w:i/>
      <w:iCs/>
      <w:color w:val="404040" w:themeColor="text1" w:themeTint="BF"/>
    </w:rPr>
  </w:style>
  <w:style w:type="character" w:customStyle="1" w:styleId="QuoteChar">
    <w:name w:val="Quote Char"/>
    <w:basedOn w:val="DefaultParagraphFont"/>
    <w:link w:val="Quote"/>
    <w:uiPriority w:val="29"/>
    <w:rsid w:val="00EE221D"/>
    <w:rPr>
      <w:i/>
      <w:iCs/>
      <w:color w:val="404040" w:themeColor="text1" w:themeTint="BF"/>
    </w:rPr>
  </w:style>
  <w:style w:type="paragraph" w:styleId="ListParagraph">
    <w:name w:val="List Paragraph"/>
    <w:basedOn w:val="Normal"/>
    <w:uiPriority w:val="34"/>
    <w:qFormat/>
    <w:rsid w:val="00EE221D"/>
    <w:pPr>
      <w:ind w:left="720"/>
      <w:contextualSpacing/>
    </w:pPr>
  </w:style>
  <w:style w:type="character" w:styleId="IntenseEmphasis">
    <w:name w:val="Intense Emphasis"/>
    <w:basedOn w:val="DefaultParagraphFont"/>
    <w:uiPriority w:val="21"/>
    <w:qFormat/>
    <w:rsid w:val="00EE221D"/>
    <w:rPr>
      <w:i/>
      <w:iCs/>
      <w:color w:val="0F4761" w:themeColor="accent1" w:themeShade="BF"/>
    </w:rPr>
  </w:style>
  <w:style w:type="paragraph" w:styleId="IntenseQuote">
    <w:name w:val="Intense Quote"/>
    <w:basedOn w:val="Normal"/>
    <w:next w:val="Normal"/>
    <w:link w:val="IntenseQuoteChar"/>
    <w:uiPriority w:val="30"/>
    <w:qFormat/>
    <w:rsid w:val="00EE2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21D"/>
    <w:rPr>
      <w:i/>
      <w:iCs/>
      <w:color w:val="0F4761" w:themeColor="accent1" w:themeShade="BF"/>
    </w:rPr>
  </w:style>
  <w:style w:type="character" w:styleId="IntenseReference">
    <w:name w:val="Intense Reference"/>
    <w:basedOn w:val="DefaultParagraphFont"/>
    <w:uiPriority w:val="32"/>
    <w:qFormat/>
    <w:rsid w:val="00EE221D"/>
    <w:rPr>
      <w:b/>
      <w:bCs/>
      <w:smallCaps/>
      <w:color w:val="0F4761" w:themeColor="accent1" w:themeShade="BF"/>
      <w:spacing w:val="5"/>
    </w:rPr>
  </w:style>
  <w:style w:type="paragraph" w:styleId="Bibliography">
    <w:name w:val="Bibliography"/>
    <w:basedOn w:val="Normal"/>
    <w:next w:val="Normal"/>
    <w:uiPriority w:val="37"/>
    <w:unhideWhenUsed/>
    <w:rsid w:val="00EE2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4282">
      <w:bodyDiv w:val="1"/>
      <w:marLeft w:val="0"/>
      <w:marRight w:val="0"/>
      <w:marTop w:val="0"/>
      <w:marBottom w:val="0"/>
      <w:divBdr>
        <w:top w:val="none" w:sz="0" w:space="0" w:color="auto"/>
        <w:left w:val="none" w:sz="0" w:space="0" w:color="auto"/>
        <w:bottom w:val="none" w:sz="0" w:space="0" w:color="auto"/>
        <w:right w:val="none" w:sz="0" w:space="0" w:color="auto"/>
      </w:divBdr>
    </w:div>
    <w:div w:id="192387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Raj24</b:Tag>
    <b:SourceType>InternetSite</b:SourceType>
    <b:Guid>{0A857E7A-ACB3-4EEE-8749-661FE4F296E4}</b:Guid>
    <b:Title>Interactive Media: Definition, Types, and Examples</b:Title>
    <b:Year>2024</b:Year>
    <b:Author>
      <b:Author>
        <b:NameList>
          <b:Person>
            <b:Last>Dhir</b:Last>
            <b:First>Rajeev</b:First>
          </b:Person>
        </b:NameList>
      </b:Author>
    </b:Author>
    <b:YearAccessed>2025</b:YearAccessed>
    <b:MonthAccessed>March</b:MonthAccessed>
    <b:DayAccessed>23</b:DayAccessed>
    <b:URL>https://www.investopedia.com/terms/i/interactive-media.asp#:~:text=The%20purpose%20of%20interactive%20media,set%20or%20changing%20the%20channel.</b:URL>
    <b:RefOrder>1</b:RefOrder>
  </b:Source>
</b:Sources>
</file>

<file path=customXml/itemProps1.xml><?xml version="1.0" encoding="utf-8"?>
<ds:datastoreItem xmlns:ds="http://schemas.openxmlformats.org/officeDocument/2006/customXml" ds:itemID="{1E3E0855-9061-437F-AE10-42A06AC94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Pages>
  <Words>466</Words>
  <Characters>2805</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Parascandalo</dc:creator>
  <cp:keywords/>
  <dc:description/>
  <cp:lastModifiedBy>Kimberly Parascandalo</cp:lastModifiedBy>
  <cp:revision>1</cp:revision>
  <dcterms:created xsi:type="dcterms:W3CDTF">2025-03-23T09:06:00Z</dcterms:created>
  <dcterms:modified xsi:type="dcterms:W3CDTF">2025-03-23T11:04:00Z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636b477f-f21c-40a2-9b76-61c7209b7a45</vt:lpwstr>
  </property>
</Properties>
</file>