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A3621" w14:textId="35DC4E76" w:rsidR="4B94D5FC" w:rsidRDefault="683744A6" w:rsidP="683744A6">
      <w:pPr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sz w:val="56"/>
          <w:szCs w:val="56"/>
        </w:rPr>
        <w:t>USER MANUAL FOR WEB APPLICATION</w:t>
      </w:r>
    </w:p>
    <w:p w14:paraId="0E243C1C" w14:textId="5B5E3C74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Step 1:  Open web application</w:t>
      </w:r>
    </w:p>
    <w:p w14:paraId="63622589" w14:textId="4D7E23AB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Open the web application on your browser-</w:t>
      </w:r>
    </w:p>
    <w:p w14:paraId="6DE56F4A" w14:textId="716AD6BB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https://&lt;Server_IP&gt;</w:t>
      </w:r>
    </w:p>
    <w:p w14:paraId="6B1B7F49" w14:textId="459193FD" w:rsidR="132790E3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proofErr w:type="spellStart"/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Eg</w:t>
      </w:r>
      <w:proofErr w:type="spellEnd"/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: https://localhost</w:t>
      </w:r>
    </w:p>
    <w:p w14:paraId="23EB6702" w14:textId="6F56A2FA" w:rsidR="4B94D5FC" w:rsidRDefault="4B94D5FC" w:rsidP="683744A6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28157662" w14:textId="09B8C335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 xml:space="preserve"> Step 2: Login</w:t>
      </w:r>
    </w:p>
    <w:p w14:paraId="620BD14C" w14:textId="626C0ED3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Login to UI using Admin/End-users' credentials</w:t>
      </w:r>
    </w:p>
    <w:p w14:paraId="3A272279" w14:textId="7105915C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       </w:t>
      </w:r>
      <w:r w:rsidRPr="683744A6">
        <w:rPr>
          <w:rFonts w:ascii="Calibri" w:eastAsia="Calibri" w:hAnsi="Calibri" w:cs="Calibri"/>
          <w:color w:val="4471C4"/>
          <w:sz w:val="21"/>
          <w:szCs w:val="21"/>
        </w:rPr>
        <w:t xml:space="preserve">             </w:t>
      </w:r>
      <w:r w:rsidR="4B94D5FC">
        <w:rPr>
          <w:noProof/>
        </w:rPr>
        <w:drawing>
          <wp:inline distT="0" distB="0" distL="0" distR="0" wp14:anchorId="699DC18A" wp14:editId="669777A7">
            <wp:extent cx="4305300" cy="3505200"/>
            <wp:effectExtent l="0" t="0" r="0" b="0"/>
            <wp:docPr id="1066625218" name="Picture 106662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7330" w14:textId="4503A02F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If Password is incorrect it shows Invalid credentials.</w:t>
      </w:r>
    </w:p>
    <w:p w14:paraId="11F03176" w14:textId="14CC45BE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If the user forgets the password, there is an option to set new password by clicking on Forgot   Password.</w:t>
      </w:r>
    </w:p>
    <w:p w14:paraId="12CA4A31" w14:textId="437AD7F1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User will be prompted to enter username, Security question and the secret answer. </w:t>
      </w:r>
    </w:p>
    <w:p w14:paraId="5D44E41F" w14:textId="1592FFEF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Once valid secret key is entered, user will be able to set new password.</w:t>
      </w:r>
    </w:p>
    <w:p w14:paraId="460575E1" w14:textId="727D1BAF" w:rsidR="4B94D5FC" w:rsidRDefault="4B94D5FC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732FE9AF" w14:textId="5A3A9AAE" w:rsidR="4B94D5FC" w:rsidRDefault="4B94D5FC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2356B4CE" w14:textId="1FEDD277" w:rsidR="4B94D5FC" w:rsidRDefault="4B94D5FC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73753AD0" w14:textId="5FD25ACB" w:rsidR="4B94D5FC" w:rsidRDefault="4B94D5FC" w:rsidP="683744A6">
      <w:pPr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E9C684D" wp14:editId="524D5A7A">
            <wp:extent cx="3076575" cy="2071208"/>
            <wp:effectExtent l="0" t="0" r="0" b="0"/>
            <wp:docPr id="1183523838" name="Picture 118352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0C06" w14:textId="6F367D28" w:rsidR="4B94D5FC" w:rsidRDefault="4B94D5FC" w:rsidP="683744A6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5522B0DB" w14:textId="1FC6EBC0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 xml:space="preserve"> Step 3: Landing Page </w:t>
      </w:r>
    </w:p>
    <w:p w14:paraId="380F2544" w14:textId="3B6D31C2" w:rsidR="4B94D5FC" w:rsidRDefault="683744A6" w:rsidP="683744A6">
      <w:pPr>
        <w:rPr>
          <w:rFonts w:eastAsiaTheme="minorEastAsia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</w:t>
      </w:r>
      <w:r w:rsidRPr="683744A6">
        <w:rPr>
          <w:rFonts w:eastAsiaTheme="minorEastAsia"/>
          <w:color w:val="000000" w:themeColor="text1"/>
          <w:sz w:val="21"/>
          <w:szCs w:val="21"/>
        </w:rPr>
        <w:t>The landing Page displays Parking Management System and Lighting Management System.</w:t>
      </w:r>
    </w:p>
    <w:p w14:paraId="122A46DD" w14:textId="7DB27284" w:rsidR="4B94D5FC" w:rsidRDefault="683744A6" w:rsidP="683744A6">
      <w:pPr>
        <w:rPr>
          <w:rFonts w:eastAsiaTheme="minorEastAsia"/>
          <w:sz w:val="21"/>
          <w:szCs w:val="21"/>
        </w:rPr>
      </w:pPr>
      <w:r w:rsidRPr="683744A6">
        <w:rPr>
          <w:rFonts w:eastAsiaTheme="minorEastAsia"/>
          <w:sz w:val="21"/>
          <w:szCs w:val="21"/>
        </w:rPr>
        <w:t xml:space="preserve">  On click of Parking Management System and Wireless Lighting Management System, user will </w:t>
      </w:r>
    </w:p>
    <w:p w14:paraId="3F573A00" w14:textId="3E51FB9A" w:rsidR="4B94D5FC" w:rsidRDefault="683744A6" w:rsidP="683744A6">
      <w:pPr>
        <w:rPr>
          <w:rFonts w:eastAsiaTheme="minorEastAsia"/>
          <w:sz w:val="21"/>
          <w:szCs w:val="21"/>
        </w:rPr>
      </w:pPr>
      <w:r w:rsidRPr="683744A6">
        <w:rPr>
          <w:rFonts w:eastAsiaTheme="minorEastAsia"/>
          <w:sz w:val="21"/>
          <w:szCs w:val="21"/>
        </w:rPr>
        <w:t xml:space="preserve">  be directed to PMS dashboard page and LMS dashboard page respectively.</w:t>
      </w:r>
    </w:p>
    <w:p w14:paraId="0B3F413A" w14:textId="315C122B" w:rsidR="4B94D5FC" w:rsidRDefault="4B94D5FC" w:rsidP="683744A6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7F379BBA" w14:textId="06AFCFFA" w:rsidR="4B94D5FC" w:rsidRDefault="4B94D5FC" w:rsidP="683744A6">
      <w:pPr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1D0C646D" wp14:editId="5DB6C436">
            <wp:extent cx="4572000" cy="1800225"/>
            <wp:effectExtent l="0" t="0" r="0" b="0"/>
            <wp:docPr id="358198945" name="Picture 358198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0735" w14:textId="41399B33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Wireless Lighting Management System</w:t>
      </w:r>
    </w:p>
    <w:p w14:paraId="77C97569" w14:textId="3813086A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Dashboard:</w:t>
      </w:r>
    </w:p>
    <w:p w14:paraId="645C07E3" w14:textId="718EE7DF" w:rsidR="4B94D5FC" w:rsidRDefault="683744A6" w:rsidP="683744A6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It shows floor details including THL values and a heatmap.</w:t>
      </w:r>
    </w:p>
    <w:p w14:paraId="61EE72C3" w14:textId="0A070A92" w:rsidR="4B94D5FC" w:rsidRDefault="683744A6" w:rsidP="683744A6">
      <w:pPr>
        <w:pStyle w:val="ListParagraph"/>
        <w:numPr>
          <w:ilvl w:val="0"/>
          <w:numId w:val="3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This heatmap shows the presence of each THL device on the floor. By default, heatmap shows the temperature values captured by each device. User can select Humidity / Temperature / Lux options provided on top of the heatmap to view the corresponding values.</w:t>
      </w:r>
    </w:p>
    <w:p w14:paraId="129C38D8" w14:textId="704E4870" w:rsidR="4B94D5FC" w:rsidRDefault="683744A6" w:rsidP="683744A6">
      <w:pPr>
        <w:pStyle w:val="ListParagraph"/>
        <w:numPr>
          <w:ilvl w:val="0"/>
          <w:numId w:val="3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If the user hovers over each device, he can find a popup with corresponding device name and Temperature / Humidity / Lux values captured by the same.</w:t>
      </w:r>
    </w:p>
    <w:p w14:paraId="7BBA2569" w14:textId="68677F66" w:rsidR="4B94D5FC" w:rsidRDefault="4B94D5FC" w:rsidP="683744A6">
      <w:pPr>
        <w:spacing w:line="276" w:lineRule="auto"/>
        <w:jc w:val="both"/>
      </w:pPr>
    </w:p>
    <w:p w14:paraId="506FD8AB" w14:textId="58AFFEE9" w:rsidR="4B94D5FC" w:rsidRDefault="4B94D5FC" w:rsidP="683744A6">
      <w:pPr>
        <w:spacing w:line="276" w:lineRule="auto"/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683D18B" wp14:editId="51F67C0F">
            <wp:extent cx="4572000" cy="1123950"/>
            <wp:effectExtent l="0" t="0" r="0" b="0"/>
            <wp:docPr id="1100016575" name="Picture 1100016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1A9" w14:textId="4027E10F" w:rsidR="4B94D5FC" w:rsidRDefault="4B94D5FC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2F5CB2D0" w14:textId="2A71FA6A" w:rsidR="4B94D5FC" w:rsidRDefault="4B94D5FC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042DA07C" w14:textId="2CEEFE75" w:rsidR="4B94D5FC" w:rsidRDefault="4B94D5FC" w:rsidP="683744A6">
      <w:pPr>
        <w:spacing w:line="276" w:lineRule="auto"/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02283DFD" wp14:editId="188924BF">
            <wp:extent cx="5162552" cy="2879939"/>
            <wp:effectExtent l="0" t="0" r="0" b="0"/>
            <wp:docPr id="714578546" name="Picture 714578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2" cy="287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9938" w14:textId="37A7D7AA" w:rsidR="4B94D5FC" w:rsidRDefault="4B94D5FC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1A3E5FC" w14:textId="6A4BEE0F" w:rsidR="4B94D5FC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Controls:</w:t>
      </w:r>
    </w:p>
    <w:p w14:paraId="43002BFA" w14:textId="799D5DEF" w:rsidR="4B94D5FC" w:rsidRDefault="683744A6" w:rsidP="683744A6">
      <w:pPr>
        <w:pStyle w:val="ListParagraph"/>
        <w:numPr>
          <w:ilvl w:val="0"/>
          <w:numId w:val="4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Admin will be able to control lights. </w:t>
      </w:r>
    </w:p>
    <w:p w14:paraId="40163587" w14:textId="4C684B71" w:rsidR="4B94D5FC" w:rsidRDefault="683744A6" w:rsidP="683744A6">
      <w:pPr>
        <w:pStyle w:val="ListParagraph"/>
        <w:numPr>
          <w:ilvl w:val="0"/>
          <w:numId w:val="4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This has zone-level light control as well as controlling individual lights. </w:t>
      </w:r>
    </w:p>
    <w:p w14:paraId="50DB4EFB" w14:textId="34181C3A" w:rsidR="4B94D5FC" w:rsidRDefault="683744A6" w:rsidP="683744A6">
      <w:pPr>
        <w:pStyle w:val="ListParagraph"/>
        <w:numPr>
          <w:ilvl w:val="0"/>
          <w:numId w:val="4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End-user doesn’t have access to this tab.</w:t>
      </w:r>
    </w:p>
    <w:p w14:paraId="4B379FDA" w14:textId="3020E102" w:rsidR="4B94D5FC" w:rsidRDefault="4B94D5FC" w:rsidP="0C6256A2">
      <w:pPr>
        <w:spacing w:line="276" w:lineRule="auto"/>
        <w:jc w:val="center"/>
      </w:pPr>
      <w:bookmarkStart w:id="0" w:name="_GoBack"/>
      <w:r>
        <w:rPr>
          <w:noProof/>
        </w:rPr>
        <w:drawing>
          <wp:inline distT="0" distB="0" distL="0" distR="0" wp14:anchorId="0E7B4F50" wp14:editId="5D972C59">
            <wp:extent cx="4572000" cy="1971675"/>
            <wp:effectExtent l="0" t="0" r="0" b="0"/>
            <wp:docPr id="2027813868" name="Picture 2027813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4FE599D" w14:textId="1F815BF9" w:rsidR="4B94D5FC" w:rsidRDefault="4B94D5FC" w:rsidP="0C6256A2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B5B8A84" wp14:editId="2A8002A2">
            <wp:extent cx="4572000" cy="1676400"/>
            <wp:effectExtent l="0" t="0" r="0" b="0"/>
            <wp:docPr id="1726934648" name="Picture 172693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BC41" w14:textId="74B7AAFD" w:rsidR="4B94D5FC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Schedule:</w:t>
      </w:r>
    </w:p>
    <w:p w14:paraId="1BF1D900" w14:textId="6C72CC22" w:rsidR="4B94D5FC" w:rsidRDefault="683744A6" w:rsidP="683744A6">
      <w:pPr>
        <w:pStyle w:val="ListParagraph"/>
        <w:numPr>
          <w:ilvl w:val="0"/>
          <w:numId w:val="2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Admin can schedule an event for switching ON/OFF the lights in a zone. </w:t>
      </w:r>
    </w:p>
    <w:p w14:paraId="02CA8985" w14:textId="28348282" w:rsidR="4B94D5FC" w:rsidRDefault="683744A6" w:rsidP="683744A6">
      <w:pPr>
        <w:pStyle w:val="ListParagraph"/>
        <w:numPr>
          <w:ilvl w:val="0"/>
          <w:numId w:val="2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He should create an event at least 30 minutes prior the current time.</w:t>
      </w:r>
    </w:p>
    <w:p w14:paraId="2C33FA94" w14:textId="6A1C4B18" w:rsidR="4B94D5FC" w:rsidRDefault="683744A6" w:rsidP="683744A6">
      <w:pPr>
        <w:pStyle w:val="ListParagraph"/>
        <w:numPr>
          <w:ilvl w:val="0"/>
          <w:numId w:val="2"/>
        </w:numPr>
        <w:spacing w:line="276" w:lineRule="auto"/>
        <w:jc w:val="both"/>
        <w:rPr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End-user doesn’t have access to this feature.</w:t>
      </w:r>
    </w:p>
    <w:p w14:paraId="2587310C" w14:textId="7DA8EDDA" w:rsidR="132790E3" w:rsidRDefault="132790E3" w:rsidP="683744A6">
      <w:pPr>
        <w:spacing w:line="276" w:lineRule="auto"/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39460712" wp14:editId="4C71CED0">
            <wp:extent cx="4572000" cy="1800225"/>
            <wp:effectExtent l="0" t="0" r="0" b="0"/>
            <wp:docPr id="1331120359" name="Picture 133112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D8CE" w14:textId="631E3757" w:rsidR="132790E3" w:rsidRDefault="132790E3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3D8F882D" w14:textId="5F36B747" w:rsidR="132790E3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CREATING A SCHEDULE:</w:t>
      </w:r>
    </w:p>
    <w:p w14:paraId="1A5F1036" w14:textId="79C7C32F" w:rsidR="132790E3" w:rsidRDefault="132790E3" w:rsidP="683744A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1D63757E" wp14:editId="1F04EB31">
            <wp:extent cx="4572000" cy="2876550"/>
            <wp:effectExtent l="0" t="0" r="0" b="0"/>
            <wp:docPr id="1647546640" name="Picture 1647546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F1CE" w14:textId="62CB4F5D" w:rsidR="683744A6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59B691E9" w14:textId="57198D04" w:rsidR="683744A6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13369833" w14:textId="70119AE4" w:rsidR="683744A6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1EFBD3FA" w14:textId="3483C69C" w:rsidR="132790E3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DELETING A SCHEDULE:</w:t>
      </w:r>
    </w:p>
    <w:p w14:paraId="5A4A74F3" w14:textId="444711DB" w:rsidR="132790E3" w:rsidRDefault="132790E3" w:rsidP="683744A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2933288" wp14:editId="42EA4206">
            <wp:extent cx="4162425" cy="3333750"/>
            <wp:effectExtent l="0" t="0" r="0" b="0"/>
            <wp:docPr id="179105267" name="Picture 179105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EEDE" w14:textId="35E73FB0" w:rsidR="4B94D5FC" w:rsidRDefault="4B94D5FC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46CDF8FE" w14:textId="5BA30AF2" w:rsidR="4B94D5FC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Alerts:</w:t>
      </w:r>
    </w:p>
    <w:p w14:paraId="545D1869" w14:textId="14B2CDC3" w:rsidR="4B94D5FC" w:rsidRDefault="683744A6" w:rsidP="683744A6">
      <w:pPr>
        <w:spacing w:line="276" w:lineRule="auto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Admin can view the alerts for 3 different kinds of issues:</w:t>
      </w:r>
    </w:p>
    <w:p w14:paraId="1B6E2B22" w14:textId="3141B21F" w:rsidR="4B94D5FC" w:rsidRDefault="683744A6" w:rsidP="683744A6">
      <w:pPr>
        <w:spacing w:line="276" w:lineRule="auto"/>
        <w:ind w:firstLine="720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1) Device not communicating for the past 30 minutes.</w:t>
      </w:r>
    </w:p>
    <w:p w14:paraId="377522C5" w14:textId="70834E76" w:rsidR="4B94D5FC" w:rsidRDefault="683744A6" w:rsidP="683744A6">
      <w:pPr>
        <w:spacing w:line="276" w:lineRule="auto"/>
        <w:ind w:firstLine="720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2) Device hasn’t communicated at all since its registration.</w:t>
      </w:r>
    </w:p>
    <w:p w14:paraId="4D36AD82" w14:textId="405CED5B" w:rsidR="4B94D5FC" w:rsidRDefault="683744A6" w:rsidP="683744A6">
      <w:pPr>
        <w:spacing w:line="276" w:lineRule="auto"/>
        <w:ind w:firstLine="720"/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>3) Battery level is less than 30%.</w:t>
      </w:r>
    </w:p>
    <w:p w14:paraId="5D00CA7B" w14:textId="4905607D" w:rsidR="4B94D5FC" w:rsidRDefault="4B94D5FC" w:rsidP="683744A6">
      <w:pPr>
        <w:spacing w:line="276" w:lineRule="auto"/>
        <w:ind w:firstLine="720"/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3AD70C93" wp14:editId="29CC8347">
            <wp:extent cx="4572000" cy="1752600"/>
            <wp:effectExtent l="0" t="0" r="0" b="0"/>
            <wp:docPr id="830954322" name="Picture 83095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E3FB" w14:textId="4AD98C00" w:rsidR="4B94D5FC" w:rsidRDefault="4B94D5FC" w:rsidP="683744A6">
      <w:pPr>
        <w:spacing w:line="276" w:lineRule="auto"/>
        <w:ind w:firstLine="720"/>
        <w:jc w:val="both"/>
      </w:pPr>
    </w:p>
    <w:p w14:paraId="2040973D" w14:textId="113DD61E" w:rsidR="4B94D5FC" w:rsidRDefault="683744A6" w:rsidP="683744A6">
      <w:pPr>
        <w:spacing w:line="276" w:lineRule="auto"/>
        <w:jc w:val="both"/>
        <w:rPr>
          <w:rFonts w:ascii="Calibri" w:eastAsia="Calibri" w:hAnsi="Calibri" w:cs="Calibri"/>
          <w:color w:val="4471C4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Device:</w:t>
      </w:r>
    </w:p>
    <w:p w14:paraId="0C6DA0D8" w14:textId="384A658E" w:rsidR="4B94D5FC" w:rsidRDefault="683744A6" w:rsidP="683744A6">
      <w:pPr>
        <w:pStyle w:val="ListParagraph"/>
        <w:numPr>
          <w:ilvl w:val="0"/>
          <w:numId w:val="1"/>
        </w:numPr>
        <w:jc w:val="both"/>
        <w:rPr>
          <w:sz w:val="21"/>
          <w:szCs w:val="21"/>
        </w:rPr>
      </w:pPr>
      <w:r w:rsidRPr="683744A6">
        <w:rPr>
          <w:rFonts w:ascii="Calibri" w:eastAsia="Calibri" w:hAnsi="Calibri" w:cs="Calibri"/>
          <w:sz w:val="21"/>
          <w:szCs w:val="21"/>
        </w:rPr>
        <w:t>It displays the list of all devices which shows Floor, Zone, Battery percentage, Network status, Device name, Device type.</w:t>
      </w:r>
    </w:p>
    <w:p w14:paraId="169FF961" w14:textId="4E068BCE" w:rsidR="4B94D5FC" w:rsidRDefault="683744A6" w:rsidP="683744A6">
      <w:pPr>
        <w:pStyle w:val="ListParagraph"/>
        <w:numPr>
          <w:ilvl w:val="0"/>
          <w:numId w:val="1"/>
        </w:numPr>
        <w:jc w:val="both"/>
        <w:rPr>
          <w:sz w:val="21"/>
          <w:szCs w:val="21"/>
        </w:rPr>
      </w:pPr>
      <w:r w:rsidRPr="683744A6">
        <w:rPr>
          <w:rFonts w:ascii="Calibri" w:eastAsia="Calibri" w:hAnsi="Calibri" w:cs="Calibri"/>
          <w:sz w:val="21"/>
          <w:szCs w:val="21"/>
        </w:rPr>
        <w:t>If the device hasn’t communicated for the past 45 minutes, the network status will be updated as OFF.</w:t>
      </w:r>
    </w:p>
    <w:p w14:paraId="488C9BE2" w14:textId="5B230888" w:rsidR="4B94D5FC" w:rsidRDefault="683744A6" w:rsidP="683744A6">
      <w:pPr>
        <w:pStyle w:val="ListParagraph"/>
        <w:numPr>
          <w:ilvl w:val="0"/>
          <w:numId w:val="1"/>
        </w:numPr>
        <w:jc w:val="both"/>
        <w:rPr>
          <w:sz w:val="21"/>
          <w:szCs w:val="21"/>
        </w:rPr>
      </w:pPr>
      <w:r w:rsidRPr="683744A6">
        <w:rPr>
          <w:rFonts w:ascii="Calibri" w:eastAsia="Calibri" w:hAnsi="Calibri" w:cs="Calibri"/>
          <w:sz w:val="21"/>
          <w:szCs w:val="21"/>
        </w:rPr>
        <w:t>We can also filter the device list based on zones.</w:t>
      </w:r>
    </w:p>
    <w:p w14:paraId="35BEB9CA" w14:textId="7DB4C7C8" w:rsidR="4B94D5FC" w:rsidRDefault="4B94D5FC" w:rsidP="683744A6">
      <w:pPr>
        <w:jc w:val="center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w:drawing>
          <wp:inline distT="0" distB="0" distL="0" distR="0" wp14:anchorId="689A1185" wp14:editId="2F1DE3FF">
            <wp:extent cx="5448302" cy="2971800"/>
            <wp:effectExtent l="0" t="0" r="0" b="0"/>
            <wp:docPr id="623107201" name="Picture 62310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5901" w14:textId="554C9250" w:rsidR="4B94D5FC" w:rsidRDefault="4B94D5FC" w:rsidP="683744A6">
      <w:pPr>
        <w:jc w:val="both"/>
        <w:rPr>
          <w:rFonts w:ascii="Calibri" w:eastAsia="Calibri" w:hAnsi="Calibri" w:cs="Calibri"/>
          <w:sz w:val="21"/>
          <w:szCs w:val="21"/>
        </w:rPr>
      </w:pPr>
    </w:p>
    <w:p w14:paraId="49B09A9E" w14:textId="66688188" w:rsidR="132790E3" w:rsidRDefault="132790E3" w:rsidP="683744A6">
      <w:pPr>
        <w:jc w:val="both"/>
        <w:rPr>
          <w:rFonts w:ascii="Calibri" w:eastAsia="Calibri" w:hAnsi="Calibri" w:cs="Calibri"/>
          <w:sz w:val="21"/>
          <w:szCs w:val="21"/>
        </w:rPr>
      </w:pPr>
    </w:p>
    <w:p w14:paraId="242E5A39" w14:textId="62695D0C" w:rsidR="132790E3" w:rsidRDefault="683744A6" w:rsidP="683744A6">
      <w:pPr>
        <w:jc w:val="both"/>
        <w:rPr>
          <w:rFonts w:ascii="Calibri" w:eastAsia="Calibri" w:hAnsi="Calibri" w:cs="Calibri"/>
          <w:color w:val="4471C4"/>
          <w:sz w:val="28"/>
          <w:szCs w:val="28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>Settings:</w:t>
      </w:r>
    </w:p>
    <w:p w14:paraId="199E6772" w14:textId="6873B5ED" w:rsidR="132790E3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sz w:val="21"/>
          <w:szCs w:val="21"/>
        </w:rPr>
        <w:t>When the user is logging in for the first time,</w:t>
      </w: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he will be redirected to this page immediately after login.</w:t>
      </w:r>
    </w:p>
    <w:p w14:paraId="4EFF13DA" w14:textId="2D58C059" w:rsidR="132790E3" w:rsidRDefault="683744A6" w:rsidP="683744A6">
      <w:pPr>
        <w:jc w:val="both"/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Change Security Key</w:t>
      </w:r>
    </w:p>
    <w:p w14:paraId="626703A7" w14:textId="709C2F3D" w:rsidR="132790E3" w:rsidRDefault="132790E3" w:rsidP="683744A6">
      <w:pPr>
        <w:jc w:val="center"/>
      </w:pPr>
      <w:r>
        <w:rPr>
          <w:noProof/>
        </w:rPr>
        <w:drawing>
          <wp:inline distT="0" distB="0" distL="0" distR="0" wp14:anchorId="2032E6C0" wp14:editId="25450E27">
            <wp:extent cx="4572000" cy="1295400"/>
            <wp:effectExtent l="0" t="0" r="0" b="0"/>
            <wp:docPr id="436744927" name="Picture 43674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DC9" w14:textId="123C1A49" w:rsidR="132790E3" w:rsidRDefault="683744A6" w:rsidP="683744A6">
      <w:pPr>
        <w:jc w:val="both"/>
        <w:rPr>
          <w:b/>
          <w:bCs/>
        </w:rPr>
      </w:pPr>
      <w:r w:rsidRPr="683744A6">
        <w:rPr>
          <w:b/>
          <w:bCs/>
        </w:rPr>
        <w:t>Change Password</w:t>
      </w:r>
    </w:p>
    <w:p w14:paraId="4CBF32B0" w14:textId="21CB4393" w:rsidR="132790E3" w:rsidRDefault="1559AEA1" w:rsidP="683744A6">
      <w:pPr>
        <w:jc w:val="both"/>
      </w:pPr>
      <w:r>
        <w:t>User can reset the password at any point of time.</w:t>
      </w:r>
    </w:p>
    <w:p w14:paraId="73684E30" w14:textId="45016614" w:rsidR="132790E3" w:rsidRDefault="132790E3" w:rsidP="1559AEA1">
      <w:pPr>
        <w:jc w:val="both"/>
      </w:pPr>
      <w:r>
        <w:rPr>
          <w:noProof/>
        </w:rPr>
        <w:lastRenderedPageBreak/>
        <w:drawing>
          <wp:inline distT="0" distB="0" distL="0" distR="0" wp14:anchorId="67C422C5" wp14:editId="059A3CF2">
            <wp:extent cx="4572000" cy="1609725"/>
            <wp:effectExtent l="0" t="0" r="0" b="0"/>
            <wp:docPr id="990199564" name="Picture 990199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F9F9" w14:textId="06B36A93" w:rsidR="132790E3" w:rsidRDefault="132790E3" w:rsidP="0C6256A2">
      <w:pPr>
        <w:jc w:val="center"/>
      </w:pPr>
    </w:p>
    <w:p w14:paraId="444FEAC2" w14:textId="72C7852F" w:rsidR="132790E3" w:rsidRDefault="1559AEA1" w:rsidP="1559AEA1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1559AEA1">
        <w:rPr>
          <w:rFonts w:ascii="Calibri" w:eastAsia="Calibri" w:hAnsi="Calibri" w:cs="Calibri"/>
          <w:color w:val="4471C4"/>
          <w:sz w:val="28"/>
          <w:szCs w:val="28"/>
        </w:rPr>
        <w:t>Parking Management System</w:t>
      </w:r>
    </w:p>
    <w:p w14:paraId="1D3155ED" w14:textId="6C17C7D3" w:rsidR="132790E3" w:rsidRDefault="1559AEA1" w:rsidP="1559AEA1">
      <w:pPr>
        <w:jc w:val="both"/>
        <w:rPr>
          <w:rFonts w:eastAsiaTheme="minorEastAsia"/>
          <w:color w:val="4471C4"/>
          <w:sz w:val="28"/>
          <w:szCs w:val="28"/>
        </w:rPr>
      </w:pPr>
      <w:r w:rsidRPr="1559AEA1">
        <w:rPr>
          <w:rFonts w:eastAsiaTheme="minorEastAsia"/>
          <w:color w:val="4471C4"/>
          <w:sz w:val="28"/>
          <w:szCs w:val="28"/>
        </w:rPr>
        <w:t>Dashboard:</w:t>
      </w:r>
    </w:p>
    <w:p w14:paraId="7FCCE27C" w14:textId="78A5A190" w:rsidR="132790E3" w:rsidRDefault="1559AEA1" w:rsidP="1559AEA1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1559AEA1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It shows all the floors in parking area. </w:t>
      </w:r>
    </w:p>
    <w:p w14:paraId="1BB48E90" w14:textId="161F4703" w:rsidR="132790E3" w:rsidRDefault="1559AEA1" w:rsidP="1559AEA1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1559AEA1">
        <w:rPr>
          <w:rFonts w:ascii="Calibri" w:eastAsia="Calibri" w:hAnsi="Calibri" w:cs="Calibri"/>
          <w:color w:val="000000" w:themeColor="text1"/>
          <w:sz w:val="21"/>
          <w:szCs w:val="21"/>
        </w:rPr>
        <w:t>Parking sensors detect the number of available spaces for parking and the occupied slots as well.</w:t>
      </w:r>
    </w:p>
    <w:p w14:paraId="7B75CC36" w14:textId="6E6091FB" w:rsidR="132790E3" w:rsidRDefault="132790E3" w:rsidP="0C6256A2">
      <w:pPr>
        <w:jc w:val="center"/>
      </w:pPr>
      <w:r>
        <w:rPr>
          <w:noProof/>
        </w:rPr>
        <w:drawing>
          <wp:inline distT="0" distB="0" distL="0" distR="0" wp14:anchorId="2D119F97" wp14:editId="28E13D7C">
            <wp:extent cx="4572000" cy="1295400"/>
            <wp:effectExtent l="0" t="0" r="0" b="0"/>
            <wp:docPr id="432022501" name="Picture 43202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1DDF" w14:textId="5505527D" w:rsidR="1559AEA1" w:rsidRDefault="1559AEA1" w:rsidP="1559AEA1">
      <w:pPr>
        <w:jc w:val="center"/>
      </w:pPr>
    </w:p>
    <w:p w14:paraId="74CA7653" w14:textId="0D8D5882" w:rsidR="1559AEA1" w:rsidRDefault="1559AEA1" w:rsidP="1559AEA1">
      <w:pPr>
        <w:jc w:val="center"/>
      </w:pPr>
    </w:p>
    <w:p w14:paraId="657CF185" w14:textId="4DA9C4DA" w:rsidR="1559AEA1" w:rsidRDefault="1559AEA1" w:rsidP="1559AEA1">
      <w:pPr>
        <w:jc w:val="center"/>
      </w:pPr>
    </w:p>
    <w:p w14:paraId="1BE87EBA" w14:textId="3983CD99" w:rsidR="4B94D5FC" w:rsidRDefault="4B94D5FC" w:rsidP="683744A6">
      <w:pPr>
        <w:jc w:val="both"/>
        <w:rPr>
          <w:rFonts w:ascii="Calibri" w:eastAsia="Calibri" w:hAnsi="Calibri" w:cs="Calibri"/>
          <w:color w:val="4471C4"/>
          <w:sz w:val="28"/>
          <w:szCs w:val="28"/>
        </w:rPr>
      </w:pPr>
    </w:p>
    <w:p w14:paraId="67B9277F" w14:textId="07707F0F" w:rsidR="4B94D5FC" w:rsidRDefault="683744A6" w:rsidP="683744A6">
      <w:p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683744A6">
        <w:rPr>
          <w:rFonts w:ascii="Calibri" w:eastAsia="Calibri" w:hAnsi="Calibri" w:cs="Calibri"/>
          <w:color w:val="4471C4"/>
          <w:sz w:val="28"/>
          <w:szCs w:val="28"/>
        </w:rPr>
        <w:t xml:space="preserve">        </w:t>
      </w:r>
      <w:r w:rsidRPr="683744A6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</w:p>
    <w:p w14:paraId="3445DF30" w14:textId="20BAD49F" w:rsidR="4B94D5FC" w:rsidRDefault="4B94D5FC" w:rsidP="5602152D">
      <w:pPr>
        <w:jc w:val="both"/>
        <w:rPr>
          <w:color w:val="000000" w:themeColor="text1"/>
          <w:sz w:val="21"/>
          <w:szCs w:val="21"/>
        </w:rPr>
      </w:pPr>
    </w:p>
    <w:sectPr w:rsidR="4B94D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C7E82" w14:textId="77777777" w:rsidR="0015626D" w:rsidRDefault="0015626D" w:rsidP="00846ABC">
      <w:pPr>
        <w:spacing w:after="0" w:line="240" w:lineRule="auto"/>
      </w:pPr>
      <w:r>
        <w:separator/>
      </w:r>
    </w:p>
  </w:endnote>
  <w:endnote w:type="continuationSeparator" w:id="0">
    <w:p w14:paraId="7DD38A2F" w14:textId="77777777" w:rsidR="0015626D" w:rsidRDefault="0015626D" w:rsidP="0084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C3934C" w14:textId="77777777" w:rsidR="0015626D" w:rsidRDefault="0015626D" w:rsidP="00846ABC">
      <w:pPr>
        <w:spacing w:after="0" w:line="240" w:lineRule="auto"/>
      </w:pPr>
      <w:r>
        <w:separator/>
      </w:r>
    </w:p>
  </w:footnote>
  <w:footnote w:type="continuationSeparator" w:id="0">
    <w:p w14:paraId="6251BE79" w14:textId="77777777" w:rsidR="0015626D" w:rsidRDefault="0015626D" w:rsidP="00846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34521"/>
    <w:multiLevelType w:val="hybridMultilevel"/>
    <w:tmpl w:val="9314E78C"/>
    <w:lvl w:ilvl="0" w:tplc="8B663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81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4C0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A4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AB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F6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04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A1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0B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3593"/>
    <w:multiLevelType w:val="hybridMultilevel"/>
    <w:tmpl w:val="F3D4CE9C"/>
    <w:lvl w:ilvl="0" w:tplc="F16EACC0">
      <w:start w:val="1"/>
      <w:numFmt w:val="decimal"/>
      <w:lvlText w:val="%1."/>
      <w:lvlJc w:val="left"/>
      <w:pPr>
        <w:ind w:left="720" w:hanging="360"/>
      </w:pPr>
    </w:lvl>
    <w:lvl w:ilvl="1" w:tplc="D758FD08">
      <w:start w:val="1"/>
      <w:numFmt w:val="lowerLetter"/>
      <w:lvlText w:val="%2."/>
      <w:lvlJc w:val="left"/>
      <w:pPr>
        <w:ind w:left="1440" w:hanging="360"/>
      </w:pPr>
    </w:lvl>
    <w:lvl w:ilvl="2" w:tplc="EA2AF26E">
      <w:start w:val="1"/>
      <w:numFmt w:val="lowerRoman"/>
      <w:lvlText w:val="%3."/>
      <w:lvlJc w:val="right"/>
      <w:pPr>
        <w:ind w:left="2160" w:hanging="180"/>
      </w:pPr>
    </w:lvl>
    <w:lvl w:ilvl="3" w:tplc="F2BA5AD2">
      <w:start w:val="1"/>
      <w:numFmt w:val="decimal"/>
      <w:lvlText w:val="%4."/>
      <w:lvlJc w:val="left"/>
      <w:pPr>
        <w:ind w:left="2880" w:hanging="360"/>
      </w:pPr>
    </w:lvl>
    <w:lvl w:ilvl="4" w:tplc="8E2835BE">
      <w:start w:val="1"/>
      <w:numFmt w:val="lowerLetter"/>
      <w:lvlText w:val="%5."/>
      <w:lvlJc w:val="left"/>
      <w:pPr>
        <w:ind w:left="3600" w:hanging="360"/>
      </w:pPr>
    </w:lvl>
    <w:lvl w:ilvl="5" w:tplc="2F3EDA5E">
      <w:start w:val="1"/>
      <w:numFmt w:val="lowerRoman"/>
      <w:lvlText w:val="%6."/>
      <w:lvlJc w:val="right"/>
      <w:pPr>
        <w:ind w:left="4320" w:hanging="180"/>
      </w:pPr>
    </w:lvl>
    <w:lvl w:ilvl="6" w:tplc="C7882B84">
      <w:start w:val="1"/>
      <w:numFmt w:val="decimal"/>
      <w:lvlText w:val="%7."/>
      <w:lvlJc w:val="left"/>
      <w:pPr>
        <w:ind w:left="5040" w:hanging="360"/>
      </w:pPr>
    </w:lvl>
    <w:lvl w:ilvl="7" w:tplc="F418F76C">
      <w:start w:val="1"/>
      <w:numFmt w:val="lowerLetter"/>
      <w:lvlText w:val="%8."/>
      <w:lvlJc w:val="left"/>
      <w:pPr>
        <w:ind w:left="5760" w:hanging="360"/>
      </w:pPr>
    </w:lvl>
    <w:lvl w:ilvl="8" w:tplc="8EE2FB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271A5"/>
    <w:multiLevelType w:val="hybridMultilevel"/>
    <w:tmpl w:val="0B180EC4"/>
    <w:lvl w:ilvl="0" w:tplc="EFCAA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E7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8A1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E9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44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62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600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80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3EB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62DC9"/>
    <w:multiLevelType w:val="hybridMultilevel"/>
    <w:tmpl w:val="7D9EB15C"/>
    <w:lvl w:ilvl="0" w:tplc="99304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A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AD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CC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69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AF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2D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05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27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74F52"/>
    <w:multiLevelType w:val="hybridMultilevel"/>
    <w:tmpl w:val="863E7B42"/>
    <w:lvl w:ilvl="0" w:tplc="1E4C9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A7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87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45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C8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10F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81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A8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EA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40AB8"/>
    <w:multiLevelType w:val="hybridMultilevel"/>
    <w:tmpl w:val="C52A764C"/>
    <w:lvl w:ilvl="0" w:tplc="D4009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E1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04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941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4B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F81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CD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6C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89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278FA"/>
    <w:multiLevelType w:val="hybridMultilevel"/>
    <w:tmpl w:val="D8302640"/>
    <w:lvl w:ilvl="0" w:tplc="D2E07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89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C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09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4E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683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41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67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27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01465"/>
    <w:multiLevelType w:val="hybridMultilevel"/>
    <w:tmpl w:val="46A6BDBE"/>
    <w:lvl w:ilvl="0" w:tplc="A0546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6F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80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EF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9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E0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C8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0E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56E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5412E1"/>
    <w:rsid w:val="0015626D"/>
    <w:rsid w:val="00502D36"/>
    <w:rsid w:val="00846ABC"/>
    <w:rsid w:val="0C6256A2"/>
    <w:rsid w:val="132790E3"/>
    <w:rsid w:val="1559AEA1"/>
    <w:rsid w:val="1A5412E1"/>
    <w:rsid w:val="25C1CF88"/>
    <w:rsid w:val="4B94D5FC"/>
    <w:rsid w:val="5602152D"/>
    <w:rsid w:val="6837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12E1"/>
  <w15:chartTrackingRefBased/>
  <w15:docId w15:val="{B2A0DE50-FDEA-4728-A8F0-8848030C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Singh</dc:creator>
  <cp:keywords/>
  <dc:description/>
  <cp:lastModifiedBy>christy george</cp:lastModifiedBy>
  <cp:revision>2</cp:revision>
  <dcterms:created xsi:type="dcterms:W3CDTF">2019-09-25T11:05:00Z</dcterms:created>
  <dcterms:modified xsi:type="dcterms:W3CDTF">2019-09-25T11:05:00Z</dcterms:modified>
</cp:coreProperties>
</file>