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52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Министерство науки и образования РОССИЙСКОЙ ФЕДЕРАЦИИ</w:t>
      </w:r>
    </w:p>
    <w:p w14:paraId="3C28600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федеральное государственное бюджетное</w:t>
      </w:r>
    </w:p>
    <w:p w14:paraId="73F9AF1B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образовательное учреждение высшего образования</w:t>
      </w:r>
    </w:p>
    <w:p w14:paraId="4CBF9D96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«Казанский государственный энергетический университет»</w:t>
      </w:r>
    </w:p>
    <w:p w14:paraId="6E0D6A37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Кафедра «</w:t>
      </w:r>
      <w:r>
        <w:rPr>
          <w:rFonts w:ascii="Tmes New Roman" w:hAnsi="Tmes New Roman"/>
          <w:caps/>
          <w:sz w:val="28"/>
          <w:szCs w:val="28"/>
        </w:rPr>
        <w:t>ЦИФРОВЫЕ СИСТЕМЫ И МОДЕЛИ</w:t>
      </w:r>
      <w:r>
        <w:rPr>
          <w:rFonts w:ascii="Tmes New Roman" w:hAnsi="Tmes New Roman"/>
          <w:sz w:val="28"/>
          <w:szCs w:val="28"/>
        </w:rPr>
        <w:t>»</w:t>
      </w:r>
    </w:p>
    <w:p w14:paraId="13B0C14F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EF4BAF4" w14:textId="121EEEC5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47BAC06D" w14:textId="6274ECAA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AA81225" w14:textId="5CCCEDDB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CCDD149" w14:textId="3EE2B87C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1ACC3428" w14:textId="26F9A478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52276370" w14:textId="77777777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0DB518E2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7883B7D" w14:textId="28E2C0E1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Отчет по лабораторной работе №</w:t>
      </w:r>
      <w:r w:rsidR="00286578">
        <w:rPr>
          <w:rFonts w:ascii="Tmes New Roman" w:hAnsi="Tmes New Roman"/>
          <w:sz w:val="28"/>
          <w:szCs w:val="28"/>
        </w:rPr>
        <w:t>3</w:t>
      </w:r>
    </w:p>
    <w:p w14:paraId="405F1CC0" w14:textId="04B76A76" w:rsidR="00754D11" w:rsidRDefault="000669DC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ПРОВЕРКА СТАТИСТИЧЕСКИХ ГИПОТЕЗ О ВИДЕ РАСПРЕДЕЛЕНИЯ</w:t>
      </w:r>
    </w:p>
    <w:p w14:paraId="1BDED2C9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по дисциплине </w:t>
      </w:r>
    </w:p>
    <w:p w14:paraId="4E49251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«Теория вероятностей и математическая статистика»</w:t>
      </w:r>
    </w:p>
    <w:p w14:paraId="672196EF" w14:textId="77777777" w:rsidR="00754D11" w:rsidRDefault="00754D11">
      <w:pPr>
        <w:jc w:val="center"/>
        <w:rPr>
          <w:rFonts w:ascii="Tmes New Roman" w:hAnsi="Tmes New Roman"/>
          <w:color w:val="006600"/>
          <w:sz w:val="28"/>
          <w:szCs w:val="28"/>
        </w:rPr>
      </w:pPr>
    </w:p>
    <w:p w14:paraId="0EA84105" w14:textId="77777777" w:rsidR="00754D11" w:rsidRPr="001D2EAD" w:rsidRDefault="00754D11">
      <w:pPr>
        <w:rPr>
          <w:rFonts w:ascii="Tmes New Roman" w:hAnsi="Tmes New Roman"/>
          <w:sz w:val="28"/>
          <w:szCs w:val="28"/>
        </w:rPr>
      </w:pPr>
    </w:p>
    <w:p w14:paraId="67D30966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61C6AD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B3AA8D2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046B526A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Выполнил:</w:t>
      </w:r>
    </w:p>
    <w:p w14:paraId="244562F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Студент гр. ПИ-1-22</w:t>
      </w:r>
      <w:r>
        <w:rPr>
          <w:rFonts w:ascii="Tmes New Roman" w:hAnsi="Tmes New Roman"/>
          <w:sz w:val="28"/>
          <w:szCs w:val="28"/>
        </w:rPr>
        <w:br/>
        <w:t>Соловьёв Л. А.</w:t>
      </w:r>
    </w:p>
    <w:p w14:paraId="14F3130C" w14:textId="77777777" w:rsidR="00754D11" w:rsidRDefault="00754D11">
      <w:pPr>
        <w:ind w:left="5387"/>
        <w:rPr>
          <w:rFonts w:ascii="Tmes New Roman" w:hAnsi="Tmes New Roman"/>
          <w:sz w:val="28"/>
          <w:szCs w:val="28"/>
        </w:rPr>
      </w:pPr>
    </w:p>
    <w:p w14:paraId="4C2E815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Проверил:</w:t>
      </w:r>
    </w:p>
    <w:p w14:paraId="2F2583A2" w14:textId="77777777" w:rsidR="00754D11" w:rsidRDefault="0000000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  <w:t xml:space="preserve">       доц. Носков М. И.</w:t>
      </w:r>
    </w:p>
    <w:p w14:paraId="4D37B63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6D55558F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DC02E08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0B2D613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7CB89C4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6710F80" w14:textId="3B16447A" w:rsidR="00754D11" w:rsidRDefault="00754D11">
      <w:pPr>
        <w:rPr>
          <w:rFonts w:ascii="Tmes New Roman" w:hAnsi="Tmes New Roman"/>
          <w:sz w:val="28"/>
          <w:szCs w:val="28"/>
        </w:rPr>
      </w:pPr>
    </w:p>
    <w:p w14:paraId="604DDC74" w14:textId="260F29B4" w:rsidR="00B7135D" w:rsidRDefault="00B7135D">
      <w:pPr>
        <w:rPr>
          <w:rFonts w:ascii="Tmes New Roman" w:hAnsi="Tmes New Roman"/>
          <w:sz w:val="28"/>
          <w:szCs w:val="28"/>
        </w:rPr>
      </w:pPr>
    </w:p>
    <w:p w14:paraId="2EBFB6E2" w14:textId="7E9A10EC" w:rsidR="00B7135D" w:rsidRDefault="00F43E1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</w:p>
    <w:p w14:paraId="4A6C7F89" w14:textId="4C1EA357" w:rsidR="00754D11" w:rsidRDefault="00754D11">
      <w:pPr>
        <w:rPr>
          <w:rFonts w:ascii="Tmes New Roman" w:hAnsi="Tmes New Roman"/>
          <w:sz w:val="28"/>
          <w:szCs w:val="28"/>
        </w:rPr>
      </w:pPr>
    </w:p>
    <w:p w14:paraId="4E6D30C6" w14:textId="77777777" w:rsidR="00F43E10" w:rsidRDefault="00F43E10">
      <w:pPr>
        <w:rPr>
          <w:rFonts w:ascii="Tmes New Roman" w:hAnsi="Tmes New Roman"/>
          <w:sz w:val="28"/>
          <w:szCs w:val="28"/>
        </w:rPr>
      </w:pPr>
    </w:p>
    <w:p w14:paraId="3F658309" w14:textId="4DF4F28C" w:rsidR="00754D11" w:rsidRDefault="00000000">
      <w:pPr>
        <w:pStyle w:val="1"/>
        <w:jc w:val="center"/>
        <w:rPr>
          <w:rFonts w:ascii="Tmes New Roman" w:hAnsi="Tmes New Roman"/>
          <w:b w:val="0"/>
          <w:sz w:val="28"/>
          <w:szCs w:val="28"/>
        </w:rPr>
      </w:pPr>
      <w:r>
        <w:rPr>
          <w:rFonts w:ascii="Tmes New Roman" w:hAnsi="Tmes New Roman"/>
          <w:b w:val="0"/>
          <w:sz w:val="28"/>
          <w:szCs w:val="28"/>
        </w:rPr>
        <w:t>Казань 2023</w:t>
      </w:r>
    </w:p>
    <w:p w14:paraId="727837E4" w14:textId="77777777" w:rsidR="00785530" w:rsidRDefault="00785530"/>
    <w:p w14:paraId="20F08743" w14:textId="2DFB97BB" w:rsidR="00785530" w:rsidRDefault="00785530">
      <w:pPr>
        <w:rPr>
          <w:rFonts w:ascii="Tmes New Roman" w:hAnsi="Tmes New Roman"/>
          <w:sz w:val="28"/>
          <w:szCs w:val="28"/>
          <w:lang w:val="en-US"/>
        </w:rPr>
      </w:pPr>
      <w:r w:rsidRPr="00785530">
        <w:rPr>
          <w:rFonts w:ascii="Tmes New Roman" w:hAnsi="T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F58613" wp14:editId="3FB7C17C">
            <wp:extent cx="5940425" cy="1181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9F33" w14:textId="692A1C7A" w:rsidR="00785530" w:rsidRDefault="00785530">
      <w:pPr>
        <w:rPr>
          <w:rFonts w:ascii="Tmes New Roman" w:hAnsi="Tmes New Roman"/>
          <w:sz w:val="28"/>
          <w:szCs w:val="28"/>
          <w:lang w:val="en-US"/>
        </w:rPr>
      </w:pPr>
      <w:r w:rsidRPr="00785530">
        <w:rPr>
          <w:rFonts w:ascii="Tmes New Roman" w:hAnsi="Tmes New Roman"/>
          <w:noProof/>
          <w:sz w:val="28"/>
          <w:szCs w:val="28"/>
          <w:lang w:val="en-US"/>
        </w:rPr>
        <w:drawing>
          <wp:inline distT="0" distB="0" distL="0" distR="0" wp14:anchorId="391828B2" wp14:editId="61F40329">
            <wp:extent cx="5940425" cy="5484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5355" w14:textId="1398C9A6" w:rsidR="00785530" w:rsidRDefault="00785530">
      <w:pPr>
        <w:rPr>
          <w:rFonts w:ascii="Tmes New Roman" w:hAnsi="Tmes New Roman"/>
          <w:sz w:val="28"/>
          <w:szCs w:val="28"/>
        </w:rPr>
      </w:pPr>
      <w:r w:rsidRPr="00785530"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t>Видно, что графики достаточно хорошо совпадают, что говорит о соответствии данных нормальному закону</w:t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lastRenderedPageBreak/>
        <w:br/>
      </w:r>
      <w:r w:rsidRPr="00785530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71D0783D" wp14:editId="0FC76C72">
            <wp:extent cx="5940425" cy="1349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42B" w14:textId="0419E2C5" w:rsidR="00785530" w:rsidRDefault="0078553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 w:hint="eastAsia"/>
          <w:sz w:val="28"/>
          <w:szCs w:val="28"/>
        </w:rPr>
        <w:t>Ч</w:t>
      </w:r>
      <w:r>
        <w:rPr>
          <w:rFonts w:ascii="Tmes New Roman" w:hAnsi="Tmes New Roman"/>
          <w:sz w:val="28"/>
          <w:szCs w:val="28"/>
        </w:rPr>
        <w:t>то у 47.5 процентов – ни одного дефекта, у 15.5 – 1 дефект, у 13.3 – 2 дефекта, у 12 – 3 дефекта, у 10.3 – более 3 дефектов.</w:t>
      </w:r>
    </w:p>
    <w:p w14:paraId="701D5C7B" w14:textId="79326299" w:rsidR="006240FA" w:rsidRDefault="006240FA">
      <w:pPr>
        <w:rPr>
          <w:rFonts w:ascii="Tmes New Roman" w:hAnsi="Tmes New Roman"/>
          <w:sz w:val="28"/>
          <w:szCs w:val="28"/>
        </w:rPr>
      </w:pPr>
      <w:r w:rsidRPr="006240FA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1B751A95" wp14:editId="2CA60C4B">
            <wp:extent cx="5940425" cy="2000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811E" w14:textId="444F275A" w:rsidR="006240FA" w:rsidRDefault="006240FA">
      <w:pPr>
        <w:rPr>
          <w:rFonts w:ascii="Tmes New Roman" w:hAnsi="Tmes New Roman"/>
          <w:sz w:val="28"/>
          <w:szCs w:val="28"/>
        </w:rPr>
      </w:pPr>
    </w:p>
    <w:p w14:paraId="2BA57E2A" w14:textId="22C5BBF9" w:rsidR="006240FA" w:rsidRPr="00785530" w:rsidRDefault="006240FA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Видно, что критическое значение больше критерия, следовательно опытные данные соответствуют стандартам и зерно с заданной вероятностью можно отнести к высшем сорту</w:t>
      </w:r>
    </w:p>
    <w:sectPr w:rsidR="006240FA" w:rsidRPr="0078553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mes New Roman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D11"/>
    <w:rsid w:val="000669DC"/>
    <w:rsid w:val="001D2EAD"/>
    <w:rsid w:val="00286578"/>
    <w:rsid w:val="004E34B4"/>
    <w:rsid w:val="006240FA"/>
    <w:rsid w:val="00754D11"/>
    <w:rsid w:val="00785530"/>
    <w:rsid w:val="008E5229"/>
    <w:rsid w:val="009105CC"/>
    <w:rsid w:val="00B7135D"/>
    <w:rsid w:val="00F43E10"/>
    <w:rsid w:val="00F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BED"/>
  <w15:docId w15:val="{B1FA5915-D8B2-4DD7-B377-2FADAFD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38</cp:revision>
  <dcterms:created xsi:type="dcterms:W3CDTF">2022-09-13T13:02:00Z</dcterms:created>
  <dcterms:modified xsi:type="dcterms:W3CDTF">2023-11-21T00:45:00Z</dcterms:modified>
  <dc:language>ru-RU</dc:language>
</cp:coreProperties>
</file>