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4D05A20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3A6013FA" w14:textId="0DCA58AB" w:rsidR="003B3584" w:rsidRDefault="00723186">
            <w:pPr>
              <w:spacing w:after="80"/>
              <w:jc w:val="center"/>
            </w:pPr>
            <w:r>
              <w:rPr>
                <w:rFonts w:eastAsia="Arial"/>
                <w:b/>
                <w:bCs/>
                <w:color w:val="FFFFFF"/>
                <w:sz w:val="36"/>
                <w:szCs w:val="36"/>
              </w:rPr>
              <w:t>NDIS ASSISTIVE TECHNOLOGY REPORT</w:t>
            </w:r>
          </w:p>
          <w:p w14:paraId="12EB4094" w14:textId="7A26677D" w:rsidR="003B3584" w:rsidRDefault="00723186">
            <w:pPr>
              <w:spacing w:after="80"/>
              <w:jc w:val="center"/>
            </w:pPr>
            <w:proofErr w:type="spellStart"/>
            <w:r>
              <w:rPr>
                <w:rFonts w:eastAsia="Arial"/>
                <w:color w:val="BDD7EE"/>
                <w:sz w:val="24"/>
                <w:szCs w:val="24"/>
              </w:rPr>
              <w:t>Bioness</w:t>
            </w:r>
            <w:proofErr w:type="spellEnd"/>
            <w:r>
              <w:rPr>
                <w:rFonts w:eastAsia="Arial"/>
                <w:color w:val="BDD7EE"/>
                <w:sz w:val="24"/>
                <w:szCs w:val="24"/>
              </w:rPr>
              <w:t xml:space="preserve"> L300 Go Functional Electrical Stimulation</w:t>
            </w:r>
            <w:r w:rsidR="00AF16F4">
              <w:rPr>
                <w:rFonts w:eastAsia="맑은 고딕" w:hint="eastAsia"/>
                <w:color w:val="BDD7EE"/>
                <w:sz w:val="24"/>
                <w:szCs w:val="24"/>
                <w:lang w:eastAsia="ko-KR"/>
              </w:rPr>
              <w:t xml:space="preserve"> (FES)</w:t>
            </w:r>
            <w:r>
              <w:rPr>
                <w:rFonts w:eastAsia="Arial"/>
                <w:color w:val="BDD7EE"/>
                <w:sz w:val="24"/>
                <w:szCs w:val="24"/>
              </w:rPr>
              <w:t xml:space="preserve"> System</w:t>
            </w:r>
          </w:p>
          <w:p w14:paraId="6F6D3E8D" w14:textId="145AD7C5" w:rsidR="003B3584" w:rsidRDefault="00AF16F4">
            <w:pPr>
              <w:jc w:val="center"/>
            </w:pPr>
            <w:r>
              <w:rPr>
                <w:rFonts w:eastAsia="맑은 고딕" w:hint="eastAsia"/>
                <w:color w:val="7CB9E8"/>
                <w:sz w:val="19"/>
                <w:szCs w:val="19"/>
                <w:lang w:eastAsia="ko-KR"/>
              </w:rPr>
              <w:t>Comprehensive Assessment, Community trial and Funding Recommendation Report</w:t>
            </w:r>
          </w:p>
        </w:tc>
      </w:tr>
    </w:tbl>
    <w:p w14:paraId="6C25DBA7"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80"/>
        <w:gridCol w:w="2300"/>
        <w:gridCol w:w="2380"/>
      </w:tblGrid>
      <w:tr w:rsidR="006F37F0" w14:paraId="4B17112A"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631FCC4" w14:textId="77777777" w:rsidR="006F37F0" w:rsidRDefault="006F37F0" w:rsidP="00A276A0">
            <w:r>
              <w:rPr>
                <w:rFonts w:eastAsia="Arial"/>
                <w:b/>
                <w:bCs/>
                <w:color w:val="1F3864"/>
              </w:rPr>
              <w:t>Participant Name: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6BAA32D" w14:textId="77777777" w:rsidR="006F37F0" w:rsidRPr="009204AD" w:rsidRDefault="006F37F0" w:rsidP="00A276A0">
            <w:pPr>
              <w:rPr>
                <w:rFonts w:eastAsia="맑은 고딕"/>
                <w:lang w:eastAsia="ko-KR"/>
              </w:rPr>
            </w:pPr>
            <w:r>
              <w:rPr>
                <w:rFonts w:eastAsia="Arial"/>
                <w:color w:val="000000"/>
              </w:rPr>
              <w:t>M</w:t>
            </w:r>
            <w:r>
              <w:rPr>
                <w:rFonts w:eastAsia="맑은 고딕" w:hint="eastAsia"/>
                <w:color w:val="000000"/>
                <w:lang w:eastAsia="ko-KR"/>
              </w:rPr>
              <w:t>egan Hollway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12C320" w14:textId="77777777" w:rsidR="006F37F0" w:rsidRDefault="006F37F0" w:rsidP="00A276A0">
            <w:r>
              <w:rPr>
                <w:rFonts w:eastAsia="Arial"/>
                <w:b/>
                <w:bCs/>
                <w:color w:val="1F3864"/>
              </w:rPr>
              <w:t>Date of Birth:</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D46AEF" w14:textId="7B0EEB9B" w:rsidR="006F37F0" w:rsidRDefault="006F37F0" w:rsidP="00A276A0">
            <w:r>
              <w:rPr>
                <w:rFonts w:eastAsia="Arial"/>
                <w:color w:val="000000"/>
              </w:rPr>
              <w:t>[DOB]</w:t>
            </w:r>
          </w:p>
        </w:tc>
      </w:tr>
      <w:tr w:rsidR="006F37F0" w14:paraId="21921BAC"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EFA56E4" w14:textId="77777777" w:rsidR="006F37F0" w:rsidRDefault="006F37F0" w:rsidP="00A276A0">
            <w:r>
              <w:rPr>
                <w:rFonts w:eastAsia="Arial"/>
                <w:b/>
                <w:bCs/>
                <w:color w:val="1F3864"/>
              </w:rPr>
              <w:t>NDIS Number:</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4E45279" w14:textId="77777777" w:rsidR="006F37F0" w:rsidRDefault="006F37F0" w:rsidP="00A276A0">
            <w:r>
              <w:rPr>
                <w:rFonts w:eastAsia="Arial"/>
                <w:color w:val="000000"/>
              </w:rPr>
              <w:t>[NDIS Number]</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63CF081" w14:textId="1E9BCD45" w:rsidR="006F37F0" w:rsidRDefault="006F37F0" w:rsidP="00A276A0">
            <w:r>
              <w:rPr>
                <w:rFonts w:eastAsia="맑은 고딕" w:hint="eastAsia"/>
                <w:b/>
                <w:bCs/>
                <w:color w:val="1F3864"/>
                <w:lang w:eastAsia="ko-KR"/>
              </w:rPr>
              <w:t>Primary Diagnosis</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AE36B25" w14:textId="71444DF8" w:rsidR="006F37F0" w:rsidRDefault="006F37F0" w:rsidP="00A276A0">
            <w:r>
              <w:rPr>
                <w:rFonts w:eastAsia="Arial"/>
                <w:color w:val="000000"/>
              </w:rPr>
              <w:t>Multiple Sclerosis</w:t>
            </w:r>
          </w:p>
        </w:tc>
      </w:tr>
      <w:tr w:rsidR="00EC60BA" w14:paraId="329ECE69"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D3C55EB" w14:textId="7D838875" w:rsidR="00EC60BA" w:rsidRPr="006F37F0" w:rsidRDefault="00EC60BA" w:rsidP="00EC60BA">
            <w:pPr>
              <w:rPr>
                <w:rFonts w:eastAsia="맑은 고딕"/>
                <w:lang w:eastAsia="ko-KR"/>
              </w:rPr>
            </w:pPr>
            <w:r>
              <w:rPr>
                <w:rFonts w:eastAsia="맑은 고딕" w:hint="eastAsia"/>
                <w:b/>
                <w:bCs/>
                <w:color w:val="1F3864"/>
                <w:lang w:eastAsia="ko-KR"/>
              </w:rPr>
              <w:t>AT Category:</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EB920AB" w14:textId="0345DB2D" w:rsidR="00EC60BA" w:rsidRDefault="00EC60BA" w:rsidP="00EC60BA">
            <w:pPr>
              <w:rPr>
                <w:lang w:eastAsia="ko-KR"/>
              </w:rPr>
            </w:pPr>
            <w:proofErr w:type="gramStart"/>
            <w:r>
              <w:rPr>
                <w:rFonts w:eastAsia="맑은 고딕" w:hint="eastAsia"/>
                <w:color w:val="000000"/>
                <w:lang w:eastAsia="ko-KR"/>
              </w:rPr>
              <w:t>High cost</w:t>
            </w:r>
            <w:proofErr w:type="gramEnd"/>
            <w:r>
              <w:rPr>
                <w:rFonts w:eastAsia="맑은 고딕" w:hint="eastAsia"/>
                <w:color w:val="000000"/>
                <w:lang w:eastAsia="ko-KR"/>
              </w:rPr>
              <w:t xml:space="preserve"> </w:t>
            </w:r>
            <w:r>
              <w:rPr>
                <w:rFonts w:eastAsia="Arial"/>
                <w:color w:val="000000"/>
              </w:rPr>
              <w:t>Assistive Technology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F27032E" w14:textId="50E8AA28" w:rsidR="00EC60BA" w:rsidRPr="006F37F0" w:rsidRDefault="00EC60BA" w:rsidP="00EC60BA">
            <w:pPr>
              <w:rPr>
                <w:rFonts w:eastAsia="맑은 고딕"/>
                <w:lang w:eastAsia="ko-KR"/>
              </w:rPr>
            </w:pPr>
            <w:r>
              <w:rPr>
                <w:rFonts w:eastAsia="맑은 고딕" w:hint="eastAsia"/>
                <w:b/>
                <w:bCs/>
                <w:color w:val="1F3864"/>
                <w:lang w:eastAsia="ko-KR"/>
              </w:rPr>
              <w:t xml:space="preserve">Requested </w:t>
            </w:r>
            <w:r>
              <w:rPr>
                <w:rFonts w:eastAsia="Arial"/>
                <w:b/>
                <w:bCs/>
                <w:color w:val="1F3864"/>
              </w:rPr>
              <w:t>AT Device: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6B1EB5B" w14:textId="09BF771E" w:rsidR="00EC60BA" w:rsidRDefault="00EC60BA" w:rsidP="00EC60BA">
            <w:pPr>
              <w:rPr>
                <w:lang w:eastAsia="ko-KR"/>
              </w:rPr>
            </w:pPr>
            <w:proofErr w:type="spellStart"/>
            <w:r>
              <w:rPr>
                <w:rFonts w:eastAsia="Arial"/>
                <w:color w:val="000000"/>
              </w:rPr>
              <w:t>Bioness</w:t>
            </w:r>
            <w:proofErr w:type="spellEnd"/>
            <w:r>
              <w:rPr>
                <w:rFonts w:eastAsia="Arial"/>
                <w:color w:val="000000"/>
              </w:rPr>
              <w:t xml:space="preserve"> L300 Go FES System</w:t>
            </w:r>
          </w:p>
        </w:tc>
      </w:tr>
      <w:tr w:rsidR="00EC60BA" w14:paraId="585765C6"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616F82" w14:textId="4ACDFD1A" w:rsidR="00EC60BA" w:rsidRDefault="00EC60BA" w:rsidP="00EC60BA">
            <w:r>
              <w:rPr>
                <w:rFonts w:eastAsia="맑은 고딕" w:hint="eastAsia"/>
                <w:b/>
                <w:bCs/>
                <w:color w:val="1F3864"/>
                <w:lang w:eastAsia="ko-KR"/>
              </w:rPr>
              <w:t>Trial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1FF8E23" w14:textId="4AF41D78" w:rsidR="00EC60BA" w:rsidRDefault="00EC60BA" w:rsidP="00EC60BA">
            <w:r>
              <w:rPr>
                <w:rFonts w:eastAsia="Arial"/>
                <w:color w:val="000000"/>
              </w:rPr>
              <w:t>18 Mar – 11 May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3FCD299" w14:textId="7F7FBCC5" w:rsidR="00EC60BA" w:rsidRPr="006F37F0" w:rsidRDefault="00EC60BA" w:rsidP="00EC60BA">
            <w:pPr>
              <w:rPr>
                <w:rFonts w:eastAsia="맑은 고딕"/>
                <w:lang w:eastAsia="ko-KR"/>
              </w:rPr>
            </w:pPr>
            <w:r>
              <w:rPr>
                <w:rFonts w:eastAsia="Arial"/>
                <w:b/>
                <w:bCs/>
                <w:color w:val="1F3864"/>
              </w:rPr>
              <w:t>Washout</w:t>
            </w:r>
            <w:r>
              <w:rPr>
                <w:rFonts w:eastAsia="맑은 고딕" w:hint="eastAsia"/>
                <w:b/>
                <w:bCs/>
                <w:color w:val="1F3864"/>
                <w:lang w:eastAsia="ko-KR"/>
              </w:rPr>
              <w:t xml:space="preserve">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3527F10E" w14:textId="54EF0FD2" w:rsidR="00EC60BA" w:rsidRDefault="00EC60BA" w:rsidP="00EC60BA">
            <w:r>
              <w:rPr>
                <w:rFonts w:eastAsia="Arial"/>
                <w:color w:val="000000"/>
              </w:rPr>
              <w:t>12 May – 1 Jun 2026</w:t>
            </w:r>
          </w:p>
        </w:tc>
      </w:tr>
      <w:tr w:rsidR="00EC60BA" w14:paraId="54FC3937"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BE845E8" w14:textId="00FDA2E4" w:rsidR="00EC60BA" w:rsidRPr="00EC60BA" w:rsidRDefault="00EC60BA" w:rsidP="00EC60BA">
            <w:pPr>
              <w:rPr>
                <w:rFonts w:eastAsia="맑은 고딕"/>
                <w:b/>
                <w:bCs/>
                <w:color w:val="1F3864"/>
                <w:lang w:eastAsia="ko-KR"/>
              </w:rPr>
            </w:pPr>
            <w:r>
              <w:rPr>
                <w:rFonts w:eastAsia="맑은 고딕" w:hint="eastAsia"/>
                <w:b/>
                <w:bCs/>
                <w:color w:val="1F3864"/>
                <w:lang w:eastAsia="ko-KR"/>
              </w:rPr>
              <w:t>Report Date: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8CE9B1E" w14:textId="778CB9CB" w:rsidR="00EC60BA" w:rsidRPr="00EC60BA" w:rsidRDefault="00EC60BA" w:rsidP="00EC60BA">
            <w:pPr>
              <w:rPr>
                <w:rFonts w:eastAsia="맑은 고딕"/>
                <w:color w:val="000000"/>
                <w:lang w:eastAsia="ko-KR"/>
              </w:rPr>
            </w:pPr>
            <w:r>
              <w:rPr>
                <w:rFonts w:hint="eastAsia"/>
                <w:lang w:eastAsia="ko-KR"/>
              </w:rPr>
              <w:t>July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9218C76" w14:textId="156713B2" w:rsidR="00EC60BA" w:rsidRPr="00EC60BA" w:rsidRDefault="00EC60BA" w:rsidP="00EC60BA">
            <w:pPr>
              <w:rPr>
                <w:rFonts w:eastAsia="맑은 고딕"/>
                <w:b/>
                <w:bCs/>
                <w:color w:val="1F3864"/>
                <w:lang w:eastAsia="ko-KR"/>
              </w:rPr>
            </w:pPr>
            <w:r>
              <w:rPr>
                <w:rFonts w:eastAsia="맑은 고딕" w:hint="eastAsia"/>
                <w:b/>
                <w:bCs/>
                <w:color w:val="1F3864"/>
                <w:lang w:eastAsia="ko-KR"/>
              </w:rPr>
              <w:t>Organization</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167E69" w14:textId="09DA43C8" w:rsidR="00EC60BA" w:rsidRPr="00EC60BA" w:rsidRDefault="00EC60BA" w:rsidP="00EC60BA">
            <w:pPr>
              <w:rPr>
                <w:rFonts w:eastAsia="맑은 고딕"/>
                <w:color w:val="000000"/>
                <w:lang w:eastAsia="ko-KR"/>
              </w:rPr>
            </w:pPr>
            <w:proofErr w:type="spellStart"/>
            <w:r>
              <w:rPr>
                <w:rFonts w:eastAsia="맑은 고딕" w:hint="eastAsia"/>
                <w:color w:val="000000"/>
                <w:lang w:eastAsia="ko-KR"/>
              </w:rPr>
              <w:t>Korthotics</w:t>
            </w:r>
            <w:proofErr w:type="spellEnd"/>
            <w:r>
              <w:rPr>
                <w:rFonts w:eastAsia="맑은 고딕" w:hint="eastAsia"/>
                <w:color w:val="000000"/>
                <w:lang w:eastAsia="ko-KR"/>
              </w:rPr>
              <w:t xml:space="preserve"> Pty Ltd</w:t>
            </w:r>
          </w:p>
        </w:tc>
      </w:tr>
      <w:tr w:rsidR="00EC60BA" w14:paraId="14BF529B"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B2BE039" w14:textId="3A5387F8" w:rsidR="00EC60BA" w:rsidRPr="00EC60BA" w:rsidRDefault="00EC60BA" w:rsidP="00EC60BA">
            <w:pPr>
              <w:rPr>
                <w:rFonts w:eastAsia="맑은 고딕"/>
                <w:lang w:eastAsia="ko-KR"/>
              </w:rPr>
            </w:pPr>
            <w:r>
              <w:rPr>
                <w:rFonts w:eastAsia="맑은 고딕" w:hint="eastAsia"/>
                <w:b/>
                <w:bCs/>
                <w:color w:val="1F3864"/>
                <w:lang w:eastAsia="ko-KR"/>
              </w:rPr>
              <w:t>Clinician:</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D45E478" w14:textId="323E40B7" w:rsidR="00EC60BA" w:rsidRPr="006F37F0" w:rsidRDefault="00EC60BA" w:rsidP="00EC60BA">
            <w:pPr>
              <w:rPr>
                <w:rFonts w:eastAsia="맑은 고딕"/>
                <w:lang w:eastAsia="ko-KR"/>
              </w:rPr>
            </w:pPr>
            <w:r>
              <w:rPr>
                <w:rFonts w:eastAsia="맑은 고딕" w:hint="eastAsia"/>
                <w:color w:val="000000"/>
                <w:lang w:eastAsia="ko-KR"/>
              </w:rPr>
              <w:t>Mee Young Lee (Orthotist)</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D5A8983" w14:textId="3E19A8DC" w:rsidR="00EC60BA" w:rsidRDefault="00EC60BA" w:rsidP="00EC60BA">
            <w:r>
              <w:rPr>
                <w:rFonts w:eastAsia="Arial"/>
                <w:b/>
                <w:bCs/>
                <w:color w:val="1F3864"/>
              </w:rPr>
              <w:t>Estimated Device Cost: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55A5017" w14:textId="17082E61" w:rsidR="00EC60BA" w:rsidRDefault="00EC60BA" w:rsidP="00EC60BA">
            <w:r>
              <w:rPr>
                <w:rFonts w:eastAsia="맑은 고딕" w:hint="eastAsia"/>
                <w:lang w:eastAsia="ko-KR"/>
              </w:rPr>
              <w:t>Refer to Quotation</w:t>
            </w:r>
          </w:p>
        </w:tc>
      </w:tr>
    </w:tbl>
    <w:p w14:paraId="3FD9770B"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55F2C809"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14B8ACC0" w14:textId="7DB67BCD" w:rsidR="003B3584" w:rsidRPr="00AF16F4" w:rsidRDefault="00AF16F4">
            <w:pPr>
              <w:spacing w:after="60"/>
              <w:rPr>
                <w:rFonts w:eastAsia="맑은 고딕"/>
                <w:lang w:eastAsia="ko-KR"/>
              </w:rPr>
            </w:pPr>
            <w:r>
              <w:rPr>
                <w:rFonts w:eastAsia="맑은 고딕" w:hint="eastAsia"/>
                <w:b/>
                <w:bCs/>
                <w:color w:val="1F3864"/>
                <w:sz w:val="22"/>
                <w:szCs w:val="22"/>
                <w:lang w:eastAsia="ko-KR"/>
              </w:rPr>
              <w:t xml:space="preserve">Table of Contents </w:t>
            </w:r>
          </w:p>
          <w:p w14:paraId="23236890" w14:textId="77777777" w:rsidR="00195BFD" w:rsidRPr="00EC60BA" w:rsidRDefault="00195BFD" w:rsidP="00195BFD">
            <w:pPr>
              <w:spacing w:after="60"/>
              <w:rPr>
                <w:sz w:val="2"/>
                <w:szCs w:val="2"/>
              </w:rPr>
            </w:pPr>
          </w:p>
          <w:p w14:paraId="5C835973" w14:textId="04D60FA9" w:rsidR="00AF16F4" w:rsidRPr="00AF16F4" w:rsidRDefault="00AF16F4" w:rsidP="00AF16F4">
            <w:pPr>
              <w:pStyle w:val="a4"/>
              <w:numPr>
                <w:ilvl w:val="0"/>
                <w:numId w:val="3"/>
              </w:numPr>
              <w:spacing w:after="60"/>
            </w:pPr>
            <w:r>
              <w:rPr>
                <w:rFonts w:eastAsia="맑은 고딕" w:hint="eastAsia"/>
                <w:color w:val="333333"/>
                <w:lang w:eastAsia="ko-KR"/>
              </w:rPr>
              <w:t>Executive Summary</w:t>
            </w:r>
          </w:p>
          <w:p w14:paraId="5C0765E8" w14:textId="77777777" w:rsidR="00AF16F4" w:rsidRPr="00AF16F4" w:rsidRDefault="00AF16F4" w:rsidP="00AF16F4">
            <w:pPr>
              <w:pStyle w:val="a4"/>
              <w:numPr>
                <w:ilvl w:val="0"/>
                <w:numId w:val="3"/>
              </w:numPr>
              <w:spacing w:after="60"/>
            </w:pPr>
            <w:r>
              <w:rPr>
                <w:rFonts w:eastAsia="맑은 고딕" w:hint="eastAsia"/>
                <w:color w:val="333333"/>
                <w:lang w:eastAsia="ko-KR"/>
              </w:rPr>
              <w:t>Participant Profile and Disability Impact</w:t>
            </w:r>
          </w:p>
          <w:p w14:paraId="3937AFB6" w14:textId="77777777" w:rsidR="00AF16F4" w:rsidRPr="00AF16F4" w:rsidRDefault="00AF16F4" w:rsidP="00AF16F4">
            <w:pPr>
              <w:pStyle w:val="a4"/>
              <w:numPr>
                <w:ilvl w:val="0"/>
                <w:numId w:val="3"/>
              </w:numPr>
              <w:spacing w:after="60"/>
            </w:pPr>
            <w:r>
              <w:rPr>
                <w:rFonts w:eastAsia="맑은 고딕" w:hint="eastAsia"/>
                <w:color w:val="333333"/>
                <w:lang w:eastAsia="ko-KR"/>
              </w:rPr>
              <w:t>NDIS Goals and Functional Needs</w:t>
            </w:r>
          </w:p>
          <w:p w14:paraId="1628FC7A" w14:textId="77777777" w:rsidR="00AF16F4" w:rsidRPr="00AF16F4" w:rsidRDefault="00AF16F4" w:rsidP="00AF16F4">
            <w:pPr>
              <w:pStyle w:val="a4"/>
              <w:numPr>
                <w:ilvl w:val="0"/>
                <w:numId w:val="3"/>
              </w:numPr>
              <w:spacing w:after="60"/>
            </w:pPr>
            <w:r>
              <w:rPr>
                <w:rFonts w:eastAsia="맑은 고딕" w:hint="eastAsia"/>
                <w:color w:val="333333"/>
                <w:lang w:eastAsia="ko-KR"/>
              </w:rPr>
              <w:t>Current Supports and Remaining Support Gaps</w:t>
            </w:r>
          </w:p>
          <w:p w14:paraId="04E8B717" w14:textId="77777777" w:rsidR="00195BFD" w:rsidRPr="00195BFD" w:rsidRDefault="00195BFD" w:rsidP="00AF16F4">
            <w:pPr>
              <w:pStyle w:val="a4"/>
              <w:numPr>
                <w:ilvl w:val="0"/>
                <w:numId w:val="3"/>
              </w:numPr>
              <w:spacing w:after="60"/>
            </w:pPr>
            <w:r>
              <w:rPr>
                <w:rFonts w:eastAsia="맑은 고딕" w:hint="eastAsia"/>
                <w:color w:val="333333"/>
                <w:lang w:eastAsia="ko-KR"/>
              </w:rPr>
              <w:t>Clinical Assessment Findings</w:t>
            </w:r>
          </w:p>
          <w:p w14:paraId="1B3E244C" w14:textId="77777777" w:rsidR="00195BFD" w:rsidRPr="00195BFD" w:rsidRDefault="00195BFD" w:rsidP="00AF16F4">
            <w:pPr>
              <w:pStyle w:val="a4"/>
              <w:numPr>
                <w:ilvl w:val="0"/>
                <w:numId w:val="3"/>
              </w:numPr>
              <w:spacing w:after="60"/>
            </w:pPr>
            <w:r>
              <w:rPr>
                <w:rFonts w:eastAsia="맑은 고딕" w:hint="eastAsia"/>
                <w:color w:val="333333"/>
                <w:lang w:eastAsia="ko-KR"/>
              </w:rPr>
              <w:t>Alternative Solutions Considered</w:t>
            </w:r>
          </w:p>
          <w:p w14:paraId="0132C73E" w14:textId="77777777" w:rsidR="00195BFD" w:rsidRPr="00195BFD" w:rsidRDefault="00195BFD" w:rsidP="00AF16F4">
            <w:pPr>
              <w:pStyle w:val="a4"/>
              <w:numPr>
                <w:ilvl w:val="0"/>
                <w:numId w:val="3"/>
              </w:numPr>
              <w:spacing w:after="60"/>
            </w:pPr>
            <w:r>
              <w:rPr>
                <w:rFonts w:eastAsia="맑은 고딕" w:hint="eastAsia"/>
                <w:color w:val="333333"/>
                <w:lang w:eastAsia="ko-KR"/>
              </w:rPr>
              <w:t>Clinical Reasoning and Device Selection</w:t>
            </w:r>
          </w:p>
          <w:p w14:paraId="3BB7E367" w14:textId="1F7D9C50" w:rsidR="00195BFD" w:rsidRPr="00195BFD" w:rsidRDefault="00195BFD" w:rsidP="00AF16F4">
            <w:pPr>
              <w:pStyle w:val="a4"/>
              <w:numPr>
                <w:ilvl w:val="0"/>
                <w:numId w:val="3"/>
              </w:numPr>
              <w:spacing w:after="60"/>
            </w:pPr>
            <w:r>
              <w:rPr>
                <w:rFonts w:eastAsia="맑은 고딕" w:hint="eastAsia"/>
                <w:color w:val="333333"/>
                <w:lang w:eastAsia="ko-KR"/>
              </w:rPr>
              <w:t>In-Clinic Trial Outcomes</w:t>
            </w:r>
          </w:p>
          <w:p w14:paraId="21439F46"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Methodology</w:t>
            </w:r>
          </w:p>
          <w:p w14:paraId="70AFB347"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Outcomes</w:t>
            </w:r>
          </w:p>
          <w:p w14:paraId="3CDFD557" w14:textId="77777777" w:rsidR="00195BFD" w:rsidRPr="00195BFD" w:rsidRDefault="00195BFD" w:rsidP="00AF16F4">
            <w:pPr>
              <w:pStyle w:val="a4"/>
              <w:numPr>
                <w:ilvl w:val="0"/>
                <w:numId w:val="3"/>
              </w:numPr>
              <w:spacing w:after="60"/>
            </w:pPr>
            <w:r>
              <w:rPr>
                <w:rFonts w:eastAsia="맑은 고딕" w:hint="eastAsia"/>
                <w:color w:val="333333"/>
                <w:lang w:eastAsia="ko-KR"/>
              </w:rPr>
              <w:t>Participation and Quality of Life Outcomes</w:t>
            </w:r>
          </w:p>
          <w:p w14:paraId="4654DCF7" w14:textId="77777777" w:rsidR="00195BFD" w:rsidRPr="00195BFD" w:rsidRDefault="00195BFD" w:rsidP="00AF16F4">
            <w:pPr>
              <w:pStyle w:val="a4"/>
              <w:numPr>
                <w:ilvl w:val="0"/>
                <w:numId w:val="3"/>
              </w:numPr>
              <w:spacing w:after="60"/>
            </w:pPr>
            <w:r>
              <w:rPr>
                <w:rFonts w:eastAsia="맑은 고딕" w:hint="eastAsia"/>
                <w:color w:val="333333"/>
                <w:lang w:eastAsia="ko-KR"/>
              </w:rPr>
              <w:t>Participant and Carer Feedback</w:t>
            </w:r>
          </w:p>
          <w:p w14:paraId="700A0085" w14:textId="77777777" w:rsidR="00195BFD" w:rsidRPr="00195BFD" w:rsidRDefault="00195BFD" w:rsidP="00AF16F4">
            <w:pPr>
              <w:pStyle w:val="a4"/>
              <w:numPr>
                <w:ilvl w:val="0"/>
                <w:numId w:val="3"/>
              </w:numPr>
              <w:spacing w:after="60"/>
            </w:pPr>
            <w:r>
              <w:rPr>
                <w:rFonts w:eastAsia="맑은 고딕" w:hint="eastAsia"/>
                <w:color w:val="333333"/>
                <w:lang w:eastAsia="ko-KR"/>
              </w:rPr>
              <w:t>Neurologist Endorsement</w:t>
            </w:r>
          </w:p>
          <w:p w14:paraId="6B29899D" w14:textId="77777777" w:rsidR="00195BFD" w:rsidRPr="00195BFD" w:rsidRDefault="00195BFD" w:rsidP="00AF16F4">
            <w:pPr>
              <w:pStyle w:val="a4"/>
              <w:numPr>
                <w:ilvl w:val="0"/>
                <w:numId w:val="3"/>
              </w:numPr>
              <w:spacing w:after="60"/>
            </w:pPr>
            <w:r>
              <w:rPr>
                <w:rFonts w:eastAsia="맑은 고딕" w:hint="eastAsia"/>
                <w:color w:val="333333"/>
                <w:lang w:eastAsia="ko-KR"/>
              </w:rPr>
              <w:t>Washout findings</w:t>
            </w:r>
          </w:p>
          <w:p w14:paraId="23E75E6F" w14:textId="77777777" w:rsidR="00195BFD" w:rsidRPr="00195BFD" w:rsidRDefault="00195BFD" w:rsidP="00AF16F4">
            <w:pPr>
              <w:pStyle w:val="a4"/>
              <w:numPr>
                <w:ilvl w:val="0"/>
                <w:numId w:val="3"/>
              </w:numPr>
              <w:spacing w:after="60"/>
            </w:pPr>
            <w:r>
              <w:rPr>
                <w:rFonts w:eastAsia="맑은 고딕" w:hint="eastAsia"/>
                <w:color w:val="333333"/>
                <w:lang w:eastAsia="ko-KR"/>
              </w:rPr>
              <w:t>Research Evidence</w:t>
            </w:r>
          </w:p>
          <w:p w14:paraId="2322F0D3" w14:textId="77777777" w:rsidR="00195BFD" w:rsidRPr="00195BFD" w:rsidRDefault="00195BFD" w:rsidP="00AF16F4">
            <w:pPr>
              <w:pStyle w:val="a4"/>
              <w:numPr>
                <w:ilvl w:val="0"/>
                <w:numId w:val="3"/>
              </w:numPr>
              <w:spacing w:after="60"/>
            </w:pPr>
            <w:r>
              <w:rPr>
                <w:rFonts w:eastAsia="맑은 고딕" w:hint="eastAsia"/>
                <w:color w:val="333333"/>
                <w:lang w:eastAsia="ko-KR"/>
              </w:rPr>
              <w:t>Risk Assessment</w:t>
            </w:r>
          </w:p>
          <w:p w14:paraId="0BB8DC13" w14:textId="77777777" w:rsidR="00195BFD" w:rsidRPr="00195BFD" w:rsidRDefault="00195BFD" w:rsidP="00AF16F4">
            <w:pPr>
              <w:pStyle w:val="a4"/>
              <w:numPr>
                <w:ilvl w:val="0"/>
                <w:numId w:val="3"/>
              </w:numPr>
              <w:spacing w:after="60"/>
            </w:pPr>
            <w:r>
              <w:rPr>
                <w:rFonts w:eastAsia="맑은 고딕" w:hint="eastAsia"/>
                <w:color w:val="333333"/>
                <w:lang w:eastAsia="ko-KR"/>
              </w:rPr>
              <w:t>Cost-Benefit Analysis</w:t>
            </w:r>
          </w:p>
          <w:p w14:paraId="5BA3327B" w14:textId="77777777" w:rsidR="00195BFD" w:rsidRPr="00195BFD" w:rsidRDefault="00195BFD" w:rsidP="00AF16F4">
            <w:pPr>
              <w:pStyle w:val="a4"/>
              <w:numPr>
                <w:ilvl w:val="0"/>
                <w:numId w:val="3"/>
              </w:numPr>
              <w:spacing w:after="60"/>
            </w:pPr>
            <w:r>
              <w:rPr>
                <w:rFonts w:eastAsia="맑은 고딕" w:hint="eastAsia"/>
                <w:color w:val="333333"/>
                <w:lang w:eastAsia="ko-KR"/>
              </w:rPr>
              <w:t>Assessment Against NDIS Reasonable and Necessary Criteria</w:t>
            </w:r>
          </w:p>
          <w:p w14:paraId="1AD6E212" w14:textId="77777777" w:rsidR="00195BFD" w:rsidRPr="00195BFD" w:rsidRDefault="00195BFD" w:rsidP="00AF16F4">
            <w:pPr>
              <w:pStyle w:val="a4"/>
              <w:numPr>
                <w:ilvl w:val="0"/>
                <w:numId w:val="3"/>
              </w:numPr>
              <w:spacing w:after="60"/>
            </w:pPr>
            <w:r>
              <w:rPr>
                <w:rFonts w:eastAsia="맑은 고딕" w:hint="eastAsia"/>
                <w:color w:val="333333"/>
                <w:lang w:eastAsia="ko-KR"/>
              </w:rPr>
              <w:t>Final Clinical Recommendation</w:t>
            </w:r>
          </w:p>
          <w:p w14:paraId="2E70E668" w14:textId="77777777" w:rsidR="00195BFD" w:rsidRPr="00195BFD" w:rsidRDefault="00195BFD" w:rsidP="00AF16F4">
            <w:pPr>
              <w:pStyle w:val="a4"/>
              <w:numPr>
                <w:ilvl w:val="0"/>
                <w:numId w:val="3"/>
              </w:numPr>
              <w:spacing w:after="60"/>
            </w:pPr>
            <w:r>
              <w:rPr>
                <w:rFonts w:eastAsia="맑은 고딕" w:hint="eastAsia"/>
                <w:color w:val="333333"/>
                <w:lang w:eastAsia="ko-KR"/>
              </w:rPr>
              <w:t>References</w:t>
            </w:r>
          </w:p>
          <w:p w14:paraId="2A172BA9" w14:textId="3EBA1C22" w:rsidR="003B3584" w:rsidRDefault="00195BFD" w:rsidP="00195BFD">
            <w:pPr>
              <w:pStyle w:val="a4"/>
              <w:numPr>
                <w:ilvl w:val="0"/>
                <w:numId w:val="3"/>
              </w:numPr>
              <w:spacing w:after="60"/>
            </w:pPr>
            <w:r w:rsidRPr="00195BFD">
              <w:rPr>
                <w:rFonts w:eastAsia="맑은 고딕" w:hint="eastAsia"/>
                <w:color w:val="333333"/>
                <w:lang w:eastAsia="ko-KR"/>
              </w:rPr>
              <w:t>Appendices</w:t>
            </w:r>
          </w:p>
        </w:tc>
      </w:tr>
    </w:tbl>
    <w:p w14:paraId="73C73776" w14:textId="77777777" w:rsidR="00EC60BA" w:rsidRDefault="00EC60BA"/>
    <w:p w14:paraId="6C7FC078" w14:textId="77777777" w:rsidR="00EC60BA" w:rsidRDefault="00EC60BA">
      <w:r>
        <w:rPr>
          <w:rFonts w:hint="eastAsia"/>
          <w:lang w:eastAsia="ko-KR"/>
        </w:rPr>
        <w:t>R</w:t>
      </w:r>
      <w:r w:rsidRPr="00EC60BA">
        <w:t xml:space="preserve">ecommended for: </w:t>
      </w:r>
    </w:p>
    <w:p w14:paraId="4D2CF058" w14:textId="77777777" w:rsidR="00EC60BA" w:rsidRDefault="00EC60BA">
      <w:proofErr w:type="spellStart"/>
      <w:r w:rsidRPr="00EC60BA">
        <w:t>Bioness</w:t>
      </w:r>
      <w:proofErr w:type="spellEnd"/>
      <w:r w:rsidRPr="00EC60BA">
        <w:t xml:space="preserve"> L300 Go Functional Electrical Stimulation System including: </w:t>
      </w:r>
    </w:p>
    <w:p w14:paraId="684F4E6F" w14:textId="77777777" w:rsidR="00EC60BA" w:rsidRDefault="00EC60BA" w:rsidP="00EC60BA">
      <w:pPr>
        <w:pStyle w:val="a4"/>
        <w:numPr>
          <w:ilvl w:val="0"/>
          <w:numId w:val="15"/>
        </w:numPr>
      </w:pPr>
      <w:r w:rsidRPr="00EC60BA">
        <w:t xml:space="preserve">Lower Leg Component </w:t>
      </w:r>
    </w:p>
    <w:p w14:paraId="7E5B3544" w14:textId="77777777" w:rsidR="00EC60BA" w:rsidRDefault="00EC60BA" w:rsidP="00EC60BA">
      <w:pPr>
        <w:pStyle w:val="a4"/>
        <w:numPr>
          <w:ilvl w:val="0"/>
          <w:numId w:val="15"/>
        </w:numPr>
      </w:pPr>
      <w:r w:rsidRPr="00EC60BA">
        <w:t xml:space="preserve">Thigh Component </w:t>
      </w:r>
    </w:p>
    <w:p w14:paraId="78F8745B" w14:textId="77777777" w:rsidR="00EC60BA" w:rsidRDefault="00EC60BA" w:rsidP="00EC60BA">
      <w:pPr>
        <w:pStyle w:val="a4"/>
        <w:numPr>
          <w:ilvl w:val="0"/>
          <w:numId w:val="15"/>
        </w:numPr>
      </w:pPr>
      <w:r w:rsidRPr="00EC60BA">
        <w:t xml:space="preserve">Electrodes </w:t>
      </w:r>
    </w:p>
    <w:p w14:paraId="5A2C23DA" w14:textId="77777777" w:rsidR="00EC60BA" w:rsidRDefault="00EC60BA" w:rsidP="00EC60BA">
      <w:pPr>
        <w:pStyle w:val="a4"/>
        <w:numPr>
          <w:ilvl w:val="0"/>
          <w:numId w:val="15"/>
        </w:numPr>
      </w:pPr>
      <w:r w:rsidRPr="00EC60BA">
        <w:t xml:space="preserve">Fitting and Clinical Programming </w:t>
      </w:r>
    </w:p>
    <w:p w14:paraId="3B837A90" w14:textId="53E4320B" w:rsidR="00EC60BA" w:rsidRDefault="00EC60BA" w:rsidP="00EC60BA">
      <w:pPr>
        <w:pStyle w:val="a4"/>
        <w:numPr>
          <w:ilvl w:val="0"/>
          <w:numId w:val="15"/>
        </w:numPr>
      </w:pPr>
      <w:r w:rsidRPr="00EC60BA">
        <w:t xml:space="preserve">Clinical Reviews </w:t>
      </w:r>
      <w:r>
        <w:rPr>
          <w:rFonts w:hint="eastAsia"/>
          <w:lang w:eastAsia="ko-KR"/>
        </w:rPr>
        <w:t>and ongoing support</w:t>
      </w:r>
    </w:p>
    <w:p w14:paraId="610A6A28" w14:textId="77777777" w:rsidR="00EC60BA" w:rsidRDefault="00EC60BA" w:rsidP="00EC60BA">
      <w:pPr>
        <w:pStyle w:val="a4"/>
        <w:numPr>
          <w:ilvl w:val="0"/>
          <w:numId w:val="15"/>
        </w:numPr>
      </w:pPr>
      <w:r w:rsidRPr="00EC60BA">
        <w:t xml:space="preserve">Device Optimisation </w:t>
      </w:r>
    </w:p>
    <w:p w14:paraId="5DF0F2B6" w14:textId="79FA37FD" w:rsidR="003B3584" w:rsidRDefault="00040FA0" w:rsidP="00EC60BA">
      <w:r w:rsidRPr="00040FA0">
        <w:t xml:space="preserve">The recommended support is considered clinically appropriate, effective, value for money and consistent with the applicable NDIS funding criteria for disability-related assistive technology. </w:t>
      </w:r>
      <w:r w:rsidR="00723186">
        <w:br w:type="page"/>
      </w:r>
    </w:p>
    <w:p w14:paraId="22739EB6" w14:textId="70270475" w:rsidR="003B3584" w:rsidRPr="00FF3E26" w:rsidRDefault="00195BFD" w:rsidP="00195BFD">
      <w:pPr>
        <w:pBdr>
          <w:bottom w:val="single" w:sz="8" w:space="4" w:color="2E75B6"/>
        </w:pBdr>
        <w:spacing w:before="300" w:after="100"/>
        <w:rPr>
          <w:sz w:val="28"/>
          <w:szCs w:val="28"/>
          <w:lang w:eastAsia="ko-KR"/>
        </w:rPr>
      </w:pPr>
      <w:r w:rsidRPr="00FF3E26">
        <w:rPr>
          <w:rFonts w:eastAsia="Arial"/>
          <w:b/>
          <w:bCs/>
          <w:color w:val="1F3864"/>
          <w:sz w:val="28"/>
          <w:szCs w:val="28"/>
        </w:rPr>
        <w:lastRenderedPageBreak/>
        <w:t xml:space="preserve">1.  </w:t>
      </w:r>
      <w:r w:rsidRPr="00FF3E26">
        <w:rPr>
          <w:rFonts w:eastAsia="맑은 고딕" w:hint="eastAsia"/>
          <w:b/>
          <w:bCs/>
          <w:color w:val="1F3864"/>
          <w:sz w:val="28"/>
          <w:szCs w:val="28"/>
          <w:lang w:eastAsia="ko-KR"/>
        </w:rPr>
        <w:t>EXECUTIVE SUMMARY</w:t>
      </w:r>
    </w:p>
    <w:p w14:paraId="489C715A" w14:textId="092DEBFB" w:rsidR="003B3584" w:rsidRDefault="00723186">
      <w:pPr>
        <w:pBdr>
          <w:bottom w:val="single" w:sz="8" w:space="4" w:color="2E75B6"/>
        </w:pBdr>
        <w:spacing w:before="300" w:after="100"/>
      </w:pPr>
      <w:r>
        <w:rPr>
          <w:rFonts w:eastAsia="Arial"/>
          <w:b/>
          <w:bCs/>
          <w:color w:val="1F3864"/>
          <w:sz w:val="26"/>
          <w:szCs w:val="26"/>
        </w:rPr>
        <w:t>PURPOSE OF REPORT</w:t>
      </w:r>
    </w:p>
    <w:p w14:paraId="545FA86D" w14:textId="2283CE56" w:rsidR="000B279A" w:rsidRDefault="000B279A">
      <w:pPr>
        <w:spacing w:before="80"/>
        <w:rPr>
          <w:rFonts w:eastAsia="맑은 고딕"/>
          <w:lang w:eastAsia="ko-KR"/>
        </w:rPr>
      </w:pPr>
      <w:r w:rsidRPr="000B279A">
        <w:rPr>
          <w:rFonts w:eastAsia="맑은 고딕"/>
          <w:lang w:eastAsia="ko-KR"/>
        </w:rPr>
        <w:t xml:space="preserve">This report has been prepared to support funding of the </w:t>
      </w:r>
      <w:proofErr w:type="spellStart"/>
      <w:r w:rsidRPr="000B279A">
        <w:rPr>
          <w:rFonts w:eastAsia="맑은 고딕"/>
          <w:lang w:eastAsia="ko-KR"/>
        </w:rPr>
        <w:t>Bioness</w:t>
      </w:r>
      <w:proofErr w:type="spellEnd"/>
      <w:r w:rsidRPr="000B279A">
        <w:rPr>
          <w:rFonts w:eastAsia="맑은 고딕"/>
          <w:lang w:eastAsia="ko-KR"/>
        </w:rPr>
        <w:t xml:space="preserve"> L300 Go Functional Electrical Stimulation (FES) System, including both the Lower Leg and Thigh Components, for M</w:t>
      </w:r>
      <w:r>
        <w:rPr>
          <w:rFonts w:eastAsia="맑은 고딕" w:hint="eastAsia"/>
          <w:lang w:eastAsia="ko-KR"/>
        </w:rPr>
        <w:t>egan</w:t>
      </w:r>
      <w:r w:rsidRPr="000B279A">
        <w:rPr>
          <w:rFonts w:eastAsia="맑은 고딕"/>
          <w:lang w:eastAsia="ko-KR"/>
        </w:rPr>
        <w:t xml:space="preserve">, a participant living with Multiple Sclerosis (MS). The recommendation is based on comprehensive orthotic assessment, in-clinic FES trial, eight-week community trial, independent physiotherapy outcome measures, participant and carer feedback, neurologist endorsement, three-week washout findings and current evidence relating to Functional Electrical Stimulation in Multiple Sclerosis. The purpose of this report is to determine whether permanent provision of the </w:t>
      </w:r>
      <w:proofErr w:type="spellStart"/>
      <w:r w:rsidRPr="000B279A">
        <w:rPr>
          <w:rFonts w:eastAsia="맑은 고딕"/>
          <w:lang w:eastAsia="ko-KR"/>
        </w:rPr>
        <w:t>Bioness</w:t>
      </w:r>
      <w:proofErr w:type="spellEnd"/>
      <w:r w:rsidRPr="000B279A">
        <w:rPr>
          <w:rFonts w:eastAsia="맑은 고딕"/>
          <w:lang w:eastAsia="ko-KR"/>
        </w:rPr>
        <w:t xml:space="preserve"> L300 Go represents a clinically appropriate, effective and reasonable and necessary support under the National Disability Insurance Scheme (NDIS).</w:t>
      </w:r>
    </w:p>
    <w:p w14:paraId="745BE43E" w14:textId="13D007EC" w:rsidR="003B3584" w:rsidRDefault="004738F8">
      <w:pPr>
        <w:pBdr>
          <w:bottom w:val="single" w:sz="8" w:space="4" w:color="2E75B6"/>
        </w:pBdr>
        <w:spacing w:before="300" w:after="100"/>
      </w:pPr>
      <w:r>
        <w:rPr>
          <w:rFonts w:eastAsia="Arial"/>
          <w:b/>
          <w:bCs/>
          <w:color w:val="1F3864"/>
          <w:sz w:val="26"/>
          <w:szCs w:val="26"/>
        </w:rPr>
        <w:t>PARTICIPANT OVERVIEW</w:t>
      </w:r>
    </w:p>
    <w:p w14:paraId="3FFE6FA7" w14:textId="61386748" w:rsidR="001F72E8" w:rsidRPr="001F72E8" w:rsidRDefault="004738F8" w:rsidP="00D70569">
      <w:pPr>
        <w:spacing w:before="60" w:after="80"/>
        <w:rPr>
          <w:rFonts w:eastAsia="Arial"/>
        </w:rPr>
      </w:pPr>
      <w:r>
        <w:rPr>
          <w:rFonts w:eastAsia="Arial"/>
        </w:rPr>
        <w:t xml:space="preserve">Megan </w:t>
      </w:r>
      <w:r w:rsidR="000B279A" w:rsidRPr="000B279A">
        <w:rPr>
          <w:rFonts w:eastAsia="Arial"/>
        </w:rPr>
        <w:t>is a 3</w:t>
      </w:r>
      <w:r w:rsidR="000B279A">
        <w:rPr>
          <w:rFonts w:eastAsia="맑은 고딕" w:hint="eastAsia"/>
          <w:lang w:eastAsia="ko-KR"/>
        </w:rPr>
        <w:t>6</w:t>
      </w:r>
      <w:r w:rsidR="000B279A" w:rsidRPr="000B279A">
        <w:rPr>
          <w:rFonts w:eastAsia="Arial"/>
        </w:rPr>
        <w:t>-year-old woman living with Multiple Sclerosis who experiences significant functional limitations associated with right lower limb weakness, foot drop, gait instability, fatigue and reduced walking efficiency. Clinical assessment identified:</w:t>
      </w:r>
    </w:p>
    <w:p w14:paraId="6DF2EE0B"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Right ankle dorsiflexion weakness </w:t>
      </w:r>
    </w:p>
    <w:p w14:paraId="573393AD"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Foot drop during swing phase </w:t>
      </w:r>
    </w:p>
    <w:p w14:paraId="72D45D0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Ankle inversion during gait </w:t>
      </w:r>
    </w:p>
    <w:p w14:paraId="57C86546"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Knee hyperextension during stance </w:t>
      </w:r>
    </w:p>
    <w:p w14:paraId="23C8AC3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Reduced standing tolerance </w:t>
      </w:r>
    </w:p>
    <w:p w14:paraId="225B440C"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Fatigue-related activity limitation </w:t>
      </w:r>
    </w:p>
    <w:p w14:paraId="5CA5BD9F" w14:textId="64837639" w:rsidR="000B279A" w:rsidRPr="000B279A" w:rsidRDefault="000B279A" w:rsidP="000B279A">
      <w:pPr>
        <w:pStyle w:val="a4"/>
        <w:numPr>
          <w:ilvl w:val="0"/>
          <w:numId w:val="10"/>
        </w:numPr>
        <w:spacing w:before="60" w:after="80"/>
        <w:rPr>
          <w:rFonts w:eastAsia="Arial"/>
        </w:rPr>
      </w:pPr>
      <w:r w:rsidRPr="000B279A">
        <w:rPr>
          <w:rFonts w:eastAsia="Arial"/>
        </w:rPr>
        <w:t>Reduced community participation</w:t>
      </w:r>
    </w:p>
    <w:p w14:paraId="2F916E9C" w14:textId="03B80493" w:rsidR="000B279A" w:rsidRDefault="000B279A" w:rsidP="000B279A">
      <w:pPr>
        <w:spacing w:before="60" w:after="80"/>
        <w:rPr>
          <w:rFonts w:eastAsia="맑은 고딕"/>
          <w:lang w:eastAsia="ko-KR"/>
        </w:rPr>
      </w:pPr>
      <w:r w:rsidRPr="000B279A">
        <w:rPr>
          <w:rFonts w:eastAsia="맑은 고딕"/>
          <w:lang w:eastAsia="ko-KR"/>
        </w:rPr>
        <w:t>Importantly, M</w:t>
      </w:r>
      <w:r>
        <w:rPr>
          <w:rFonts w:eastAsia="맑은 고딕" w:hint="eastAsia"/>
          <w:lang w:eastAsia="ko-KR"/>
        </w:rPr>
        <w:t>egan</w:t>
      </w:r>
      <w:r w:rsidRPr="000B279A">
        <w:rPr>
          <w:rFonts w:eastAsia="맑은 고딕"/>
          <w:lang w:eastAsia="ko-KR"/>
        </w:rPr>
        <w:t xml:space="preserve"> is not unable to walk. Rather, she currently maintains mobility through substantial activity restriction, continuous compensatory gait strategies, careful pacing of activities and avoidance of situations that increase fatigue, instability or falls risk. The absence of frequent falls should not be interpreted as absence of risk. M</w:t>
      </w:r>
      <w:r w:rsidR="00842299">
        <w:rPr>
          <w:rFonts w:eastAsia="맑은 고딕" w:hint="eastAsia"/>
          <w:lang w:eastAsia="ko-KR"/>
        </w:rPr>
        <w:t>egan</w:t>
      </w:r>
      <w:r w:rsidRPr="000B279A">
        <w:rPr>
          <w:rFonts w:eastAsia="맑은 고딕"/>
          <w:lang w:eastAsia="ko-KR"/>
        </w:rPr>
        <w:t xml:space="preserve"> actively modifies her activities, walking environments and daily routines in order to maintain safety.</w:t>
      </w:r>
    </w:p>
    <w:p w14:paraId="20D72972" w14:textId="371483A5"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SUMMARY OF ASSESSMENT PROCESS</w:t>
      </w:r>
    </w:p>
    <w:p w14:paraId="2A71A0F9"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1 – Comprehensive Assessment </w:t>
      </w:r>
    </w:p>
    <w:p w14:paraId="54B6F693" w14:textId="650FCE7E" w:rsidR="00842299" w:rsidRDefault="00842299" w:rsidP="00842299">
      <w:pPr>
        <w:spacing w:before="60" w:after="80"/>
        <w:rPr>
          <w:rFonts w:eastAsia="맑은 고딕"/>
          <w:lang w:eastAsia="ko-KR"/>
        </w:rPr>
      </w:pPr>
      <w:r w:rsidRPr="00842299">
        <w:rPr>
          <w:rFonts w:eastAsia="맑은 고딕"/>
          <w:lang w:eastAsia="ko-KR"/>
        </w:rPr>
        <w:t>A detailed orthotic assessment identified disability-related impairments including foot drop, knee hyperextension, gait inefficiency, fatigue and participation restrictions associated with Multiple Sclerosis.</w:t>
      </w:r>
    </w:p>
    <w:p w14:paraId="3F65F228"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2 – In-Clinic Trial </w:t>
      </w:r>
    </w:p>
    <w:p w14:paraId="455E9FD8" w14:textId="43020426" w:rsidR="00842299" w:rsidRDefault="00842299" w:rsidP="00842299">
      <w:pPr>
        <w:spacing w:before="60" w:after="80"/>
        <w:rPr>
          <w:rFonts w:eastAsia="맑은 고딕"/>
          <w:lang w:eastAsia="ko-KR"/>
        </w:rPr>
      </w:pPr>
      <w:r w:rsidRPr="00842299">
        <w:rPr>
          <w:rFonts w:eastAsia="맑은 고딕"/>
          <w:lang w:eastAsia="ko-KR"/>
        </w:rPr>
        <w:t xml:space="preserve">The </w:t>
      </w:r>
      <w:proofErr w:type="spellStart"/>
      <w:r w:rsidRPr="00842299">
        <w:rPr>
          <w:rFonts w:eastAsia="맑은 고딕"/>
          <w:lang w:eastAsia="ko-KR"/>
        </w:rPr>
        <w:t>Bioness</w:t>
      </w:r>
      <w:proofErr w:type="spellEnd"/>
      <w:r w:rsidRPr="00842299">
        <w:rPr>
          <w:rFonts w:eastAsia="맑은 고딕"/>
          <w:lang w:eastAsia="ko-KR"/>
        </w:rPr>
        <w:t xml:space="preserve"> Lower Leg Component was trialled in clinic and demonstrated:</w:t>
      </w:r>
    </w:p>
    <w:p w14:paraId="5CE7524A"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swing phase foot clearance </w:t>
      </w:r>
    </w:p>
    <w:p w14:paraId="690E4C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gait quality </w:t>
      </w:r>
    </w:p>
    <w:p w14:paraId="7097E2C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F979C8F"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reliance on compensatory gait strategies </w:t>
      </w:r>
    </w:p>
    <w:p w14:paraId="623ABD53" w14:textId="0DE32F3B" w:rsidR="00842299" w:rsidRPr="000B279A" w:rsidRDefault="00842299" w:rsidP="00842299">
      <w:pPr>
        <w:pStyle w:val="a4"/>
        <w:numPr>
          <w:ilvl w:val="0"/>
          <w:numId w:val="10"/>
        </w:numPr>
        <w:spacing w:before="60" w:after="80"/>
        <w:rPr>
          <w:rFonts w:eastAsia="Arial"/>
        </w:rPr>
      </w:pPr>
      <w:r w:rsidRPr="00842299">
        <w:rPr>
          <w:rFonts w:eastAsia="Arial"/>
        </w:rPr>
        <w:t>Improved confidence during walking</w:t>
      </w:r>
    </w:p>
    <w:p w14:paraId="242DFD9F"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3 – Community Trial </w:t>
      </w:r>
    </w:p>
    <w:p w14:paraId="0399F6B4" w14:textId="77777777" w:rsidR="00842299" w:rsidRDefault="00842299" w:rsidP="00842299">
      <w:pPr>
        <w:spacing w:before="60" w:after="80"/>
        <w:rPr>
          <w:rFonts w:eastAsia="맑은 고딕"/>
          <w:lang w:eastAsia="ko-KR"/>
        </w:rPr>
      </w:pPr>
      <w:r w:rsidRPr="00842299">
        <w:rPr>
          <w:rFonts w:eastAsia="맑은 고딕"/>
          <w:lang w:eastAsia="ko-KR"/>
        </w:rPr>
        <w:t xml:space="preserve">An eight-week community trial was completed using both the Lower Leg and Thigh Components. </w:t>
      </w:r>
    </w:p>
    <w:p w14:paraId="21C956CD" w14:textId="13677902" w:rsidR="00842299" w:rsidRDefault="00842299" w:rsidP="00842299">
      <w:pPr>
        <w:spacing w:before="60" w:after="80"/>
        <w:rPr>
          <w:rFonts w:eastAsia="맑은 고딕"/>
          <w:lang w:eastAsia="ko-KR"/>
        </w:rPr>
      </w:pPr>
      <w:r w:rsidRPr="00842299">
        <w:rPr>
          <w:rFonts w:eastAsia="맑은 고딕"/>
          <w:lang w:eastAsia="ko-KR"/>
        </w:rPr>
        <w:t>Observed benefits included:</w:t>
      </w:r>
    </w:p>
    <w:p w14:paraId="7E88B38D"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904796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foot clearance </w:t>
      </w:r>
    </w:p>
    <w:p w14:paraId="4B7127C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knee hyperextension </w:t>
      </w:r>
    </w:p>
    <w:p w14:paraId="54D8E2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Increased endurance </w:t>
      </w:r>
    </w:p>
    <w:p w14:paraId="09DC318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standing tolerance </w:t>
      </w:r>
    </w:p>
    <w:p w14:paraId="136F629E" w14:textId="77777777" w:rsidR="00842299" w:rsidRPr="00842299" w:rsidRDefault="00842299" w:rsidP="00842299">
      <w:pPr>
        <w:pStyle w:val="a4"/>
        <w:numPr>
          <w:ilvl w:val="0"/>
          <w:numId w:val="10"/>
        </w:numPr>
        <w:spacing w:before="60" w:after="80"/>
        <w:rPr>
          <w:rFonts w:eastAsia="Arial"/>
        </w:rPr>
      </w:pPr>
      <w:r w:rsidRPr="00842299">
        <w:rPr>
          <w:rFonts w:eastAsia="Arial"/>
        </w:rPr>
        <w:lastRenderedPageBreak/>
        <w:t xml:space="preserve">Increased community participation </w:t>
      </w:r>
    </w:p>
    <w:p w14:paraId="7AE6045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confidence </w:t>
      </w:r>
    </w:p>
    <w:p w14:paraId="7B91E9AB" w14:textId="3327048B" w:rsidR="00842299" w:rsidRPr="00842299" w:rsidRDefault="00842299" w:rsidP="00842299">
      <w:pPr>
        <w:pStyle w:val="a4"/>
        <w:numPr>
          <w:ilvl w:val="0"/>
          <w:numId w:val="10"/>
        </w:numPr>
        <w:spacing w:before="60" w:after="80"/>
        <w:rPr>
          <w:rFonts w:eastAsia="Arial"/>
        </w:rPr>
      </w:pPr>
      <w:r w:rsidRPr="00842299">
        <w:rPr>
          <w:rFonts w:eastAsia="Arial"/>
        </w:rPr>
        <w:t>Reduced fatigue-related activity restriction</w:t>
      </w:r>
    </w:p>
    <w:p w14:paraId="6AF07602"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4 – Washout Period </w:t>
      </w:r>
    </w:p>
    <w:p w14:paraId="41F2BADF" w14:textId="3B7DFA19" w:rsidR="00842299" w:rsidRDefault="00842299" w:rsidP="00842299">
      <w:pPr>
        <w:spacing w:before="60" w:after="80"/>
        <w:rPr>
          <w:rFonts w:eastAsia="맑은 고딕"/>
          <w:lang w:eastAsia="ko-KR"/>
        </w:rPr>
      </w:pPr>
      <w:r w:rsidRPr="00842299">
        <w:rPr>
          <w:rFonts w:eastAsia="맑은 고딕"/>
          <w:lang w:eastAsia="ko-KR"/>
        </w:rPr>
        <w:t>Following completion of the community trial, the device was removed and a three-week washout period was completed. Following device removal:</w:t>
      </w:r>
    </w:p>
    <w:p w14:paraId="79529DB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Walking required substantially greater effort </w:t>
      </w:r>
    </w:p>
    <w:p w14:paraId="75E51DF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Reliance on compensatory gait strategies increased </w:t>
      </w:r>
    </w:p>
    <w:p w14:paraId="31F803E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Confidence reduced </w:t>
      </w:r>
    </w:p>
    <w:p w14:paraId="3751E8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Fatigue increased </w:t>
      </w:r>
    </w:p>
    <w:p w14:paraId="554946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Participation decreased </w:t>
      </w:r>
    </w:p>
    <w:p w14:paraId="590FCFF6" w14:textId="5C5573D3" w:rsidR="00842299" w:rsidRPr="00842299" w:rsidRDefault="00842299" w:rsidP="00842299">
      <w:pPr>
        <w:pStyle w:val="a4"/>
        <w:numPr>
          <w:ilvl w:val="0"/>
          <w:numId w:val="10"/>
        </w:numPr>
        <w:spacing w:before="60" w:after="80"/>
        <w:rPr>
          <w:rFonts w:eastAsia="Arial"/>
        </w:rPr>
      </w:pPr>
      <w:r w:rsidRPr="00842299">
        <w:rPr>
          <w:rFonts w:eastAsia="Arial"/>
        </w:rPr>
        <w:t>Near-fall events increased</w:t>
      </w:r>
    </w:p>
    <w:p w14:paraId="19A11EE1" w14:textId="162BDF3F" w:rsidR="00842299" w:rsidRDefault="00842299" w:rsidP="00842299">
      <w:pPr>
        <w:spacing w:before="60" w:after="80"/>
        <w:rPr>
          <w:rFonts w:eastAsia="맑은 고딕"/>
          <w:lang w:eastAsia="ko-KR"/>
        </w:rPr>
      </w:pPr>
      <w:r w:rsidRPr="00842299">
        <w:rPr>
          <w:rFonts w:eastAsia="맑은 고딕"/>
          <w:lang w:eastAsia="ko-KR"/>
        </w:rPr>
        <w:t xml:space="preserve">These findings demonstrate that the improvements achieved during the trial were directly attributable to the </w:t>
      </w:r>
      <w:proofErr w:type="spellStart"/>
      <w:r w:rsidRPr="00842299">
        <w:rPr>
          <w:rFonts w:eastAsia="맑은 고딕"/>
          <w:lang w:eastAsia="ko-KR"/>
        </w:rPr>
        <w:t>Bioness</w:t>
      </w:r>
      <w:proofErr w:type="spellEnd"/>
      <w:r w:rsidRPr="00842299">
        <w:rPr>
          <w:rFonts w:eastAsia="맑은 고딕"/>
          <w:lang w:eastAsia="ko-KR"/>
        </w:rPr>
        <w:t xml:space="preserve"> system and were not solely the result of symptom fluctuation, natural recovery or familiarity with outcome measures.</w:t>
      </w:r>
    </w:p>
    <w:p w14:paraId="05566B68" w14:textId="00D8E879"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CLINICAL SIGNIFICANCE</w:t>
      </w:r>
    </w:p>
    <w:p w14:paraId="62B3AF74" w14:textId="77777777" w:rsidR="00842299" w:rsidRDefault="00842299" w:rsidP="00842299">
      <w:pPr>
        <w:spacing w:before="60" w:after="80"/>
        <w:rPr>
          <w:rFonts w:eastAsia="맑은 고딕"/>
          <w:lang w:eastAsia="ko-KR"/>
        </w:rPr>
      </w:pPr>
      <w:r w:rsidRPr="00842299">
        <w:rPr>
          <w:rFonts w:eastAsia="Arial"/>
        </w:rPr>
        <w:t xml:space="preserve">The most important outcome was not improvement in walking speed alone. The community trial demonstrated that the </w:t>
      </w:r>
      <w:proofErr w:type="spellStart"/>
      <w:r w:rsidRPr="00842299">
        <w:rPr>
          <w:rFonts w:eastAsia="Arial"/>
        </w:rPr>
        <w:t>Bioness</w:t>
      </w:r>
      <w:proofErr w:type="spellEnd"/>
      <w:r w:rsidRPr="00842299">
        <w:rPr>
          <w:rFonts w:eastAsia="Arial"/>
        </w:rPr>
        <w:t xml:space="preserve"> L300 Go reduced the physical and cognitive burden associated with walking and enabled M</w:t>
      </w:r>
      <w:r>
        <w:rPr>
          <w:rFonts w:eastAsia="맑은 고딕" w:hint="eastAsia"/>
          <w:lang w:eastAsia="ko-KR"/>
        </w:rPr>
        <w:t>egan</w:t>
      </w:r>
      <w:r w:rsidRPr="00842299">
        <w:rPr>
          <w:rFonts w:eastAsia="Arial"/>
        </w:rPr>
        <w:t xml:space="preserve"> to participate more fully in everyday activities. M</w:t>
      </w:r>
      <w:r>
        <w:rPr>
          <w:rFonts w:eastAsia="맑은 고딕" w:hint="eastAsia"/>
          <w:lang w:eastAsia="ko-KR"/>
        </w:rPr>
        <w:t>egan</w:t>
      </w:r>
      <w:r w:rsidRPr="00842299">
        <w:rPr>
          <w:rFonts w:eastAsia="Arial"/>
        </w:rPr>
        <w:t xml:space="preserve"> currently maintains mobility through significant activity restriction, continuous compensatory strategies and avoidance of meaningful activities that increase fatigue or instability. The community trial demonstrated that the </w:t>
      </w:r>
      <w:proofErr w:type="spellStart"/>
      <w:r w:rsidRPr="00842299">
        <w:rPr>
          <w:rFonts w:eastAsia="Arial"/>
        </w:rPr>
        <w:t>Bioness</w:t>
      </w:r>
      <w:proofErr w:type="spellEnd"/>
      <w:r w:rsidRPr="00842299">
        <w:rPr>
          <w:rFonts w:eastAsia="Arial"/>
        </w:rPr>
        <w:t xml:space="preserve"> L300 Go substantially reduced these restrictions and enabled participation in activities that could not be achieved through existing supports alone. </w:t>
      </w:r>
    </w:p>
    <w:p w14:paraId="554F0792" w14:textId="6E8440B7" w:rsidR="00842299" w:rsidRDefault="00842299" w:rsidP="00842299">
      <w:pPr>
        <w:spacing w:before="60" w:after="80"/>
        <w:rPr>
          <w:rFonts w:eastAsia="맑은 고딕"/>
          <w:lang w:eastAsia="ko-KR"/>
        </w:rPr>
      </w:pPr>
      <w:r w:rsidRPr="00842299">
        <w:rPr>
          <w:rFonts w:eastAsia="Arial"/>
        </w:rPr>
        <w:t>The observed benefits were demonstrated through:</w:t>
      </w:r>
    </w:p>
    <w:p w14:paraId="087B63A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Objective outcome measures </w:t>
      </w:r>
    </w:p>
    <w:p w14:paraId="1D243BE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Community participation data </w:t>
      </w:r>
    </w:p>
    <w:p w14:paraId="0BE27BF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Daily logbook records </w:t>
      </w:r>
    </w:p>
    <w:p w14:paraId="08EBB43B"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Participant feedback </w:t>
      </w:r>
    </w:p>
    <w:p w14:paraId="783AA24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Carer feedback </w:t>
      </w:r>
    </w:p>
    <w:p w14:paraId="2A4A0867"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Neurologist endorsement </w:t>
      </w:r>
    </w:p>
    <w:p w14:paraId="620D0C92" w14:textId="55E716CC" w:rsidR="00842299" w:rsidRPr="00842299" w:rsidRDefault="00842299" w:rsidP="00842299">
      <w:pPr>
        <w:pStyle w:val="a4"/>
        <w:numPr>
          <w:ilvl w:val="0"/>
          <w:numId w:val="10"/>
        </w:numPr>
        <w:spacing w:before="60" w:after="80"/>
        <w:rPr>
          <w:rFonts w:eastAsia="Arial"/>
        </w:rPr>
      </w:pPr>
      <w:r w:rsidRPr="00842299">
        <w:rPr>
          <w:rFonts w:eastAsia="Arial"/>
        </w:rPr>
        <w:t>Washout comparison findings</w:t>
      </w:r>
    </w:p>
    <w:p w14:paraId="11DA13EA" w14:textId="49FA2F53"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RECOMME</w:t>
      </w:r>
      <w:r w:rsidR="00624B2E">
        <w:rPr>
          <w:rFonts w:eastAsia="맑은 고딕" w:hint="eastAsia"/>
          <w:b/>
          <w:bCs/>
          <w:color w:val="1F3864"/>
          <w:sz w:val="26"/>
          <w:szCs w:val="26"/>
          <w:lang w:eastAsia="ko-KR"/>
        </w:rPr>
        <w:t>N</w:t>
      </w:r>
      <w:r>
        <w:rPr>
          <w:rFonts w:eastAsia="맑은 고딕" w:hint="eastAsia"/>
          <w:b/>
          <w:bCs/>
          <w:color w:val="1F3864"/>
          <w:sz w:val="26"/>
          <w:szCs w:val="26"/>
          <w:lang w:eastAsia="ko-KR"/>
        </w:rPr>
        <w:t>DATION SUMMARY</w:t>
      </w:r>
    </w:p>
    <w:p w14:paraId="31ECB71E" w14:textId="13FA1609" w:rsidR="00842299" w:rsidRDefault="00F33664" w:rsidP="00842299">
      <w:pPr>
        <w:spacing w:before="60" w:after="80"/>
        <w:rPr>
          <w:rFonts w:eastAsia="맑은 고딕"/>
          <w:lang w:eastAsia="ko-KR"/>
        </w:rPr>
      </w:pPr>
      <w:r w:rsidRPr="00F33664">
        <w:rPr>
          <w:rFonts w:eastAsia="Arial"/>
        </w:rPr>
        <w:t>Based on the totality of evidence presented within this report, it is my professional opinion that funding for the following assistive technology is both clinically justified and necessary:</w:t>
      </w:r>
    </w:p>
    <w:p w14:paraId="5F66AD6A" w14:textId="77777777" w:rsidR="00F33664" w:rsidRPr="00F33664" w:rsidRDefault="00F33664" w:rsidP="00842299">
      <w:pPr>
        <w:spacing w:before="60" w:after="80"/>
        <w:rPr>
          <w:rFonts w:eastAsia="맑은 고딕"/>
          <w:b/>
          <w:bCs/>
          <w:lang w:eastAsia="ko-KR"/>
        </w:rPr>
      </w:pPr>
      <w:r w:rsidRPr="00F33664">
        <w:rPr>
          <w:rFonts w:eastAsia="맑은 고딕"/>
          <w:b/>
          <w:bCs/>
          <w:lang w:eastAsia="ko-KR"/>
        </w:rPr>
        <w:t xml:space="preserve">Recommended Equipment </w:t>
      </w:r>
    </w:p>
    <w:p w14:paraId="02057AC8" w14:textId="77777777" w:rsidR="00F33664" w:rsidRDefault="00F33664" w:rsidP="00842299">
      <w:pPr>
        <w:spacing w:before="60" w:after="80"/>
        <w:rPr>
          <w:rFonts w:eastAsia="맑은 고딕"/>
          <w:lang w:eastAsia="ko-KR"/>
        </w:rPr>
      </w:pPr>
      <w:proofErr w:type="spellStart"/>
      <w:r w:rsidRPr="00F33664">
        <w:rPr>
          <w:rFonts w:eastAsia="맑은 고딕"/>
          <w:lang w:eastAsia="ko-KR"/>
        </w:rPr>
        <w:t>Bioness</w:t>
      </w:r>
      <w:proofErr w:type="spellEnd"/>
      <w:r w:rsidRPr="00F33664">
        <w:rPr>
          <w:rFonts w:eastAsia="맑은 고딕"/>
          <w:lang w:eastAsia="ko-KR"/>
        </w:rPr>
        <w:t xml:space="preserve"> L300 Go Functional Electrical Stimulation System </w:t>
      </w:r>
    </w:p>
    <w:p w14:paraId="194A1A72" w14:textId="01179D98" w:rsidR="00F33664" w:rsidRPr="00F33664" w:rsidRDefault="00F33664" w:rsidP="00842299">
      <w:pPr>
        <w:spacing w:before="60" w:after="80"/>
        <w:rPr>
          <w:rFonts w:eastAsia="맑은 고딕"/>
          <w:lang w:eastAsia="ko-KR"/>
        </w:rPr>
      </w:pPr>
      <w:r w:rsidRPr="00F33664">
        <w:rPr>
          <w:rFonts w:eastAsia="맑은 고딕"/>
          <w:lang w:eastAsia="ko-KR"/>
        </w:rPr>
        <w:t>Including:</w:t>
      </w:r>
    </w:p>
    <w:p w14:paraId="6DCF0DA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Lower Leg Component </w:t>
      </w:r>
    </w:p>
    <w:p w14:paraId="40AB173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Thigh Component </w:t>
      </w:r>
    </w:p>
    <w:p w14:paraId="4947B421" w14:textId="17F7A3E6" w:rsidR="00F33664" w:rsidRPr="00F33664" w:rsidRDefault="00F33664" w:rsidP="00F33664">
      <w:pPr>
        <w:pStyle w:val="a4"/>
        <w:numPr>
          <w:ilvl w:val="0"/>
          <w:numId w:val="10"/>
        </w:numPr>
        <w:spacing w:before="60" w:after="80"/>
        <w:rPr>
          <w:rFonts w:eastAsia="Arial"/>
        </w:rPr>
      </w:pPr>
      <w:r>
        <w:rPr>
          <w:rFonts w:eastAsia="맑은 고딕" w:hint="eastAsia"/>
          <w:lang w:eastAsia="ko-KR"/>
        </w:rPr>
        <w:t>Electrodes</w:t>
      </w:r>
    </w:p>
    <w:p w14:paraId="2D0C040A"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Initial Setup and Programming </w:t>
      </w:r>
    </w:p>
    <w:p w14:paraId="3D16818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Clinical Fitting </w:t>
      </w:r>
    </w:p>
    <w:p w14:paraId="2EA935B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Follow-Up Reviews </w:t>
      </w:r>
    </w:p>
    <w:p w14:paraId="0C21BB19" w14:textId="57353117" w:rsidR="00F33664" w:rsidRPr="00842299" w:rsidRDefault="00F33664" w:rsidP="00F33664">
      <w:pPr>
        <w:pStyle w:val="a4"/>
        <w:numPr>
          <w:ilvl w:val="0"/>
          <w:numId w:val="10"/>
        </w:numPr>
        <w:spacing w:before="60" w:after="80"/>
        <w:rPr>
          <w:rFonts w:eastAsia="Arial"/>
        </w:rPr>
      </w:pPr>
      <w:r w:rsidRPr="00F33664">
        <w:rPr>
          <w:rFonts w:eastAsia="Arial"/>
        </w:rPr>
        <w:t>Ongoing Clinical Optimisation</w:t>
      </w:r>
    </w:p>
    <w:p w14:paraId="7F57EF8A" w14:textId="642A92D2" w:rsidR="00842299" w:rsidRDefault="00F33664" w:rsidP="00842299">
      <w:pPr>
        <w:spacing w:before="60" w:after="80"/>
        <w:rPr>
          <w:rFonts w:eastAsia="맑은 고딕"/>
          <w:lang w:eastAsia="ko-KR"/>
        </w:rPr>
      </w:pPr>
      <w:r w:rsidRPr="00F33664">
        <w:rPr>
          <w:rFonts w:eastAsia="맑은 고딕"/>
          <w:lang w:eastAsia="ko-KR"/>
        </w:rPr>
        <w:t xml:space="preserve">The device has demonstrated meaningful participant-specific benefits in mobility, endurance, confidence, safety and participation and is recommended as </w:t>
      </w:r>
      <w:proofErr w:type="gramStart"/>
      <w:r w:rsidRPr="00F33664">
        <w:rPr>
          <w:rFonts w:eastAsia="맑은 고딕"/>
          <w:lang w:eastAsia="ko-KR"/>
        </w:rPr>
        <w:t>High Cost</w:t>
      </w:r>
      <w:proofErr w:type="gramEnd"/>
      <w:r w:rsidRPr="00F33664">
        <w:rPr>
          <w:rFonts w:eastAsia="맑은 고딕"/>
          <w:lang w:eastAsia="ko-KR"/>
        </w:rPr>
        <w:t xml:space="preserve"> Assistive Technology under the NDIS.</w:t>
      </w:r>
    </w:p>
    <w:p w14:paraId="77EA4012" w14:textId="4EE33982" w:rsidR="00566283" w:rsidRPr="00FF3E26" w:rsidRDefault="00566283" w:rsidP="00566283">
      <w:pPr>
        <w:pBdr>
          <w:bottom w:val="single" w:sz="8" w:space="4" w:color="2E75B6"/>
        </w:pBdr>
        <w:spacing w:before="300" w:after="100"/>
        <w:rPr>
          <w:sz w:val="28"/>
          <w:szCs w:val="28"/>
          <w:lang w:eastAsia="ko-KR"/>
        </w:rPr>
      </w:pPr>
      <w:r>
        <w:rPr>
          <w:rFonts w:eastAsia="맑은 고딕" w:hint="eastAsia"/>
          <w:b/>
          <w:bCs/>
          <w:color w:val="1F3864"/>
          <w:sz w:val="28"/>
          <w:szCs w:val="28"/>
          <w:lang w:eastAsia="ko-KR"/>
        </w:rPr>
        <w:lastRenderedPageBreak/>
        <w:t>2</w:t>
      </w:r>
      <w:r w:rsidRPr="00FF3E26">
        <w:rPr>
          <w:rFonts w:eastAsia="Arial"/>
          <w:b/>
          <w:bCs/>
          <w:color w:val="1F3864"/>
          <w:sz w:val="28"/>
          <w:szCs w:val="28"/>
        </w:rPr>
        <w:t xml:space="preserve">.  </w:t>
      </w:r>
      <w:r>
        <w:rPr>
          <w:rFonts w:eastAsia="맑은 고딕" w:hint="eastAsia"/>
          <w:b/>
          <w:bCs/>
          <w:color w:val="1F3864"/>
          <w:sz w:val="28"/>
          <w:szCs w:val="28"/>
          <w:lang w:eastAsia="ko-KR"/>
        </w:rPr>
        <w:t>PARTICIPANT PROFILE AND DISABILITY IMPACT</w:t>
      </w:r>
    </w:p>
    <w:p w14:paraId="70A8DFB5" w14:textId="33B34FB6" w:rsidR="00566283" w:rsidRDefault="00566283" w:rsidP="00566283">
      <w:pPr>
        <w:pBdr>
          <w:bottom w:val="single" w:sz="8" w:space="4" w:color="2E75B6"/>
        </w:pBdr>
        <w:spacing w:before="300" w:after="100"/>
      </w:pPr>
      <w:r>
        <w:rPr>
          <w:rFonts w:eastAsia="맑은 고딕" w:hint="eastAsia"/>
          <w:b/>
          <w:bCs/>
          <w:color w:val="1F3864"/>
          <w:sz w:val="26"/>
          <w:szCs w:val="26"/>
          <w:lang w:eastAsia="ko-KR"/>
        </w:rPr>
        <w:t xml:space="preserve">2.1 </w:t>
      </w:r>
      <w:r>
        <w:rPr>
          <w:rFonts w:eastAsia="Arial"/>
          <w:b/>
          <w:bCs/>
          <w:color w:val="1F3864"/>
          <w:sz w:val="26"/>
          <w:szCs w:val="26"/>
        </w:rPr>
        <w:t>P</w:t>
      </w:r>
      <w:r>
        <w:rPr>
          <w:rFonts w:eastAsia="맑은 고딕" w:hint="eastAsia"/>
          <w:b/>
          <w:bCs/>
          <w:color w:val="1F3864"/>
          <w:sz w:val="26"/>
          <w:szCs w:val="26"/>
          <w:lang w:eastAsia="ko-KR"/>
        </w:rPr>
        <w:t>articipant Background</w:t>
      </w:r>
    </w:p>
    <w:p w14:paraId="2CA0B1CF" w14:textId="051D86BA" w:rsidR="00FB714C" w:rsidRPr="00FB714C" w:rsidRDefault="00566283" w:rsidP="00566283">
      <w:pPr>
        <w:spacing w:before="60" w:after="80"/>
        <w:rPr>
          <w:rFonts w:eastAsia="맑은 고딕"/>
          <w:lang w:eastAsia="ko-KR"/>
        </w:rPr>
      </w:pPr>
      <w:r>
        <w:rPr>
          <w:rFonts w:eastAsia="맑은 고딕" w:hint="eastAsia"/>
          <w:lang w:eastAsia="ko-KR"/>
        </w:rPr>
        <w:t>Megan</w:t>
      </w:r>
      <w:r w:rsidR="00964866" w:rsidRPr="00964866">
        <w:rPr>
          <w:rFonts w:eastAsia="맑은 고딕"/>
          <w:lang w:eastAsia="ko-KR"/>
        </w:rPr>
        <w:t xml:space="preserve"> is a 3</w:t>
      </w:r>
      <w:r w:rsidR="00964866">
        <w:rPr>
          <w:rFonts w:eastAsia="맑은 고딕" w:hint="eastAsia"/>
          <w:lang w:eastAsia="ko-KR"/>
        </w:rPr>
        <w:t>6</w:t>
      </w:r>
      <w:r w:rsidR="00964866" w:rsidRPr="00964866">
        <w:rPr>
          <w:rFonts w:eastAsia="맑은 고딕"/>
          <w:lang w:eastAsia="ko-KR"/>
        </w:rPr>
        <w:t>-year-old woman with a diagnosis of Multiple Sclerosis. She resides with her mother in a modified single storey home. Her mother is her primary informal support person and provides practical and emotional assistance as required. M</w:t>
      </w:r>
      <w:r w:rsidR="005A5A2A">
        <w:rPr>
          <w:rFonts w:eastAsia="맑은 고딕" w:hint="eastAsia"/>
          <w:lang w:eastAsia="ko-KR"/>
        </w:rPr>
        <w:t>egan</w:t>
      </w:r>
      <w:r w:rsidR="00964866" w:rsidRPr="00964866">
        <w:rPr>
          <w:rFonts w:eastAsia="맑은 고딕"/>
          <w:lang w:eastAsia="ko-KR"/>
        </w:rPr>
        <w:t xml:space="preserve"> experiences progressive neurological impairments associated with Multiple Sclerosis which affect mobility, endurance, safety and participation in daily activities.</w:t>
      </w:r>
    </w:p>
    <w:p w14:paraId="6CEC9514" w14:textId="6B3A1F92" w:rsidR="00FB714C" w:rsidRDefault="00FB714C" w:rsidP="00FB714C">
      <w:pPr>
        <w:pBdr>
          <w:bottom w:val="single" w:sz="8" w:space="4" w:color="2E75B6"/>
        </w:pBdr>
        <w:spacing w:before="300" w:after="100"/>
      </w:pPr>
      <w:r>
        <w:rPr>
          <w:rFonts w:eastAsia="맑은 고딕" w:hint="eastAsia"/>
          <w:b/>
          <w:bCs/>
          <w:color w:val="1F3864"/>
          <w:sz w:val="26"/>
          <w:szCs w:val="26"/>
          <w:lang w:eastAsia="ko-KR"/>
        </w:rPr>
        <w:t xml:space="preserve">2.2 </w:t>
      </w:r>
      <w:r w:rsidR="001F70F4">
        <w:rPr>
          <w:rFonts w:eastAsia="맑은 고딕" w:hint="eastAsia"/>
          <w:b/>
          <w:bCs/>
          <w:color w:val="1F3864"/>
          <w:sz w:val="26"/>
          <w:szCs w:val="26"/>
          <w:lang w:eastAsia="ko-KR"/>
        </w:rPr>
        <w:t>Medical History and Disability Overview</w:t>
      </w:r>
    </w:p>
    <w:p w14:paraId="59BBBFA4" w14:textId="77777777" w:rsidR="00964866" w:rsidRDefault="00964866" w:rsidP="00FB714C">
      <w:pPr>
        <w:spacing w:before="60" w:after="80"/>
        <w:rPr>
          <w:rFonts w:eastAsia="맑은 고딕"/>
          <w:lang w:eastAsia="ko-KR"/>
        </w:rPr>
      </w:pPr>
      <w:r w:rsidRPr="00964866">
        <w:rPr>
          <w:rFonts w:eastAsia="맑은 고딕"/>
          <w:lang w:eastAsia="ko-KR"/>
        </w:rPr>
        <w:t xml:space="preserve">Multiple Sclerosis is a chronic progressive neurological condition characterised by demyelination within the central nervous system. </w:t>
      </w:r>
    </w:p>
    <w:p w14:paraId="5BAFEC28" w14:textId="08AC6C19" w:rsidR="00EA7F01" w:rsidRDefault="00964866" w:rsidP="00FB714C">
      <w:pPr>
        <w:spacing w:before="60" w:after="80"/>
        <w:rPr>
          <w:rFonts w:eastAsia="맑은 고딕"/>
          <w:lang w:eastAsia="ko-KR"/>
        </w:rPr>
      </w:pPr>
      <w:r w:rsidRPr="00964866">
        <w:rPr>
          <w:rFonts w:eastAsia="맑은 고딕"/>
          <w:lang w:eastAsia="ko-KR"/>
        </w:rPr>
        <w:t>As a consequence of her condition, M</w:t>
      </w:r>
      <w:r>
        <w:rPr>
          <w:rFonts w:eastAsia="맑은 고딕" w:hint="eastAsia"/>
          <w:lang w:eastAsia="ko-KR"/>
        </w:rPr>
        <w:t>egan</w:t>
      </w:r>
      <w:r w:rsidRPr="00964866">
        <w:rPr>
          <w:rFonts w:eastAsia="맑은 고딕"/>
          <w:lang w:eastAsia="ko-KR"/>
        </w:rPr>
        <w:t xml:space="preserve"> experiences:</w:t>
      </w:r>
    </w:p>
    <w:p w14:paraId="3A578681" w14:textId="63C78DEC" w:rsidR="00EA7F01" w:rsidRDefault="00964866" w:rsidP="00566283">
      <w:pPr>
        <w:pStyle w:val="a4"/>
        <w:numPr>
          <w:ilvl w:val="0"/>
          <w:numId w:val="7"/>
        </w:numPr>
        <w:spacing w:before="60" w:after="80"/>
        <w:rPr>
          <w:rFonts w:eastAsia="맑은 고딕"/>
          <w:lang w:eastAsia="ko-KR"/>
        </w:rPr>
      </w:pPr>
      <w:r w:rsidRPr="00964866">
        <w:rPr>
          <w:rFonts w:eastAsia="맑은 고딕"/>
          <w:lang w:eastAsia="ko-KR"/>
        </w:rPr>
        <w:t>Right lower limb weakness</w:t>
      </w:r>
    </w:p>
    <w:p w14:paraId="529157E3"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Foot drop </w:t>
      </w:r>
    </w:p>
    <w:p w14:paraId="78D0698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Ankle inversion during gait </w:t>
      </w:r>
    </w:p>
    <w:p w14:paraId="4916BD47"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Knee hyperextension </w:t>
      </w:r>
    </w:p>
    <w:p w14:paraId="1F56DE4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Fatigue </w:t>
      </w:r>
    </w:p>
    <w:p w14:paraId="20FE99BE"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Reduced endurance </w:t>
      </w:r>
    </w:p>
    <w:p w14:paraId="47B14638" w14:textId="6298F512" w:rsidR="00566283" w:rsidRDefault="00964866" w:rsidP="00566283">
      <w:pPr>
        <w:pStyle w:val="a4"/>
        <w:numPr>
          <w:ilvl w:val="0"/>
          <w:numId w:val="7"/>
        </w:numPr>
        <w:spacing w:before="60" w:after="80"/>
        <w:rPr>
          <w:rFonts w:eastAsia="맑은 고딕"/>
          <w:lang w:eastAsia="ko-KR"/>
        </w:rPr>
      </w:pPr>
      <w:r w:rsidRPr="00964866">
        <w:rPr>
          <w:rFonts w:eastAsia="맑은 고딕"/>
          <w:lang w:eastAsia="ko-KR"/>
        </w:rPr>
        <w:t>Reduced confidence during mobility</w:t>
      </w:r>
    </w:p>
    <w:p w14:paraId="76DF9F84" w14:textId="33BB240D" w:rsidR="00566283" w:rsidRDefault="00964866" w:rsidP="00566283">
      <w:pPr>
        <w:spacing w:before="60" w:after="80"/>
        <w:rPr>
          <w:rFonts w:eastAsia="맑은 고딕"/>
          <w:lang w:eastAsia="ko-KR"/>
        </w:rPr>
      </w:pPr>
      <w:r w:rsidRPr="00964866">
        <w:rPr>
          <w:rFonts w:eastAsia="맑은 고딕"/>
          <w:lang w:eastAsia="ko-KR"/>
        </w:rPr>
        <w:t>These impairments significantly affect her ability to safely and efficiently access home and community environments.</w:t>
      </w:r>
    </w:p>
    <w:p w14:paraId="08B134B5"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3</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Living Environment and Informal Supports</w:t>
      </w:r>
    </w:p>
    <w:p w14:paraId="5673E396" w14:textId="486A0AA9" w:rsidR="00566283" w:rsidRP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lives with her mother in a modified single-level residence. Her mother provides ongoing informal support and is actively involved in assisting M</w:t>
      </w:r>
      <w:r>
        <w:rPr>
          <w:rFonts w:eastAsia="맑은 고딕" w:hint="eastAsia"/>
          <w:lang w:eastAsia="ko-KR"/>
        </w:rPr>
        <w:t>egan</w:t>
      </w:r>
      <w:r w:rsidRPr="00964866">
        <w:rPr>
          <w:rFonts w:eastAsia="맑은 고딕"/>
          <w:lang w:eastAsia="ko-KR"/>
        </w:rPr>
        <w:t xml:space="preserve"> to maintain participation in family and community activities. The home environment is generally accessible; however, mobility limitations continue to impact participation both within and outside the home.</w:t>
      </w:r>
    </w:p>
    <w:p w14:paraId="04F21F4C"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4</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Current Supports and Services</w:t>
      </w:r>
    </w:p>
    <w:p w14:paraId="04F22B6A" w14:textId="2B1905C7" w:rsid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currently accesses a range of formal and informal supports to assist with management of her condition.</w:t>
      </w:r>
    </w:p>
    <w:p w14:paraId="717351CA" w14:textId="4D7B512B" w:rsidR="00566283" w:rsidRPr="005F7306" w:rsidRDefault="00964866" w:rsidP="00860599">
      <w:pPr>
        <w:spacing w:before="60" w:after="80"/>
        <w:rPr>
          <w:rFonts w:eastAsia="맑은 고딕"/>
          <w:b/>
          <w:bCs/>
          <w:lang w:eastAsia="ko-KR"/>
        </w:rPr>
      </w:pPr>
      <w:r w:rsidRPr="005F7306">
        <w:rPr>
          <w:rFonts w:eastAsia="맑은 고딕"/>
          <w:b/>
          <w:bCs/>
          <w:lang w:eastAsia="ko-KR"/>
        </w:rPr>
        <w:t>Medical Supports</w:t>
      </w:r>
    </w:p>
    <w:p w14:paraId="76F2A4B4" w14:textId="77777777"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Neurologist review and ongoing management </w:t>
      </w:r>
    </w:p>
    <w:p w14:paraId="6B07BD2F" w14:textId="77777777" w:rsidR="005F730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General Practitioner </w:t>
      </w:r>
    </w:p>
    <w:p w14:paraId="575619F5" w14:textId="79591F03"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Allied health services as required</w:t>
      </w:r>
    </w:p>
    <w:p w14:paraId="07FB9E13" w14:textId="4683413F" w:rsidR="00566283" w:rsidRPr="005F7306" w:rsidRDefault="005F7306" w:rsidP="00860599">
      <w:pPr>
        <w:spacing w:before="60" w:after="80"/>
        <w:rPr>
          <w:rFonts w:eastAsia="맑은 고딕"/>
          <w:b/>
          <w:bCs/>
          <w:lang w:eastAsia="ko-KR"/>
        </w:rPr>
      </w:pPr>
      <w:r w:rsidRPr="005F7306">
        <w:rPr>
          <w:rFonts w:eastAsia="맑은 고딕"/>
          <w:b/>
          <w:bCs/>
          <w:lang w:eastAsia="ko-KR"/>
        </w:rPr>
        <w:t>Therapy Supports</w:t>
      </w:r>
    </w:p>
    <w:p w14:paraId="2B2C9FD0" w14:textId="1615F8E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Regular physiotherapy</w:t>
      </w:r>
    </w:p>
    <w:p w14:paraId="434E0BF2" w14:textId="201F86BD" w:rsidR="005F7306" w:rsidRPr="005F7306" w:rsidRDefault="005F7306" w:rsidP="005F7306">
      <w:pPr>
        <w:spacing w:before="60" w:after="80"/>
        <w:rPr>
          <w:rFonts w:eastAsia="맑은 고딕"/>
          <w:b/>
          <w:bCs/>
          <w:lang w:eastAsia="ko-KR"/>
        </w:rPr>
      </w:pPr>
      <w:r w:rsidRPr="005F7306">
        <w:rPr>
          <w:rFonts w:eastAsia="맑은 고딕"/>
          <w:b/>
          <w:bCs/>
          <w:lang w:eastAsia="ko-KR"/>
        </w:rPr>
        <w:t>Current Mobility Equipment</w:t>
      </w:r>
    </w:p>
    <w:p w14:paraId="44C68AA4" w14:textId="0E74010A"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Four-wheeled walker for indoor and community mobility</w:t>
      </w:r>
    </w:p>
    <w:p w14:paraId="2A39B3D7" w14:textId="4938C7DE" w:rsidR="00566283" w:rsidRPr="005F7306" w:rsidRDefault="005F7306" w:rsidP="00860599">
      <w:pPr>
        <w:spacing w:before="60" w:after="80"/>
        <w:rPr>
          <w:rFonts w:eastAsia="맑은 고딕"/>
          <w:b/>
          <w:bCs/>
          <w:lang w:eastAsia="ko-KR"/>
        </w:rPr>
      </w:pPr>
      <w:r w:rsidRPr="005F7306">
        <w:rPr>
          <w:rFonts w:eastAsia="맑은 고딕"/>
          <w:b/>
          <w:bCs/>
          <w:lang w:eastAsia="ko-KR"/>
        </w:rPr>
        <w:t>Informal Supports</w:t>
      </w:r>
    </w:p>
    <w:p w14:paraId="77BECED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Mother as primary support person </w:t>
      </w:r>
    </w:p>
    <w:p w14:paraId="0BFF0666" w14:textId="7C2D7A6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Family assistance with transportation and community participation</w:t>
      </w:r>
    </w:p>
    <w:p w14:paraId="77711A42" w14:textId="394CA418" w:rsidR="00566283" w:rsidRDefault="005F7306" w:rsidP="00860599">
      <w:pPr>
        <w:spacing w:before="60" w:after="80"/>
        <w:rPr>
          <w:rFonts w:eastAsia="맑은 고딕"/>
          <w:lang w:eastAsia="ko-KR"/>
        </w:rPr>
      </w:pPr>
      <w:r w:rsidRPr="005F7306">
        <w:rPr>
          <w:rFonts w:eastAsia="맑은 고딕"/>
          <w:lang w:eastAsia="ko-KR"/>
        </w:rPr>
        <w:t>Despite these supports, M</w:t>
      </w:r>
      <w:r>
        <w:rPr>
          <w:rFonts w:eastAsia="맑은 고딕" w:hint="eastAsia"/>
          <w:lang w:eastAsia="ko-KR"/>
        </w:rPr>
        <w:t>egan</w:t>
      </w:r>
      <w:r w:rsidRPr="005F7306">
        <w:rPr>
          <w:rFonts w:eastAsia="맑은 고딕"/>
          <w:lang w:eastAsia="ko-KR"/>
        </w:rPr>
        <w:t xml:space="preserve"> continues to experience significant mobility limitations associated with foot drop, gait instability, fatigue and reduced walking endurance. These limitations continue to affect her ability to safely and consistently participate in household, family and community activities. The persistence of these difficulties demonstrates that current supports alone are insufficient to adequately address her disability</w:t>
      </w:r>
      <w:r w:rsidR="00DA3E20">
        <w:rPr>
          <w:rFonts w:eastAsia="맑은 고딕" w:hint="eastAsia"/>
          <w:lang w:eastAsia="ko-KR"/>
        </w:rPr>
        <w:t>-</w:t>
      </w:r>
      <w:r w:rsidRPr="005F7306">
        <w:rPr>
          <w:rFonts w:eastAsia="맑은 고딕"/>
          <w:lang w:eastAsia="ko-KR"/>
        </w:rPr>
        <w:t>related mobility needs.</w:t>
      </w:r>
    </w:p>
    <w:p w14:paraId="5D5D04DE"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2.5 Impact of Disability on Daily Function</w:t>
      </w:r>
    </w:p>
    <w:p w14:paraId="03732B76" w14:textId="5C5ECFD2" w:rsidR="00566283" w:rsidRPr="005F7306" w:rsidRDefault="005F7306" w:rsidP="00860599">
      <w:pPr>
        <w:spacing w:before="60" w:after="80"/>
        <w:rPr>
          <w:rFonts w:eastAsia="맑은 고딕"/>
          <w:lang w:eastAsia="ko-KR"/>
        </w:rPr>
      </w:pPr>
      <w:r w:rsidRPr="005F7306">
        <w:rPr>
          <w:rFonts w:eastAsia="맑은 고딕"/>
          <w:lang w:eastAsia="ko-KR"/>
        </w:rPr>
        <w:t>M</w:t>
      </w:r>
      <w:r>
        <w:rPr>
          <w:rFonts w:eastAsia="맑은 고딕" w:hint="eastAsia"/>
          <w:lang w:eastAsia="ko-KR"/>
        </w:rPr>
        <w:t>egan</w:t>
      </w:r>
      <w:r w:rsidRPr="005F7306">
        <w:rPr>
          <w:rFonts w:eastAsia="맑은 고딕"/>
          <w:lang w:eastAsia="ko-KR"/>
        </w:rPr>
        <w:t>'s disability affects multiple areas of daily life. Activities requiring prolonged standing, sustained walking or repeated movement frequently result in increased fatigue and reduced performance. She reports needing to carefully plan activities, pace her participation and monitor her mobility to reduce the likelihood of instability or excessive fatigue. While she remains mobile with her existing supports, this mobility is achieved through substantial physical effort and activity modification.</w:t>
      </w:r>
    </w:p>
    <w:p w14:paraId="5DFDEB4C"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2.6 Fatigue and Activity Restriction</w:t>
      </w:r>
    </w:p>
    <w:p w14:paraId="7BBDC736" w14:textId="77777777" w:rsidR="005F7306" w:rsidRDefault="005F7306" w:rsidP="00860599">
      <w:pPr>
        <w:spacing w:before="60" w:after="80"/>
        <w:rPr>
          <w:rFonts w:eastAsia="맑은 고딕"/>
          <w:lang w:eastAsia="ko-KR"/>
        </w:rPr>
      </w:pPr>
      <w:r w:rsidRPr="005F7306">
        <w:rPr>
          <w:rFonts w:eastAsia="맑은 고딕"/>
          <w:lang w:eastAsia="ko-KR"/>
        </w:rPr>
        <w:t>Fatigue is a major contributor to M</w:t>
      </w:r>
      <w:r>
        <w:rPr>
          <w:rFonts w:eastAsia="맑은 고딕" w:hint="eastAsia"/>
          <w:lang w:eastAsia="ko-KR"/>
        </w:rPr>
        <w:t>egan</w:t>
      </w:r>
      <w:r w:rsidRPr="005F7306">
        <w:rPr>
          <w:rFonts w:eastAsia="맑은 고딕"/>
          <w:lang w:eastAsia="ko-KR"/>
        </w:rPr>
        <w:t xml:space="preserve">'s functional limitations and should be considered a primary disability-related restriction rather than a secondary symptom. </w:t>
      </w:r>
    </w:p>
    <w:p w14:paraId="4B1D24A5" w14:textId="15E7E15F" w:rsidR="00566283" w:rsidRDefault="005F7306" w:rsidP="00860599">
      <w:pPr>
        <w:spacing w:before="60" w:after="80"/>
        <w:rPr>
          <w:rFonts w:eastAsia="맑은 고딕"/>
          <w:lang w:eastAsia="ko-KR"/>
        </w:rPr>
      </w:pPr>
      <w:r w:rsidRPr="005F7306">
        <w:rPr>
          <w:rFonts w:eastAsia="맑은 고딕"/>
          <w:lang w:eastAsia="ko-KR"/>
        </w:rPr>
        <w:t>Fatigue significantly influences:</w:t>
      </w:r>
    </w:p>
    <w:p w14:paraId="37E6A43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Walking endurance </w:t>
      </w:r>
    </w:p>
    <w:p w14:paraId="12FE5E73"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Community access </w:t>
      </w:r>
    </w:p>
    <w:p w14:paraId="3D8590A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Household participation </w:t>
      </w:r>
    </w:p>
    <w:p w14:paraId="0ED87D4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Family participation </w:t>
      </w:r>
    </w:p>
    <w:p w14:paraId="62E3EB82" w14:textId="480BFC3D"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Social engagement </w:t>
      </w:r>
    </w:p>
    <w:p w14:paraId="6762DAF2" w14:textId="3552212F" w:rsidR="00566283" w:rsidRDefault="005F7306" w:rsidP="00860599">
      <w:pPr>
        <w:spacing w:before="60" w:after="80"/>
        <w:rPr>
          <w:rFonts w:eastAsia="맑은 고딕"/>
          <w:lang w:eastAsia="ko-KR"/>
        </w:rPr>
      </w:pPr>
      <w:r w:rsidRPr="005F7306">
        <w:rPr>
          <w:rFonts w:eastAsia="맑은 고딕"/>
          <w:lang w:eastAsia="ko-KR"/>
        </w:rPr>
        <w:t>To manage fatigue and maintain safety, M</w:t>
      </w:r>
      <w:r>
        <w:rPr>
          <w:rFonts w:eastAsia="맑은 고딕" w:hint="eastAsia"/>
          <w:lang w:eastAsia="ko-KR"/>
        </w:rPr>
        <w:t>egan</w:t>
      </w:r>
      <w:r w:rsidRPr="005F7306">
        <w:rPr>
          <w:rFonts w:eastAsia="맑은 고딕"/>
          <w:lang w:eastAsia="ko-KR"/>
        </w:rPr>
        <w:t xml:space="preserve"> frequently limits activities, avoids challenging environments and carefully regulates her participation levels. These strategies help minimise risk but result in meaningful restrictions in daily life and community participation.</w:t>
      </w:r>
    </w:p>
    <w:p w14:paraId="017A8214" w14:textId="77777777" w:rsidR="005F7306" w:rsidRPr="001619D2" w:rsidRDefault="005F7306" w:rsidP="005F7306">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3</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NDIS GOALS AND FUNCTIONAL NEEDS</w:t>
      </w:r>
    </w:p>
    <w:p w14:paraId="53DCEF4A"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3.1 </w:t>
      </w:r>
      <w:r w:rsidRPr="001619D2">
        <w:rPr>
          <w:rFonts w:eastAsia="Arial"/>
          <w:b/>
          <w:bCs/>
          <w:color w:val="1F3864"/>
          <w:sz w:val="22"/>
          <w:szCs w:val="22"/>
        </w:rPr>
        <w:t>P</w:t>
      </w:r>
      <w:r w:rsidRPr="001619D2">
        <w:rPr>
          <w:rFonts w:eastAsia="맑은 고딕" w:hint="eastAsia"/>
          <w:b/>
          <w:bCs/>
          <w:color w:val="1F3864"/>
          <w:sz w:val="22"/>
          <w:szCs w:val="22"/>
          <w:lang w:eastAsia="ko-KR"/>
        </w:rPr>
        <w:t>articipant Goals</w:t>
      </w:r>
    </w:p>
    <w:p w14:paraId="01BEA122" w14:textId="77777777" w:rsidR="005F7306" w:rsidRDefault="005F7306" w:rsidP="00860599">
      <w:pPr>
        <w:spacing w:before="60" w:after="80"/>
        <w:rPr>
          <w:rFonts w:eastAsia="맑은 고딕"/>
          <w:lang w:eastAsia="ko-KR"/>
        </w:rPr>
      </w:pPr>
      <w:r w:rsidRPr="005F7306">
        <w:rPr>
          <w:rFonts w:eastAsia="맑은 고딕"/>
          <w:lang w:eastAsia="ko-KR"/>
        </w:rPr>
        <w:t>The proposed assistive technology directly aligns with M</w:t>
      </w:r>
      <w:r>
        <w:rPr>
          <w:rFonts w:eastAsia="맑은 고딕" w:hint="eastAsia"/>
          <w:lang w:eastAsia="ko-KR"/>
        </w:rPr>
        <w:t>egan</w:t>
      </w:r>
      <w:r w:rsidRPr="005F7306">
        <w:rPr>
          <w:rFonts w:eastAsia="맑은 고딕"/>
          <w:lang w:eastAsia="ko-KR"/>
        </w:rPr>
        <w:t xml:space="preserve">'s stated NDIS goals. </w:t>
      </w:r>
    </w:p>
    <w:p w14:paraId="51A4A3CA"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1 </w:t>
      </w:r>
    </w:p>
    <w:p w14:paraId="255B8E34" w14:textId="77777777" w:rsidR="005F7306" w:rsidRDefault="005F7306" w:rsidP="00860599">
      <w:pPr>
        <w:spacing w:before="60" w:after="80"/>
        <w:rPr>
          <w:rFonts w:eastAsia="맑은 고딕"/>
          <w:lang w:eastAsia="ko-KR"/>
        </w:rPr>
      </w:pPr>
      <w:r w:rsidRPr="005F7306">
        <w:rPr>
          <w:rFonts w:eastAsia="맑은 고딕"/>
          <w:lang w:eastAsia="ko-KR"/>
        </w:rPr>
        <w:t xml:space="preserve">Increase mobility, core strength and stability to reduce falls risk and improve participation. </w:t>
      </w:r>
    </w:p>
    <w:p w14:paraId="5DE1AA53"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2 </w:t>
      </w:r>
    </w:p>
    <w:p w14:paraId="5BDD35F4" w14:textId="77777777" w:rsidR="005F7306" w:rsidRDefault="005F7306" w:rsidP="00860599">
      <w:pPr>
        <w:spacing w:before="60" w:after="80"/>
        <w:rPr>
          <w:rFonts w:eastAsia="맑은 고딕"/>
          <w:lang w:eastAsia="ko-KR"/>
        </w:rPr>
      </w:pPr>
      <w:r w:rsidRPr="005F7306">
        <w:rPr>
          <w:rFonts w:eastAsia="맑은 고딕"/>
          <w:lang w:eastAsia="ko-KR"/>
        </w:rPr>
        <w:t xml:space="preserve">Improve mobility to support physical health and activity levels. </w:t>
      </w:r>
    </w:p>
    <w:p w14:paraId="4CCC88CC"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3 </w:t>
      </w:r>
    </w:p>
    <w:p w14:paraId="2FDDCE34" w14:textId="77777777" w:rsidR="005F7306" w:rsidRDefault="005F7306" w:rsidP="00860599">
      <w:pPr>
        <w:spacing w:before="60" w:after="80"/>
        <w:rPr>
          <w:rFonts w:eastAsia="맑은 고딕"/>
          <w:lang w:eastAsia="ko-KR"/>
        </w:rPr>
      </w:pPr>
      <w:r w:rsidRPr="005F7306">
        <w:rPr>
          <w:rFonts w:eastAsia="맑은 고딕"/>
          <w:lang w:eastAsia="ko-KR"/>
        </w:rPr>
        <w:t xml:space="preserve">Improve safety within the home and community. </w:t>
      </w:r>
    </w:p>
    <w:p w14:paraId="0668F5B6"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4 </w:t>
      </w:r>
    </w:p>
    <w:p w14:paraId="144BABE0" w14:textId="6B3C612D" w:rsidR="00566283" w:rsidRPr="005F7306" w:rsidRDefault="005F7306" w:rsidP="00860599">
      <w:pPr>
        <w:spacing w:before="60" w:after="80"/>
        <w:rPr>
          <w:rFonts w:eastAsia="맑은 고딕"/>
          <w:lang w:eastAsia="ko-KR"/>
        </w:rPr>
      </w:pPr>
      <w:r w:rsidRPr="005F7306">
        <w:rPr>
          <w:rFonts w:eastAsia="맑은 고딕"/>
          <w:lang w:eastAsia="ko-KR"/>
        </w:rPr>
        <w:t>Increase coping capacity, confidence and independence in daily life.</w:t>
      </w:r>
    </w:p>
    <w:p w14:paraId="58FD476D"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3.2 Functional Needs Identified Through Assessment</w:t>
      </w:r>
    </w:p>
    <w:p w14:paraId="3A327A13" w14:textId="5EE09574" w:rsidR="00566283" w:rsidRDefault="005F7306" w:rsidP="00860599">
      <w:pPr>
        <w:spacing w:before="60" w:after="80"/>
        <w:rPr>
          <w:rFonts w:eastAsia="맑은 고딕"/>
          <w:lang w:eastAsia="ko-KR"/>
        </w:rPr>
      </w:pPr>
      <w:r w:rsidRPr="005F7306">
        <w:rPr>
          <w:rFonts w:eastAsia="맑은 고딕"/>
          <w:lang w:eastAsia="ko-KR"/>
        </w:rPr>
        <w:t>Assessment identified the following key functional needs:</w:t>
      </w:r>
    </w:p>
    <w:p w14:paraId="4EA670E0"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swing phase foot clearance </w:t>
      </w:r>
    </w:p>
    <w:p w14:paraId="11A4ADF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gait stability </w:t>
      </w:r>
    </w:p>
    <w:p w14:paraId="6A9325D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knee hyperextension </w:t>
      </w:r>
    </w:p>
    <w:p w14:paraId="093F21BA"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walking efficiency </w:t>
      </w:r>
    </w:p>
    <w:p w14:paraId="7DB3D532"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fatigue-related activity restriction </w:t>
      </w:r>
    </w:p>
    <w:p w14:paraId="5FCA92D7"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endurance </w:t>
      </w:r>
    </w:p>
    <w:p w14:paraId="5E0697E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confidence during mobility </w:t>
      </w:r>
    </w:p>
    <w:p w14:paraId="2D76C76C" w14:textId="79702349"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community participation</w:t>
      </w:r>
    </w:p>
    <w:p w14:paraId="24E74560"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3.3 Relationship Between Functional Needs and Proposed Assistive Technology</w:t>
      </w:r>
    </w:p>
    <w:p w14:paraId="225CFD1A" w14:textId="77777777" w:rsidR="005F7306" w:rsidRDefault="005F7306" w:rsidP="00860599">
      <w:pPr>
        <w:spacing w:before="60" w:after="80"/>
        <w:rPr>
          <w:rFonts w:eastAsia="맑은 고딕"/>
          <w:lang w:eastAsia="ko-KR"/>
        </w:rPr>
      </w:pPr>
      <w:r w:rsidRPr="005F7306">
        <w:rPr>
          <w:rFonts w:eastAsia="맑은 고딕"/>
          <w:lang w:eastAsia="ko-KR"/>
        </w:rPr>
        <w:t xml:space="preserve">The </w:t>
      </w:r>
      <w:proofErr w:type="spellStart"/>
      <w:r w:rsidRPr="005F7306">
        <w:rPr>
          <w:rFonts w:eastAsia="맑은 고딕"/>
          <w:lang w:eastAsia="ko-KR"/>
        </w:rPr>
        <w:t>Bioness</w:t>
      </w:r>
      <w:proofErr w:type="spellEnd"/>
      <w:r w:rsidRPr="005F7306">
        <w:rPr>
          <w:rFonts w:eastAsia="맑은 고딕"/>
          <w:lang w:eastAsia="ko-KR"/>
        </w:rPr>
        <w:t xml:space="preserve"> L300 Go directly addresses the neurological impairments responsible for M</w:t>
      </w:r>
      <w:r>
        <w:rPr>
          <w:rFonts w:eastAsia="맑은 고딕" w:hint="eastAsia"/>
          <w:lang w:eastAsia="ko-KR"/>
        </w:rPr>
        <w:t>egan</w:t>
      </w:r>
      <w:r w:rsidRPr="005F7306">
        <w:rPr>
          <w:rFonts w:eastAsia="맑은 고딕"/>
          <w:lang w:eastAsia="ko-KR"/>
        </w:rPr>
        <w:t xml:space="preserve">'s mobility limitations. </w:t>
      </w:r>
    </w:p>
    <w:p w14:paraId="6214F250" w14:textId="624F96E7" w:rsidR="00566283" w:rsidRPr="005F7306" w:rsidRDefault="005F7306" w:rsidP="00860599">
      <w:pPr>
        <w:spacing w:before="60" w:after="80"/>
        <w:rPr>
          <w:rFonts w:eastAsia="맑은 고딕"/>
          <w:lang w:eastAsia="ko-KR"/>
        </w:rPr>
      </w:pPr>
      <w:r w:rsidRPr="005F7306">
        <w:rPr>
          <w:rFonts w:eastAsia="맑은 고딕"/>
          <w:lang w:eastAsia="ko-KR"/>
        </w:rPr>
        <w:lastRenderedPageBreak/>
        <w:t>The Lower Leg Component assists with:</w:t>
      </w:r>
    </w:p>
    <w:p w14:paraId="287F448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Ankle dorsiflexion </w:t>
      </w:r>
    </w:p>
    <w:p w14:paraId="7607AF5B"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Foot clearance </w:t>
      </w:r>
    </w:p>
    <w:p w14:paraId="0C1A4C44" w14:textId="3575749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Swing phase control</w:t>
      </w:r>
    </w:p>
    <w:p w14:paraId="2EE937FB" w14:textId="654A9B44" w:rsidR="00566283" w:rsidRDefault="005F7306" w:rsidP="00860599">
      <w:pPr>
        <w:spacing w:before="60" w:after="80"/>
        <w:rPr>
          <w:rFonts w:eastAsia="맑은 고딕"/>
          <w:lang w:eastAsia="ko-KR"/>
        </w:rPr>
      </w:pPr>
      <w:r w:rsidRPr="005F7306">
        <w:rPr>
          <w:rFonts w:eastAsia="맑은 고딕"/>
          <w:lang w:eastAsia="ko-KR"/>
        </w:rPr>
        <w:t>The Thigh Component assists with:</w:t>
      </w:r>
    </w:p>
    <w:p w14:paraId="5D1DE82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Knee control </w:t>
      </w:r>
    </w:p>
    <w:p w14:paraId="7CC555E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Reduction of knee hyperextension </w:t>
      </w:r>
    </w:p>
    <w:p w14:paraId="72E5D9C3" w14:textId="5F5FE44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gait mechanics</w:t>
      </w:r>
    </w:p>
    <w:p w14:paraId="04992F4E" w14:textId="6B30FBA7" w:rsidR="00566283" w:rsidRDefault="005F7306" w:rsidP="00860599">
      <w:pPr>
        <w:spacing w:before="60" w:after="80"/>
        <w:rPr>
          <w:rFonts w:eastAsia="맑은 고딕"/>
          <w:lang w:eastAsia="ko-KR"/>
        </w:rPr>
      </w:pPr>
      <w:r w:rsidRPr="005F7306">
        <w:rPr>
          <w:rFonts w:eastAsia="맑은 고딕"/>
          <w:lang w:eastAsia="ko-KR"/>
        </w:rPr>
        <w:t>Together, these components address impairments that are not adequately managed through existing supports alone.</w:t>
      </w:r>
    </w:p>
    <w:p w14:paraId="027E10E3" w14:textId="77777777" w:rsidR="00D53917" w:rsidRPr="001619D2" w:rsidRDefault="00D53917" w:rsidP="00D53917">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4</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CURRENT SUPPORTS AND REMAINING SUPPORT GAPS</w:t>
      </w:r>
    </w:p>
    <w:p w14:paraId="395A919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4.1 Existing Supports and Interventions</w:t>
      </w:r>
    </w:p>
    <w:p w14:paraId="074F4027" w14:textId="372C00F5" w:rsidR="00D53917" w:rsidRDefault="00D53917" w:rsidP="00860599">
      <w:pPr>
        <w:spacing w:before="60" w:after="80"/>
        <w:rPr>
          <w:rFonts w:eastAsia="맑은 고딕"/>
          <w:lang w:eastAsia="ko-KR"/>
        </w:rPr>
      </w:pPr>
      <w:r w:rsidRPr="00D53917">
        <w:rPr>
          <w:rFonts w:eastAsia="맑은 고딕"/>
          <w:lang w:eastAsia="ko-KR"/>
        </w:rPr>
        <w:t>M</w:t>
      </w:r>
      <w:r>
        <w:rPr>
          <w:rFonts w:eastAsia="맑은 고딕" w:hint="eastAsia"/>
          <w:lang w:eastAsia="ko-KR"/>
        </w:rPr>
        <w:t>egan</w:t>
      </w:r>
      <w:r w:rsidRPr="00D53917">
        <w:rPr>
          <w:rFonts w:eastAsia="맑은 고딕"/>
          <w:lang w:eastAsia="ko-KR"/>
        </w:rPr>
        <w:t xml:space="preserve"> currently accesses a range of medical, therapy, equipment and informal supports to assist with management of her Multiple Sclerosis and associated mobility limitations.</w:t>
      </w:r>
    </w:p>
    <w:p w14:paraId="312588CE" w14:textId="1D8CD4A2" w:rsidR="00D53917" w:rsidRDefault="00D53917" w:rsidP="00860599">
      <w:pPr>
        <w:spacing w:before="60" w:after="80"/>
        <w:rPr>
          <w:rFonts w:eastAsia="맑은 고딕"/>
          <w:lang w:eastAsia="ko-KR"/>
        </w:rPr>
      </w:pPr>
      <w:r w:rsidRPr="00D53917">
        <w:rPr>
          <w:rFonts w:eastAsia="맑은 고딕"/>
          <w:lang w:eastAsia="ko-KR"/>
        </w:rPr>
        <w:t>Medical Management</w:t>
      </w:r>
    </w:p>
    <w:p w14:paraId="6B2B1F93"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neurologist review and management </w:t>
      </w:r>
    </w:p>
    <w:p w14:paraId="43B7844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General Practitioner oversight </w:t>
      </w:r>
    </w:p>
    <w:p w14:paraId="333F2F8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Medical monitoring of disease progression </w:t>
      </w:r>
    </w:p>
    <w:p w14:paraId="048DCD4A" w14:textId="725B4A5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Medication management as prescribed</w:t>
      </w:r>
    </w:p>
    <w:p w14:paraId="5D9FA520" w14:textId="42B11062" w:rsidR="00D53917" w:rsidRDefault="00D53917" w:rsidP="00D53917">
      <w:pPr>
        <w:spacing w:before="60" w:after="80"/>
        <w:rPr>
          <w:rFonts w:eastAsia="맑은 고딕"/>
          <w:lang w:eastAsia="ko-KR"/>
        </w:rPr>
      </w:pPr>
      <w:r w:rsidRPr="00D53917">
        <w:rPr>
          <w:rFonts w:eastAsia="맑은 고딕"/>
          <w:lang w:eastAsia="ko-KR"/>
        </w:rPr>
        <w:t>Allied Health Supports</w:t>
      </w:r>
    </w:p>
    <w:p w14:paraId="508E9A82" w14:textId="0E15EEAD"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Regular physiotherapy</w:t>
      </w:r>
    </w:p>
    <w:p w14:paraId="09CA5DEC" w14:textId="3BED3A2C" w:rsidR="00D53917" w:rsidRDefault="00D53917" w:rsidP="00D53917">
      <w:pPr>
        <w:spacing w:before="60" w:after="80"/>
        <w:rPr>
          <w:rFonts w:eastAsia="맑은 고딕"/>
          <w:lang w:eastAsia="ko-KR"/>
        </w:rPr>
      </w:pPr>
      <w:r w:rsidRPr="00D53917">
        <w:rPr>
          <w:rFonts w:eastAsia="맑은 고딕"/>
          <w:lang w:eastAsia="ko-KR"/>
        </w:rPr>
        <w:t>Mobility Equipment</w:t>
      </w:r>
    </w:p>
    <w:p w14:paraId="3381E168" w14:textId="75DE1CD4"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Four-wheeled walker for indoor and community mobility</w:t>
      </w:r>
    </w:p>
    <w:p w14:paraId="7DB7C3B3" w14:textId="53F92060" w:rsidR="00D53917" w:rsidRDefault="00D53917" w:rsidP="00D53917">
      <w:pPr>
        <w:spacing w:before="60" w:after="80"/>
        <w:rPr>
          <w:rFonts w:eastAsia="맑은 고딕"/>
          <w:lang w:eastAsia="ko-KR"/>
        </w:rPr>
      </w:pPr>
      <w:r w:rsidRPr="00D53917">
        <w:rPr>
          <w:rFonts w:eastAsia="맑은 고딕"/>
          <w:lang w:eastAsia="ko-KR"/>
        </w:rPr>
        <w:t>Informal Supports</w:t>
      </w:r>
    </w:p>
    <w:p w14:paraId="4ED6245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Mother as primary support person </w:t>
      </w:r>
    </w:p>
    <w:p w14:paraId="379CF666"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Family assistance with transport </w:t>
      </w:r>
    </w:p>
    <w:p w14:paraId="3626902F"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Assistance with community participation when required </w:t>
      </w:r>
    </w:p>
    <w:p w14:paraId="0DDBA2F7" w14:textId="1BA5792E"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Emotional and practical support</w:t>
      </w:r>
    </w:p>
    <w:p w14:paraId="56034CD7" w14:textId="50F213A8" w:rsidR="00D53917" w:rsidRDefault="00D53917" w:rsidP="00860599">
      <w:pPr>
        <w:spacing w:before="60" w:after="80"/>
        <w:rPr>
          <w:rFonts w:eastAsia="맑은 고딕"/>
          <w:lang w:eastAsia="ko-KR"/>
        </w:rPr>
      </w:pPr>
      <w:r w:rsidRPr="00D53917">
        <w:rPr>
          <w:rFonts w:eastAsia="맑은 고딕"/>
          <w:lang w:eastAsia="ko-KR"/>
        </w:rPr>
        <w:t>These supports remain important components of M</w:t>
      </w:r>
      <w:r>
        <w:rPr>
          <w:rFonts w:eastAsia="맑은 고딕" w:hint="eastAsia"/>
          <w:lang w:eastAsia="ko-KR"/>
        </w:rPr>
        <w:t>egan</w:t>
      </w:r>
      <w:r w:rsidRPr="00D53917">
        <w:rPr>
          <w:rFonts w:eastAsia="맑은 고딕"/>
          <w:lang w:eastAsia="ko-KR"/>
        </w:rPr>
        <w:t>'s overall management plan and contribute to maintaining her current level of function. However, despite ongoing access to these supports, M</w:t>
      </w:r>
      <w:r>
        <w:rPr>
          <w:rFonts w:eastAsia="맑은 고딕" w:hint="eastAsia"/>
          <w:lang w:eastAsia="ko-KR"/>
        </w:rPr>
        <w:t>egan</w:t>
      </w:r>
      <w:r w:rsidRPr="00D53917">
        <w:rPr>
          <w:rFonts w:eastAsia="맑은 고딕"/>
          <w:lang w:eastAsia="ko-KR"/>
        </w:rPr>
        <w:t xml:space="preserve"> continues to experience substantial mobility restrictions, reduced endurance, activity avoidance and participation limitations.</w:t>
      </w:r>
    </w:p>
    <w:p w14:paraId="446040B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4.2 Benefits Achieved Through Existing Supports</w:t>
      </w:r>
    </w:p>
    <w:p w14:paraId="384180AA" w14:textId="4A08AFA9" w:rsidR="00D53917" w:rsidRDefault="00D53917" w:rsidP="00860599">
      <w:pPr>
        <w:spacing w:before="60" w:after="80"/>
        <w:rPr>
          <w:rFonts w:eastAsia="맑은 고딕"/>
          <w:lang w:eastAsia="ko-KR"/>
        </w:rPr>
      </w:pPr>
      <w:r w:rsidRPr="00D53917">
        <w:rPr>
          <w:rFonts w:eastAsia="맑은 고딕"/>
          <w:lang w:eastAsia="ko-KR"/>
        </w:rPr>
        <w:t>Current supports provide important benefits including:</w:t>
      </w:r>
    </w:p>
    <w:p w14:paraId="5EB3F72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Maintenance of mobility </w:t>
      </w:r>
    </w:p>
    <w:p w14:paraId="3CF688D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medical management </w:t>
      </w:r>
    </w:p>
    <w:p w14:paraId="04E0B5A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Access to therapy </w:t>
      </w:r>
    </w:p>
    <w:p w14:paraId="42D16E2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Community access with assistance </w:t>
      </w:r>
    </w:p>
    <w:p w14:paraId="5B9474C6" w14:textId="3BA4F82B"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Falls risk management</w:t>
      </w:r>
    </w:p>
    <w:p w14:paraId="417BBE4A" w14:textId="0245B50B" w:rsidR="00566283" w:rsidRDefault="00D53917" w:rsidP="00860599">
      <w:pPr>
        <w:spacing w:before="60" w:after="80"/>
        <w:rPr>
          <w:rFonts w:eastAsia="맑은 고딕"/>
          <w:lang w:eastAsia="ko-KR"/>
        </w:rPr>
      </w:pPr>
      <w:r w:rsidRPr="00D53917">
        <w:rPr>
          <w:rFonts w:eastAsia="맑은 고딕"/>
          <w:lang w:eastAsia="ko-KR"/>
        </w:rPr>
        <w:t>However, these supports do not directly address the neurological impairments responsible for foot drop and knee instability during walking.</w:t>
      </w:r>
    </w:p>
    <w:p w14:paraId="717C84C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4.3 Remaining Functional Limitations</w:t>
      </w:r>
    </w:p>
    <w:p w14:paraId="0889E1A4" w14:textId="67B34E9B" w:rsidR="00566283" w:rsidRDefault="00D53917" w:rsidP="00860599">
      <w:pPr>
        <w:spacing w:before="60" w:after="80"/>
        <w:rPr>
          <w:rFonts w:eastAsia="맑은 고딕"/>
          <w:lang w:eastAsia="ko-KR"/>
        </w:rPr>
      </w:pPr>
      <w:r w:rsidRPr="00D53917">
        <w:rPr>
          <w:rFonts w:eastAsia="맑은 고딕"/>
          <w:lang w:eastAsia="ko-KR"/>
        </w:rPr>
        <w:t>Despite existing supports, M</w:t>
      </w:r>
      <w:r>
        <w:rPr>
          <w:rFonts w:eastAsia="맑은 고딕" w:hint="eastAsia"/>
          <w:lang w:eastAsia="ko-KR"/>
        </w:rPr>
        <w:t>egan</w:t>
      </w:r>
      <w:r w:rsidRPr="00D53917">
        <w:rPr>
          <w:rFonts w:eastAsia="맑은 고딕"/>
          <w:lang w:eastAsia="ko-KR"/>
        </w:rPr>
        <w:t xml:space="preserve"> continues to experience:</w:t>
      </w:r>
    </w:p>
    <w:p w14:paraId="661D9EF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lastRenderedPageBreak/>
        <w:t xml:space="preserve">Reduced foot clearance during swing phase </w:t>
      </w:r>
    </w:p>
    <w:p w14:paraId="5F7C76D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Reliance on compensatory gait strategies </w:t>
      </w:r>
    </w:p>
    <w:p w14:paraId="249BE5E1"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Knee hyperextension </w:t>
      </w:r>
    </w:p>
    <w:p w14:paraId="14312EC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walking efficiency </w:t>
      </w:r>
    </w:p>
    <w:p w14:paraId="4906F70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Increased fatigue </w:t>
      </w:r>
    </w:p>
    <w:p w14:paraId="4D59A875"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endurance </w:t>
      </w:r>
    </w:p>
    <w:p w14:paraId="3CD75B3C"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Participation restrictions </w:t>
      </w:r>
    </w:p>
    <w:p w14:paraId="195BBCB1" w14:textId="1DD41F1E" w:rsidR="00D53917" w:rsidRPr="00D53917" w:rsidRDefault="00D53917" w:rsidP="00860599">
      <w:pPr>
        <w:pStyle w:val="a4"/>
        <w:numPr>
          <w:ilvl w:val="0"/>
          <w:numId w:val="7"/>
        </w:numPr>
        <w:spacing w:before="60" w:after="80"/>
        <w:rPr>
          <w:rFonts w:eastAsia="맑은 고딕"/>
          <w:lang w:eastAsia="ko-KR"/>
        </w:rPr>
      </w:pPr>
      <w:r w:rsidRPr="00D53917">
        <w:rPr>
          <w:rFonts w:eastAsia="맑은 고딕"/>
          <w:lang w:eastAsia="ko-KR"/>
        </w:rPr>
        <w:t>Reduced confidence during community mobility</w:t>
      </w:r>
    </w:p>
    <w:p w14:paraId="3BE940AC"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4.4 Limitations of Existing Mobility Equipment</w:t>
      </w:r>
    </w:p>
    <w:p w14:paraId="5D8C9BA8" w14:textId="65ECAA4E" w:rsidR="00D53917" w:rsidRDefault="00D53917" w:rsidP="00860599">
      <w:pPr>
        <w:spacing w:before="60" w:after="80"/>
        <w:rPr>
          <w:rFonts w:eastAsia="맑은 고딕"/>
          <w:lang w:eastAsia="ko-KR"/>
        </w:rPr>
      </w:pPr>
      <w:r w:rsidRPr="00D53917">
        <w:rPr>
          <w:rFonts w:eastAsia="맑은 고딕"/>
          <w:lang w:eastAsia="ko-KR"/>
        </w:rPr>
        <w:t>The four-wheeled walker improves stability but does not:</w:t>
      </w:r>
    </w:p>
    <w:p w14:paraId="489D7A7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Restore ankle dorsiflexion </w:t>
      </w:r>
    </w:p>
    <w:p w14:paraId="61AF145B"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Improve foot clearance </w:t>
      </w:r>
    </w:p>
    <w:p w14:paraId="47399222"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Address knee hyperextension </w:t>
      </w:r>
    </w:p>
    <w:p w14:paraId="2D09BBB9" w14:textId="14ACE0D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Reduce neurological gait impairments</w:t>
      </w:r>
    </w:p>
    <w:p w14:paraId="1ABE6B4E" w14:textId="2497F6D5" w:rsidR="00D53917" w:rsidRDefault="00D53917" w:rsidP="00860599">
      <w:pPr>
        <w:spacing w:before="60" w:after="80"/>
        <w:rPr>
          <w:rFonts w:eastAsia="맑은 고딕"/>
          <w:lang w:eastAsia="ko-KR"/>
        </w:rPr>
      </w:pPr>
      <w:r w:rsidRPr="00D53917">
        <w:rPr>
          <w:rFonts w:eastAsia="맑은 고딕"/>
          <w:lang w:eastAsia="ko-KR"/>
        </w:rPr>
        <w:t>As a result, the underlying causes of M</w:t>
      </w:r>
      <w:r>
        <w:rPr>
          <w:rFonts w:eastAsia="맑은 고딕" w:hint="eastAsia"/>
          <w:lang w:eastAsia="ko-KR"/>
        </w:rPr>
        <w:t>egan</w:t>
      </w:r>
      <w:r w:rsidRPr="00D53917">
        <w:rPr>
          <w:rFonts w:eastAsia="맑은 고딕"/>
          <w:lang w:eastAsia="ko-KR"/>
        </w:rPr>
        <w:t>'s mobility limitations remain largely unchanged.</w:t>
      </w:r>
    </w:p>
    <w:p w14:paraId="52F19FB6"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4.5 Gap Between Current Supports and Functional Needs</w:t>
      </w:r>
    </w:p>
    <w:p w14:paraId="7FBE833E" w14:textId="503FA280" w:rsidR="00D53917" w:rsidRPr="00D53917" w:rsidRDefault="00D53917" w:rsidP="00860599">
      <w:pPr>
        <w:spacing w:before="60" w:after="80"/>
        <w:rPr>
          <w:rFonts w:eastAsia="맑은 고딕"/>
          <w:lang w:eastAsia="ko-KR"/>
        </w:rPr>
      </w:pPr>
      <w:r w:rsidRPr="00D53917">
        <w:rPr>
          <w:rFonts w:eastAsia="맑은 고딕"/>
          <w:lang w:eastAsia="ko-KR"/>
        </w:rPr>
        <w:t>There remains a significant gap between M</w:t>
      </w:r>
      <w:r>
        <w:rPr>
          <w:rFonts w:eastAsia="맑은 고딕" w:hint="eastAsia"/>
          <w:lang w:eastAsia="ko-KR"/>
        </w:rPr>
        <w:t>egan</w:t>
      </w:r>
      <w:r w:rsidRPr="00D53917">
        <w:rPr>
          <w:rFonts w:eastAsia="맑은 고딕"/>
          <w:lang w:eastAsia="ko-KR"/>
        </w:rPr>
        <w:t>'s functional needs and the outcomes achievable through her current support arrangements. Current supports assist M</w:t>
      </w:r>
      <w:r>
        <w:rPr>
          <w:rFonts w:eastAsia="맑은 고딕" w:hint="eastAsia"/>
          <w:lang w:eastAsia="ko-KR"/>
        </w:rPr>
        <w:t>egan</w:t>
      </w:r>
      <w:r w:rsidRPr="00D53917">
        <w:rPr>
          <w:rFonts w:eastAsia="맑은 고딕"/>
          <w:lang w:eastAsia="ko-KR"/>
        </w:rPr>
        <w:t xml:space="preserve"> to cope with disability</w:t>
      </w:r>
      <w:r w:rsidR="00DA3E20">
        <w:rPr>
          <w:rFonts w:eastAsia="맑은 고딕" w:hint="eastAsia"/>
          <w:lang w:eastAsia="ko-KR"/>
        </w:rPr>
        <w:t>-</w:t>
      </w:r>
      <w:r w:rsidRPr="00D53917">
        <w:rPr>
          <w:rFonts w:eastAsia="맑은 고딕"/>
          <w:lang w:eastAsia="ko-KR"/>
        </w:rPr>
        <w:t>related impairments but do not adequately address the impairments themselves. Consequently, M</w:t>
      </w:r>
      <w:r>
        <w:rPr>
          <w:rFonts w:eastAsia="맑은 고딕" w:hint="eastAsia"/>
          <w:lang w:eastAsia="ko-KR"/>
        </w:rPr>
        <w:t>egan</w:t>
      </w:r>
      <w:r w:rsidRPr="00D53917">
        <w:rPr>
          <w:rFonts w:eastAsia="맑은 고딕"/>
          <w:lang w:eastAsia="ko-KR"/>
        </w:rPr>
        <w:t xml:space="preserve"> continues to rely on substantial compensatory effort, activity restriction and fatigue management to maintain mobility.</w:t>
      </w:r>
    </w:p>
    <w:p w14:paraId="4E202E0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4.6 Requirement for Additional Assistive Technology</w:t>
      </w:r>
    </w:p>
    <w:p w14:paraId="76D02678" w14:textId="3060DD3C" w:rsidR="00D53917" w:rsidRDefault="00D53917" w:rsidP="00860599">
      <w:pPr>
        <w:spacing w:before="60" w:after="80"/>
        <w:rPr>
          <w:rFonts w:eastAsia="맑은 고딕"/>
          <w:lang w:eastAsia="ko-KR"/>
        </w:rPr>
      </w:pPr>
      <w:r w:rsidRPr="00D53917">
        <w:rPr>
          <w:rFonts w:eastAsia="맑은 고딕"/>
          <w:lang w:eastAsia="ko-KR"/>
        </w:rPr>
        <w:t>Assessment findings indicate that additional assistive technology is required to address the specific neurological impairments responsible for M</w:t>
      </w:r>
      <w:r>
        <w:rPr>
          <w:rFonts w:eastAsia="맑은 고딕" w:hint="eastAsia"/>
          <w:lang w:eastAsia="ko-KR"/>
        </w:rPr>
        <w:t>egan</w:t>
      </w:r>
      <w:r w:rsidRPr="00D53917">
        <w:rPr>
          <w:rFonts w:eastAsia="맑은 고딕"/>
          <w:lang w:eastAsia="ko-KR"/>
        </w:rPr>
        <w:t xml:space="preserve">'s mobility limitations. The proposed </w:t>
      </w:r>
      <w:proofErr w:type="spellStart"/>
      <w:r w:rsidRPr="00D53917">
        <w:rPr>
          <w:rFonts w:eastAsia="맑은 고딕"/>
          <w:lang w:eastAsia="ko-KR"/>
        </w:rPr>
        <w:t>Bioness</w:t>
      </w:r>
      <w:proofErr w:type="spellEnd"/>
      <w:r w:rsidRPr="00D53917">
        <w:rPr>
          <w:rFonts w:eastAsia="맑은 고딕"/>
          <w:lang w:eastAsia="ko-KR"/>
        </w:rPr>
        <w:t xml:space="preserve"> L300 Go system was therefore investigated through a structured trial process to determine whether it could effectively address these unmet needs.</w:t>
      </w:r>
    </w:p>
    <w:p w14:paraId="4C7A3B8B" w14:textId="77777777" w:rsidR="00196F11" w:rsidRPr="001619D2" w:rsidRDefault="00196F11" w:rsidP="00196F11">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5</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ASSESSMENT FINDINGS</w:t>
      </w:r>
    </w:p>
    <w:p w14:paraId="084B22A9" w14:textId="77777777"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5.1 Assessment Overview</w:t>
      </w:r>
    </w:p>
    <w:p w14:paraId="2054ECDB" w14:textId="77777777" w:rsidR="00196F11" w:rsidRDefault="00196F11" w:rsidP="00860599">
      <w:pPr>
        <w:spacing w:before="60" w:after="80"/>
        <w:rPr>
          <w:rFonts w:eastAsia="맑은 고딕"/>
          <w:lang w:eastAsia="ko-KR"/>
        </w:rPr>
      </w:pPr>
      <w:r w:rsidRPr="00196F11">
        <w:rPr>
          <w:rFonts w:eastAsia="맑은 고딕"/>
          <w:lang w:eastAsia="ko-KR"/>
        </w:rPr>
        <w:t>M</w:t>
      </w:r>
      <w:r>
        <w:rPr>
          <w:rFonts w:eastAsia="맑은 고딕" w:hint="eastAsia"/>
          <w:lang w:eastAsia="ko-KR"/>
        </w:rPr>
        <w:t>egan</w:t>
      </w:r>
      <w:r w:rsidRPr="00196F11">
        <w:rPr>
          <w:rFonts w:eastAsia="맑은 고딕"/>
          <w:lang w:eastAsia="ko-KR"/>
        </w:rPr>
        <w:t xml:space="preserve"> attended </w:t>
      </w:r>
      <w:proofErr w:type="spellStart"/>
      <w:r w:rsidRPr="00196F11">
        <w:rPr>
          <w:rFonts w:eastAsia="맑은 고딕"/>
          <w:lang w:eastAsia="ko-KR"/>
        </w:rPr>
        <w:t>K</w:t>
      </w:r>
      <w:r>
        <w:rPr>
          <w:rFonts w:eastAsia="맑은 고딕" w:hint="eastAsia"/>
          <w:lang w:eastAsia="ko-KR"/>
        </w:rPr>
        <w:t>o</w:t>
      </w:r>
      <w:r w:rsidRPr="00196F11">
        <w:rPr>
          <w:rFonts w:eastAsia="맑은 고딕"/>
          <w:lang w:eastAsia="ko-KR"/>
        </w:rPr>
        <w:t>rthotics</w:t>
      </w:r>
      <w:proofErr w:type="spellEnd"/>
      <w:r w:rsidRPr="00196F11">
        <w:rPr>
          <w:rFonts w:eastAsia="맑은 고딕"/>
          <w:lang w:eastAsia="ko-KR"/>
        </w:rPr>
        <w:t xml:space="preserve"> for comprehensive orthotic assessment due to progressive mobility limitations associated with Multiple Sclerosis. The purpose of the assessment was to identify disability-related impairments affecting gait, safety, endurance and participation and to determine whether additional assistive technology may be clinically indicated. Assessment findings presented within this report are derived from a combination of physiotherapy assessment, orthotic assessment, community trial observations and neurologist review. Formal muscle strength testing and standardised outcome measures were completed by the treating physiotherapist. Orthotic assessment focused on gait analysis, functional mobility, assistive technology requirements and evaluation of the participant’s response to Functional Electrical Stimulation. </w:t>
      </w:r>
    </w:p>
    <w:p w14:paraId="5B72C827" w14:textId="34DD13FF" w:rsidR="00D53917" w:rsidRDefault="00196F11" w:rsidP="00860599">
      <w:pPr>
        <w:spacing w:before="60" w:after="80"/>
        <w:rPr>
          <w:rFonts w:eastAsia="맑은 고딕"/>
          <w:lang w:eastAsia="ko-KR"/>
        </w:rPr>
      </w:pPr>
      <w:r w:rsidRPr="00196F11">
        <w:rPr>
          <w:rFonts w:eastAsia="맑은 고딕"/>
          <w:lang w:eastAsia="ko-KR"/>
        </w:rPr>
        <w:t>Assessment information incorporated within this report includes:</w:t>
      </w:r>
    </w:p>
    <w:p w14:paraId="5B092342"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Physiotherapy assessment findings </w:t>
      </w:r>
    </w:p>
    <w:p w14:paraId="63E8B98F"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Muscle strength assessment </w:t>
      </w:r>
    </w:p>
    <w:p w14:paraId="56B66035"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Standardised outcome measures </w:t>
      </w:r>
    </w:p>
    <w:p w14:paraId="65696001"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Orthotic assessment findings </w:t>
      </w:r>
    </w:p>
    <w:p w14:paraId="6BF093F4"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Gait analysis </w:t>
      </w:r>
    </w:p>
    <w:p w14:paraId="5CB49C5C"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Community trial observations </w:t>
      </w:r>
    </w:p>
    <w:p w14:paraId="6CE22FA8"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Participant and carer feedback </w:t>
      </w:r>
    </w:p>
    <w:p w14:paraId="3BA85DEB" w14:textId="17DF4EE4" w:rsidR="00196F11" w:rsidRP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lastRenderedPageBreak/>
        <w:t>Neurologist review</w:t>
      </w:r>
    </w:p>
    <w:p w14:paraId="11D0436B" w14:textId="00694321" w:rsidR="00D53917" w:rsidRDefault="00196F11" w:rsidP="00860599">
      <w:pPr>
        <w:spacing w:before="60" w:after="80"/>
        <w:rPr>
          <w:rFonts w:eastAsia="맑은 고딕"/>
          <w:lang w:eastAsia="ko-KR"/>
        </w:rPr>
      </w:pPr>
      <w:r w:rsidRPr="00196F11">
        <w:rPr>
          <w:rFonts w:eastAsia="맑은 고딕"/>
          <w:lang w:eastAsia="ko-KR"/>
        </w:rPr>
        <w:t xml:space="preserve">Collectively, these findings were used to determine the appropriateness of the proposed </w:t>
      </w:r>
      <w:proofErr w:type="spellStart"/>
      <w:r w:rsidRPr="00196F11">
        <w:rPr>
          <w:rFonts w:eastAsia="맑은 고딕"/>
          <w:lang w:eastAsia="ko-KR"/>
        </w:rPr>
        <w:t>Bioness</w:t>
      </w:r>
      <w:proofErr w:type="spellEnd"/>
      <w:r w:rsidRPr="00196F11">
        <w:rPr>
          <w:rFonts w:eastAsia="맑은 고딕"/>
          <w:lang w:eastAsia="ko-KR"/>
        </w:rPr>
        <w:t xml:space="preserve"> L300 Go Functional Electrical Stimulation System.</w:t>
      </w:r>
    </w:p>
    <w:p w14:paraId="5C53C0E2" w14:textId="1395E3B0"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5.2 Muscle Strength Assessment</w:t>
      </w:r>
    </w:p>
    <w:p w14:paraId="71FB3FAF" w14:textId="69134074" w:rsidR="00D53917" w:rsidRDefault="00196F11" w:rsidP="00860599">
      <w:pPr>
        <w:spacing w:before="60" w:after="80"/>
        <w:rPr>
          <w:rFonts w:eastAsia="맑은 고딕"/>
          <w:lang w:eastAsia="ko-KR"/>
        </w:rPr>
      </w:pPr>
      <w:r w:rsidRPr="00196F11">
        <w:rPr>
          <w:rFonts w:eastAsia="맑은 고딕"/>
          <w:lang w:eastAsia="ko-KR"/>
        </w:rPr>
        <w:t>Clinical assessment identified significant weakness throughout the right lower limb, most notably affecting ankle control during gait.</w:t>
      </w:r>
    </w:p>
    <w:p w14:paraId="46C79A21" w14:textId="06E40810" w:rsidR="00D53917" w:rsidRPr="00196F11" w:rsidRDefault="00196F11" w:rsidP="00860599">
      <w:pPr>
        <w:spacing w:before="60" w:after="80"/>
        <w:rPr>
          <w:rFonts w:eastAsia="맑은 고딕"/>
          <w:b/>
          <w:bCs/>
          <w:lang w:eastAsia="ko-KR"/>
        </w:rPr>
      </w:pPr>
      <w:r w:rsidRPr="00196F11">
        <w:rPr>
          <w:rFonts w:eastAsia="맑은 고딕"/>
          <w:b/>
          <w:bCs/>
          <w:lang w:eastAsia="ko-KR"/>
        </w:rPr>
        <w:t>Physiotherapy Assessment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4890"/>
      </w:tblGrid>
      <w:tr w:rsidR="00196F11" w14:paraId="00A73D4A" w14:textId="77777777" w:rsidTr="00C76D83">
        <w:trPr>
          <w:trHeight w:val="230"/>
        </w:trPr>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898D51E" w14:textId="6A0DB1E5" w:rsidR="00196F11" w:rsidRDefault="00196F11" w:rsidP="00C76D83">
            <w:pPr>
              <w:jc w:val="center"/>
              <w:rPr>
                <w:lang w:eastAsia="ko-KR"/>
              </w:rPr>
            </w:pPr>
            <w:r w:rsidRPr="00292B57">
              <w:rPr>
                <w:b/>
                <w:bCs/>
              </w:rPr>
              <w:t>Muscle Group</w:t>
            </w:r>
            <w:r w:rsidR="00292B57" w:rsidRPr="00292B57">
              <w:rPr>
                <w:rFonts w:hint="eastAsia"/>
                <w:b/>
                <w:bCs/>
                <w:lang w:eastAsia="ko-KR"/>
              </w:rPr>
              <w:t xml:space="preserve"> (Right Lower Limb</w:t>
            </w:r>
            <w:r w:rsidR="00292B57">
              <w:rPr>
                <w:rFonts w:hint="eastAsia"/>
                <w:lang w:eastAsia="ko-KR"/>
              </w:rPr>
              <w:t>)</w:t>
            </w:r>
          </w:p>
        </w:tc>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6A34A4E8" w14:textId="77777777" w:rsidR="00196F11" w:rsidRDefault="00196F11" w:rsidP="00C76D83">
            <w:pPr>
              <w:jc w:val="center"/>
            </w:pPr>
            <w:r>
              <w:rPr>
                <w:rFonts w:eastAsia="Arial"/>
                <w:b/>
                <w:bCs/>
                <w:color w:val="FFFFFF"/>
              </w:rPr>
              <w:t>Strength</w:t>
            </w:r>
          </w:p>
        </w:tc>
      </w:tr>
      <w:tr w:rsidR="00196F11" w14:paraId="279127E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AE6EDAA" w14:textId="3D789D74" w:rsidR="00196F11" w:rsidRDefault="00292B57" w:rsidP="00C76D83">
            <w:pPr>
              <w:jc w:val="center"/>
            </w:pPr>
            <w:r>
              <w:rPr>
                <w:rFonts w:eastAsia="맑은 고딕" w:hint="eastAsia"/>
                <w:color w:val="000000"/>
                <w:lang w:eastAsia="ko-KR"/>
              </w:rPr>
              <w:t>A</w:t>
            </w:r>
            <w:r w:rsidR="00196F11">
              <w:rPr>
                <w:rFonts w:eastAsia="Arial"/>
                <w:color w:val="000000"/>
              </w:rPr>
              <w:t>nkle dorsiflexion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8386BEC" w14:textId="77777777" w:rsidR="00196F11" w:rsidRDefault="00196F11" w:rsidP="00C76D83">
            <w:pPr>
              <w:jc w:val="center"/>
            </w:pPr>
            <w:r>
              <w:t>0/5</w:t>
            </w:r>
          </w:p>
        </w:tc>
      </w:tr>
      <w:tr w:rsidR="00196F11" w14:paraId="55BAAA3F"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6B54940" w14:textId="0143BC69" w:rsidR="00196F11" w:rsidRDefault="00292B57" w:rsidP="00C76D83">
            <w:pPr>
              <w:jc w:val="center"/>
            </w:pPr>
            <w:r>
              <w:rPr>
                <w:rFonts w:hint="eastAsia"/>
                <w:lang w:eastAsia="ko-KR"/>
              </w:rPr>
              <w:t>Ankle</w:t>
            </w:r>
            <w:r w:rsidR="00196F11">
              <w:t xml:space="preserve"> plantarflexion</w:t>
            </w:r>
            <w:r w:rsidR="00196F11">
              <w:rPr>
                <w:rFonts w:eastAsia="Arial"/>
                <w:color w:val="000000"/>
              </w:rPr>
              <w:t xml:space="preserve"> </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3C7DEC9" w14:textId="792E8B8E" w:rsidR="00196F11" w:rsidRDefault="00196F11" w:rsidP="00C76D83">
            <w:pPr>
              <w:jc w:val="center"/>
            </w:pPr>
            <w:r>
              <w:t>3/5</w:t>
            </w:r>
            <w:r>
              <w:rPr>
                <w:rFonts w:hint="eastAsia"/>
                <w:lang w:eastAsia="ko-KR"/>
              </w:rPr>
              <w:t xml:space="preserve"> </w:t>
            </w:r>
          </w:p>
        </w:tc>
      </w:tr>
      <w:tr w:rsidR="00196F11" w14:paraId="71D83EC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5221C02" w14:textId="3D9FE2AA" w:rsidR="00196F11" w:rsidRDefault="00292B57" w:rsidP="00C76D83">
            <w:pPr>
              <w:jc w:val="center"/>
            </w:pPr>
            <w:r>
              <w:rPr>
                <w:rFonts w:eastAsia="맑은 고딕" w:hint="eastAsia"/>
                <w:color w:val="000000"/>
                <w:lang w:eastAsia="ko-KR"/>
              </w:rPr>
              <w:t>A</w:t>
            </w:r>
            <w:r w:rsidR="00196F11">
              <w:rPr>
                <w:rFonts w:eastAsia="Arial"/>
                <w:color w:val="000000"/>
              </w:rPr>
              <w:t xml:space="preserve">nkle eversion </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89972DC" w14:textId="4A069E82" w:rsidR="00196F11" w:rsidRDefault="00196F11" w:rsidP="00C76D83">
            <w:pPr>
              <w:jc w:val="center"/>
            </w:pPr>
            <w:r>
              <w:t>0/5</w:t>
            </w:r>
          </w:p>
        </w:tc>
      </w:tr>
      <w:tr w:rsidR="00196F11" w14:paraId="67C20642"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C7458" w14:textId="45016E43" w:rsidR="00196F11" w:rsidRDefault="00292B57" w:rsidP="00C76D83">
            <w:pPr>
              <w:jc w:val="center"/>
            </w:pPr>
            <w:r>
              <w:rPr>
                <w:rFonts w:eastAsia="맑은 고딕" w:hint="eastAsia"/>
                <w:color w:val="000000"/>
                <w:lang w:eastAsia="ko-KR"/>
              </w:rPr>
              <w:t>A</w:t>
            </w:r>
            <w:r w:rsidR="00196F11">
              <w:rPr>
                <w:rFonts w:eastAsia="Arial"/>
                <w:color w:val="000000"/>
              </w:rPr>
              <w:t>nkle inversion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D37FBC1" w14:textId="159D2E51" w:rsidR="00196F11" w:rsidRDefault="00196F11" w:rsidP="00C76D83">
            <w:pPr>
              <w:jc w:val="center"/>
            </w:pPr>
            <w:r>
              <w:t>1/5</w:t>
            </w:r>
          </w:p>
        </w:tc>
      </w:tr>
      <w:tr w:rsidR="00196F11" w14:paraId="0FDAD6FD"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9770897" w14:textId="77777777" w:rsidR="00196F11" w:rsidRDefault="00196F11" w:rsidP="00C76D83">
            <w:pPr>
              <w:jc w:val="center"/>
            </w:pPr>
            <w:r>
              <w:t>Knee 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69150F1" w14:textId="77777777" w:rsidR="00196F11" w:rsidRDefault="00196F11" w:rsidP="00C76D83">
            <w:pPr>
              <w:jc w:val="center"/>
            </w:pPr>
            <w:r>
              <w:t>4/5</w:t>
            </w:r>
          </w:p>
        </w:tc>
      </w:tr>
      <w:tr w:rsidR="00196F11" w14:paraId="38141D9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9766C8B" w14:textId="77777777" w:rsidR="00196F11" w:rsidRDefault="00196F11" w:rsidP="00C76D83">
            <w:pPr>
              <w:jc w:val="center"/>
            </w:pPr>
            <w:r>
              <w:t>Knee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F2EF906" w14:textId="77777777" w:rsidR="00196F11" w:rsidRDefault="00196F11" w:rsidP="00C76D83">
            <w:pPr>
              <w:jc w:val="center"/>
            </w:pPr>
            <w:r>
              <w:t>4/5</w:t>
            </w:r>
          </w:p>
        </w:tc>
      </w:tr>
      <w:tr w:rsidR="00196F11" w14:paraId="1ECF1D3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76BF1AF7" w14:textId="77777777" w:rsidR="00196F11" w:rsidRDefault="00196F11" w:rsidP="00C76D83">
            <w:pPr>
              <w:jc w:val="center"/>
            </w:pPr>
            <w:r>
              <w:t>Hip abduction</w:t>
            </w:r>
          </w:p>
        </w:tc>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1C7A6706" w14:textId="77777777" w:rsidR="00196F11" w:rsidRDefault="00196F11" w:rsidP="00C76D83">
            <w:pPr>
              <w:jc w:val="center"/>
            </w:pPr>
            <w:r>
              <w:t>5/5</w:t>
            </w:r>
          </w:p>
        </w:tc>
      </w:tr>
      <w:tr w:rsidR="00196F11" w14:paraId="1C1A5564"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A1484A" w14:textId="77777777" w:rsidR="00196F11" w:rsidRDefault="00196F11" w:rsidP="00C76D83">
            <w:pPr>
              <w:jc w:val="center"/>
            </w:pPr>
            <w:r>
              <w:t>Hip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85EE8EA" w14:textId="77777777" w:rsidR="00196F11" w:rsidRDefault="00196F11" w:rsidP="00C76D83">
            <w:pPr>
              <w:jc w:val="center"/>
            </w:pPr>
            <w:r>
              <w:t>5/5</w:t>
            </w:r>
          </w:p>
        </w:tc>
      </w:tr>
    </w:tbl>
    <w:p w14:paraId="701A1CA0" w14:textId="77777777" w:rsidR="00292B57" w:rsidRPr="00292B57" w:rsidRDefault="00292B57" w:rsidP="00292B57">
      <w:pPr>
        <w:spacing w:before="60" w:after="80"/>
        <w:rPr>
          <w:rFonts w:eastAsia="맑은 고딕"/>
          <w:b/>
          <w:bCs/>
          <w:sz w:val="2"/>
          <w:szCs w:val="2"/>
          <w:lang w:eastAsia="ko-KR"/>
        </w:rPr>
      </w:pPr>
    </w:p>
    <w:p w14:paraId="44A5ECED" w14:textId="1518B666" w:rsidR="00292B57" w:rsidRDefault="00292B57" w:rsidP="00292B57">
      <w:pPr>
        <w:spacing w:before="60" w:after="80"/>
        <w:rPr>
          <w:rFonts w:eastAsia="맑은 고딕"/>
          <w:b/>
          <w:bCs/>
          <w:lang w:eastAsia="ko-KR"/>
        </w:rPr>
      </w:pPr>
      <w:r>
        <w:rPr>
          <w:rFonts w:eastAsia="맑은 고딕"/>
          <w:b/>
          <w:bCs/>
          <w:lang w:eastAsia="ko-KR"/>
        </w:rPr>
        <w:t>Neurologist Assessment</w:t>
      </w:r>
    </w:p>
    <w:p w14:paraId="5FE23694" w14:textId="77777777" w:rsidR="00292B57" w:rsidRDefault="00292B57" w:rsidP="00860599">
      <w:pPr>
        <w:spacing w:before="60" w:after="80"/>
        <w:rPr>
          <w:rFonts w:eastAsia="맑은 고딕"/>
          <w:lang w:eastAsia="ko-KR"/>
        </w:rPr>
      </w:pPr>
      <w:r w:rsidRPr="00292B57">
        <w:rPr>
          <w:rFonts w:eastAsia="맑은 고딕"/>
          <w:lang w:eastAsia="ko-KR"/>
        </w:rPr>
        <w:t xml:space="preserve">Neurological review completed during the trial period documented right ankle dorsiflexion strength at approximately 3/5, with improvement to approximately 4-/5 following ongoing use of the </w:t>
      </w:r>
      <w:proofErr w:type="spellStart"/>
      <w:r w:rsidRPr="00292B57">
        <w:rPr>
          <w:rFonts w:eastAsia="맑은 고딕"/>
          <w:lang w:eastAsia="ko-KR"/>
        </w:rPr>
        <w:t>Bioness</w:t>
      </w:r>
      <w:proofErr w:type="spellEnd"/>
      <w:r w:rsidRPr="00292B57">
        <w:rPr>
          <w:rFonts w:eastAsia="맑은 고딕"/>
          <w:lang w:eastAsia="ko-KR"/>
        </w:rPr>
        <w:t xml:space="preserve"> system. </w:t>
      </w:r>
    </w:p>
    <w:p w14:paraId="41925841" w14:textId="77777777" w:rsidR="00292B57" w:rsidRDefault="00292B57" w:rsidP="00860599">
      <w:pPr>
        <w:spacing w:before="60" w:after="80"/>
        <w:rPr>
          <w:rFonts w:eastAsia="맑은 고딕"/>
          <w:lang w:eastAsia="ko-KR"/>
        </w:rPr>
      </w:pPr>
      <w:r w:rsidRPr="00292B57">
        <w:rPr>
          <w:rFonts w:eastAsia="맑은 고딕"/>
          <w:lang w:eastAsia="ko-KR"/>
        </w:rPr>
        <w:t xml:space="preserve">While the physiotherapy assessment documented dorsiflexion strength as 0/5 and neurological review documented approximately 3/5, these findings are not necessarily contradictory. </w:t>
      </w:r>
    </w:p>
    <w:p w14:paraId="789F8936" w14:textId="77777777" w:rsidR="00292B57" w:rsidRDefault="00292B57" w:rsidP="00860599">
      <w:pPr>
        <w:spacing w:before="60" w:after="80"/>
        <w:rPr>
          <w:rFonts w:eastAsia="맑은 고딕"/>
          <w:lang w:eastAsia="ko-KR"/>
        </w:rPr>
      </w:pPr>
      <w:r w:rsidRPr="00292B57">
        <w:rPr>
          <w:rFonts w:eastAsia="맑은 고딕"/>
          <w:lang w:eastAsia="ko-KR"/>
        </w:rPr>
        <w:t xml:space="preserve">Multiple Sclerosis is characterised by fluctuating neurological function and manual muscle testing outcomes may vary according to fatigue level, symptom fluctuation, assessment timing and testing methodology. </w:t>
      </w:r>
    </w:p>
    <w:p w14:paraId="45235301" w14:textId="77777777" w:rsidR="00292B57" w:rsidRDefault="00292B57" w:rsidP="00860599">
      <w:pPr>
        <w:spacing w:before="60" w:after="80"/>
        <w:rPr>
          <w:rFonts w:eastAsia="맑은 고딕"/>
          <w:lang w:eastAsia="ko-KR"/>
        </w:rPr>
      </w:pPr>
      <w:r w:rsidRPr="00292B57">
        <w:rPr>
          <w:rFonts w:eastAsia="맑은 고딕"/>
          <w:lang w:eastAsia="ko-KR"/>
        </w:rPr>
        <w:t xml:space="preserve">Importantly, both assessments consistently identified clinically significant dorsiflexion weakness and functional foot drop affecting mobility performance. </w:t>
      </w:r>
    </w:p>
    <w:p w14:paraId="7AFF2567" w14:textId="1B5FCC0A" w:rsidR="00D53917" w:rsidRDefault="00292B57" w:rsidP="00860599">
      <w:pPr>
        <w:spacing w:before="60" w:after="80"/>
        <w:rPr>
          <w:rFonts w:eastAsia="맑은 고딕"/>
          <w:lang w:eastAsia="ko-KR"/>
        </w:rPr>
      </w:pPr>
      <w:r w:rsidRPr="00292B57">
        <w:rPr>
          <w:rFonts w:eastAsia="맑은 고딕"/>
          <w:lang w:eastAsia="ko-KR"/>
        </w:rPr>
        <w:t>Therefore, regardless of the recorded manual muscle testing score, the clinical conclusion remains unchanged: M</w:t>
      </w:r>
      <w:r>
        <w:rPr>
          <w:rFonts w:eastAsia="맑은 고딕" w:hint="eastAsia"/>
          <w:lang w:eastAsia="ko-KR"/>
        </w:rPr>
        <w:t>egan</w:t>
      </w:r>
      <w:r w:rsidRPr="00292B57">
        <w:rPr>
          <w:rFonts w:eastAsia="맑은 고딕"/>
          <w:lang w:eastAsia="ko-KR"/>
        </w:rPr>
        <w:t xml:space="preserve"> demonstrates substantial dorsiflexion impairment resulting in disability-related walking limitations.</w:t>
      </w:r>
    </w:p>
    <w:p w14:paraId="753FF1C3" w14:textId="296A1FEE" w:rsidR="00292B57" w:rsidRPr="001619D2" w:rsidRDefault="00292B57" w:rsidP="00292B5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Range of Motion Assessment</w:t>
      </w:r>
    </w:p>
    <w:p w14:paraId="4D93949B" w14:textId="77777777" w:rsidR="00292B57" w:rsidRDefault="00292B57" w:rsidP="00860599">
      <w:pPr>
        <w:spacing w:before="60" w:after="80"/>
        <w:rPr>
          <w:rFonts w:eastAsia="맑은 고딕"/>
          <w:lang w:eastAsia="ko-KR"/>
        </w:rPr>
      </w:pPr>
      <w:r w:rsidRPr="00292B57">
        <w:rPr>
          <w:rFonts w:eastAsia="맑은 고딕"/>
          <w:lang w:eastAsia="ko-KR"/>
        </w:rPr>
        <w:t xml:space="preserve">Assessment identified mild restriction of ankle dorsiflexion. </w:t>
      </w:r>
    </w:p>
    <w:p w14:paraId="554541F7" w14:textId="1BB6C440" w:rsidR="00292B57" w:rsidRDefault="00292B57" w:rsidP="00860599">
      <w:pPr>
        <w:spacing w:before="60" w:after="80"/>
        <w:rPr>
          <w:rFonts w:eastAsia="맑은 고딕"/>
          <w:lang w:eastAsia="ko-KR"/>
        </w:rPr>
      </w:pPr>
      <w:r w:rsidRPr="00292B57">
        <w:rPr>
          <w:rFonts w:eastAsia="맑은 고딕"/>
          <w:lang w:eastAsia="ko-KR"/>
        </w:rPr>
        <w:t>Findings included:</w:t>
      </w:r>
    </w:p>
    <w:p w14:paraId="621E8DB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dorsiflexion approximately -3 degrees with knee extended </w:t>
      </w:r>
    </w:p>
    <w:p w14:paraId="608A72F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Mild soft tissue tightness </w:t>
      </w:r>
    </w:p>
    <w:p w14:paraId="03698072" w14:textId="49306473"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available dorsiflexion during gait</w:t>
      </w:r>
    </w:p>
    <w:p w14:paraId="78E36842" w14:textId="6A998CE9" w:rsidR="00292B57" w:rsidRDefault="00292B57" w:rsidP="00860599">
      <w:pPr>
        <w:spacing w:before="60" w:after="80"/>
        <w:rPr>
          <w:rFonts w:eastAsia="맑은 고딕"/>
          <w:lang w:eastAsia="ko-KR"/>
        </w:rPr>
      </w:pPr>
      <w:r w:rsidRPr="00292B57">
        <w:rPr>
          <w:rFonts w:eastAsia="맑은 고딕"/>
          <w:lang w:eastAsia="ko-KR"/>
        </w:rPr>
        <w:t>Although passive range remained relatively functional, active control during walking was significantly impaired due to neurological weakness.</w:t>
      </w:r>
    </w:p>
    <w:p w14:paraId="4D5DDDE5" w14:textId="17C4F658"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 Tone and</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Spasticity Assessment</w:t>
      </w:r>
    </w:p>
    <w:p w14:paraId="66C2723E" w14:textId="77777777" w:rsidR="00292B57" w:rsidRDefault="00292B57" w:rsidP="00860599">
      <w:pPr>
        <w:spacing w:before="60" w:after="80"/>
        <w:rPr>
          <w:rFonts w:eastAsia="맑은 고딕"/>
          <w:lang w:eastAsia="ko-KR"/>
        </w:rPr>
      </w:pPr>
      <w:r w:rsidRPr="00292B57">
        <w:rPr>
          <w:rFonts w:eastAsia="맑은 고딕"/>
          <w:lang w:eastAsia="ko-KR"/>
        </w:rPr>
        <w:t xml:space="preserve">Spasticity was observed throughout the right lower limb. </w:t>
      </w:r>
    </w:p>
    <w:p w14:paraId="311C43D1" w14:textId="69330E8F" w:rsidR="00292B57" w:rsidRDefault="00292B57" w:rsidP="00860599">
      <w:pPr>
        <w:spacing w:before="60" w:after="80"/>
        <w:rPr>
          <w:rFonts w:eastAsia="맑은 고딕"/>
          <w:lang w:eastAsia="ko-KR"/>
        </w:rPr>
      </w:pPr>
      <w:r w:rsidRPr="00292B57">
        <w:rPr>
          <w:rFonts w:eastAsia="맑은 고딕"/>
          <w:lang w:eastAsia="ko-KR"/>
        </w:rPr>
        <w:t>Findings included:</w:t>
      </w:r>
    </w:p>
    <w:p w14:paraId="701479B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Moderate spasticity within gastrocnemius and soleus </w:t>
      </w:r>
    </w:p>
    <w:p w14:paraId="7B1E67E6" w14:textId="6DA50DEF"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Mild spasticity affecting ankle invertors</w:t>
      </w:r>
    </w:p>
    <w:p w14:paraId="6F5F8BFB" w14:textId="49CBFB04" w:rsidR="00292B57" w:rsidRDefault="00292B57" w:rsidP="00860599">
      <w:pPr>
        <w:spacing w:before="60" w:after="80"/>
        <w:rPr>
          <w:rFonts w:eastAsia="맑은 고딕"/>
          <w:lang w:eastAsia="ko-KR"/>
        </w:rPr>
      </w:pPr>
      <w:r w:rsidRPr="00292B57">
        <w:rPr>
          <w:rFonts w:eastAsia="맑은 고딕"/>
          <w:lang w:eastAsia="ko-KR"/>
        </w:rPr>
        <w:t>Spasticity contributed to:</w:t>
      </w:r>
    </w:p>
    <w:p w14:paraId="43901A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lastRenderedPageBreak/>
        <w:t xml:space="preserve">Reduced walking efficiency </w:t>
      </w:r>
    </w:p>
    <w:p w14:paraId="6794FCC9"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effort during gait </w:t>
      </w:r>
    </w:p>
    <w:p w14:paraId="3188931F"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Altered foot positioning during swing phase </w:t>
      </w:r>
    </w:p>
    <w:p w14:paraId="6A0DC077" w14:textId="59B28AE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Increased reliance on compensatory movement strategies</w:t>
      </w:r>
    </w:p>
    <w:p w14:paraId="2D7EB599" w14:textId="7595E8A5" w:rsidR="00292B57" w:rsidRDefault="00292B57" w:rsidP="00860599">
      <w:pPr>
        <w:spacing w:before="60" w:after="80"/>
        <w:rPr>
          <w:rFonts w:eastAsia="맑은 고딕"/>
          <w:lang w:eastAsia="ko-KR"/>
        </w:rPr>
      </w:pPr>
      <w:r w:rsidRPr="00292B57">
        <w:rPr>
          <w:rFonts w:eastAsia="맑은 고딕"/>
          <w:lang w:eastAsia="ko-KR"/>
        </w:rPr>
        <w:t>These findings are consistent with the participant's diagnosis of Multiple Sclerosis.</w:t>
      </w:r>
    </w:p>
    <w:p w14:paraId="5D66F047" w14:textId="49EB2DCD"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Gait Assessment</w:t>
      </w:r>
    </w:p>
    <w:p w14:paraId="74F4F7F5" w14:textId="77777777" w:rsidR="00292B57" w:rsidRDefault="00292B57" w:rsidP="00860599">
      <w:pPr>
        <w:spacing w:before="60" w:after="80"/>
        <w:rPr>
          <w:rFonts w:eastAsia="맑은 고딕"/>
          <w:lang w:eastAsia="ko-KR"/>
        </w:rPr>
      </w:pPr>
      <w:r w:rsidRPr="00292B57">
        <w:rPr>
          <w:rFonts w:eastAsia="맑은 고딕"/>
          <w:lang w:eastAsia="ko-KR"/>
        </w:rPr>
        <w:t>Gait analysis identified multiple clinically significant deviations affecting mobility efficiency and safety.</w:t>
      </w:r>
      <w:r>
        <w:rPr>
          <w:rFonts w:eastAsia="맑은 고딕" w:hint="eastAsia"/>
          <w:lang w:eastAsia="ko-KR"/>
        </w:rPr>
        <w:t xml:space="preserve"> </w:t>
      </w:r>
    </w:p>
    <w:p w14:paraId="11D2764E" w14:textId="46603C45" w:rsidR="00292B57" w:rsidRDefault="00292B57" w:rsidP="00860599">
      <w:pPr>
        <w:spacing w:before="60" w:after="80"/>
        <w:rPr>
          <w:rFonts w:eastAsia="맑은 고딕"/>
          <w:lang w:eastAsia="ko-KR"/>
        </w:rPr>
      </w:pPr>
      <w:r w:rsidRPr="00292B57">
        <w:rPr>
          <w:rFonts w:eastAsia="맑은 고딕"/>
          <w:lang w:eastAsia="ko-KR"/>
        </w:rPr>
        <w:t>Observed findings included:</w:t>
      </w:r>
    </w:p>
    <w:p w14:paraId="225CA36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Foot drop during swing phase </w:t>
      </w:r>
    </w:p>
    <w:p w14:paraId="77DA89C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swing phase foot clearance </w:t>
      </w:r>
    </w:p>
    <w:p w14:paraId="51D2CCF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inversion during gait </w:t>
      </w:r>
    </w:p>
    <w:p w14:paraId="538856AE"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Knee hyperextension during stance </w:t>
      </w:r>
    </w:p>
    <w:p w14:paraId="2920A9E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efficiency </w:t>
      </w:r>
    </w:p>
    <w:p w14:paraId="1B7AF2C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energy expenditure </w:t>
      </w:r>
    </w:p>
    <w:p w14:paraId="7E16BED2" w14:textId="65236F8A"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endurance</w:t>
      </w:r>
    </w:p>
    <w:p w14:paraId="472F53CC" w14:textId="77777777" w:rsidR="00292B57"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demonstrated substantial compensatory gait strategies in order to maintain safe mobility. </w:t>
      </w:r>
    </w:p>
    <w:p w14:paraId="3ADC9D23" w14:textId="742193C8" w:rsidR="00292B57" w:rsidRDefault="00292B57" w:rsidP="00860599">
      <w:pPr>
        <w:spacing w:before="60" w:after="80"/>
        <w:rPr>
          <w:rFonts w:eastAsia="맑은 고딕"/>
          <w:lang w:eastAsia="ko-KR"/>
        </w:rPr>
      </w:pPr>
      <w:r w:rsidRPr="00292B57">
        <w:rPr>
          <w:rFonts w:eastAsia="맑은 고딕"/>
          <w:lang w:eastAsia="ko-KR"/>
        </w:rPr>
        <w:t>These included:</w:t>
      </w:r>
    </w:p>
    <w:p w14:paraId="4229AC8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attention to foot placement </w:t>
      </w:r>
    </w:p>
    <w:p w14:paraId="333C00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speed </w:t>
      </w:r>
    </w:p>
    <w:p w14:paraId="7F234AD4" w14:textId="07FA953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concentration during ambulation </w:t>
      </w:r>
    </w:p>
    <w:p w14:paraId="58E05E2E" w14:textId="53CD1ECC"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Deliberate movement patterns to minimise the risk of inadequate foot clearance</w:t>
      </w:r>
    </w:p>
    <w:p w14:paraId="37C62F06" w14:textId="68E40DA0" w:rsidR="00D53917" w:rsidRDefault="00292B57" w:rsidP="00860599">
      <w:pPr>
        <w:spacing w:before="60" w:after="80"/>
        <w:rPr>
          <w:rFonts w:eastAsia="맑은 고딕"/>
          <w:lang w:eastAsia="ko-KR"/>
        </w:rPr>
      </w:pPr>
      <w:r w:rsidRPr="00292B57">
        <w:rPr>
          <w:rFonts w:eastAsia="맑은 고딕"/>
          <w:lang w:eastAsia="ko-KR"/>
        </w:rPr>
        <w:t>Importantly, M</w:t>
      </w:r>
      <w:r>
        <w:rPr>
          <w:rFonts w:eastAsia="맑은 고딕" w:hint="eastAsia"/>
          <w:lang w:eastAsia="ko-KR"/>
        </w:rPr>
        <w:t>egan</w:t>
      </w:r>
      <w:r w:rsidRPr="00292B57">
        <w:rPr>
          <w:rFonts w:eastAsia="맑은 고딕"/>
          <w:lang w:eastAsia="ko-KR"/>
        </w:rPr>
        <w:t xml:space="preserve"> does not typically present with obvious or persistent foot dragging. Rather, she actively compensates for dorsiflexion weakness through careful movement strategies and continuous monitoring of her walking pattern. While these strategies reduce the frequency of overt trips, they significantly increase both physical and cognitive effort during walking and contribute to fatigue-related activity restriction.</w:t>
      </w:r>
    </w:p>
    <w:p w14:paraId="021E27C2" w14:textId="7B17312E"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Falls</w:t>
      </w:r>
      <w:r>
        <w:rPr>
          <w:rFonts w:eastAsia="맑은 고딕" w:hint="eastAsia"/>
          <w:b/>
          <w:bCs/>
          <w:color w:val="1F3864"/>
          <w:sz w:val="22"/>
          <w:szCs w:val="22"/>
          <w:lang w:eastAsia="ko-KR"/>
        </w:rPr>
        <w:t xml:space="preserve"> Risk</w:t>
      </w:r>
      <w:r w:rsidRPr="001619D2">
        <w:rPr>
          <w:rFonts w:eastAsia="맑은 고딕"/>
          <w:b/>
          <w:bCs/>
          <w:color w:val="1F3864"/>
          <w:sz w:val="22"/>
          <w:szCs w:val="22"/>
          <w:lang w:eastAsia="ko-KR"/>
        </w:rPr>
        <w:t xml:space="preserve"> and Safety Considerations</w:t>
      </w:r>
    </w:p>
    <w:p w14:paraId="1FFE6612" w14:textId="77777777" w:rsidR="002E2C32"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reported a history of instability, near-falls and ongoing concerns regarding safety during community mobility. The absence of frequent falls should not be interpreted as absence of risk. </w:t>
      </w:r>
    </w:p>
    <w:p w14:paraId="1A9978EC" w14:textId="3A2AF69A" w:rsidR="00292B57" w:rsidRPr="00292B57" w:rsidRDefault="00292B57" w:rsidP="00860599">
      <w:pPr>
        <w:spacing w:before="60" w:after="80"/>
        <w:rPr>
          <w:rFonts w:eastAsia="맑은 고딕"/>
          <w:lang w:eastAsia="ko-KR"/>
        </w:rPr>
      </w:pPr>
      <w:r w:rsidRPr="00292B57">
        <w:rPr>
          <w:rFonts w:eastAsia="맑은 고딕"/>
          <w:lang w:eastAsia="ko-KR"/>
        </w:rPr>
        <w:t>Assessment findings indicate that M</w:t>
      </w:r>
      <w:r w:rsidR="002E2C32">
        <w:rPr>
          <w:rFonts w:eastAsia="맑은 고딕" w:hint="eastAsia"/>
          <w:lang w:eastAsia="ko-KR"/>
        </w:rPr>
        <w:t>egan</w:t>
      </w:r>
      <w:r w:rsidRPr="00292B57">
        <w:rPr>
          <w:rFonts w:eastAsia="맑은 고딕"/>
          <w:lang w:eastAsia="ko-KR"/>
        </w:rPr>
        <w:t xml:space="preserve"> actively manages falls risk through:</w:t>
      </w:r>
    </w:p>
    <w:p w14:paraId="23CA1F3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activity participation </w:t>
      </w:r>
    </w:p>
    <w:p w14:paraId="69D42A0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Avoidance of challenging environments </w:t>
      </w:r>
    </w:p>
    <w:p w14:paraId="75C7D5F4"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walking speed </w:t>
      </w:r>
    </w:p>
    <w:p w14:paraId="433D2E1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Continuous attention to walking safety </w:t>
      </w:r>
    </w:p>
    <w:p w14:paraId="082FEBB2" w14:textId="0E67E808"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Reliance on mobility aids</w:t>
      </w:r>
    </w:p>
    <w:p w14:paraId="213D9BF1" w14:textId="77777777" w:rsidR="002E2C32" w:rsidRDefault="002E2C32" w:rsidP="00860599">
      <w:pPr>
        <w:spacing w:before="60" w:after="80"/>
        <w:rPr>
          <w:rFonts w:eastAsia="맑은 고딕"/>
          <w:lang w:eastAsia="ko-KR"/>
        </w:rPr>
      </w:pPr>
      <w:r w:rsidRPr="002E2C32">
        <w:rPr>
          <w:rFonts w:eastAsia="맑은 고딕"/>
          <w:lang w:eastAsia="ko-KR"/>
        </w:rPr>
        <w:t xml:space="preserve">These compensatory strategies help minimise falls but simultaneously restrict participation and independence. </w:t>
      </w:r>
    </w:p>
    <w:p w14:paraId="5A0801AC" w14:textId="7BFC8314" w:rsidR="00292B57" w:rsidRDefault="002E2C32" w:rsidP="00860599">
      <w:pPr>
        <w:spacing w:before="60" w:after="80"/>
        <w:rPr>
          <w:rFonts w:eastAsia="맑은 고딕"/>
          <w:lang w:eastAsia="ko-KR"/>
        </w:rPr>
      </w:pPr>
      <w:r w:rsidRPr="002E2C32">
        <w:rPr>
          <w:rFonts w:eastAsia="맑은 고딕"/>
          <w:lang w:eastAsia="ko-KR"/>
        </w:rPr>
        <w:t>Without these compensatory behaviours, risk of trips, near-falls and injury would likely be substantially greater.</w:t>
      </w:r>
    </w:p>
    <w:p w14:paraId="2F99CABF" w14:textId="75CC7437" w:rsidR="002E2C32" w:rsidRPr="001619D2" w:rsidRDefault="002E2C32" w:rsidP="002E2C32">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sidRPr="001619D2">
        <w:rPr>
          <w:rFonts w:eastAsia="맑은 고딕"/>
          <w:b/>
          <w:bCs/>
          <w:color w:val="1F3864"/>
          <w:sz w:val="22"/>
          <w:szCs w:val="22"/>
          <w:lang w:eastAsia="ko-KR"/>
        </w:rPr>
        <w:t>7</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 xml:space="preserve">Functional </w:t>
      </w:r>
      <w:r>
        <w:rPr>
          <w:rFonts w:eastAsia="맑은 고딕" w:hint="eastAsia"/>
          <w:b/>
          <w:bCs/>
          <w:color w:val="1F3864"/>
          <w:sz w:val="22"/>
          <w:szCs w:val="22"/>
          <w:lang w:eastAsia="ko-KR"/>
        </w:rPr>
        <w:t>Impact of As</w:t>
      </w:r>
      <w:r w:rsidRPr="001619D2">
        <w:rPr>
          <w:rFonts w:eastAsia="맑은 고딕"/>
          <w:b/>
          <w:bCs/>
          <w:color w:val="1F3864"/>
          <w:sz w:val="22"/>
          <w:szCs w:val="22"/>
          <w:lang w:eastAsia="ko-KR"/>
        </w:rPr>
        <w:t>sessment</w:t>
      </w:r>
      <w:r>
        <w:rPr>
          <w:rFonts w:eastAsia="맑은 고딕" w:hint="eastAsia"/>
          <w:b/>
          <w:bCs/>
          <w:color w:val="1F3864"/>
          <w:sz w:val="22"/>
          <w:szCs w:val="22"/>
          <w:lang w:eastAsia="ko-KR"/>
        </w:rPr>
        <w:t xml:space="preserve"> Findings</w:t>
      </w:r>
    </w:p>
    <w:p w14:paraId="0B7CCF9D" w14:textId="247BD34C" w:rsidR="00292B57" w:rsidRDefault="002E2C32" w:rsidP="00860599">
      <w:pPr>
        <w:spacing w:before="60" w:after="80"/>
        <w:rPr>
          <w:rFonts w:eastAsia="맑은 고딕"/>
          <w:lang w:eastAsia="ko-KR"/>
        </w:rPr>
      </w:pPr>
      <w:r w:rsidRPr="002E2C32">
        <w:rPr>
          <w:rFonts w:eastAsia="맑은 고딕"/>
          <w:lang w:eastAsia="ko-KR"/>
        </w:rPr>
        <w:t>The combined effects of dorsiflexion weakness, knee instability, spasticity and fatigue significantly affect M</w:t>
      </w:r>
      <w:r>
        <w:rPr>
          <w:rFonts w:eastAsia="맑은 고딕" w:hint="eastAsia"/>
          <w:lang w:eastAsia="ko-KR"/>
        </w:rPr>
        <w:t>egan</w:t>
      </w:r>
      <w:r w:rsidRPr="002E2C32">
        <w:rPr>
          <w:rFonts w:eastAsia="맑은 고딕"/>
          <w:lang w:eastAsia="ko-KR"/>
        </w:rPr>
        <w:t>'s ability to:</w:t>
      </w:r>
    </w:p>
    <w:p w14:paraId="162B847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Walk efficiently </w:t>
      </w:r>
    </w:p>
    <w:p w14:paraId="6815488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Sustain community mobility </w:t>
      </w:r>
    </w:p>
    <w:p w14:paraId="30E46E2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Participate in family activities </w:t>
      </w:r>
    </w:p>
    <w:p w14:paraId="3A98D1F9"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lastRenderedPageBreak/>
        <w:t xml:space="preserve">Complete prolonged standing tasks </w:t>
      </w:r>
    </w:p>
    <w:p w14:paraId="67FA95B8" w14:textId="46620CFB"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Access community environments confidently</w:t>
      </w:r>
    </w:p>
    <w:p w14:paraId="6A1B4D46" w14:textId="1012BB1D" w:rsidR="00292B57" w:rsidRDefault="002E2C32" w:rsidP="00860599">
      <w:pPr>
        <w:spacing w:before="60" w:after="80"/>
        <w:rPr>
          <w:rFonts w:eastAsia="맑은 고딕"/>
          <w:lang w:eastAsia="ko-KR"/>
        </w:rPr>
      </w:pPr>
      <w:r w:rsidRPr="002E2C32">
        <w:rPr>
          <w:rFonts w:eastAsia="맑은 고딕"/>
          <w:lang w:eastAsia="ko-KR"/>
        </w:rPr>
        <w:t>These impairments result in meaningful activity limitation and participation restriction despite ongoing therapy and use of mobility aids.</w:t>
      </w:r>
    </w:p>
    <w:p w14:paraId="452B16A9" w14:textId="77777777" w:rsidR="002E2C32" w:rsidRPr="001619D2" w:rsidRDefault="002E2C32" w:rsidP="002E2C32">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6</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ALTERNATIVE SOLUTIONS CONSIDERED</w:t>
      </w:r>
    </w:p>
    <w:p w14:paraId="21112072" w14:textId="3DE1212D"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6.1 </w:t>
      </w:r>
      <w:r>
        <w:rPr>
          <w:rFonts w:eastAsia="맑은 고딕" w:hint="eastAsia"/>
          <w:b/>
          <w:bCs/>
          <w:color w:val="1F3864"/>
          <w:sz w:val="22"/>
          <w:szCs w:val="22"/>
          <w:lang w:eastAsia="ko-KR"/>
        </w:rPr>
        <w:t>Overview</w:t>
      </w:r>
    </w:p>
    <w:p w14:paraId="56CF35B1" w14:textId="36903BB5" w:rsidR="00292B57" w:rsidRDefault="002E2C32" w:rsidP="00860599">
      <w:pPr>
        <w:spacing w:before="60" w:after="80"/>
        <w:rPr>
          <w:rFonts w:eastAsia="맑은 고딕"/>
          <w:lang w:eastAsia="ko-KR"/>
        </w:rPr>
      </w:pPr>
      <w:r w:rsidRPr="002E2C32">
        <w:rPr>
          <w:rFonts w:eastAsia="맑은 고딕"/>
          <w:lang w:eastAsia="ko-KR"/>
        </w:rPr>
        <w:t xml:space="preserve">A range of intervention options were considered prior to recommending the </w:t>
      </w:r>
      <w:proofErr w:type="spellStart"/>
      <w:r w:rsidRPr="002E2C32">
        <w:rPr>
          <w:rFonts w:eastAsia="맑은 고딕"/>
          <w:lang w:eastAsia="ko-KR"/>
        </w:rPr>
        <w:t>Bioness</w:t>
      </w:r>
      <w:proofErr w:type="spellEnd"/>
      <w:r w:rsidRPr="002E2C32">
        <w:rPr>
          <w:rFonts w:eastAsia="맑은 고딕"/>
          <w:lang w:eastAsia="ko-KR"/>
        </w:rPr>
        <w:t xml:space="preserve"> L300 Go Functional Electrical Stimulation System. Each option was evaluated against M</w:t>
      </w:r>
      <w:r>
        <w:rPr>
          <w:rFonts w:eastAsia="맑은 고딕" w:hint="eastAsia"/>
          <w:lang w:eastAsia="ko-KR"/>
        </w:rPr>
        <w:t>egan</w:t>
      </w:r>
      <w:r w:rsidRPr="002E2C32">
        <w:rPr>
          <w:rFonts w:eastAsia="맑은 고딕"/>
          <w:lang w:eastAsia="ko-KR"/>
        </w:rPr>
        <w:t>'s identified functional needs, trial outcomes and long-term mobility goals.</w:t>
      </w:r>
    </w:p>
    <w:p w14:paraId="59E9BB90" w14:textId="6F7ED3A4"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6.2 </w:t>
      </w:r>
      <w:r>
        <w:rPr>
          <w:rFonts w:eastAsia="맑은 고딕" w:hint="eastAsia"/>
          <w:b/>
          <w:bCs/>
          <w:color w:val="1F3864"/>
          <w:sz w:val="22"/>
          <w:szCs w:val="22"/>
          <w:lang w:eastAsia="ko-KR"/>
        </w:rPr>
        <w:t>Option 1 - Continue Existing Supports Only</w:t>
      </w:r>
    </w:p>
    <w:p w14:paraId="4238B740" w14:textId="13B71A94" w:rsidR="002E2C32" w:rsidRPr="002E2C32" w:rsidRDefault="002E2C32" w:rsidP="00860599">
      <w:pPr>
        <w:spacing w:before="60" w:after="80"/>
        <w:rPr>
          <w:rFonts w:eastAsia="맑은 고딕"/>
          <w:lang w:eastAsia="ko-KR"/>
        </w:rPr>
      </w:pPr>
      <w:r w:rsidRPr="002E2C32">
        <w:rPr>
          <w:rFonts w:eastAsia="맑은 고딕"/>
          <w:lang w:eastAsia="ko-KR"/>
        </w:rPr>
        <w:t>Existing supports include:</w:t>
      </w:r>
    </w:p>
    <w:p w14:paraId="336C51B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Physiotherapy </w:t>
      </w:r>
    </w:p>
    <w:p w14:paraId="483F7DF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Four-wheeled walker </w:t>
      </w:r>
    </w:p>
    <w:p w14:paraId="35B04E1F"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Neurological management </w:t>
      </w:r>
    </w:p>
    <w:p w14:paraId="11FFBE31" w14:textId="46D0072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Informal family support</w:t>
      </w:r>
    </w:p>
    <w:p w14:paraId="03F0C188" w14:textId="77777777" w:rsidR="002E2C32" w:rsidRDefault="002E2C32" w:rsidP="00860599">
      <w:pPr>
        <w:spacing w:before="60" w:after="80"/>
        <w:rPr>
          <w:rFonts w:eastAsia="맑은 고딕"/>
          <w:lang w:eastAsia="ko-KR"/>
        </w:rPr>
      </w:pPr>
      <w:r w:rsidRPr="002E2C32">
        <w:rPr>
          <w:rFonts w:eastAsia="맑은 고딕"/>
          <w:lang w:eastAsia="ko-KR"/>
        </w:rPr>
        <w:t xml:space="preserve">These supports remain important and should continue. </w:t>
      </w:r>
    </w:p>
    <w:p w14:paraId="7DBC9BE5" w14:textId="64E36D9B" w:rsidR="00292B57" w:rsidRDefault="002E2C32" w:rsidP="00860599">
      <w:pPr>
        <w:spacing w:before="60" w:after="80"/>
        <w:rPr>
          <w:rFonts w:eastAsia="맑은 고딕"/>
          <w:lang w:eastAsia="ko-KR"/>
        </w:rPr>
      </w:pPr>
      <w:r w:rsidRPr="002E2C32">
        <w:rPr>
          <w:rFonts w:eastAsia="맑은 고딕"/>
          <w:lang w:eastAsia="ko-KR"/>
        </w:rPr>
        <w:t>However, assessment findings demonstrate that existing supports alone have not adequately addressed:</w:t>
      </w:r>
    </w:p>
    <w:p w14:paraId="2A260EA0"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Foot drop </w:t>
      </w:r>
    </w:p>
    <w:p w14:paraId="0C671098"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foot clearance </w:t>
      </w:r>
    </w:p>
    <w:p w14:paraId="7EDF8076"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Knee hyperextension </w:t>
      </w:r>
    </w:p>
    <w:p w14:paraId="04DF921D" w14:textId="68F44A9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Fatigue-related walking limitations</w:t>
      </w:r>
    </w:p>
    <w:p w14:paraId="26F6CBB0" w14:textId="2215B2CF" w:rsidR="00D53917" w:rsidRDefault="002E2C32" w:rsidP="00860599">
      <w:pPr>
        <w:spacing w:before="60" w:after="80"/>
        <w:rPr>
          <w:rFonts w:eastAsia="맑은 고딕"/>
          <w:lang w:eastAsia="ko-KR"/>
        </w:rPr>
      </w:pPr>
      <w:r w:rsidRPr="002E2C32">
        <w:rPr>
          <w:rFonts w:eastAsia="맑은 고딕"/>
          <w:lang w:eastAsia="ko-KR"/>
        </w:rPr>
        <w:t>Consequently, this option was considered insufficient.</w:t>
      </w:r>
    </w:p>
    <w:p w14:paraId="5F6E1912" w14:textId="66C844AE"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6.3 </w:t>
      </w:r>
      <w:r>
        <w:rPr>
          <w:rFonts w:eastAsia="맑은 고딕" w:hint="eastAsia"/>
          <w:b/>
          <w:bCs/>
          <w:color w:val="1F3864"/>
          <w:sz w:val="22"/>
          <w:szCs w:val="22"/>
          <w:lang w:eastAsia="ko-KR"/>
        </w:rPr>
        <w:t xml:space="preserve">Option 2 </w:t>
      </w:r>
      <w:r>
        <w:rPr>
          <w:rFonts w:eastAsia="맑은 고딕"/>
          <w:b/>
          <w:bCs/>
          <w:color w:val="1F3864"/>
          <w:sz w:val="22"/>
          <w:szCs w:val="22"/>
          <w:lang w:eastAsia="ko-KR"/>
        </w:rPr>
        <w:t>–</w:t>
      </w:r>
      <w:r>
        <w:rPr>
          <w:rFonts w:eastAsia="맑은 고딕" w:hint="eastAsia"/>
          <w:b/>
          <w:bCs/>
          <w:color w:val="1F3864"/>
          <w:sz w:val="22"/>
          <w:szCs w:val="22"/>
          <w:lang w:eastAsia="ko-KR"/>
        </w:rPr>
        <w:t xml:space="preserve"> Continue </w:t>
      </w:r>
      <w:r w:rsidRPr="001619D2">
        <w:rPr>
          <w:rFonts w:eastAsia="맑은 고딕" w:hint="eastAsia"/>
          <w:b/>
          <w:bCs/>
          <w:color w:val="1F3864"/>
          <w:sz w:val="22"/>
          <w:szCs w:val="22"/>
          <w:lang w:eastAsia="ko-KR"/>
        </w:rPr>
        <w:t>Four-Wheeled Walker</w:t>
      </w:r>
      <w:r>
        <w:rPr>
          <w:rFonts w:eastAsia="맑은 고딕" w:hint="eastAsia"/>
          <w:b/>
          <w:bCs/>
          <w:color w:val="1F3864"/>
          <w:sz w:val="22"/>
          <w:szCs w:val="22"/>
          <w:lang w:eastAsia="ko-KR"/>
        </w:rPr>
        <w:t xml:space="preserve"> Alone</w:t>
      </w:r>
    </w:p>
    <w:p w14:paraId="5BDDD76C" w14:textId="4706B79E" w:rsidR="002E2C32" w:rsidRDefault="002E2C32" w:rsidP="00860599">
      <w:pPr>
        <w:spacing w:before="60" w:after="80"/>
        <w:rPr>
          <w:rFonts w:eastAsia="맑은 고딕"/>
          <w:lang w:eastAsia="ko-KR"/>
        </w:rPr>
      </w:pPr>
      <w:r w:rsidRPr="002E2C32">
        <w:rPr>
          <w:rFonts w:eastAsia="맑은 고딕"/>
          <w:lang w:eastAsia="ko-KR"/>
        </w:rPr>
        <w:t>The four-wheeled walker provides stability and remains an important component of M</w:t>
      </w:r>
      <w:r>
        <w:rPr>
          <w:rFonts w:eastAsia="맑은 고딕" w:hint="eastAsia"/>
          <w:lang w:eastAsia="ko-KR"/>
        </w:rPr>
        <w:t>egan</w:t>
      </w:r>
      <w:r w:rsidRPr="002E2C32">
        <w:rPr>
          <w:rFonts w:eastAsia="맑은 고딕"/>
          <w:lang w:eastAsia="ko-KR"/>
        </w:rPr>
        <w:t xml:space="preserve">'s mobility strategy. </w:t>
      </w:r>
    </w:p>
    <w:p w14:paraId="35CC0FF9" w14:textId="7A02E37B" w:rsidR="002E2C32" w:rsidRPr="002E2C32" w:rsidRDefault="002E2C32" w:rsidP="00860599">
      <w:pPr>
        <w:spacing w:before="60" w:after="80"/>
        <w:rPr>
          <w:rFonts w:eastAsia="맑은 고딕"/>
          <w:lang w:eastAsia="ko-KR"/>
        </w:rPr>
      </w:pPr>
      <w:r w:rsidRPr="002E2C32">
        <w:rPr>
          <w:rFonts w:eastAsia="맑은 고딕"/>
          <w:lang w:eastAsia="ko-KR"/>
        </w:rPr>
        <w:t>However, the walker:</w:t>
      </w:r>
    </w:p>
    <w:p w14:paraId="253E95E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restore ankle dorsiflexion </w:t>
      </w:r>
    </w:p>
    <w:p w14:paraId="2FEC354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improve active foot clearance </w:t>
      </w:r>
    </w:p>
    <w:p w14:paraId="66886AB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address neurological gait impairments </w:t>
      </w:r>
    </w:p>
    <w:p w14:paraId="0020C918" w14:textId="42848344" w:rsidR="002E2C32" w:rsidRDefault="002E2C32" w:rsidP="00860599">
      <w:pPr>
        <w:pStyle w:val="a4"/>
        <w:numPr>
          <w:ilvl w:val="0"/>
          <w:numId w:val="7"/>
        </w:numPr>
        <w:spacing w:before="60" w:after="80"/>
        <w:rPr>
          <w:rFonts w:eastAsia="맑은 고딕"/>
          <w:lang w:eastAsia="ko-KR"/>
        </w:rPr>
      </w:pPr>
      <w:r w:rsidRPr="002E2C32">
        <w:rPr>
          <w:rFonts w:eastAsia="맑은 고딕"/>
          <w:lang w:eastAsia="ko-KR"/>
        </w:rPr>
        <w:t>Does not reduce knee hyperextension</w:t>
      </w:r>
    </w:p>
    <w:p w14:paraId="457DC950" w14:textId="2AA40DD6" w:rsidR="002E2C32" w:rsidRPr="002E2C32" w:rsidRDefault="002E2C32" w:rsidP="002E2C32">
      <w:pPr>
        <w:spacing w:before="60" w:after="80"/>
        <w:rPr>
          <w:rFonts w:eastAsia="맑은 고딕"/>
          <w:lang w:eastAsia="ko-KR"/>
        </w:rPr>
      </w:pPr>
      <w:r w:rsidRPr="002E2C32">
        <w:rPr>
          <w:rFonts w:eastAsia="맑은 고딕"/>
          <w:lang w:eastAsia="ko-KR"/>
        </w:rPr>
        <w:t>The walker therefore assists compensation but does not directly address the underlying impairments responsible for gait dysfunction.</w:t>
      </w:r>
    </w:p>
    <w:p w14:paraId="49D3D34B" w14:textId="1369024B"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6.4 </w:t>
      </w:r>
      <w:r>
        <w:rPr>
          <w:rFonts w:eastAsia="맑은 고딕" w:hint="eastAsia"/>
          <w:b/>
          <w:bCs/>
          <w:color w:val="1F3864"/>
          <w:sz w:val="22"/>
          <w:szCs w:val="22"/>
          <w:lang w:eastAsia="ko-KR"/>
        </w:rPr>
        <w:t xml:space="preserve">Option 3 </w:t>
      </w:r>
      <w:r>
        <w:rPr>
          <w:rFonts w:eastAsia="맑은 고딕"/>
          <w:b/>
          <w:bCs/>
          <w:color w:val="1F3864"/>
          <w:sz w:val="22"/>
          <w:szCs w:val="22"/>
          <w:lang w:eastAsia="ko-KR"/>
        </w:rPr>
        <w:t>-</w:t>
      </w:r>
      <w:r>
        <w:rPr>
          <w:rFonts w:eastAsia="맑은 고딕" w:hint="eastAsia"/>
          <w:b/>
          <w:bCs/>
          <w:color w:val="1F3864"/>
          <w:sz w:val="22"/>
          <w:szCs w:val="22"/>
          <w:lang w:eastAsia="ko-KR"/>
        </w:rPr>
        <w:t xml:space="preserve"> Off the shelf</w:t>
      </w:r>
      <w:r w:rsidRPr="001619D2">
        <w:rPr>
          <w:rFonts w:eastAsia="맑은 고딕" w:hint="eastAsia"/>
          <w:b/>
          <w:bCs/>
          <w:color w:val="1F3864"/>
          <w:sz w:val="22"/>
          <w:szCs w:val="22"/>
          <w:lang w:eastAsia="ko-KR"/>
        </w:rPr>
        <w:t xml:space="preserve"> Ankle Foot Orthoses (AFOs)</w:t>
      </w:r>
      <w:r>
        <w:rPr>
          <w:rFonts w:eastAsia="맑은 고딕" w:hint="eastAsia"/>
          <w:b/>
          <w:bCs/>
          <w:color w:val="1F3864"/>
          <w:sz w:val="22"/>
          <w:szCs w:val="22"/>
          <w:lang w:eastAsia="ko-KR"/>
        </w:rPr>
        <w:t xml:space="preserve"> Management</w:t>
      </w:r>
    </w:p>
    <w:p w14:paraId="3E3E5C3E" w14:textId="77777777" w:rsidR="003412AB" w:rsidRDefault="002E2C32" w:rsidP="00860599">
      <w:pPr>
        <w:spacing w:before="60" w:after="80"/>
        <w:rPr>
          <w:rFonts w:eastAsia="맑은 고딕"/>
          <w:lang w:eastAsia="ko-KR"/>
        </w:rPr>
      </w:pPr>
      <w:r w:rsidRPr="002E2C32">
        <w:rPr>
          <w:rFonts w:eastAsia="맑은 고딕"/>
          <w:lang w:eastAsia="ko-KR"/>
        </w:rPr>
        <w:t>M</w:t>
      </w:r>
      <w:r>
        <w:rPr>
          <w:rFonts w:eastAsia="맑은 고딕" w:hint="eastAsia"/>
          <w:lang w:eastAsia="ko-KR"/>
        </w:rPr>
        <w:t>egan</w:t>
      </w:r>
      <w:r w:rsidRPr="002E2C32">
        <w:rPr>
          <w:rFonts w:eastAsia="맑은 고딕"/>
          <w:lang w:eastAsia="ko-KR"/>
        </w:rPr>
        <w:t xml:space="preserve"> previously trialled an OAPL Supra-Lite AFO. </w:t>
      </w:r>
    </w:p>
    <w:p w14:paraId="4E215D19" w14:textId="59DE3FB1" w:rsidR="002E2C32" w:rsidRDefault="002E2C32" w:rsidP="00860599">
      <w:pPr>
        <w:spacing w:before="60" w:after="80"/>
        <w:rPr>
          <w:rFonts w:eastAsia="맑은 고딕"/>
          <w:lang w:eastAsia="ko-KR"/>
        </w:rPr>
      </w:pPr>
      <w:r w:rsidRPr="002E2C32">
        <w:rPr>
          <w:rFonts w:eastAsia="맑은 고딕"/>
          <w:lang w:eastAsia="ko-KR"/>
        </w:rPr>
        <w:t>The intervention was unsuccessful due to:</w:t>
      </w:r>
    </w:p>
    <w:p w14:paraId="789E060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Poor fit </w:t>
      </w:r>
    </w:p>
    <w:p w14:paraId="607DA14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Limb shape considerations </w:t>
      </w:r>
    </w:p>
    <w:p w14:paraId="68A3185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Comfort concerns </w:t>
      </w:r>
    </w:p>
    <w:p w14:paraId="4D23ECA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Bulkiness </w:t>
      </w:r>
    </w:p>
    <w:p w14:paraId="09619F3C" w14:textId="53E9D8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Difficulty accommodating spasticity</w:t>
      </w:r>
    </w:p>
    <w:p w14:paraId="442F4612" w14:textId="6BEBD509" w:rsidR="002E2C32" w:rsidRDefault="003412AB" w:rsidP="00860599">
      <w:pPr>
        <w:spacing w:before="60" w:after="80"/>
        <w:rPr>
          <w:rFonts w:eastAsia="맑은 고딕"/>
          <w:lang w:eastAsia="ko-KR"/>
        </w:rPr>
      </w:pPr>
      <w:r>
        <w:rPr>
          <w:rFonts w:eastAsia="맑은 고딕" w:hint="eastAsia"/>
          <w:lang w:eastAsia="ko-KR"/>
        </w:rPr>
        <w:t>Off the shelf</w:t>
      </w:r>
      <w:r w:rsidRPr="003412AB">
        <w:rPr>
          <w:rFonts w:eastAsia="맑은 고딕"/>
          <w:lang w:eastAsia="ko-KR"/>
        </w:rPr>
        <w:t xml:space="preserve"> AFO management was therefore considered but demonstrated limited practicality for this participant. Additionally, a passive orthosis would not provide the active neuromuscular assistance observed during FES use.</w:t>
      </w:r>
    </w:p>
    <w:p w14:paraId="7FFC079E" w14:textId="6E75AA89" w:rsidR="003412AB" w:rsidRPr="001450A5" w:rsidRDefault="003412AB" w:rsidP="003412AB">
      <w:pPr>
        <w:pBdr>
          <w:bottom w:val="single" w:sz="8" w:space="4" w:color="2E75B6"/>
        </w:pBdr>
        <w:spacing w:before="300" w:after="100"/>
        <w:rPr>
          <w:sz w:val="22"/>
          <w:szCs w:val="22"/>
        </w:rPr>
      </w:pPr>
      <w:r w:rsidRPr="001450A5">
        <w:rPr>
          <w:rFonts w:eastAsia="맑은 고딕" w:hint="eastAsia"/>
          <w:b/>
          <w:bCs/>
          <w:color w:val="1F3864"/>
          <w:sz w:val="22"/>
          <w:szCs w:val="22"/>
          <w:lang w:eastAsia="ko-KR"/>
        </w:rPr>
        <w:lastRenderedPageBreak/>
        <w:t xml:space="preserve">6.5 </w:t>
      </w:r>
      <w:r>
        <w:rPr>
          <w:rFonts w:eastAsia="맑은 고딕" w:hint="eastAsia"/>
          <w:b/>
          <w:bCs/>
          <w:color w:val="1F3864"/>
          <w:sz w:val="22"/>
          <w:szCs w:val="22"/>
          <w:lang w:eastAsia="ko-KR"/>
        </w:rPr>
        <w:t xml:space="preserve">Option 4 </w:t>
      </w:r>
      <w:r>
        <w:rPr>
          <w:rFonts w:eastAsia="맑은 고딕"/>
          <w:b/>
          <w:bCs/>
          <w:color w:val="1F3864"/>
          <w:sz w:val="22"/>
          <w:szCs w:val="22"/>
          <w:lang w:eastAsia="ko-KR"/>
        </w:rPr>
        <w:t>-</w:t>
      </w:r>
      <w:r>
        <w:rPr>
          <w:rFonts w:eastAsia="맑은 고딕" w:hint="eastAsia"/>
          <w:b/>
          <w:bCs/>
          <w:color w:val="1F3864"/>
          <w:sz w:val="22"/>
          <w:szCs w:val="22"/>
          <w:lang w:eastAsia="ko-KR"/>
        </w:rPr>
        <w:t xml:space="preserve"> Custom AFO</w:t>
      </w:r>
    </w:p>
    <w:p w14:paraId="42BC5A5D" w14:textId="77777777" w:rsidR="003412AB" w:rsidRDefault="003412AB" w:rsidP="00860599">
      <w:pPr>
        <w:spacing w:before="60" w:after="80"/>
        <w:rPr>
          <w:rFonts w:eastAsia="맑은 고딕"/>
          <w:lang w:eastAsia="ko-KR"/>
        </w:rPr>
      </w:pPr>
      <w:r w:rsidRPr="003412AB">
        <w:rPr>
          <w:rFonts w:eastAsia="맑은 고딕"/>
          <w:lang w:eastAsia="ko-KR"/>
        </w:rPr>
        <w:t xml:space="preserve">A custom AFO was considered. </w:t>
      </w:r>
    </w:p>
    <w:p w14:paraId="1DCFDAD8" w14:textId="0BEA9E02" w:rsidR="002E2C32" w:rsidRPr="003412AB" w:rsidRDefault="003412AB" w:rsidP="00860599">
      <w:pPr>
        <w:spacing w:before="60" w:after="80"/>
        <w:rPr>
          <w:rFonts w:eastAsia="맑은 고딕"/>
          <w:lang w:eastAsia="ko-KR"/>
        </w:rPr>
      </w:pPr>
      <w:r w:rsidRPr="003412AB">
        <w:rPr>
          <w:rFonts w:eastAsia="맑은 고딕"/>
          <w:lang w:eastAsia="ko-KR"/>
        </w:rPr>
        <w:t>Potential benefits include:</w:t>
      </w:r>
    </w:p>
    <w:p w14:paraId="4302CEB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Mechanical foot positioning </w:t>
      </w:r>
    </w:p>
    <w:p w14:paraId="3B022BF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Improved foot clearance </w:t>
      </w:r>
    </w:p>
    <w:p w14:paraId="77765A93" w14:textId="5DC072D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Stability</w:t>
      </w:r>
    </w:p>
    <w:p w14:paraId="523EB991" w14:textId="35AAD131" w:rsidR="003412AB" w:rsidRDefault="003412AB" w:rsidP="00860599">
      <w:pPr>
        <w:spacing w:before="60" w:after="80"/>
        <w:rPr>
          <w:rFonts w:eastAsia="맑은 고딕"/>
          <w:lang w:eastAsia="ko-KR"/>
        </w:rPr>
      </w:pPr>
      <w:r w:rsidRPr="003412AB">
        <w:rPr>
          <w:rFonts w:eastAsia="맑은 고딕"/>
          <w:lang w:eastAsia="ko-KR"/>
        </w:rPr>
        <w:t>However, custom AFO management would not:</w:t>
      </w:r>
    </w:p>
    <w:p w14:paraId="4C1C7FB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Actively stimulate muscle contraction </w:t>
      </w:r>
    </w:p>
    <w:p w14:paraId="0509C95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Provide neuromuscular re-education </w:t>
      </w:r>
    </w:p>
    <w:p w14:paraId="19D6D09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Address gait performance to the same extent demonstrated during trial </w:t>
      </w:r>
    </w:p>
    <w:p w14:paraId="28F87156" w14:textId="637EFDAD"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Replicate participant-specific outcomes achieved during community use of </w:t>
      </w:r>
      <w:proofErr w:type="spellStart"/>
      <w:r w:rsidRPr="003412AB">
        <w:rPr>
          <w:rFonts w:eastAsia="맑은 고딕"/>
          <w:lang w:eastAsia="ko-KR"/>
        </w:rPr>
        <w:t>Bioness</w:t>
      </w:r>
      <w:proofErr w:type="spellEnd"/>
    </w:p>
    <w:p w14:paraId="00434CBA" w14:textId="518882E5" w:rsidR="003412AB" w:rsidRDefault="00A1407D" w:rsidP="00860599">
      <w:pPr>
        <w:spacing w:before="60" w:after="80"/>
        <w:rPr>
          <w:rFonts w:eastAsia="맑은 고딕"/>
          <w:lang w:eastAsia="ko-KR"/>
        </w:rPr>
      </w:pPr>
      <w:r w:rsidRPr="00A1407D">
        <w:rPr>
          <w:rFonts w:eastAsia="맑은 고딕"/>
          <w:lang w:eastAsia="ko-KR"/>
        </w:rPr>
        <w:t>A custom AFO was considered as a lower-cost alternative. However, a passive AFO would provide mechanical positioning rather than active, gait-timed neuromuscular stimulation and would not directly address stance-phase knee hyperextension. Based on Megan’s previous orthotic experience, identified spasticity, participant</w:t>
      </w:r>
      <w:r w:rsidR="00947719">
        <w:rPr>
          <w:rFonts w:eastAsia="맑은 고딕" w:hint="eastAsia"/>
          <w:lang w:eastAsia="ko-KR"/>
        </w:rPr>
        <w:t>-</w:t>
      </w:r>
      <w:r w:rsidRPr="00A1407D">
        <w:rPr>
          <w:rFonts w:eastAsia="맑은 고딕"/>
          <w:lang w:eastAsia="ko-KR"/>
        </w:rPr>
        <w:t xml:space="preserve">specific functional needs and the outcomes demonstrated during the FES trial, a custom AFO was not expected to reproduce the combined ankle, knee and participation outcomes achieved with the </w:t>
      </w:r>
      <w:proofErr w:type="spellStart"/>
      <w:r w:rsidRPr="00A1407D">
        <w:rPr>
          <w:rFonts w:eastAsia="맑은 고딕"/>
          <w:lang w:eastAsia="ko-KR"/>
        </w:rPr>
        <w:t>Bioness</w:t>
      </w:r>
      <w:proofErr w:type="spellEnd"/>
      <w:r w:rsidRPr="00A1407D">
        <w:rPr>
          <w:rFonts w:eastAsia="맑은 고딕"/>
          <w:lang w:eastAsia="ko-KR"/>
        </w:rPr>
        <w:t xml:space="preserve"> system.</w:t>
      </w:r>
    </w:p>
    <w:p w14:paraId="0DE83885" w14:textId="3CEEB127" w:rsidR="003412AB" w:rsidRDefault="003412AB" w:rsidP="003412AB">
      <w:pPr>
        <w:pBdr>
          <w:bottom w:val="single" w:sz="8" w:space="4" w:color="2E75B6"/>
        </w:pBdr>
        <w:spacing w:before="300" w:after="100"/>
        <w:rPr>
          <w:rFonts w:eastAsia="맑은 고딕"/>
          <w:lang w:eastAsia="ko-KR"/>
        </w:rPr>
      </w:pPr>
      <w:r w:rsidRPr="001619D2">
        <w:rPr>
          <w:rFonts w:eastAsia="맑은 고딕" w:hint="eastAsia"/>
          <w:b/>
          <w:bCs/>
          <w:color w:val="1F3864"/>
          <w:sz w:val="22"/>
          <w:szCs w:val="22"/>
          <w:lang w:eastAsia="ko-KR"/>
        </w:rPr>
        <w:t xml:space="preserve">6.6 </w:t>
      </w:r>
      <w:r>
        <w:rPr>
          <w:rFonts w:eastAsia="맑은 고딕" w:hint="eastAsia"/>
          <w:b/>
          <w:bCs/>
          <w:color w:val="1F3864"/>
          <w:sz w:val="22"/>
          <w:szCs w:val="22"/>
          <w:lang w:eastAsia="ko-KR"/>
        </w:rPr>
        <w:t xml:space="preserve">Option 5 </w:t>
      </w:r>
      <w:r>
        <w:rPr>
          <w:rFonts w:eastAsia="맑은 고딕"/>
          <w:b/>
          <w:bCs/>
          <w:color w:val="1F3864"/>
          <w:sz w:val="22"/>
          <w:szCs w:val="22"/>
          <w:lang w:eastAsia="ko-KR"/>
        </w:rPr>
        <w:t>-</w:t>
      </w:r>
      <w:r>
        <w:rPr>
          <w:rFonts w:eastAsia="맑은 고딕" w:hint="eastAsia"/>
          <w:b/>
          <w:bCs/>
          <w:color w:val="1F3864"/>
          <w:sz w:val="22"/>
          <w:szCs w:val="22"/>
          <w:lang w:eastAsia="ko-KR"/>
        </w:rPr>
        <w:t xml:space="preserve"> Functional Electrical Stimulation</w:t>
      </w:r>
    </w:p>
    <w:p w14:paraId="14D32515" w14:textId="29BFF6F7" w:rsidR="003412AB" w:rsidRDefault="003412AB" w:rsidP="00860599">
      <w:pPr>
        <w:spacing w:before="60" w:after="80"/>
        <w:rPr>
          <w:rFonts w:eastAsia="맑은 고딕"/>
          <w:lang w:eastAsia="ko-KR"/>
        </w:rPr>
      </w:pPr>
      <w:r w:rsidRPr="003412AB">
        <w:rPr>
          <w:rFonts w:eastAsia="맑은 고딕"/>
          <w:lang w:eastAsia="ko-KR"/>
        </w:rPr>
        <w:t>Functional Electrical Stimulation was investigated through:</w:t>
      </w:r>
    </w:p>
    <w:p w14:paraId="79C63EA7"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In-clinic trial </w:t>
      </w:r>
    </w:p>
    <w:p w14:paraId="55B12B6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Eight-week community trial </w:t>
      </w:r>
    </w:p>
    <w:p w14:paraId="4E55CF56" w14:textId="455E821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Three-week washout comparison</w:t>
      </w:r>
    </w:p>
    <w:p w14:paraId="2135DE94" w14:textId="47F9BE34" w:rsidR="003412AB" w:rsidRDefault="003412AB" w:rsidP="00860599">
      <w:pPr>
        <w:spacing w:before="60" w:after="80"/>
        <w:rPr>
          <w:rFonts w:eastAsia="맑은 고딕"/>
          <w:lang w:eastAsia="ko-KR"/>
        </w:rPr>
      </w:pPr>
      <w:r w:rsidRPr="003412AB">
        <w:rPr>
          <w:rFonts w:eastAsia="맑은 고딕"/>
          <w:lang w:eastAsia="ko-KR"/>
        </w:rPr>
        <w:t>This option demonstrated measurable participant-specific benefit across multiple domains. Consequently, FES emerged as the most effective intervention evaluated during the assessment process.</w:t>
      </w:r>
    </w:p>
    <w:p w14:paraId="52454A06" w14:textId="0073B0B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6.7 </w:t>
      </w:r>
      <w:r>
        <w:rPr>
          <w:rFonts w:eastAsia="맑은 고딕" w:hint="eastAsia"/>
          <w:b/>
          <w:bCs/>
          <w:color w:val="1F3864"/>
          <w:sz w:val="22"/>
          <w:szCs w:val="22"/>
          <w:lang w:eastAsia="ko-KR"/>
        </w:rPr>
        <w:t>Conclusion of Alternatives Assessment</w:t>
      </w:r>
    </w:p>
    <w:p w14:paraId="323A80A6" w14:textId="03BEDCA0" w:rsidR="003412AB" w:rsidRDefault="003412AB" w:rsidP="00860599">
      <w:pPr>
        <w:spacing w:before="60" w:after="80"/>
        <w:rPr>
          <w:rFonts w:eastAsia="맑은 고딕"/>
          <w:lang w:eastAsia="ko-KR"/>
        </w:rPr>
      </w:pPr>
      <w:r w:rsidRPr="003412AB">
        <w:rPr>
          <w:rFonts w:eastAsia="맑은 고딕"/>
          <w:lang w:eastAsia="ko-KR"/>
        </w:rPr>
        <w:t xml:space="preserve">The </w:t>
      </w:r>
      <w:proofErr w:type="spellStart"/>
      <w:r w:rsidRPr="003412AB">
        <w:rPr>
          <w:rFonts w:eastAsia="맑은 고딕"/>
          <w:lang w:eastAsia="ko-KR"/>
        </w:rPr>
        <w:t>Bioness</w:t>
      </w:r>
      <w:proofErr w:type="spellEnd"/>
      <w:r w:rsidRPr="003412AB">
        <w:rPr>
          <w:rFonts w:eastAsia="맑은 고딕"/>
          <w:lang w:eastAsia="ko-KR"/>
        </w:rPr>
        <w:t xml:space="preserve"> L300 Go was the only intervention that demonstrated meaningful improvements in:</w:t>
      </w:r>
    </w:p>
    <w:p w14:paraId="12CCACA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Walking efficiency </w:t>
      </w:r>
    </w:p>
    <w:p w14:paraId="676218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Endurance </w:t>
      </w:r>
    </w:p>
    <w:p w14:paraId="5C2F621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Participation </w:t>
      </w:r>
    </w:p>
    <w:p w14:paraId="37B878B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Confidence </w:t>
      </w:r>
    </w:p>
    <w:p w14:paraId="43D88AC2"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Community mobility </w:t>
      </w:r>
    </w:p>
    <w:p w14:paraId="0D87A91C" w14:textId="3AFAD56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Functional performance</w:t>
      </w:r>
    </w:p>
    <w:p w14:paraId="5DF5743D" w14:textId="1490A007" w:rsidR="003412AB" w:rsidRDefault="003412AB" w:rsidP="00860599">
      <w:pPr>
        <w:spacing w:before="60" w:after="80"/>
        <w:rPr>
          <w:rFonts w:eastAsia="맑은 고딕"/>
          <w:lang w:eastAsia="ko-KR"/>
        </w:rPr>
      </w:pPr>
      <w:r w:rsidRPr="003412AB">
        <w:rPr>
          <w:rFonts w:eastAsia="맑은 고딕"/>
          <w:lang w:eastAsia="ko-KR"/>
        </w:rPr>
        <w:t>while simultaneously addressing the neurological impairments responsible for M</w:t>
      </w:r>
      <w:r w:rsidR="005A5A2A">
        <w:rPr>
          <w:rFonts w:eastAsia="맑은 고딕" w:hint="eastAsia"/>
          <w:lang w:eastAsia="ko-KR"/>
        </w:rPr>
        <w:t>egan</w:t>
      </w:r>
      <w:r w:rsidRPr="003412AB">
        <w:rPr>
          <w:rFonts w:eastAsia="맑은 고딕"/>
          <w:lang w:eastAsia="ko-KR"/>
        </w:rPr>
        <w:t>'s mobility limitations.</w:t>
      </w:r>
    </w:p>
    <w:p w14:paraId="106C9AE8" w14:textId="77777777" w:rsidR="003412AB" w:rsidRPr="001619D2" w:rsidRDefault="003412AB" w:rsidP="003412AB">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7</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REASONING AND DEVICE SELECTION</w:t>
      </w:r>
    </w:p>
    <w:p w14:paraId="317F6FC1" w14:textId="7AA6750B"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7.1 Clinical </w:t>
      </w:r>
      <w:r>
        <w:rPr>
          <w:rFonts w:eastAsia="맑은 고딕" w:hint="eastAsia"/>
          <w:b/>
          <w:bCs/>
          <w:color w:val="1F3864"/>
          <w:sz w:val="22"/>
          <w:szCs w:val="22"/>
          <w:lang w:eastAsia="ko-KR"/>
        </w:rPr>
        <w:t>Need</w:t>
      </w:r>
      <w:r w:rsidRPr="001619D2">
        <w:rPr>
          <w:rFonts w:eastAsia="맑은 고딕" w:hint="eastAsia"/>
          <w:b/>
          <w:bCs/>
          <w:color w:val="1F3864"/>
          <w:sz w:val="22"/>
          <w:szCs w:val="22"/>
          <w:lang w:eastAsia="ko-KR"/>
        </w:rPr>
        <w:t xml:space="preserve"> for </w:t>
      </w:r>
      <w:r>
        <w:rPr>
          <w:rFonts w:eastAsia="맑은 고딕" w:hint="eastAsia"/>
          <w:b/>
          <w:bCs/>
          <w:color w:val="1F3864"/>
          <w:sz w:val="22"/>
          <w:szCs w:val="22"/>
          <w:lang w:eastAsia="ko-KR"/>
        </w:rPr>
        <w:t>Functional Electrical Stimulation</w:t>
      </w:r>
    </w:p>
    <w:p w14:paraId="0A31CC21" w14:textId="2F6C945D" w:rsidR="002C3499" w:rsidRDefault="002C3499" w:rsidP="00860599">
      <w:pPr>
        <w:spacing w:before="60" w:after="80"/>
        <w:rPr>
          <w:rFonts w:eastAsia="맑은 고딕"/>
          <w:lang w:eastAsia="ko-KR"/>
        </w:rPr>
      </w:pPr>
      <w:r w:rsidRPr="002C3499">
        <w:rPr>
          <w:rFonts w:eastAsia="맑은 고딕"/>
          <w:lang w:eastAsia="ko-KR"/>
        </w:rPr>
        <w:t>Functional Electrical Stimulation is an established clinical intervention for management of drop foot arising from central neurological conditions and has demonstrated walking-related benefits in people with Multiple Sclerosis (Barrett et al., 2009; Street et al., 2015; NICE, 2009).</w:t>
      </w:r>
    </w:p>
    <w:p w14:paraId="3F5C1D30" w14:textId="0D6C2E1D" w:rsidR="003412AB" w:rsidRPr="003412AB" w:rsidRDefault="003412AB" w:rsidP="00860599">
      <w:pPr>
        <w:spacing w:before="60" w:after="80"/>
        <w:rPr>
          <w:rFonts w:eastAsia="맑은 고딕"/>
          <w:lang w:eastAsia="ko-KR"/>
        </w:rPr>
      </w:pPr>
      <w:r w:rsidRPr="003412AB">
        <w:rPr>
          <w:rFonts w:eastAsia="맑은 고딕"/>
          <w:lang w:eastAsia="ko-KR"/>
        </w:rPr>
        <w:t>Assessment findings identified two major contributors to M</w:t>
      </w:r>
      <w:r>
        <w:rPr>
          <w:rFonts w:eastAsia="맑은 고딕" w:hint="eastAsia"/>
          <w:lang w:eastAsia="ko-KR"/>
        </w:rPr>
        <w:t>egan</w:t>
      </w:r>
      <w:r w:rsidRPr="003412AB">
        <w:rPr>
          <w:rFonts w:eastAsia="맑은 고딕"/>
          <w:lang w:eastAsia="ko-KR"/>
        </w:rPr>
        <w:t>'s mobility limitations:</w:t>
      </w:r>
    </w:p>
    <w:p w14:paraId="4CC62FFB" w14:textId="37A7F55E" w:rsidR="003412AB" w:rsidRPr="003412AB" w:rsidRDefault="003412AB" w:rsidP="003412AB">
      <w:pPr>
        <w:spacing w:before="60" w:after="80"/>
        <w:rPr>
          <w:rFonts w:eastAsia="맑은 고딕"/>
          <w:b/>
          <w:bCs/>
          <w:lang w:eastAsia="ko-KR"/>
        </w:rPr>
      </w:pPr>
      <w:r w:rsidRPr="003412AB">
        <w:rPr>
          <w:rFonts w:eastAsia="맑은 고딕"/>
          <w:b/>
          <w:bCs/>
          <w:lang w:eastAsia="ko-KR"/>
        </w:rPr>
        <w:t xml:space="preserve">1. Foot Drop and Reduced Foot Clearance </w:t>
      </w:r>
    </w:p>
    <w:p w14:paraId="3105584C" w14:textId="1098B0E0" w:rsidR="003412AB" w:rsidRPr="003412AB" w:rsidRDefault="003412AB" w:rsidP="003412AB">
      <w:pPr>
        <w:rPr>
          <w:lang w:eastAsia="ko-KR"/>
        </w:rPr>
      </w:pPr>
      <w:r w:rsidRPr="003412AB">
        <w:rPr>
          <w:lang w:eastAsia="ko-KR"/>
        </w:rPr>
        <w:t>Associated with:</w:t>
      </w:r>
    </w:p>
    <w:p w14:paraId="172BA1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Dorsiflexion weakness </w:t>
      </w:r>
    </w:p>
    <w:p w14:paraId="5DC2AA6B"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control </w:t>
      </w:r>
    </w:p>
    <w:p w14:paraId="6DCFFAA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lastRenderedPageBreak/>
        <w:t xml:space="preserve">Increased compensatory effort </w:t>
      </w:r>
    </w:p>
    <w:p w14:paraId="4CA1BC43" w14:textId="1010C13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Fatigue-related mobility restriction</w:t>
      </w:r>
    </w:p>
    <w:p w14:paraId="7069FB3F" w14:textId="3449C11F" w:rsidR="00D53917" w:rsidRPr="003412AB" w:rsidRDefault="003412AB" w:rsidP="00860599">
      <w:pPr>
        <w:spacing w:before="60" w:after="80"/>
        <w:rPr>
          <w:rFonts w:eastAsia="맑은 고딕"/>
          <w:b/>
          <w:bCs/>
          <w:lang w:eastAsia="ko-KR"/>
        </w:rPr>
      </w:pPr>
      <w:r w:rsidRPr="003412AB">
        <w:rPr>
          <w:rFonts w:eastAsia="맑은 고딕"/>
          <w:b/>
          <w:bCs/>
          <w:lang w:eastAsia="ko-KR"/>
        </w:rPr>
        <w:t>2. Knee Hyperextension</w:t>
      </w:r>
    </w:p>
    <w:p w14:paraId="799AA7AD" w14:textId="0C4ABBB5" w:rsidR="003412AB" w:rsidRDefault="003412AB" w:rsidP="003412AB">
      <w:pPr>
        <w:spacing w:before="60" w:after="80"/>
        <w:rPr>
          <w:rFonts w:eastAsia="맑은 고딕"/>
          <w:lang w:eastAsia="ko-KR"/>
        </w:rPr>
      </w:pPr>
      <w:r w:rsidRPr="003412AB">
        <w:rPr>
          <w:rFonts w:eastAsia="맑은 고딕"/>
          <w:lang w:eastAsia="ko-KR"/>
        </w:rPr>
        <w:t>Associated with:</w:t>
      </w:r>
    </w:p>
    <w:p w14:paraId="4520A21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gait efficiency </w:t>
      </w:r>
    </w:p>
    <w:p w14:paraId="1EDBE92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Abnormal stance mechanics </w:t>
      </w:r>
    </w:p>
    <w:p w14:paraId="7F4F3F6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Increased energy expenditure </w:t>
      </w:r>
    </w:p>
    <w:p w14:paraId="11C5D135" w14:textId="758B62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Reduced endurance</w:t>
      </w:r>
    </w:p>
    <w:p w14:paraId="52152F56" w14:textId="385D51FF" w:rsidR="003412AB" w:rsidRPr="003412AB" w:rsidRDefault="003412AB" w:rsidP="003412AB">
      <w:pPr>
        <w:spacing w:before="60" w:after="80"/>
        <w:rPr>
          <w:rFonts w:eastAsia="맑은 고딕"/>
          <w:lang w:eastAsia="ko-KR"/>
        </w:rPr>
      </w:pPr>
      <w:r w:rsidRPr="003412AB">
        <w:rPr>
          <w:rFonts w:eastAsia="맑은 고딕"/>
          <w:lang w:eastAsia="ko-KR"/>
        </w:rPr>
        <w:t>The proposed intervention was therefore required to address both impairments.</w:t>
      </w:r>
    </w:p>
    <w:p w14:paraId="63C51871" w14:textId="4445C81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7.2 </w:t>
      </w:r>
      <w:r>
        <w:rPr>
          <w:rFonts w:eastAsia="맑은 고딕" w:hint="eastAsia"/>
          <w:b/>
          <w:bCs/>
          <w:color w:val="1F3864"/>
          <w:sz w:val="22"/>
          <w:szCs w:val="22"/>
          <w:lang w:eastAsia="ko-KR"/>
        </w:rPr>
        <w:t>Rationale for Lower Leg Component</w:t>
      </w:r>
    </w:p>
    <w:p w14:paraId="0D010A00" w14:textId="393FB83E" w:rsidR="00D53917" w:rsidRPr="003412AB" w:rsidRDefault="003412AB" w:rsidP="00860599">
      <w:pPr>
        <w:spacing w:before="60" w:after="80"/>
        <w:rPr>
          <w:rFonts w:eastAsia="맑은 고딕"/>
          <w:lang w:eastAsia="ko-KR"/>
        </w:rPr>
      </w:pPr>
      <w:r w:rsidRPr="003412AB">
        <w:rPr>
          <w:rFonts w:eastAsia="맑은 고딕"/>
          <w:lang w:eastAsia="ko-KR"/>
        </w:rPr>
        <w:t>The Lower Leg Component was selected to address:</w:t>
      </w:r>
    </w:p>
    <w:p w14:paraId="2FF014AA"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Foot drop </w:t>
      </w:r>
    </w:p>
    <w:p w14:paraId="76D6780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foot clearance </w:t>
      </w:r>
    </w:p>
    <w:p w14:paraId="55750D2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Ankle inversion </w:t>
      </w:r>
    </w:p>
    <w:p w14:paraId="27AC9E87" w14:textId="1CC89126"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Walking inefficiency</w:t>
      </w:r>
    </w:p>
    <w:p w14:paraId="6C1DE140" w14:textId="54019D1C" w:rsidR="003412AB" w:rsidRDefault="00697A72" w:rsidP="00860599">
      <w:pPr>
        <w:spacing w:before="60" w:after="80"/>
        <w:rPr>
          <w:rFonts w:eastAsia="맑은 고딕"/>
          <w:lang w:eastAsia="ko-KR"/>
        </w:rPr>
      </w:pPr>
      <w:r w:rsidRPr="00697A72">
        <w:rPr>
          <w:rFonts w:eastAsia="맑은 고딕"/>
          <w:lang w:eastAsia="ko-KR"/>
        </w:rPr>
        <w:t>Clinical trial findings demonstrated immediate improvements in:</w:t>
      </w:r>
    </w:p>
    <w:p w14:paraId="6FAED1DB"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Foot clearance </w:t>
      </w:r>
    </w:p>
    <w:p w14:paraId="762D9E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Walking quality </w:t>
      </w:r>
    </w:p>
    <w:p w14:paraId="5F8FE1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Confidence </w:t>
      </w:r>
    </w:p>
    <w:p w14:paraId="1D4FE37A" w14:textId="71DD7E98" w:rsidR="003412AB" w:rsidRPr="00697A72" w:rsidRDefault="00697A72" w:rsidP="00860599">
      <w:pPr>
        <w:pStyle w:val="a4"/>
        <w:numPr>
          <w:ilvl w:val="0"/>
          <w:numId w:val="7"/>
        </w:numPr>
        <w:spacing w:before="60" w:after="80"/>
        <w:rPr>
          <w:rFonts w:eastAsia="맑은 고딕"/>
          <w:lang w:eastAsia="ko-KR"/>
        </w:rPr>
      </w:pPr>
      <w:r w:rsidRPr="00697A72">
        <w:rPr>
          <w:rFonts w:eastAsia="맑은 고딕"/>
          <w:lang w:eastAsia="ko-KR"/>
        </w:rPr>
        <w:t>Endurance</w:t>
      </w:r>
    </w:p>
    <w:p w14:paraId="6470CE12" w14:textId="7A2F3F9B" w:rsidR="00697A72" w:rsidRPr="001619D2" w:rsidRDefault="00697A72" w:rsidP="00697A7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7.3 </w:t>
      </w:r>
      <w:r>
        <w:rPr>
          <w:rFonts w:eastAsia="맑은 고딕" w:hint="eastAsia"/>
          <w:b/>
          <w:bCs/>
          <w:color w:val="1F3864"/>
          <w:sz w:val="22"/>
          <w:szCs w:val="22"/>
          <w:lang w:eastAsia="ko-KR"/>
        </w:rPr>
        <w:t>Rationale for Thigh Component</w:t>
      </w:r>
    </w:p>
    <w:p w14:paraId="697D7399" w14:textId="2F008614" w:rsidR="003412AB" w:rsidRDefault="001966B5" w:rsidP="00860599">
      <w:pPr>
        <w:spacing w:before="60" w:after="80"/>
        <w:rPr>
          <w:rFonts w:eastAsia="맑은 고딕"/>
          <w:lang w:eastAsia="ko-KR"/>
        </w:rPr>
      </w:pPr>
      <w:r w:rsidRPr="001966B5">
        <w:rPr>
          <w:rFonts w:eastAsia="맑은 고딕"/>
          <w:lang w:eastAsia="ko-KR"/>
        </w:rPr>
        <w:t>The Thigh Component was selected to address:</w:t>
      </w:r>
    </w:p>
    <w:p w14:paraId="2F02C0B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A9BE563"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lower limb control </w:t>
      </w:r>
    </w:p>
    <w:p w14:paraId="6879E2D2" w14:textId="17A89D01"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Fatigue-related gait deterioration</w:t>
      </w:r>
    </w:p>
    <w:p w14:paraId="09C6C077" w14:textId="5EB95C85" w:rsidR="003412AB" w:rsidRDefault="001966B5" w:rsidP="00860599">
      <w:pPr>
        <w:spacing w:before="60" w:after="80"/>
        <w:rPr>
          <w:rFonts w:eastAsia="맑은 고딕"/>
          <w:lang w:eastAsia="ko-KR"/>
        </w:rPr>
      </w:pPr>
      <w:r w:rsidRPr="001966B5">
        <w:rPr>
          <w:rFonts w:eastAsia="맑은 고딕"/>
          <w:lang w:eastAsia="ko-KR"/>
        </w:rPr>
        <w:t>Community trial findings demonstrated improved knee control and improved walking efficiency when the Thigh Component was incorporated. Provision of the Lower Leg Component alone would not adequately address all identified gait impairments.</w:t>
      </w:r>
    </w:p>
    <w:p w14:paraId="44755539" w14:textId="77777777" w:rsidR="00A1407D" w:rsidRDefault="00A1407D" w:rsidP="00860599">
      <w:pPr>
        <w:spacing w:before="60" w:after="80"/>
        <w:rPr>
          <w:rFonts w:eastAsia="맑은 고딕"/>
          <w:lang w:eastAsia="ko-KR"/>
        </w:rPr>
      </w:pPr>
      <w:r w:rsidRPr="00A1407D">
        <w:rPr>
          <w:rFonts w:eastAsia="맑은 고딕"/>
          <w:lang w:eastAsia="ko-KR"/>
        </w:rPr>
        <w:t xml:space="preserve">The Lower Leg Component primarily addresses ankle dorsiflexion, swing phase foot clearance and ankle positioning. It does not directly address the stance-phase knee hyperextension identified during assessment. The Thigh Component was therefore not included as an optional enhancement, but as a clinically necessary component to address a separate proximal gait impairment. </w:t>
      </w:r>
    </w:p>
    <w:p w14:paraId="7AC340A3" w14:textId="342383EA" w:rsidR="00A1407D" w:rsidRDefault="00A1407D" w:rsidP="00860599">
      <w:pPr>
        <w:spacing w:before="60" w:after="80"/>
        <w:rPr>
          <w:rFonts w:eastAsia="맑은 고딕"/>
          <w:lang w:eastAsia="ko-KR"/>
        </w:rPr>
      </w:pPr>
      <w:r w:rsidRPr="00A1407D">
        <w:rPr>
          <w:rFonts w:eastAsia="맑은 고딕"/>
          <w:lang w:eastAsia="ko-KR"/>
        </w:rPr>
        <w:t>During the community trial, Megan reported improved control of knee flexion and extension during standing and functional activities following optimisation of the thigh stimulation settings. Knee hyperextension was not observed during active use of the combined system, while intermittent knee hyperextension and associated knee pain re-emerged following device removal during the washout period. These participant-specific findings support the need for both components rather than provision of the Lower Leg Component alone.</w:t>
      </w:r>
    </w:p>
    <w:p w14:paraId="47E505E1" w14:textId="7D9D1E28"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7.4 </w:t>
      </w:r>
      <w:r>
        <w:rPr>
          <w:rFonts w:eastAsia="맑은 고딕" w:hint="eastAsia"/>
          <w:b/>
          <w:bCs/>
          <w:color w:val="1F3864"/>
          <w:sz w:val="22"/>
          <w:szCs w:val="22"/>
          <w:lang w:eastAsia="ko-KR"/>
        </w:rPr>
        <w:t xml:space="preserve">Why </w:t>
      </w:r>
      <w:proofErr w:type="spellStart"/>
      <w:r>
        <w:rPr>
          <w:rFonts w:eastAsia="맑은 고딕" w:hint="eastAsia"/>
          <w:b/>
          <w:bCs/>
          <w:color w:val="1F3864"/>
          <w:sz w:val="22"/>
          <w:szCs w:val="22"/>
          <w:lang w:eastAsia="ko-KR"/>
        </w:rPr>
        <w:t>Bioness</w:t>
      </w:r>
      <w:proofErr w:type="spellEnd"/>
      <w:r>
        <w:rPr>
          <w:rFonts w:eastAsia="맑은 고딕" w:hint="eastAsia"/>
          <w:b/>
          <w:bCs/>
          <w:color w:val="1F3864"/>
          <w:sz w:val="22"/>
          <w:szCs w:val="22"/>
          <w:lang w:eastAsia="ko-KR"/>
        </w:rPr>
        <w:t xml:space="preserve"> L300 Go Was Selected</w:t>
      </w:r>
    </w:p>
    <w:p w14:paraId="24E04913" w14:textId="1AB36357" w:rsidR="003412AB" w:rsidRPr="001966B5" w:rsidRDefault="001966B5" w:rsidP="00860599">
      <w:pPr>
        <w:spacing w:before="60" w:after="80"/>
        <w:rPr>
          <w:rFonts w:eastAsia="맑은 고딕"/>
          <w:lang w:eastAsia="ko-KR"/>
        </w:rPr>
      </w:pPr>
      <w:r w:rsidRPr="001966B5">
        <w:rPr>
          <w:rFonts w:eastAsia="맑은 고딕"/>
          <w:lang w:eastAsia="ko-KR"/>
        </w:rPr>
        <w:t xml:space="preserve">The </w:t>
      </w:r>
      <w:proofErr w:type="spellStart"/>
      <w:r w:rsidRPr="001966B5">
        <w:rPr>
          <w:rFonts w:eastAsia="맑은 고딕"/>
          <w:lang w:eastAsia="ko-KR"/>
        </w:rPr>
        <w:t>Bioness</w:t>
      </w:r>
      <w:proofErr w:type="spellEnd"/>
      <w:r w:rsidRPr="001966B5">
        <w:rPr>
          <w:rFonts w:eastAsia="맑은 고딕"/>
          <w:lang w:eastAsia="ko-KR"/>
        </w:rPr>
        <w:t xml:space="preserve"> L300 Go offers several clinical advantages relevant to M</w:t>
      </w:r>
      <w:r>
        <w:rPr>
          <w:rFonts w:eastAsia="맑은 고딕" w:hint="eastAsia"/>
          <w:lang w:eastAsia="ko-KR"/>
        </w:rPr>
        <w:t>egan</w:t>
      </w:r>
      <w:r w:rsidRPr="001966B5">
        <w:rPr>
          <w:rFonts w:eastAsia="맑은 고딕"/>
          <w:lang w:eastAsia="ko-KR"/>
        </w:rPr>
        <w:t>'s presentation:</w:t>
      </w:r>
    </w:p>
    <w:p w14:paraId="7944BD0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Dynamic real-time gait response </w:t>
      </w:r>
    </w:p>
    <w:p w14:paraId="0EA178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Active dorsiflexion assistance </w:t>
      </w:r>
    </w:p>
    <w:p w14:paraId="77260C94"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Management of inversion tendency </w:t>
      </w:r>
    </w:p>
    <w:p w14:paraId="48799439"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Adaptability to fluctuating neurological symptoms </w:t>
      </w:r>
    </w:p>
    <w:p w14:paraId="62BC0185" w14:textId="09BD91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Ability to address both foot drop and knee instability when combined with the Thigh Component</w:t>
      </w:r>
    </w:p>
    <w:p w14:paraId="16F17914" w14:textId="389F43EE" w:rsidR="001966B5" w:rsidRDefault="001966B5" w:rsidP="00860599">
      <w:pPr>
        <w:spacing w:before="60" w:after="80"/>
        <w:rPr>
          <w:rFonts w:eastAsia="맑은 고딕"/>
          <w:lang w:eastAsia="ko-KR"/>
        </w:rPr>
      </w:pPr>
      <w:r w:rsidRPr="001966B5">
        <w:rPr>
          <w:rFonts w:eastAsia="맑은 고딕"/>
          <w:lang w:eastAsia="ko-KR"/>
        </w:rPr>
        <w:lastRenderedPageBreak/>
        <w:t>These characteristics align closely with the impairments identified during assessment.</w:t>
      </w:r>
    </w:p>
    <w:p w14:paraId="6E16D849" w14:textId="43355A3C"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7.5 Participant-Specific </w:t>
      </w:r>
      <w:r>
        <w:rPr>
          <w:rFonts w:eastAsia="맑은 고딕" w:hint="eastAsia"/>
          <w:b/>
          <w:bCs/>
          <w:color w:val="1F3864"/>
          <w:sz w:val="22"/>
          <w:szCs w:val="22"/>
          <w:lang w:eastAsia="ko-KR"/>
        </w:rPr>
        <w:t>Clinical Reasoning</w:t>
      </w:r>
    </w:p>
    <w:p w14:paraId="5A160C05" w14:textId="77777777"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currently maintains mobility through substantial compensatory effort, careful pacing and avoidance of situations that increase fatigue or instability. </w:t>
      </w:r>
    </w:p>
    <w:p w14:paraId="7185E4B8" w14:textId="77777777" w:rsidR="001966B5" w:rsidRDefault="001966B5" w:rsidP="00860599">
      <w:pPr>
        <w:spacing w:before="60" w:after="80"/>
        <w:rPr>
          <w:rFonts w:eastAsia="맑은 고딕"/>
          <w:lang w:eastAsia="ko-KR"/>
        </w:rPr>
      </w:pPr>
      <w:r w:rsidRPr="001966B5">
        <w:rPr>
          <w:rFonts w:eastAsia="맑은 고딕"/>
          <w:lang w:eastAsia="ko-KR"/>
        </w:rPr>
        <w:t>This should not be interpreted as absence of need. Rather, it reflects the extent to which M</w:t>
      </w:r>
      <w:r>
        <w:rPr>
          <w:rFonts w:eastAsia="맑은 고딕" w:hint="eastAsia"/>
          <w:lang w:eastAsia="ko-KR"/>
        </w:rPr>
        <w:t>egan</w:t>
      </w:r>
      <w:r w:rsidRPr="001966B5">
        <w:rPr>
          <w:rFonts w:eastAsia="맑은 고딕"/>
          <w:lang w:eastAsia="ko-KR"/>
        </w:rPr>
        <w:t xml:space="preserve"> limits participation in order to remain safe. </w:t>
      </w:r>
    </w:p>
    <w:p w14:paraId="14154013" w14:textId="77777777" w:rsidR="001966B5" w:rsidRDefault="001966B5" w:rsidP="00860599">
      <w:pPr>
        <w:spacing w:before="60" w:after="80"/>
        <w:rPr>
          <w:rFonts w:eastAsia="맑은 고딕"/>
          <w:lang w:eastAsia="ko-KR"/>
        </w:rPr>
      </w:pPr>
      <w:r w:rsidRPr="001966B5">
        <w:rPr>
          <w:rFonts w:eastAsia="맑은 고딕"/>
          <w:lang w:eastAsia="ko-KR"/>
        </w:rPr>
        <w:t xml:space="preserve">The community trial demonstrated that the </w:t>
      </w:r>
      <w:proofErr w:type="spellStart"/>
      <w:r w:rsidRPr="001966B5">
        <w:rPr>
          <w:rFonts w:eastAsia="맑은 고딕"/>
          <w:lang w:eastAsia="ko-KR"/>
        </w:rPr>
        <w:t>Bioness</w:t>
      </w:r>
      <w:proofErr w:type="spellEnd"/>
      <w:r w:rsidRPr="001966B5">
        <w:rPr>
          <w:rFonts w:eastAsia="맑은 고딕"/>
          <w:lang w:eastAsia="ko-KR"/>
        </w:rPr>
        <w:t xml:space="preserve"> L300 Go substantially reduced these restrictions and enabled participation in activities that could not be achieved through existing supports alone. </w:t>
      </w:r>
    </w:p>
    <w:p w14:paraId="59914384" w14:textId="38A459C9" w:rsidR="001966B5" w:rsidRDefault="001966B5" w:rsidP="00860599">
      <w:pPr>
        <w:spacing w:before="60" w:after="80"/>
        <w:rPr>
          <w:rFonts w:eastAsia="맑은 고딕"/>
          <w:lang w:eastAsia="ko-KR"/>
        </w:rPr>
      </w:pPr>
      <w:r w:rsidRPr="001966B5">
        <w:rPr>
          <w:rFonts w:eastAsia="맑은 고딕"/>
          <w:lang w:eastAsia="ko-KR"/>
        </w:rPr>
        <w:t>This participant-specific evidence provides the strongest justification for ongoing provision of the device.</w:t>
      </w:r>
    </w:p>
    <w:p w14:paraId="1DF1976A" w14:textId="5ED5E7D7" w:rsidR="001966B5" w:rsidRPr="001619D2" w:rsidRDefault="001966B5" w:rsidP="001966B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8</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 xml:space="preserve">IN-CLINIC TRIAL </w:t>
      </w:r>
      <w:r>
        <w:rPr>
          <w:rFonts w:eastAsia="맑은 고딕" w:hint="eastAsia"/>
          <w:b/>
          <w:bCs/>
          <w:color w:val="1F3864"/>
          <w:sz w:val="24"/>
          <w:szCs w:val="24"/>
          <w:lang w:eastAsia="ko-KR"/>
        </w:rPr>
        <w:t>FINDINGS</w:t>
      </w:r>
    </w:p>
    <w:p w14:paraId="584A82F7" w14:textId="419265BF"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8.1 Purpose of</w:t>
      </w:r>
      <w:r>
        <w:rPr>
          <w:rFonts w:eastAsia="맑은 고딕" w:hint="eastAsia"/>
          <w:b/>
          <w:bCs/>
          <w:color w:val="1F3864"/>
          <w:sz w:val="22"/>
          <w:szCs w:val="22"/>
          <w:lang w:eastAsia="ko-KR"/>
        </w:rPr>
        <w:t xml:space="preserve"> the</w:t>
      </w:r>
      <w:r w:rsidRPr="001619D2">
        <w:rPr>
          <w:rFonts w:eastAsia="맑은 고딕" w:hint="eastAsia"/>
          <w:b/>
          <w:bCs/>
          <w:color w:val="1F3864"/>
          <w:sz w:val="22"/>
          <w:szCs w:val="22"/>
          <w:lang w:eastAsia="ko-KR"/>
        </w:rPr>
        <w:t xml:space="preserve"> In-Clinic Trial</w:t>
      </w:r>
    </w:p>
    <w:p w14:paraId="76AE941D" w14:textId="4CA70404" w:rsidR="001966B5" w:rsidRPr="001966B5" w:rsidRDefault="001966B5" w:rsidP="00860599">
      <w:pPr>
        <w:spacing w:before="60" w:after="80"/>
        <w:rPr>
          <w:rFonts w:eastAsia="맑은 고딕"/>
          <w:lang w:eastAsia="ko-KR"/>
        </w:rPr>
      </w:pPr>
      <w:r w:rsidRPr="001966B5">
        <w:rPr>
          <w:rFonts w:eastAsia="맑은 고딕"/>
          <w:lang w:eastAsia="ko-KR"/>
        </w:rPr>
        <w:t xml:space="preserve">Following completion of the comprehensive assessment, an in-clinic trial of the </w:t>
      </w:r>
      <w:proofErr w:type="spellStart"/>
      <w:r w:rsidRPr="001966B5">
        <w:rPr>
          <w:rFonts w:eastAsia="맑은 고딕"/>
          <w:lang w:eastAsia="ko-KR"/>
        </w:rPr>
        <w:t>Bioness</w:t>
      </w:r>
      <w:proofErr w:type="spellEnd"/>
      <w:r w:rsidRPr="001966B5">
        <w:rPr>
          <w:rFonts w:eastAsia="맑은 고딕"/>
          <w:lang w:eastAsia="ko-KR"/>
        </w:rPr>
        <w:t xml:space="preserve"> L300 Go Functional Electrical Stimulation System was undertaken to determine whether Functional Electrical Stimulation could effectively address M</w:t>
      </w:r>
      <w:r>
        <w:rPr>
          <w:rFonts w:eastAsia="맑은 고딕" w:hint="eastAsia"/>
          <w:lang w:eastAsia="ko-KR"/>
        </w:rPr>
        <w:t>egan</w:t>
      </w:r>
      <w:r w:rsidRPr="001966B5">
        <w:rPr>
          <w:rFonts w:eastAsia="맑은 고딕"/>
          <w:lang w:eastAsia="ko-KR"/>
        </w:rPr>
        <w:t>'s disability-related gait impairments. The trial focused on evaluating the immediate orthotic effect of the Lower Leg Component on walking performance, foot clearance, gait quality and participant confidence.</w:t>
      </w:r>
    </w:p>
    <w:p w14:paraId="030630D7"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8.2 Clinical Observations During Trial</w:t>
      </w:r>
    </w:p>
    <w:p w14:paraId="5E3680FC" w14:textId="15E90C4D" w:rsidR="001966B5" w:rsidRDefault="001966B5" w:rsidP="00860599">
      <w:pPr>
        <w:spacing w:before="60" w:after="80"/>
        <w:rPr>
          <w:rFonts w:eastAsia="맑은 고딕"/>
          <w:lang w:eastAsia="ko-KR"/>
        </w:rPr>
      </w:pPr>
      <w:r w:rsidRPr="001966B5">
        <w:rPr>
          <w:rFonts w:eastAsia="맑은 고딕"/>
          <w:lang w:eastAsia="ko-KR"/>
        </w:rPr>
        <w:t>Prior to activation of the device, M</w:t>
      </w:r>
      <w:r>
        <w:rPr>
          <w:rFonts w:eastAsia="맑은 고딕" w:hint="eastAsia"/>
          <w:lang w:eastAsia="ko-KR"/>
        </w:rPr>
        <w:t>egan</w:t>
      </w:r>
      <w:r w:rsidRPr="001966B5">
        <w:rPr>
          <w:rFonts w:eastAsia="맑은 고딕"/>
          <w:lang w:eastAsia="ko-KR"/>
        </w:rPr>
        <w:t xml:space="preserve"> demonstrated:</w:t>
      </w:r>
    </w:p>
    <w:p w14:paraId="64E8C075"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swing phase foot clearance </w:t>
      </w:r>
    </w:p>
    <w:p w14:paraId="4BEE7072"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Foot drop during gait </w:t>
      </w:r>
    </w:p>
    <w:p w14:paraId="1DF74B0C"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Ankle inversion tendency </w:t>
      </w:r>
    </w:p>
    <w:p w14:paraId="24ABAB3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E9BC2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Increased reliance on compensatory gait strategies </w:t>
      </w:r>
    </w:p>
    <w:p w14:paraId="249C206F"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walking efficiency </w:t>
      </w:r>
    </w:p>
    <w:p w14:paraId="46A90FBB" w14:textId="78926E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Increased effort associated with mobility</w:t>
      </w:r>
    </w:p>
    <w:p w14:paraId="34866A0A" w14:textId="58845BAA" w:rsidR="001966B5" w:rsidRDefault="001966B5" w:rsidP="00860599">
      <w:pPr>
        <w:spacing w:before="60" w:after="80"/>
        <w:rPr>
          <w:rFonts w:eastAsia="맑은 고딕"/>
          <w:lang w:eastAsia="ko-KR"/>
        </w:rPr>
      </w:pPr>
      <w:r w:rsidRPr="001966B5">
        <w:rPr>
          <w:rFonts w:eastAsia="맑은 고딕"/>
          <w:lang w:eastAsia="ko-KR"/>
        </w:rPr>
        <w:t xml:space="preserve">During use of the </w:t>
      </w:r>
      <w:proofErr w:type="spellStart"/>
      <w:r w:rsidRPr="001966B5">
        <w:rPr>
          <w:rFonts w:eastAsia="맑은 고딕"/>
          <w:lang w:eastAsia="ko-KR"/>
        </w:rPr>
        <w:t>Bioness</w:t>
      </w:r>
      <w:proofErr w:type="spellEnd"/>
      <w:r w:rsidRPr="001966B5">
        <w:rPr>
          <w:rFonts w:eastAsia="맑은 고딕"/>
          <w:lang w:eastAsia="ko-KR"/>
        </w:rPr>
        <w:t xml:space="preserve"> Lower Leg Component, immediate improvements were observed. These included:</w:t>
      </w:r>
    </w:p>
    <w:p w14:paraId="2BDFC58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ankle dorsiflexion during swing phase </w:t>
      </w:r>
    </w:p>
    <w:p w14:paraId="559FD7D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foot clearance </w:t>
      </w:r>
    </w:p>
    <w:p w14:paraId="60C1544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inversion during gait </w:t>
      </w:r>
    </w:p>
    <w:p w14:paraId="29F994E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gait symmetry </w:t>
      </w:r>
    </w:p>
    <w:p w14:paraId="41784838"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walking efficiency </w:t>
      </w:r>
    </w:p>
    <w:p w14:paraId="1D656484" w14:textId="20E23A88" w:rsidR="001966B5" w:rsidRPr="001966B5" w:rsidRDefault="001966B5" w:rsidP="00860599">
      <w:pPr>
        <w:pStyle w:val="a4"/>
        <w:numPr>
          <w:ilvl w:val="0"/>
          <w:numId w:val="7"/>
        </w:numPr>
        <w:spacing w:before="60" w:after="80"/>
        <w:rPr>
          <w:rFonts w:eastAsia="맑은 고딕"/>
          <w:lang w:eastAsia="ko-KR"/>
        </w:rPr>
      </w:pPr>
      <w:r w:rsidRPr="001966B5">
        <w:rPr>
          <w:rFonts w:eastAsia="맑은 고딕"/>
          <w:lang w:eastAsia="ko-KR"/>
        </w:rPr>
        <w:t>Reduced reliance on compensatory gait strategies</w:t>
      </w:r>
    </w:p>
    <w:p w14:paraId="459E3E70"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8.3 Participant Response</w:t>
      </w:r>
    </w:p>
    <w:p w14:paraId="545EF7D6" w14:textId="57070806"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reported immediate improvement in walking confidence and perceived walking quality during the in-clinic trial. The observed response indicated that Functional Electrical Stimulation was capable of addressing impairments not adequately managed through existing supports or previous orthotic intervention. As a result, progression to a structured community trial was considered clinically appropriate.</w:t>
      </w:r>
    </w:p>
    <w:p w14:paraId="4DEBADE4" w14:textId="6D0801EF"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8.4 Clinical </w:t>
      </w:r>
      <w:r>
        <w:rPr>
          <w:rFonts w:eastAsia="맑은 고딕" w:hint="eastAsia"/>
          <w:b/>
          <w:bCs/>
          <w:color w:val="1F3864"/>
          <w:sz w:val="22"/>
          <w:szCs w:val="22"/>
          <w:lang w:eastAsia="ko-KR"/>
        </w:rPr>
        <w:t>Interpretation</w:t>
      </w:r>
    </w:p>
    <w:p w14:paraId="4D2F8689" w14:textId="4DA47F5C" w:rsidR="001966B5" w:rsidRPr="00874326" w:rsidRDefault="00874326" w:rsidP="00860599">
      <w:pPr>
        <w:spacing w:before="60" w:after="80"/>
        <w:rPr>
          <w:rFonts w:eastAsia="맑은 고딕"/>
          <w:lang w:eastAsia="ko-KR"/>
        </w:rPr>
      </w:pPr>
      <w:r w:rsidRPr="00874326">
        <w:rPr>
          <w:rFonts w:eastAsia="맑은 고딕"/>
          <w:lang w:eastAsia="ko-KR"/>
        </w:rPr>
        <w:t>The in-clinic trial demonstrated that M</w:t>
      </w:r>
      <w:r>
        <w:rPr>
          <w:rFonts w:eastAsia="맑은 고딕" w:hint="eastAsia"/>
          <w:lang w:eastAsia="ko-KR"/>
        </w:rPr>
        <w:t>egan</w:t>
      </w:r>
      <w:r w:rsidRPr="00874326">
        <w:rPr>
          <w:rFonts w:eastAsia="맑은 고딕"/>
          <w:lang w:eastAsia="ko-KR"/>
        </w:rPr>
        <w:t xml:space="preserve"> responded positively to Functional Electrical Stimulation and that the </w:t>
      </w:r>
      <w:proofErr w:type="spellStart"/>
      <w:r w:rsidRPr="00874326">
        <w:rPr>
          <w:rFonts w:eastAsia="맑은 고딕"/>
          <w:lang w:eastAsia="ko-KR"/>
        </w:rPr>
        <w:t>Bioness</w:t>
      </w:r>
      <w:proofErr w:type="spellEnd"/>
      <w:r w:rsidRPr="00874326">
        <w:rPr>
          <w:rFonts w:eastAsia="맑은 고딕"/>
          <w:lang w:eastAsia="ko-KR"/>
        </w:rPr>
        <w:t xml:space="preserve"> system was capable of producing meaningful improvements in gait performance. However, the purpose of the assessment process was not to determine benefit solely within a controlled clinic environment. A community trial was therefore undertaken to evaluate whether these improvements could be maintained across real-world environments and daily activities.</w:t>
      </w:r>
    </w:p>
    <w:p w14:paraId="5A751350" w14:textId="77777777" w:rsidR="00874326" w:rsidRPr="001619D2" w:rsidRDefault="00874326" w:rsidP="00874326">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lastRenderedPageBreak/>
        <w:t>9</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METHODOLOGY</w:t>
      </w:r>
    </w:p>
    <w:p w14:paraId="5872CF49" w14:textId="01D9B8D0"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9.1 </w:t>
      </w:r>
      <w:r>
        <w:rPr>
          <w:rFonts w:eastAsia="맑은 고딕" w:hint="eastAsia"/>
          <w:b/>
          <w:bCs/>
          <w:color w:val="1F3864"/>
          <w:sz w:val="22"/>
          <w:szCs w:val="22"/>
          <w:lang w:eastAsia="ko-KR"/>
        </w:rPr>
        <w:t>Trial Overview</w:t>
      </w:r>
    </w:p>
    <w:p w14:paraId="573659B0" w14:textId="77777777" w:rsidR="00874326" w:rsidRDefault="00874326" w:rsidP="00860599">
      <w:pPr>
        <w:spacing w:before="60" w:after="80"/>
        <w:rPr>
          <w:rFonts w:eastAsia="맑은 고딕"/>
          <w:lang w:eastAsia="ko-KR"/>
        </w:rPr>
      </w:pPr>
      <w:r w:rsidRPr="00874326">
        <w:rPr>
          <w:rFonts w:eastAsia="맑은 고딕"/>
          <w:lang w:eastAsia="ko-KR"/>
        </w:rPr>
        <w:t>Following the successful in-clinic trial, M</w:t>
      </w:r>
      <w:r>
        <w:rPr>
          <w:rFonts w:eastAsia="맑은 고딕" w:hint="eastAsia"/>
          <w:lang w:eastAsia="ko-KR"/>
        </w:rPr>
        <w:t>egan</w:t>
      </w:r>
      <w:r w:rsidRPr="00874326">
        <w:rPr>
          <w:rFonts w:eastAsia="맑은 고딕"/>
          <w:lang w:eastAsia="ko-KR"/>
        </w:rPr>
        <w:t xml:space="preserve"> completed an eight-week community trial of the </w:t>
      </w:r>
      <w:proofErr w:type="spellStart"/>
      <w:r w:rsidRPr="00874326">
        <w:rPr>
          <w:rFonts w:eastAsia="맑은 고딕"/>
          <w:lang w:eastAsia="ko-KR"/>
        </w:rPr>
        <w:t>Bioness</w:t>
      </w:r>
      <w:proofErr w:type="spellEnd"/>
      <w:r w:rsidRPr="00874326">
        <w:rPr>
          <w:rFonts w:eastAsia="맑은 고딕"/>
          <w:lang w:eastAsia="ko-KR"/>
        </w:rPr>
        <w:t xml:space="preserve"> L300 Go Functional Electrical Stimulation System. </w:t>
      </w:r>
    </w:p>
    <w:p w14:paraId="17278B7B" w14:textId="7157FA9D" w:rsidR="001966B5" w:rsidRPr="00874326" w:rsidRDefault="00874326" w:rsidP="00860599">
      <w:pPr>
        <w:spacing w:before="60" w:after="80"/>
        <w:rPr>
          <w:rFonts w:eastAsia="맑은 고딕"/>
          <w:lang w:eastAsia="ko-KR"/>
        </w:rPr>
      </w:pPr>
      <w:r w:rsidRPr="00874326">
        <w:rPr>
          <w:rFonts w:eastAsia="맑은 고딕"/>
          <w:lang w:eastAsia="ko-KR"/>
        </w:rPr>
        <w:t>The trial was conducted between:</w:t>
      </w:r>
    </w:p>
    <w:p w14:paraId="7D48D8E3"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18 March 2026 and 11 May 2026 </w:t>
      </w:r>
    </w:p>
    <w:p w14:paraId="4262CA8B" w14:textId="77777777" w:rsidR="00874326" w:rsidRDefault="00874326" w:rsidP="00860599">
      <w:pPr>
        <w:spacing w:before="60" w:after="80"/>
        <w:rPr>
          <w:rFonts w:eastAsia="맑은 고딕"/>
          <w:lang w:eastAsia="ko-KR"/>
        </w:rPr>
      </w:pPr>
      <w:r w:rsidRPr="00874326">
        <w:rPr>
          <w:rFonts w:eastAsia="맑은 고딕"/>
          <w:lang w:eastAsia="ko-KR"/>
        </w:rPr>
        <w:t xml:space="preserve">A subsequent three-week washout period was completed between: </w:t>
      </w:r>
    </w:p>
    <w:p w14:paraId="3921D8D5"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12 May 2026 and 1 June 2026 </w:t>
      </w:r>
    </w:p>
    <w:p w14:paraId="2BFF1234" w14:textId="3046FD08" w:rsidR="001966B5" w:rsidRDefault="00874326" w:rsidP="00860599">
      <w:pPr>
        <w:spacing w:before="60" w:after="80"/>
        <w:rPr>
          <w:rFonts w:eastAsia="맑은 고딕"/>
          <w:lang w:eastAsia="ko-KR"/>
        </w:rPr>
      </w:pPr>
      <w:r w:rsidRPr="00874326">
        <w:rPr>
          <w:rFonts w:eastAsia="맑은 고딕"/>
          <w:lang w:eastAsia="ko-KR"/>
        </w:rPr>
        <w:t xml:space="preserve">The purpose of the trial was to evaluate the effectiveness of the </w:t>
      </w:r>
      <w:proofErr w:type="spellStart"/>
      <w:r w:rsidRPr="00874326">
        <w:rPr>
          <w:rFonts w:eastAsia="맑은 고딕"/>
          <w:lang w:eastAsia="ko-KR"/>
        </w:rPr>
        <w:t>Bioness</w:t>
      </w:r>
      <w:proofErr w:type="spellEnd"/>
      <w:r w:rsidRPr="00874326">
        <w:rPr>
          <w:rFonts w:eastAsia="맑은 고딕"/>
          <w:lang w:eastAsia="ko-KR"/>
        </w:rPr>
        <w:t xml:space="preserve"> system within real</w:t>
      </w:r>
      <w:r>
        <w:rPr>
          <w:rFonts w:eastAsia="맑은 고딕" w:hint="eastAsia"/>
          <w:lang w:eastAsia="ko-KR"/>
        </w:rPr>
        <w:t>-</w:t>
      </w:r>
      <w:r w:rsidRPr="00874326">
        <w:rPr>
          <w:rFonts w:eastAsia="맑은 고딕"/>
          <w:lang w:eastAsia="ko-KR"/>
        </w:rPr>
        <w:t>world environments and determine whether long</w:t>
      </w:r>
      <w:r>
        <w:rPr>
          <w:rFonts w:eastAsia="맑은 고딕" w:hint="eastAsia"/>
          <w:lang w:eastAsia="ko-KR"/>
        </w:rPr>
        <w:t>-</w:t>
      </w:r>
      <w:r w:rsidRPr="00874326">
        <w:rPr>
          <w:rFonts w:eastAsia="맑은 고딕"/>
          <w:lang w:eastAsia="ko-KR"/>
        </w:rPr>
        <w:t>term provision was clinically justified.</w:t>
      </w:r>
    </w:p>
    <w:p w14:paraId="12C1152B" w14:textId="186D4A5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9.2 </w:t>
      </w:r>
      <w:r>
        <w:rPr>
          <w:rFonts w:eastAsia="맑은 고딕" w:hint="eastAsia"/>
          <w:b/>
          <w:bCs/>
          <w:color w:val="1F3864"/>
          <w:sz w:val="22"/>
          <w:szCs w:val="22"/>
          <w:lang w:eastAsia="ko-KR"/>
        </w:rPr>
        <w:t>Equipment Trialled</w:t>
      </w:r>
    </w:p>
    <w:p w14:paraId="052B8F04" w14:textId="77777777" w:rsidR="00874326" w:rsidRDefault="00874326" w:rsidP="00860599">
      <w:pPr>
        <w:spacing w:before="60" w:after="80"/>
        <w:rPr>
          <w:rFonts w:eastAsia="맑은 고딕"/>
          <w:lang w:eastAsia="ko-KR"/>
        </w:rPr>
      </w:pPr>
      <w:r w:rsidRPr="00874326">
        <w:rPr>
          <w:rFonts w:eastAsia="맑은 고딕"/>
          <w:lang w:eastAsia="ko-KR"/>
        </w:rPr>
        <w:t xml:space="preserve">The community trial incorporated: </w:t>
      </w:r>
    </w:p>
    <w:p w14:paraId="16A3084E" w14:textId="62D0F3F3" w:rsidR="00874326" w:rsidRDefault="00874326" w:rsidP="00860599">
      <w:pPr>
        <w:spacing w:before="60" w:after="80"/>
        <w:rPr>
          <w:rFonts w:eastAsia="맑은 고딕"/>
          <w:lang w:eastAsia="ko-KR"/>
        </w:rPr>
      </w:pPr>
      <w:proofErr w:type="spellStart"/>
      <w:r w:rsidRPr="00874326">
        <w:rPr>
          <w:rFonts w:eastAsia="맑은 고딕"/>
          <w:b/>
          <w:bCs/>
          <w:lang w:eastAsia="ko-KR"/>
        </w:rPr>
        <w:t>Bioness</w:t>
      </w:r>
      <w:proofErr w:type="spellEnd"/>
      <w:r w:rsidRPr="00874326">
        <w:rPr>
          <w:rFonts w:eastAsia="맑은 고딕"/>
          <w:b/>
          <w:bCs/>
          <w:lang w:eastAsia="ko-KR"/>
        </w:rPr>
        <w:t xml:space="preserve"> L300 Go Lower Leg Component </w:t>
      </w:r>
      <w:r w:rsidRPr="00874326">
        <w:rPr>
          <w:rFonts w:eastAsia="맑은 고딕"/>
          <w:lang w:eastAsia="ko-KR"/>
        </w:rPr>
        <w:t>to address:</w:t>
      </w:r>
    </w:p>
    <w:p w14:paraId="5188593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Foot drop </w:t>
      </w:r>
    </w:p>
    <w:p w14:paraId="518E277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Reduced foot clearance </w:t>
      </w:r>
    </w:p>
    <w:p w14:paraId="31F0ADCE" w14:textId="76D4820D"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Ankle inversion during gait</w:t>
      </w:r>
    </w:p>
    <w:p w14:paraId="47623DB7" w14:textId="08FA8E0D" w:rsidR="001966B5" w:rsidRDefault="00874326" w:rsidP="00860599">
      <w:pPr>
        <w:spacing w:before="60" w:after="80"/>
        <w:rPr>
          <w:rFonts w:eastAsia="맑은 고딕"/>
          <w:lang w:eastAsia="ko-KR"/>
        </w:rPr>
      </w:pPr>
      <w:proofErr w:type="spellStart"/>
      <w:r w:rsidRPr="00874326">
        <w:rPr>
          <w:rFonts w:eastAsia="맑은 고딕"/>
          <w:b/>
          <w:bCs/>
          <w:lang w:eastAsia="ko-KR"/>
        </w:rPr>
        <w:t>Bioness</w:t>
      </w:r>
      <w:proofErr w:type="spellEnd"/>
      <w:r w:rsidRPr="00874326">
        <w:rPr>
          <w:rFonts w:eastAsia="맑은 고딕"/>
          <w:b/>
          <w:bCs/>
          <w:lang w:eastAsia="ko-KR"/>
        </w:rPr>
        <w:t xml:space="preserve"> L300 Go Thigh Component</w:t>
      </w:r>
      <w:r w:rsidRPr="00874326">
        <w:rPr>
          <w:rFonts w:eastAsia="맑은 고딕"/>
          <w:lang w:eastAsia="ko-KR"/>
        </w:rPr>
        <w:t xml:space="preserve"> to address:</w:t>
      </w:r>
    </w:p>
    <w:p w14:paraId="2724EE23"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Knee hyperextension </w:t>
      </w:r>
    </w:p>
    <w:p w14:paraId="75829267" w14:textId="4A9DE9F3"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Reduced lower limb control during stance</w:t>
      </w:r>
    </w:p>
    <w:p w14:paraId="096559AF" w14:textId="1C08A61F" w:rsidR="00874326" w:rsidRDefault="00874326" w:rsidP="00860599">
      <w:pPr>
        <w:spacing w:before="60" w:after="80"/>
        <w:rPr>
          <w:rFonts w:eastAsia="맑은 고딕"/>
          <w:lang w:eastAsia="ko-KR"/>
        </w:rPr>
      </w:pPr>
      <w:r w:rsidRPr="00874326">
        <w:rPr>
          <w:rFonts w:eastAsia="맑은 고딕"/>
          <w:lang w:eastAsia="ko-KR"/>
        </w:rPr>
        <w:t>Both components were used throughout the community trial.</w:t>
      </w:r>
    </w:p>
    <w:p w14:paraId="2C65527B" w14:textId="78B41758"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9.3 Trial </w:t>
      </w:r>
      <w:r>
        <w:rPr>
          <w:rFonts w:eastAsia="맑은 고딕" w:hint="eastAsia"/>
          <w:b/>
          <w:bCs/>
          <w:color w:val="1F3864"/>
          <w:sz w:val="22"/>
          <w:szCs w:val="22"/>
          <w:lang w:eastAsia="ko-KR"/>
        </w:rPr>
        <w:t>Environments</w:t>
      </w:r>
    </w:p>
    <w:p w14:paraId="58558DA7" w14:textId="2CA18F49" w:rsidR="00874326" w:rsidRDefault="00874326" w:rsidP="00860599">
      <w:pPr>
        <w:spacing w:before="60" w:after="80"/>
        <w:rPr>
          <w:rFonts w:eastAsia="맑은 고딕"/>
          <w:lang w:eastAsia="ko-KR"/>
        </w:rPr>
      </w:pPr>
      <w:r w:rsidRPr="00874326">
        <w:rPr>
          <w:rFonts w:eastAsia="맑은 고딕"/>
          <w:lang w:eastAsia="ko-KR"/>
        </w:rPr>
        <w:t>The device was used across a broad range of environments representative of M</w:t>
      </w:r>
      <w:r>
        <w:rPr>
          <w:rFonts w:eastAsia="맑은 고딕" w:hint="eastAsia"/>
          <w:lang w:eastAsia="ko-KR"/>
        </w:rPr>
        <w:t>egan</w:t>
      </w:r>
      <w:r w:rsidRPr="00874326">
        <w:rPr>
          <w:rFonts w:eastAsia="맑은 고딕"/>
          <w:lang w:eastAsia="ko-KR"/>
        </w:rPr>
        <w:t>'s normal daily activities.</w:t>
      </w:r>
    </w:p>
    <w:p w14:paraId="5238B5ED" w14:textId="060F5790" w:rsidR="00874326" w:rsidRDefault="00874326" w:rsidP="00860599">
      <w:pPr>
        <w:spacing w:before="60" w:after="80"/>
        <w:rPr>
          <w:rFonts w:eastAsia="맑은 고딕"/>
          <w:lang w:eastAsia="ko-KR"/>
        </w:rPr>
      </w:pPr>
      <w:r w:rsidRPr="00874326">
        <w:rPr>
          <w:rFonts w:eastAsia="맑은 고딕"/>
          <w:lang w:eastAsia="ko-KR"/>
        </w:rPr>
        <w:t>These included:</w:t>
      </w:r>
    </w:p>
    <w:p w14:paraId="28D938F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Home environments </w:t>
      </w:r>
    </w:p>
    <w:p w14:paraId="0F3FE5FB"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Community footpaths </w:t>
      </w:r>
    </w:p>
    <w:p w14:paraId="774F021F"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Shopping centres </w:t>
      </w:r>
    </w:p>
    <w:p w14:paraId="0B662DF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Medical appointments </w:t>
      </w:r>
    </w:p>
    <w:p w14:paraId="7502A85A"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Hospital visits </w:t>
      </w:r>
    </w:p>
    <w:p w14:paraId="0AFBCF47"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Family outings </w:t>
      </w:r>
    </w:p>
    <w:p w14:paraId="653D5C9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Indoor and outdoor walking environments </w:t>
      </w:r>
    </w:p>
    <w:p w14:paraId="4EC69C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Ramps </w:t>
      </w:r>
    </w:p>
    <w:p w14:paraId="73CAD2B8"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Steps </w:t>
      </w:r>
    </w:p>
    <w:p w14:paraId="37F92C80" w14:textId="3460773B"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Uneven surfaces</w:t>
      </w:r>
    </w:p>
    <w:p w14:paraId="2363D015" w14:textId="52E3B38A" w:rsidR="00874326" w:rsidRDefault="00874326" w:rsidP="00860599">
      <w:pPr>
        <w:spacing w:before="60" w:after="80"/>
        <w:rPr>
          <w:rFonts w:eastAsia="맑은 고딕"/>
          <w:lang w:eastAsia="ko-KR"/>
        </w:rPr>
      </w:pPr>
      <w:r w:rsidRPr="00874326">
        <w:rPr>
          <w:rFonts w:eastAsia="맑은 고딕"/>
          <w:lang w:eastAsia="ko-KR"/>
        </w:rPr>
        <w:t>This ensured that the trial reflected real-world performance rather than isolated clinic-based observations.</w:t>
      </w:r>
    </w:p>
    <w:p w14:paraId="59B0EEC4" w14:textId="5100032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9.4 </w:t>
      </w:r>
      <w:r>
        <w:rPr>
          <w:rFonts w:eastAsia="맑은 고딕" w:hint="eastAsia"/>
          <w:b/>
          <w:bCs/>
          <w:color w:val="1F3864"/>
          <w:sz w:val="22"/>
          <w:szCs w:val="22"/>
          <w:lang w:eastAsia="ko-KR"/>
        </w:rPr>
        <w:t>Monitoring and Review</w:t>
      </w:r>
    </w:p>
    <w:p w14:paraId="09FA5B15" w14:textId="54216D68" w:rsidR="00874326" w:rsidRDefault="00874326" w:rsidP="00860599">
      <w:pPr>
        <w:spacing w:before="60" w:after="80"/>
        <w:rPr>
          <w:rFonts w:eastAsia="맑은 고딕"/>
          <w:lang w:eastAsia="ko-KR"/>
        </w:rPr>
      </w:pPr>
      <w:r w:rsidRPr="00874326">
        <w:rPr>
          <w:rFonts w:eastAsia="맑은 고딕"/>
          <w:lang w:eastAsia="ko-KR"/>
        </w:rPr>
        <w:t>Throughout the trial period, progress was monitored through:</w:t>
      </w:r>
    </w:p>
    <w:p w14:paraId="343240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Orthotist review </w:t>
      </w:r>
    </w:p>
    <w:p w14:paraId="677FAC72"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Physiotherapy outcome measures </w:t>
      </w:r>
    </w:p>
    <w:p w14:paraId="44CEF30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logbooks </w:t>
      </w:r>
    </w:p>
    <w:p w14:paraId="433798B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Washout comparison </w:t>
      </w:r>
    </w:p>
    <w:p w14:paraId="4D1FAF5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feedback </w:t>
      </w:r>
    </w:p>
    <w:p w14:paraId="4030678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lastRenderedPageBreak/>
        <w:t xml:space="preserve">Carer feedback </w:t>
      </w:r>
    </w:p>
    <w:p w14:paraId="59E5E430" w14:textId="7BD30DCA" w:rsidR="00874326" w:rsidRPr="00874326" w:rsidRDefault="00874326" w:rsidP="00860599">
      <w:pPr>
        <w:pStyle w:val="a4"/>
        <w:numPr>
          <w:ilvl w:val="0"/>
          <w:numId w:val="7"/>
        </w:numPr>
        <w:spacing w:before="60" w:after="80"/>
        <w:rPr>
          <w:rFonts w:eastAsia="맑은 고딕"/>
          <w:lang w:eastAsia="ko-KR"/>
        </w:rPr>
      </w:pPr>
      <w:r w:rsidRPr="00874326">
        <w:rPr>
          <w:rFonts w:eastAsia="맑은 고딕"/>
          <w:lang w:eastAsia="ko-KR"/>
        </w:rPr>
        <w:t>Neurologist review</w:t>
      </w:r>
    </w:p>
    <w:p w14:paraId="306B92E3" w14:textId="77777777"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9.5 Outcome Measures</w:t>
      </w:r>
    </w:p>
    <w:p w14:paraId="6CF7102A" w14:textId="77777777" w:rsidR="00874326" w:rsidRDefault="00874326" w:rsidP="00860599">
      <w:pPr>
        <w:spacing w:before="60" w:after="80"/>
        <w:rPr>
          <w:rFonts w:eastAsia="맑은 고딕"/>
          <w:lang w:eastAsia="ko-KR"/>
        </w:rPr>
      </w:pPr>
      <w:r w:rsidRPr="00874326">
        <w:rPr>
          <w:rFonts w:eastAsia="맑은 고딕"/>
          <w:lang w:eastAsia="ko-KR"/>
        </w:rPr>
        <w:t xml:space="preserve">All standardised outcome measures reported within this assessment were administered and recorded by the treating physiotherapist at baseline, during the community trial and following the washout period. These measures were selected to evaluate mobility, endurance, dynamic balance, lower limb function, fatigue and participant-perceived functional performance. </w:t>
      </w:r>
    </w:p>
    <w:p w14:paraId="5556FE27" w14:textId="2CE875AC" w:rsidR="00874326" w:rsidRDefault="00874326" w:rsidP="00860599">
      <w:pPr>
        <w:spacing w:before="60" w:after="80"/>
        <w:rPr>
          <w:rFonts w:eastAsia="맑은 고딕"/>
          <w:lang w:eastAsia="ko-KR"/>
        </w:rPr>
      </w:pPr>
      <w:r w:rsidRPr="00874326">
        <w:rPr>
          <w:rFonts w:eastAsia="맑은 고딕"/>
          <w:lang w:eastAsia="ko-KR"/>
        </w:rPr>
        <w:t>Measures completed included:</w:t>
      </w:r>
    </w:p>
    <w:p w14:paraId="4A1505A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Timed Up and Go Test (TUG) </w:t>
      </w:r>
    </w:p>
    <w:p w14:paraId="78334710" w14:textId="1683670C" w:rsidR="00874326" w:rsidRDefault="00037255" w:rsidP="00860599">
      <w:pPr>
        <w:spacing w:before="60" w:after="80"/>
        <w:rPr>
          <w:rFonts w:eastAsia="맑은 고딕"/>
          <w:lang w:eastAsia="ko-KR"/>
        </w:rPr>
      </w:pPr>
      <w:r w:rsidRPr="00037255">
        <w:rPr>
          <w:rFonts w:eastAsia="맑은 고딕"/>
          <w:lang w:eastAsia="ko-KR"/>
        </w:rPr>
        <w:t>Assessment of functional mobility and mobility efficiency.</w:t>
      </w:r>
    </w:p>
    <w:p w14:paraId="5FB07D8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Six Minute Walk Test (6MWT) </w:t>
      </w:r>
    </w:p>
    <w:p w14:paraId="752A4E1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walking endurance and exercise tolerance. </w:t>
      </w:r>
    </w:p>
    <w:p w14:paraId="74BCDC1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Dynamic Gait Index (DGI) </w:t>
      </w:r>
    </w:p>
    <w:p w14:paraId="7B8298DC"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dynamic balance and gait performance across functional walking tasks. </w:t>
      </w:r>
    </w:p>
    <w:p w14:paraId="164B105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Thirty Second Sit-to-Stand Test (30STS) </w:t>
      </w:r>
    </w:p>
    <w:p w14:paraId="2D494547"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lower limb functional performance. </w:t>
      </w:r>
    </w:p>
    <w:p w14:paraId="0DE22EFD"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Fatigue Severity Scale (FSS) </w:t>
      </w:r>
    </w:p>
    <w:p w14:paraId="3413D1B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fatigue-related impact on daily activities and participation. </w:t>
      </w:r>
    </w:p>
    <w:p w14:paraId="0CBAAFAC"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Patient Specific Functional Scale (PSFS) </w:t>
      </w:r>
    </w:p>
    <w:p w14:paraId="0FF695E8"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participant-perceived performance in meaningful daily activities affected by disability. </w:t>
      </w:r>
    </w:p>
    <w:p w14:paraId="6B944DED" w14:textId="70F206AA" w:rsidR="00874326" w:rsidRDefault="00037255" w:rsidP="00860599">
      <w:pPr>
        <w:spacing w:before="60" w:after="80"/>
        <w:rPr>
          <w:rFonts w:eastAsia="맑은 고딕"/>
          <w:lang w:eastAsia="ko-KR"/>
        </w:rPr>
      </w:pPr>
      <w:r w:rsidRPr="00037255">
        <w:rPr>
          <w:rFonts w:eastAsia="맑은 고딕"/>
          <w:lang w:eastAsia="ko-KR"/>
        </w:rPr>
        <w:t>Additional information was obtained through:</w:t>
      </w:r>
    </w:p>
    <w:p w14:paraId="2E74F158"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Community trial logbooks </w:t>
      </w:r>
    </w:p>
    <w:p w14:paraId="6BC74222"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Washout logbooks </w:t>
      </w:r>
    </w:p>
    <w:p w14:paraId="17103EC1"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Participant feedback </w:t>
      </w:r>
    </w:p>
    <w:p w14:paraId="0619475E" w14:textId="77777777" w:rsidR="00B537CC" w:rsidRDefault="00037255" w:rsidP="00037255">
      <w:pPr>
        <w:pStyle w:val="a4"/>
        <w:numPr>
          <w:ilvl w:val="0"/>
          <w:numId w:val="7"/>
        </w:numPr>
        <w:spacing w:before="60" w:after="80"/>
        <w:rPr>
          <w:rFonts w:eastAsia="맑은 고딕"/>
          <w:lang w:eastAsia="ko-KR"/>
        </w:rPr>
      </w:pPr>
      <w:r w:rsidRPr="00037255">
        <w:rPr>
          <w:rFonts w:eastAsia="맑은 고딕"/>
          <w:lang w:eastAsia="ko-KR"/>
        </w:rPr>
        <w:t>Carer feedback</w:t>
      </w:r>
    </w:p>
    <w:p w14:paraId="3DAFD9AC" w14:textId="45787413" w:rsidR="00037255" w:rsidRPr="00B537CC" w:rsidRDefault="00037255" w:rsidP="00A968BA">
      <w:pPr>
        <w:pStyle w:val="a4"/>
        <w:numPr>
          <w:ilvl w:val="0"/>
          <w:numId w:val="7"/>
        </w:numPr>
        <w:spacing w:before="60" w:after="80"/>
        <w:rPr>
          <w:rFonts w:eastAsia="맑은 고딕"/>
          <w:lang w:eastAsia="ko-KR"/>
        </w:rPr>
      </w:pPr>
      <w:r w:rsidRPr="00B537CC">
        <w:rPr>
          <w:rFonts w:eastAsia="맑은 고딕"/>
          <w:lang w:eastAsia="ko-KR"/>
        </w:rPr>
        <w:t xml:space="preserve">Neurologist review </w:t>
      </w:r>
    </w:p>
    <w:p w14:paraId="12AE0653" w14:textId="28C58C9B"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Orthotic assessment observations</w:t>
      </w:r>
    </w:p>
    <w:p w14:paraId="121918A8" w14:textId="40202F5B" w:rsidR="00874326" w:rsidRDefault="00037255" w:rsidP="00860599">
      <w:pPr>
        <w:spacing w:before="60" w:after="80"/>
        <w:rPr>
          <w:rFonts w:eastAsia="맑은 고딕"/>
          <w:lang w:eastAsia="ko-KR"/>
        </w:rPr>
      </w:pPr>
      <w:r w:rsidRPr="00037255">
        <w:rPr>
          <w:rFonts w:eastAsia="맑은 고딕"/>
          <w:lang w:eastAsia="ko-KR"/>
        </w:rPr>
        <w:t>A three-week washout period was incorporated to determine whether observed improvements were maintained following removal of the device and to further evaluate participant-specific benefit.</w:t>
      </w:r>
    </w:p>
    <w:p w14:paraId="4656BEBC" w14:textId="10C5F11B" w:rsidR="00037255" w:rsidRPr="001619D2" w:rsidRDefault="00037255" w:rsidP="0003725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9.6 </w:t>
      </w:r>
      <w:r>
        <w:rPr>
          <w:rFonts w:eastAsia="맑은 고딕" w:hint="eastAsia"/>
          <w:b/>
          <w:bCs/>
          <w:color w:val="1F3864"/>
          <w:sz w:val="22"/>
          <w:szCs w:val="22"/>
          <w:lang w:eastAsia="ko-KR"/>
        </w:rPr>
        <w:t>Importance of Washout Phase</w:t>
      </w:r>
    </w:p>
    <w:p w14:paraId="008581EC" w14:textId="33BF1687" w:rsidR="00037255" w:rsidRDefault="00037255" w:rsidP="00860599">
      <w:pPr>
        <w:spacing w:before="60" w:after="80"/>
        <w:rPr>
          <w:rFonts w:eastAsia="맑은 고딕"/>
          <w:lang w:eastAsia="ko-KR"/>
        </w:rPr>
      </w:pPr>
      <w:r w:rsidRPr="00037255">
        <w:rPr>
          <w:rFonts w:eastAsia="맑은 고딕"/>
          <w:lang w:eastAsia="ko-KR"/>
        </w:rPr>
        <w:t>A three-week washout period was intentionally incorporated into the assessment process. The purpose of the washout period was to determine whether improvements observed during the trial remained present after device removal. This provided a stronger level of participant</w:t>
      </w:r>
      <w:r w:rsidR="00947719">
        <w:rPr>
          <w:rFonts w:eastAsia="맑은 고딕" w:hint="eastAsia"/>
          <w:lang w:eastAsia="ko-KR"/>
        </w:rPr>
        <w:t>-</w:t>
      </w:r>
      <w:r w:rsidRPr="00037255">
        <w:rPr>
          <w:rFonts w:eastAsia="맑은 고딕"/>
          <w:lang w:eastAsia="ko-KR"/>
        </w:rPr>
        <w:t>specific evidence than would be available through outcome measures alone.</w:t>
      </w:r>
    </w:p>
    <w:p w14:paraId="0BBF30A9" w14:textId="77777777" w:rsidR="000F7018" w:rsidRPr="001619D2" w:rsidRDefault="000F7018" w:rsidP="000F7018">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10</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OUTCOMES</w:t>
      </w:r>
    </w:p>
    <w:p w14:paraId="40BA79B8" w14:textId="6CC04A00"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10.1 Overview of </w:t>
      </w:r>
      <w:r>
        <w:rPr>
          <w:rFonts w:eastAsia="맑은 고딕" w:hint="eastAsia"/>
          <w:b/>
          <w:bCs/>
          <w:color w:val="1F3864"/>
          <w:sz w:val="22"/>
          <w:szCs w:val="22"/>
          <w:lang w:eastAsia="ko-KR"/>
        </w:rPr>
        <w:t>Results</w:t>
      </w:r>
    </w:p>
    <w:p w14:paraId="12ED8C93" w14:textId="77777777" w:rsidR="000F7018" w:rsidRDefault="000F7018" w:rsidP="00860599">
      <w:pPr>
        <w:spacing w:before="60" w:after="80"/>
        <w:rPr>
          <w:rFonts w:eastAsia="맑은 고딕"/>
          <w:lang w:eastAsia="ko-KR"/>
        </w:rPr>
      </w:pPr>
      <w:r w:rsidRPr="000F7018">
        <w:rPr>
          <w:rFonts w:eastAsia="맑은 고딕"/>
          <w:lang w:eastAsia="ko-KR"/>
        </w:rPr>
        <w:t xml:space="preserve">The community trial demonstrated measurable improvements across multiple domains of function. </w:t>
      </w:r>
    </w:p>
    <w:p w14:paraId="3E040894" w14:textId="7134D573" w:rsidR="00874326" w:rsidRPr="000F7018" w:rsidRDefault="000F7018" w:rsidP="00860599">
      <w:pPr>
        <w:spacing w:before="60" w:after="80"/>
        <w:rPr>
          <w:rFonts w:eastAsia="맑은 고딕"/>
          <w:lang w:eastAsia="ko-KR"/>
        </w:rPr>
      </w:pPr>
      <w:r w:rsidRPr="000F7018">
        <w:rPr>
          <w:rFonts w:eastAsia="맑은 고딕"/>
          <w:lang w:eastAsia="ko-KR"/>
        </w:rPr>
        <w:t>Improvements were observed in:</w:t>
      </w:r>
    </w:p>
    <w:p w14:paraId="1BB0BF35" w14:textId="651A0494" w:rsidR="00F75A80" w:rsidRDefault="00F75A80" w:rsidP="000F7018">
      <w:pPr>
        <w:pStyle w:val="a4"/>
        <w:numPr>
          <w:ilvl w:val="0"/>
          <w:numId w:val="7"/>
        </w:numPr>
        <w:spacing w:before="60" w:after="80"/>
        <w:rPr>
          <w:rFonts w:eastAsia="맑은 고딕"/>
          <w:lang w:eastAsia="ko-KR"/>
        </w:rPr>
      </w:pPr>
      <w:r>
        <w:rPr>
          <w:rFonts w:eastAsia="맑은 고딕" w:hint="eastAsia"/>
          <w:lang w:eastAsia="ko-KR"/>
        </w:rPr>
        <w:t>Walking speed</w:t>
      </w:r>
    </w:p>
    <w:p w14:paraId="4667398B" w14:textId="653E2225"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Functional mobility </w:t>
      </w:r>
    </w:p>
    <w:p w14:paraId="76DDC7D8"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Walking endurance </w:t>
      </w:r>
    </w:p>
    <w:p w14:paraId="40BBBC19"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Dynamic balance </w:t>
      </w:r>
    </w:p>
    <w:p w14:paraId="15C3BCE3"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Community participation </w:t>
      </w:r>
    </w:p>
    <w:p w14:paraId="2C0DC819" w14:textId="7D2BD628"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lastRenderedPageBreak/>
        <w:t>Confidence during mobility</w:t>
      </w:r>
    </w:p>
    <w:p w14:paraId="49E3628B" w14:textId="40572670" w:rsidR="00874326" w:rsidRDefault="000F7018" w:rsidP="00860599">
      <w:pPr>
        <w:spacing w:before="60" w:after="80"/>
        <w:rPr>
          <w:rFonts w:eastAsia="맑은 고딕"/>
          <w:lang w:eastAsia="ko-KR"/>
        </w:rPr>
      </w:pPr>
      <w:r w:rsidRPr="000F7018">
        <w:rPr>
          <w:rFonts w:eastAsia="맑은 고딕"/>
          <w:lang w:eastAsia="ko-KR"/>
        </w:rPr>
        <w:t xml:space="preserve">Importantly, deterioration was observed following device removal, providing additional evidence that improvements were attributable to use of the </w:t>
      </w:r>
      <w:proofErr w:type="spellStart"/>
      <w:r w:rsidRPr="000F7018">
        <w:rPr>
          <w:rFonts w:eastAsia="맑은 고딕"/>
          <w:lang w:eastAsia="ko-KR"/>
        </w:rPr>
        <w:t>Bioness</w:t>
      </w:r>
      <w:proofErr w:type="spellEnd"/>
      <w:r w:rsidRPr="000F7018">
        <w:rPr>
          <w:rFonts w:eastAsia="맑은 고딕"/>
          <w:lang w:eastAsia="ko-KR"/>
        </w:rPr>
        <w:t xml:space="preserve"> system.</w:t>
      </w:r>
    </w:p>
    <w:p w14:paraId="1B6C3AC3" w14:textId="70FC546F" w:rsidR="00F75A80" w:rsidRPr="001619D2" w:rsidRDefault="00F75A80" w:rsidP="00F75A80">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Ten Metre Walk Test (10MWT)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F75A80" w14:paraId="723E25A3"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217183E" w14:textId="77777777" w:rsidR="00F75A80" w:rsidRPr="000F7018" w:rsidRDefault="00F75A80"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B09CE59" w14:textId="77777777" w:rsidR="00F75A80" w:rsidRPr="000F7018" w:rsidRDefault="00F75A80" w:rsidP="00C76D83">
            <w:pPr>
              <w:jc w:val="center"/>
              <w:rPr>
                <w:rFonts w:eastAsia="맑은 고딕"/>
                <w:b/>
                <w:bCs/>
                <w:color w:val="FFFFFF"/>
                <w:lang w:eastAsia="ko-KR"/>
              </w:rPr>
            </w:pPr>
            <w:r>
              <w:rPr>
                <w:rFonts w:eastAsia="맑은 고딕" w:hint="eastAsia"/>
                <w:b/>
                <w:bCs/>
                <w:color w:val="FFFFFF"/>
                <w:lang w:eastAsia="ko-KR"/>
              </w:rPr>
              <w:t>Result</w:t>
            </w:r>
          </w:p>
        </w:tc>
      </w:tr>
      <w:tr w:rsidR="00F75A80" w14:paraId="03F6996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536E16A" w14:textId="77777777" w:rsidR="00F75A80" w:rsidRDefault="00F75A80"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35727B72" w14:textId="33FCDEF0" w:rsidR="00F75A80" w:rsidRDefault="00F75A80" w:rsidP="00C76D83">
            <w:pPr>
              <w:jc w:val="center"/>
              <w:rPr>
                <w:rFonts w:eastAsia="Arial"/>
                <w:color w:val="000000"/>
              </w:rPr>
            </w:pPr>
            <w:r>
              <w:rPr>
                <w:rFonts w:eastAsia="맑은 고딕" w:hint="eastAsia"/>
                <w:color w:val="000000"/>
                <w:lang w:eastAsia="ko-KR"/>
              </w:rPr>
              <w:t>35.19</w:t>
            </w:r>
            <w:r>
              <w:rPr>
                <w:rFonts w:eastAsia="Arial"/>
                <w:color w:val="000000"/>
              </w:rPr>
              <w:t xml:space="preserve"> sec</w:t>
            </w:r>
          </w:p>
        </w:tc>
      </w:tr>
      <w:tr w:rsidR="00F75A80" w14:paraId="3AD3BDB1"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6671DB1" w14:textId="77777777" w:rsidR="00F75A80" w:rsidRDefault="00F75A80"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CEAE804" w14:textId="35B94EC1" w:rsidR="00F75A80" w:rsidRPr="000F7018" w:rsidRDefault="00F75A80" w:rsidP="00C76D83">
            <w:pPr>
              <w:jc w:val="center"/>
              <w:rPr>
                <w:rFonts w:eastAsia="맑은 고딕"/>
                <w:color w:val="000000"/>
                <w:lang w:eastAsia="ko-KR"/>
              </w:rPr>
            </w:pPr>
            <w:r>
              <w:rPr>
                <w:rFonts w:eastAsia="맑은 고딕" w:hint="eastAsia"/>
                <w:color w:val="000000"/>
                <w:lang w:eastAsia="ko-KR"/>
              </w:rPr>
              <w:t>28.50 sec</w:t>
            </w:r>
          </w:p>
        </w:tc>
      </w:tr>
      <w:tr w:rsidR="00F75A80" w14:paraId="32FD828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820F9C7" w14:textId="77777777" w:rsidR="00F75A80" w:rsidRDefault="00F75A80"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41B3643" w14:textId="4B6425BF" w:rsidR="00F75A80" w:rsidRDefault="00F75A80" w:rsidP="00C76D83">
            <w:pPr>
              <w:jc w:val="center"/>
              <w:rPr>
                <w:rFonts w:eastAsia="Arial"/>
                <w:color w:val="000000"/>
              </w:rPr>
            </w:pPr>
            <w:r>
              <w:rPr>
                <w:rFonts w:hint="eastAsia"/>
                <w:lang w:eastAsia="ko-KR"/>
              </w:rPr>
              <w:t>29.31</w:t>
            </w:r>
            <w:r>
              <w:t xml:space="preserve"> sec</w:t>
            </w:r>
          </w:p>
        </w:tc>
      </w:tr>
      <w:tr w:rsidR="00F75A80" w14:paraId="673C478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2864FBC" w14:textId="77777777" w:rsidR="00F75A80" w:rsidRDefault="00F75A80"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5ADCA72" w14:textId="1244F060" w:rsidR="00F75A80" w:rsidRPr="000F7018" w:rsidRDefault="00F75A80" w:rsidP="00C76D83">
            <w:pPr>
              <w:jc w:val="center"/>
              <w:rPr>
                <w:rFonts w:eastAsia="맑은 고딕"/>
                <w:color w:val="000000"/>
                <w:lang w:eastAsia="ko-KR"/>
              </w:rPr>
            </w:pPr>
            <w:r>
              <w:rPr>
                <w:rFonts w:eastAsia="맑은 고딕" w:hint="eastAsia"/>
                <w:color w:val="000000"/>
                <w:lang w:eastAsia="ko-KR"/>
              </w:rPr>
              <w:t>31.00 sec</w:t>
            </w:r>
          </w:p>
        </w:tc>
      </w:tr>
    </w:tbl>
    <w:p w14:paraId="0E904D1A" w14:textId="77777777" w:rsidR="00F75A80" w:rsidRPr="000F7018" w:rsidRDefault="00F75A80" w:rsidP="00F75A80">
      <w:pPr>
        <w:spacing w:before="60" w:after="80"/>
        <w:rPr>
          <w:rFonts w:eastAsia="맑은 고딕"/>
          <w:b/>
          <w:bCs/>
          <w:lang w:eastAsia="ko-KR"/>
        </w:rPr>
      </w:pPr>
      <w:r w:rsidRPr="000F7018">
        <w:rPr>
          <w:rFonts w:eastAsia="맑은 고딕"/>
          <w:b/>
          <w:bCs/>
          <w:lang w:eastAsia="ko-KR"/>
        </w:rPr>
        <w:t>Clinical Interpretation</w:t>
      </w:r>
    </w:p>
    <w:p w14:paraId="18C15260" w14:textId="45D2CA7E" w:rsidR="00C666E8" w:rsidRDefault="00F75A80" w:rsidP="00F75A80">
      <w:pPr>
        <w:spacing w:before="60" w:after="80"/>
        <w:rPr>
          <w:rFonts w:eastAsia="맑은 고딕"/>
          <w:lang w:eastAsia="ko-KR"/>
        </w:rPr>
      </w:pPr>
      <w:r>
        <w:rPr>
          <w:rFonts w:eastAsia="맑은 고딕" w:hint="eastAsia"/>
          <w:lang w:eastAsia="ko-KR"/>
        </w:rPr>
        <w:t xml:space="preserve">10MWT administered by the treating physiotherapist, demonstrated improvement in walking speed during active use of the </w:t>
      </w:r>
      <w:proofErr w:type="spellStart"/>
      <w:r>
        <w:rPr>
          <w:rFonts w:eastAsia="맑은 고딕" w:hint="eastAsia"/>
          <w:lang w:eastAsia="ko-KR"/>
        </w:rPr>
        <w:t>Bioness</w:t>
      </w:r>
      <w:proofErr w:type="spellEnd"/>
      <w:r>
        <w:rPr>
          <w:rFonts w:eastAsia="맑은 고딕" w:hint="eastAsia"/>
          <w:lang w:eastAsia="ko-KR"/>
        </w:rPr>
        <w:t xml:space="preserve"> system. Performance improve</w:t>
      </w:r>
      <w:r w:rsidR="00C666E8">
        <w:rPr>
          <w:rFonts w:eastAsia="맑은 고딕" w:hint="eastAsia"/>
          <w:lang w:eastAsia="ko-KR"/>
        </w:rPr>
        <w:t xml:space="preserve">d from 35.19 seconds at baseline to 28.50 seconds during the community trial, with gains largely maintained at the conclusion of the trial (29.31 seconds). Following device removal, performance deteriorated to 31.00 seconds, indicating partial loss of the gains achieved during active use. These findings suggest improved walking efficiency and reduced effort associated with mobility while using the </w:t>
      </w:r>
      <w:proofErr w:type="spellStart"/>
      <w:r w:rsidR="00C666E8">
        <w:rPr>
          <w:rFonts w:eastAsia="맑은 고딕" w:hint="eastAsia"/>
          <w:lang w:eastAsia="ko-KR"/>
        </w:rPr>
        <w:t>Bioness</w:t>
      </w:r>
      <w:proofErr w:type="spellEnd"/>
      <w:r w:rsidR="00C666E8">
        <w:rPr>
          <w:rFonts w:eastAsia="맑은 고딕" w:hint="eastAsia"/>
          <w:lang w:eastAsia="ko-KR"/>
        </w:rPr>
        <w:t xml:space="preserve"> system. The deterioration observed following removal further supports the conclusion that the improvements were attributable to the intervention rather than natural fluctuation or repeated testing alone.</w:t>
      </w:r>
    </w:p>
    <w:p w14:paraId="3EC6E705" w14:textId="53F5D75C"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Timed Up and Go (TUG)</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0F7018" w14:paraId="30551045" w14:textId="77777777" w:rsidTr="000F7018">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A3087EC" w14:textId="4110D1BB" w:rsidR="000F7018" w:rsidRPr="000F7018" w:rsidRDefault="000F7018"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42DB4280" w14:textId="5D85660F" w:rsidR="000F7018" w:rsidRPr="000F7018" w:rsidRDefault="000F7018" w:rsidP="00C76D83">
            <w:pPr>
              <w:jc w:val="center"/>
              <w:rPr>
                <w:rFonts w:eastAsia="맑은 고딕"/>
                <w:b/>
                <w:bCs/>
                <w:color w:val="FFFFFF"/>
                <w:lang w:eastAsia="ko-KR"/>
              </w:rPr>
            </w:pPr>
            <w:r>
              <w:rPr>
                <w:rFonts w:eastAsia="맑은 고딕" w:hint="eastAsia"/>
                <w:b/>
                <w:bCs/>
                <w:color w:val="FFFFFF"/>
                <w:lang w:eastAsia="ko-KR"/>
              </w:rPr>
              <w:t>Result</w:t>
            </w:r>
          </w:p>
        </w:tc>
      </w:tr>
      <w:tr w:rsidR="000F7018" w14:paraId="53D9C513"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A5DF657" w14:textId="7496C74E" w:rsidR="000F7018" w:rsidRDefault="000F7018"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1C04831" w14:textId="465DD559" w:rsidR="000F7018" w:rsidRDefault="000F7018" w:rsidP="00C76D83">
            <w:pPr>
              <w:jc w:val="center"/>
              <w:rPr>
                <w:rFonts w:eastAsia="Arial"/>
                <w:color w:val="000000"/>
              </w:rPr>
            </w:pPr>
            <w:r>
              <w:rPr>
                <w:rFonts w:eastAsia="Arial"/>
                <w:color w:val="000000"/>
              </w:rPr>
              <w:t>42.5</w:t>
            </w:r>
            <w:r w:rsidR="005130B4">
              <w:rPr>
                <w:rFonts w:eastAsia="맑은 고딕" w:hint="eastAsia"/>
                <w:color w:val="000000"/>
                <w:lang w:eastAsia="ko-KR"/>
              </w:rPr>
              <w:t>7</w:t>
            </w:r>
            <w:r>
              <w:rPr>
                <w:rFonts w:eastAsia="Arial"/>
                <w:color w:val="000000"/>
              </w:rPr>
              <w:t xml:space="preserve"> sec</w:t>
            </w:r>
          </w:p>
        </w:tc>
      </w:tr>
      <w:tr w:rsidR="000F7018" w14:paraId="6E76E6EC"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46A51FA" w14:textId="2CF2918B" w:rsidR="000F7018" w:rsidRDefault="000F7018"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DD7C91F" w14:textId="52C535DD" w:rsidR="000F7018" w:rsidRPr="000F7018" w:rsidRDefault="000F7018" w:rsidP="00C76D83">
            <w:pPr>
              <w:jc w:val="center"/>
              <w:rPr>
                <w:rFonts w:eastAsia="맑은 고딕"/>
                <w:color w:val="000000"/>
                <w:lang w:eastAsia="ko-KR"/>
              </w:rPr>
            </w:pPr>
            <w:r>
              <w:rPr>
                <w:rFonts w:eastAsia="맑은 고딕" w:hint="eastAsia"/>
                <w:color w:val="000000"/>
                <w:lang w:eastAsia="ko-KR"/>
              </w:rPr>
              <w:t>43.52 sec</w:t>
            </w:r>
          </w:p>
        </w:tc>
      </w:tr>
      <w:tr w:rsidR="000F7018" w14:paraId="6CEE3A00"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285DC20" w14:textId="443BBB2F" w:rsidR="000F7018" w:rsidRDefault="000F7018"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45AAEB0" w14:textId="3D828352" w:rsidR="000F7018" w:rsidRDefault="000F7018" w:rsidP="00C76D83">
            <w:pPr>
              <w:jc w:val="center"/>
              <w:rPr>
                <w:rFonts w:eastAsia="Arial"/>
                <w:color w:val="000000"/>
              </w:rPr>
            </w:pPr>
            <w:r>
              <w:t>33.11 sec</w:t>
            </w:r>
          </w:p>
        </w:tc>
      </w:tr>
      <w:tr w:rsidR="000F7018" w14:paraId="71EE0D9E"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340BC3" w14:textId="6AE0555B" w:rsidR="000F7018" w:rsidRDefault="000F7018"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09B3F1C3" w14:textId="2D54D144" w:rsidR="000F7018" w:rsidRPr="000F7018" w:rsidRDefault="000F7018" w:rsidP="00C76D83">
            <w:pPr>
              <w:jc w:val="center"/>
              <w:rPr>
                <w:rFonts w:eastAsia="맑은 고딕"/>
                <w:color w:val="000000"/>
                <w:lang w:eastAsia="ko-KR"/>
              </w:rPr>
            </w:pPr>
            <w:r>
              <w:rPr>
                <w:rFonts w:eastAsia="맑은 고딕" w:hint="eastAsia"/>
                <w:color w:val="000000"/>
                <w:lang w:eastAsia="ko-KR"/>
              </w:rPr>
              <w:t>35.42 sec</w:t>
            </w:r>
          </w:p>
        </w:tc>
      </w:tr>
    </w:tbl>
    <w:p w14:paraId="3D1E90E4" w14:textId="25F2B050" w:rsidR="003412AB" w:rsidRPr="000F7018" w:rsidRDefault="000F7018" w:rsidP="00860599">
      <w:pPr>
        <w:spacing w:before="60" w:after="80"/>
        <w:rPr>
          <w:rFonts w:eastAsia="맑은 고딕"/>
          <w:b/>
          <w:bCs/>
          <w:lang w:eastAsia="ko-KR"/>
        </w:rPr>
      </w:pPr>
      <w:r w:rsidRPr="000F7018">
        <w:rPr>
          <w:rFonts w:eastAsia="맑은 고딕"/>
          <w:b/>
          <w:bCs/>
          <w:lang w:eastAsia="ko-KR"/>
        </w:rPr>
        <w:t>Clinical Interpretation</w:t>
      </w:r>
    </w:p>
    <w:p w14:paraId="621141A4" w14:textId="7D1271B1" w:rsidR="000F7018" w:rsidRDefault="003662DF" w:rsidP="00860599">
      <w:pPr>
        <w:spacing w:before="60" w:after="80"/>
        <w:rPr>
          <w:rFonts w:eastAsia="맑은 고딕"/>
          <w:lang w:eastAsia="ko-KR"/>
        </w:rPr>
      </w:pPr>
      <w:r w:rsidRPr="003662DF">
        <w:rPr>
          <w:rFonts w:eastAsia="맑은 고딕"/>
          <w:lang w:eastAsia="ko-KR"/>
        </w:rPr>
        <w:t xml:space="preserve">TUG performance improved from 42.57 seconds to 33.11 seconds during the active trial period. </w:t>
      </w:r>
      <w:r w:rsidR="00A1407D" w:rsidRPr="00A1407D">
        <w:rPr>
          <w:rFonts w:eastAsia="맑은 고딕"/>
          <w:lang w:eastAsia="ko-KR"/>
        </w:rPr>
        <w:t>This represents a substantial participant-specific improvement in functional mobility performance and walking efficiency.</w:t>
      </w:r>
      <w:r w:rsidR="0021275F">
        <w:rPr>
          <w:rFonts w:eastAsia="맑은 고딕"/>
          <w:lang w:eastAsia="ko-KR"/>
        </w:rPr>
        <w:t xml:space="preserve"> </w:t>
      </w:r>
      <w:r w:rsidRPr="003662DF">
        <w:rPr>
          <w:rFonts w:eastAsia="맑은 고딕"/>
          <w:lang w:eastAsia="ko-KR"/>
        </w:rPr>
        <w:t>Following device removal, performance deteriorated to 35.42 seconds, suggesting that a portion of the improvement achieved during the trial was dependent upon continued access to the device.</w:t>
      </w:r>
    </w:p>
    <w:p w14:paraId="32A7B9FB" w14:textId="3EFB87E3"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Six Minute Walk Test (6MWT)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4B86D0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30607315"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7F2BB9E0"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5DEB1C75"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E0C7B9D"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0FEEF9A0" w14:textId="70D29059" w:rsidR="003662DF" w:rsidRPr="003662DF" w:rsidRDefault="003662DF" w:rsidP="00C76D83">
            <w:pPr>
              <w:jc w:val="center"/>
              <w:rPr>
                <w:rFonts w:eastAsia="맑은 고딕"/>
                <w:color w:val="000000"/>
                <w:lang w:eastAsia="ko-KR"/>
              </w:rPr>
            </w:pPr>
            <w:r>
              <w:rPr>
                <w:rFonts w:eastAsia="맑은 고딕" w:hint="eastAsia"/>
                <w:color w:val="000000"/>
                <w:lang w:eastAsia="ko-KR"/>
              </w:rPr>
              <w:t>57m</w:t>
            </w:r>
          </w:p>
        </w:tc>
      </w:tr>
      <w:tr w:rsidR="003662DF" w14:paraId="0D4987FC"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FAF8A3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2C567EC1" w14:textId="068DCE08" w:rsidR="003662DF" w:rsidRPr="000F7018" w:rsidRDefault="003662DF" w:rsidP="00C76D83">
            <w:pPr>
              <w:jc w:val="center"/>
              <w:rPr>
                <w:rFonts w:eastAsia="맑은 고딕"/>
                <w:color w:val="000000"/>
                <w:lang w:eastAsia="ko-KR"/>
              </w:rPr>
            </w:pPr>
            <w:r>
              <w:rPr>
                <w:rFonts w:eastAsia="맑은 고딕" w:hint="eastAsia"/>
                <w:color w:val="000000"/>
                <w:lang w:eastAsia="ko-KR"/>
              </w:rPr>
              <w:t>60m</w:t>
            </w:r>
          </w:p>
        </w:tc>
      </w:tr>
      <w:tr w:rsidR="003662DF" w14:paraId="2942FC9F"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8F2882A"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6B5EA73F" w14:textId="0E9C591C" w:rsidR="003662DF" w:rsidRPr="003662DF" w:rsidRDefault="003662DF" w:rsidP="00C76D83">
            <w:pPr>
              <w:jc w:val="center"/>
              <w:rPr>
                <w:rFonts w:eastAsia="맑은 고딕"/>
                <w:color w:val="000000"/>
                <w:lang w:eastAsia="ko-KR"/>
              </w:rPr>
            </w:pPr>
            <w:r>
              <w:rPr>
                <w:rFonts w:eastAsia="맑은 고딕" w:hint="eastAsia"/>
                <w:color w:val="000000"/>
                <w:lang w:eastAsia="ko-KR"/>
              </w:rPr>
              <w:t>90m</w:t>
            </w:r>
          </w:p>
        </w:tc>
      </w:tr>
      <w:tr w:rsidR="003662DF" w14:paraId="527694C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9E2266C"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43E8BBBA" w14:textId="2F64F090" w:rsidR="003662DF" w:rsidRPr="000F7018" w:rsidRDefault="003662DF" w:rsidP="00C76D83">
            <w:pPr>
              <w:jc w:val="center"/>
              <w:rPr>
                <w:rFonts w:eastAsia="맑은 고딕"/>
                <w:color w:val="000000"/>
                <w:lang w:eastAsia="ko-KR"/>
              </w:rPr>
            </w:pPr>
            <w:r>
              <w:rPr>
                <w:rFonts w:eastAsia="맑은 고딕" w:hint="eastAsia"/>
                <w:color w:val="000000"/>
                <w:lang w:eastAsia="ko-KR"/>
              </w:rPr>
              <w:t>75m</w:t>
            </w:r>
          </w:p>
        </w:tc>
      </w:tr>
    </w:tbl>
    <w:p w14:paraId="5E2B11E8"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523F1BC" w14:textId="7C09E9F0" w:rsidR="000F7018" w:rsidRDefault="003662DF" w:rsidP="00860599">
      <w:pPr>
        <w:spacing w:before="60" w:after="80"/>
        <w:rPr>
          <w:rFonts w:eastAsia="맑은 고딕"/>
          <w:lang w:eastAsia="ko-KR"/>
        </w:rPr>
      </w:pPr>
      <w:r w:rsidRPr="003662DF">
        <w:rPr>
          <w:rFonts w:eastAsia="맑은 고딕"/>
          <w:lang w:eastAsia="ko-KR"/>
        </w:rPr>
        <w:t>Walking endurance improved from 57 metres to 90 metres during the community trial. This represents approximately 58% improvement in walking endurance. Improved endurance is particularly significant given that fatigue is one of M</w:t>
      </w:r>
      <w:r>
        <w:rPr>
          <w:rFonts w:eastAsia="맑은 고딕" w:hint="eastAsia"/>
          <w:lang w:eastAsia="ko-KR"/>
        </w:rPr>
        <w:t>egan</w:t>
      </w:r>
      <w:r w:rsidRPr="003662DF">
        <w:rPr>
          <w:rFonts w:eastAsia="맑은 고딕"/>
          <w:lang w:eastAsia="ko-KR"/>
        </w:rPr>
        <w:t>'s primary disability</w:t>
      </w:r>
      <w:r w:rsidR="00947719">
        <w:rPr>
          <w:rFonts w:eastAsia="맑은 고딕" w:hint="eastAsia"/>
          <w:lang w:eastAsia="ko-KR"/>
        </w:rPr>
        <w:t>-</w:t>
      </w:r>
      <w:r w:rsidRPr="003662DF">
        <w:rPr>
          <w:rFonts w:eastAsia="맑은 고딕"/>
          <w:lang w:eastAsia="ko-KR"/>
        </w:rPr>
        <w:t xml:space="preserve">related limitations. Following device removal, walking distance reduced to 75 metres. Although performance remained above baseline, the reduction following washout supports the conclusion that the </w:t>
      </w:r>
      <w:proofErr w:type="spellStart"/>
      <w:r w:rsidRPr="003662DF">
        <w:rPr>
          <w:rFonts w:eastAsia="맑은 고딕"/>
          <w:lang w:eastAsia="ko-KR"/>
        </w:rPr>
        <w:t>Bioness</w:t>
      </w:r>
      <w:proofErr w:type="spellEnd"/>
      <w:r w:rsidRPr="003662DF">
        <w:rPr>
          <w:rFonts w:eastAsia="맑은 고딕"/>
          <w:lang w:eastAsia="ko-KR"/>
        </w:rPr>
        <w:t xml:space="preserve"> system contributed substantially to the observed gains.</w:t>
      </w:r>
    </w:p>
    <w:p w14:paraId="4C5E468E" w14:textId="50E493DE"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10.</w:t>
      </w:r>
      <w:r w:rsidR="00C666E8">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Dynamic Gait Index (DGI)</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23F34BF2"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3E4152A"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200CBE75"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72004878"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7B55AA8"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363AD69" w14:textId="3C7EA0A0" w:rsidR="003662DF" w:rsidRPr="003662DF" w:rsidRDefault="003662DF" w:rsidP="00C76D83">
            <w:pPr>
              <w:jc w:val="center"/>
              <w:rPr>
                <w:rFonts w:eastAsia="맑은 고딕"/>
                <w:color w:val="000000"/>
                <w:lang w:eastAsia="ko-KR"/>
              </w:rPr>
            </w:pPr>
            <w:r>
              <w:rPr>
                <w:rFonts w:eastAsia="맑은 고딕" w:hint="eastAsia"/>
                <w:color w:val="000000"/>
                <w:lang w:eastAsia="ko-KR"/>
              </w:rPr>
              <w:t>11/24</w:t>
            </w:r>
          </w:p>
        </w:tc>
      </w:tr>
      <w:tr w:rsidR="003662DF" w14:paraId="115F3E4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90DB2"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7ABF20EE" w14:textId="6E3F36E4" w:rsidR="003662DF" w:rsidRPr="000F7018"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5DD9A33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DE5E2EC"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73F2E22" w14:textId="70DBDDF0" w:rsidR="003662DF" w:rsidRPr="003662DF"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498A1F2D"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1587A03"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A4D7B90" w14:textId="2FF48B26" w:rsidR="003662DF" w:rsidRPr="000F7018" w:rsidRDefault="003662DF" w:rsidP="00C76D83">
            <w:pPr>
              <w:jc w:val="center"/>
              <w:rPr>
                <w:rFonts w:eastAsia="맑은 고딕"/>
                <w:color w:val="000000"/>
                <w:lang w:eastAsia="ko-KR"/>
              </w:rPr>
            </w:pPr>
            <w:r>
              <w:rPr>
                <w:rFonts w:eastAsia="맑은 고딕" w:hint="eastAsia"/>
                <w:color w:val="000000"/>
                <w:lang w:eastAsia="ko-KR"/>
              </w:rPr>
              <w:t>12/24</w:t>
            </w:r>
          </w:p>
        </w:tc>
      </w:tr>
    </w:tbl>
    <w:p w14:paraId="175536ED"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B5CA06E" w14:textId="3FDBE018" w:rsidR="003662DF" w:rsidRDefault="003662DF" w:rsidP="00860599">
      <w:pPr>
        <w:spacing w:before="60" w:after="80"/>
        <w:rPr>
          <w:rFonts w:eastAsia="맑은 고딕"/>
          <w:lang w:eastAsia="ko-KR"/>
        </w:rPr>
      </w:pPr>
      <w:r w:rsidRPr="003662DF">
        <w:rPr>
          <w:rFonts w:eastAsia="맑은 고딕"/>
          <w:lang w:eastAsia="ko-KR"/>
        </w:rPr>
        <w:t xml:space="preserve">DGI improved from 11/24 to 14/24 during active use of the </w:t>
      </w:r>
      <w:proofErr w:type="spellStart"/>
      <w:r w:rsidRPr="003662DF">
        <w:rPr>
          <w:rFonts w:eastAsia="맑은 고딕"/>
          <w:lang w:eastAsia="ko-KR"/>
        </w:rPr>
        <w:t>Bioness</w:t>
      </w:r>
      <w:proofErr w:type="spellEnd"/>
      <w:r w:rsidRPr="003662DF">
        <w:rPr>
          <w:rFonts w:eastAsia="맑은 고딕"/>
          <w:lang w:eastAsia="ko-KR"/>
        </w:rPr>
        <w:t xml:space="preserve"> system. This indicates improvement in dynamic balance and gait performance across functional walking tasks. Following device removal, DGI declined to 12/24, further supporting the participant-specific benefit of the intervention.</w:t>
      </w:r>
    </w:p>
    <w:p w14:paraId="0A13DB76" w14:textId="44D71822"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Thirty Second Sit-to-Stand Test (30STS)</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3A7191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D17B5A0"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19F61A3"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0E8C059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1FA86B4"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730E8187" w14:textId="4089F167" w:rsidR="003662DF" w:rsidRPr="003662DF"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291ABE20"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CBF3AE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F43DA4E" w14:textId="06FEDA02"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118D35C2"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1FC98A9"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279465D" w14:textId="27182F3B" w:rsidR="003662DF" w:rsidRPr="003662DF" w:rsidRDefault="003662DF" w:rsidP="00C76D83">
            <w:pPr>
              <w:jc w:val="center"/>
              <w:rPr>
                <w:rFonts w:eastAsia="맑은 고딕"/>
                <w:color w:val="000000"/>
                <w:lang w:eastAsia="ko-KR"/>
              </w:rPr>
            </w:pPr>
            <w:r>
              <w:rPr>
                <w:rFonts w:eastAsia="맑은 고딕" w:hint="eastAsia"/>
                <w:color w:val="000000"/>
                <w:lang w:eastAsia="ko-KR"/>
              </w:rPr>
              <w:t>10</w:t>
            </w:r>
          </w:p>
        </w:tc>
      </w:tr>
      <w:tr w:rsidR="003662DF" w14:paraId="4641792A"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1540108"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EB87A88" w14:textId="65D8A51A"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bl>
    <w:p w14:paraId="71BC4351"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3FC92E6F" w14:textId="29E0C16B" w:rsidR="003662DF" w:rsidRDefault="003662DF" w:rsidP="00860599">
      <w:pPr>
        <w:spacing w:before="60" w:after="80"/>
        <w:rPr>
          <w:rFonts w:eastAsia="맑은 고딕"/>
          <w:lang w:eastAsia="ko-KR"/>
        </w:rPr>
      </w:pPr>
      <w:r w:rsidRPr="003662DF">
        <w:rPr>
          <w:rFonts w:eastAsia="맑은 고딕"/>
          <w:lang w:eastAsia="ko-KR"/>
        </w:rPr>
        <w:t>A modest improvement was observed during the active trial period. Although changes were smaller than those observed in mobility and endurance measures, the result remained consistent with overall improvement in functional performance.</w:t>
      </w:r>
    </w:p>
    <w:p w14:paraId="7F64D80A" w14:textId="5C63E85E" w:rsidR="00B94742" w:rsidRPr="001619D2" w:rsidRDefault="00B94742" w:rsidP="00B9474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 xml:space="preserve">Fatigue Severity </w:t>
      </w:r>
      <w:r w:rsidR="00981AE6">
        <w:rPr>
          <w:rFonts w:eastAsia="맑은 고딕" w:hint="eastAsia"/>
          <w:b/>
          <w:bCs/>
          <w:color w:val="1F3864"/>
          <w:sz w:val="22"/>
          <w:szCs w:val="22"/>
          <w:lang w:eastAsia="ko-KR"/>
        </w:rPr>
        <w:t>Assessment</w:t>
      </w:r>
    </w:p>
    <w:p w14:paraId="61E13228" w14:textId="6360DF37" w:rsidR="00090E9E" w:rsidRDefault="00090E9E" w:rsidP="00860599">
      <w:pPr>
        <w:spacing w:before="60" w:after="80"/>
        <w:rPr>
          <w:rFonts w:eastAsia="맑은 고딕"/>
          <w:lang w:eastAsia="ko-KR"/>
        </w:rPr>
      </w:pPr>
      <w:r w:rsidRPr="00090E9E">
        <w:rPr>
          <w:rFonts w:eastAsia="맑은 고딕"/>
          <w:lang w:eastAsia="ko-KR"/>
        </w:rPr>
        <w:t>Fatigue</w:t>
      </w:r>
      <w:r w:rsidR="00981AE6">
        <w:rPr>
          <w:rFonts w:eastAsia="맑은 고딕" w:hint="eastAsia"/>
          <w:lang w:eastAsia="ko-KR"/>
        </w:rPr>
        <w:t xml:space="preserve"> was identified as a significant disability-related limitation during assessment and was documented through clinical assessment findings, participant reports and the Fatigue Severity scale completed by the treating physiotherapist at baseline.</w:t>
      </w:r>
    </w:p>
    <w:p w14:paraId="03C8CFBC" w14:textId="53D5EAEF" w:rsidR="00981AE6" w:rsidRDefault="00981AE6" w:rsidP="00860599">
      <w:pPr>
        <w:spacing w:before="60" w:after="80"/>
        <w:rPr>
          <w:rFonts w:eastAsia="맑은 고딕"/>
          <w:lang w:eastAsia="ko-KR"/>
        </w:rPr>
      </w:pPr>
      <w:r>
        <w:rPr>
          <w:rFonts w:eastAsia="맑은 고딕" w:hint="eastAsia"/>
          <w:lang w:eastAsia="ko-KR"/>
        </w:rPr>
        <w:t>The assessment findings indicated that fatigue had a substantial impact on:</w:t>
      </w:r>
    </w:p>
    <w:p w14:paraId="20D5DFD7" w14:textId="1C346F46"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Walking endurance</w:t>
      </w:r>
    </w:p>
    <w:p w14:paraId="11F694A5" w14:textId="234B67F8"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Community participation</w:t>
      </w:r>
    </w:p>
    <w:p w14:paraId="544A465F" w14:textId="112748A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Standing tolerance</w:t>
      </w:r>
    </w:p>
    <w:p w14:paraId="734018C6" w14:textId="624A992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Daily activity performance</w:t>
      </w:r>
    </w:p>
    <w:p w14:paraId="4ED6B481" w14:textId="7D6AA9EB" w:rsidR="00981AE6" w:rsidRDefault="00981AE6" w:rsidP="00981AE6">
      <w:pPr>
        <w:spacing w:before="60" w:after="80"/>
        <w:rPr>
          <w:rFonts w:eastAsia="맑은 고딕"/>
          <w:lang w:eastAsia="ko-KR"/>
        </w:rPr>
      </w:pPr>
      <w:r>
        <w:rPr>
          <w:rFonts w:eastAsia="맑은 고딕" w:hint="eastAsia"/>
          <w:lang w:eastAsia="ko-KR"/>
        </w:rPr>
        <w:t xml:space="preserve">Although repeat Fatigue Severity Scale measurements were not completed during the community trial, participant reports, carer feedback and trial observations consistently demonstrated reduced </w:t>
      </w:r>
      <w:r w:rsidR="00754C4A">
        <w:rPr>
          <w:rFonts w:eastAsia="맑은 고딕" w:hint="eastAsia"/>
          <w:lang w:eastAsia="ko-KR"/>
        </w:rPr>
        <w:t xml:space="preserve">fatigue-related activity restriction during active use of the </w:t>
      </w:r>
      <w:proofErr w:type="spellStart"/>
      <w:r w:rsidR="00754C4A">
        <w:rPr>
          <w:rFonts w:eastAsia="맑은 고딕" w:hint="eastAsia"/>
          <w:lang w:eastAsia="ko-KR"/>
        </w:rPr>
        <w:t>Bioness</w:t>
      </w:r>
      <w:proofErr w:type="spellEnd"/>
      <w:r w:rsidR="00754C4A">
        <w:rPr>
          <w:rFonts w:eastAsia="맑은 고딕" w:hint="eastAsia"/>
          <w:lang w:eastAsia="ko-KR"/>
        </w:rPr>
        <w:t xml:space="preserve"> system.</w:t>
      </w:r>
    </w:p>
    <w:p w14:paraId="6FD381E9" w14:textId="7E70B441" w:rsidR="00754C4A" w:rsidRPr="00981AE6" w:rsidRDefault="00754C4A" w:rsidP="00981AE6">
      <w:pPr>
        <w:spacing w:before="60" w:after="80"/>
        <w:rPr>
          <w:rFonts w:eastAsia="맑은 고딕"/>
          <w:lang w:eastAsia="ko-KR"/>
        </w:rPr>
      </w:pPr>
      <w:r>
        <w:rPr>
          <w:rFonts w:eastAsia="맑은 고딕" w:hint="eastAsia"/>
          <w:lang w:eastAsia="ko-KR"/>
        </w:rPr>
        <w:t>These findings were reflected in increased walking endurance, increased participation and improved confidence observed throughout the trial period.</w:t>
      </w:r>
    </w:p>
    <w:p w14:paraId="1DB2D1CC" w14:textId="5A8A5B6C" w:rsidR="00C0530F" w:rsidRPr="001619D2" w:rsidRDefault="00C0530F" w:rsidP="00C0530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Patient Specific Functional Scale (PSFS)</w:t>
      </w:r>
    </w:p>
    <w:p w14:paraId="3D1C0619" w14:textId="6D6EEA41" w:rsidR="00902CC3" w:rsidRDefault="00902CC3" w:rsidP="00860599">
      <w:pPr>
        <w:spacing w:before="60" w:after="80"/>
        <w:rPr>
          <w:rFonts w:eastAsia="맑은 고딕"/>
          <w:lang w:eastAsia="ko-KR"/>
        </w:rPr>
      </w:pPr>
      <w:r>
        <w:rPr>
          <w:rFonts w:eastAsia="맑은 고딕" w:hint="eastAsia"/>
          <w:lang w:eastAsia="ko-KR"/>
        </w:rPr>
        <w:t xml:space="preserve">The Patient Specific Functional Scale (PSFS) was </w:t>
      </w:r>
      <w:r>
        <w:rPr>
          <w:rFonts w:eastAsia="맑은 고딕"/>
          <w:lang w:eastAsia="ko-KR"/>
        </w:rPr>
        <w:t>administered</w:t>
      </w:r>
      <w:r>
        <w:rPr>
          <w:rFonts w:eastAsia="맑은 고딕" w:hint="eastAsia"/>
          <w:lang w:eastAsia="ko-KR"/>
        </w:rPr>
        <w:t xml:space="preserve"> by the treating physiotherapist to evaluate the participant</w:t>
      </w:r>
      <w:r>
        <w:rPr>
          <w:rFonts w:eastAsia="맑은 고딕"/>
          <w:lang w:eastAsia="ko-KR"/>
        </w:rPr>
        <w:t>’</w:t>
      </w:r>
      <w:r>
        <w:rPr>
          <w:rFonts w:eastAsia="맑은 고딕" w:hint="eastAsia"/>
          <w:lang w:eastAsia="ko-KR"/>
        </w:rPr>
        <w:t>s perceived ability to perform meaningful daily activities affected by disability.</w:t>
      </w:r>
    </w:p>
    <w:p w14:paraId="332FD678" w14:textId="0492F394" w:rsidR="00902CC3" w:rsidRDefault="00902CC3" w:rsidP="00860599">
      <w:pPr>
        <w:spacing w:before="60" w:after="80"/>
        <w:rPr>
          <w:rFonts w:eastAsia="맑은 고딕"/>
          <w:lang w:eastAsia="ko-KR"/>
        </w:rPr>
      </w:pPr>
      <w:r>
        <w:rPr>
          <w:rFonts w:eastAsia="맑은 고딕" w:hint="eastAsia"/>
          <w:lang w:eastAsia="ko-KR"/>
        </w:rPr>
        <w:t>Activities identified by the participant included:</w:t>
      </w:r>
    </w:p>
    <w:p w14:paraId="0177F32E" w14:textId="4677F86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to local shops</w:t>
      </w:r>
    </w:p>
    <w:p w14:paraId="02972C4F" w14:textId="58838FF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on uneven surfaces</w:t>
      </w:r>
    </w:p>
    <w:p w14:paraId="5CCB6BF7" w14:textId="6C3C4FFC"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Attending medical appointments confidently</w:t>
      </w:r>
    </w:p>
    <w:p w14:paraId="747C40A2" w14:textId="3650540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lastRenderedPageBreak/>
        <w:t>Walking within shopping centres</w:t>
      </w:r>
    </w:p>
    <w:p w14:paraId="0B2BC08E" w14:textId="10D1D38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Negotiating stairs</w:t>
      </w:r>
    </w:p>
    <w:p w14:paraId="51034945" w14:textId="3C9B45A0" w:rsidR="00902CC3" w:rsidRDefault="0008009A" w:rsidP="00902CC3">
      <w:pPr>
        <w:spacing w:before="60" w:after="80"/>
        <w:rPr>
          <w:rFonts w:eastAsia="맑은 고딕"/>
          <w:lang w:eastAsia="ko-KR"/>
        </w:rPr>
      </w:pPr>
      <w:r w:rsidRPr="0008009A">
        <w:rPr>
          <w:rFonts w:eastAsia="맑은 고딕"/>
          <w:lang w:eastAsia="ko-KR"/>
        </w:rPr>
        <w:t>The participant’s average PSFS score improved from 1.0/10 at baseline to 5.8/10 during the community trial, representing an improvement of 4.8 points. This substantial change indicates meaningful improvement in participant-perceived functional performance across activities identified as important to daily life.</w:t>
      </w:r>
      <w:r w:rsidR="00A1407D">
        <w:rPr>
          <w:rFonts w:eastAsia="맑은 고딕" w:hint="eastAsia"/>
          <w:lang w:eastAsia="ko-KR"/>
        </w:rPr>
        <w:t xml:space="preserve"> </w:t>
      </w:r>
      <w:r w:rsidR="00A1407D"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786F74">
        <w:rPr>
          <w:rFonts w:eastAsia="맑은 고딕" w:hint="eastAsia"/>
          <w:lang w:eastAsia="ko-KR"/>
        </w:rPr>
        <w:t xml:space="preserve"> This pattern strongly suggests that the functional improvements achieved during the trial were directly associated with active use of the </w:t>
      </w:r>
      <w:proofErr w:type="spellStart"/>
      <w:r w:rsidR="00786F74">
        <w:rPr>
          <w:rFonts w:eastAsia="맑은 고딕" w:hint="eastAsia"/>
          <w:lang w:eastAsia="ko-KR"/>
        </w:rPr>
        <w:t>Bioness</w:t>
      </w:r>
      <w:proofErr w:type="spellEnd"/>
      <w:r w:rsidR="00786F74">
        <w:rPr>
          <w:rFonts w:eastAsia="맑은 고딕" w:hint="eastAsia"/>
          <w:lang w:eastAsia="ko-KR"/>
        </w:rPr>
        <w:t xml:space="preserve"> system.</w:t>
      </w:r>
    </w:p>
    <w:p w14:paraId="48B6A7E8" w14:textId="2EB82381" w:rsidR="00786F74" w:rsidRDefault="00786F74" w:rsidP="00902CC3">
      <w:pPr>
        <w:spacing w:before="60" w:after="80"/>
        <w:rPr>
          <w:rFonts w:eastAsia="맑은 고딕"/>
          <w:lang w:eastAsia="ko-KR"/>
        </w:rPr>
      </w:pPr>
      <w:r>
        <w:rPr>
          <w:rFonts w:eastAsia="맑은 고딕" w:hint="eastAsia"/>
          <w:lang w:eastAsia="ko-KR"/>
        </w:rPr>
        <w:t xml:space="preserve">The PSFS findings are particularly significant because they reflect improvements in activities identified by the participant as meaningful and relevant to daily life. These findings provide strong evidence that the </w:t>
      </w:r>
      <w:proofErr w:type="spellStart"/>
      <w:r>
        <w:rPr>
          <w:rFonts w:eastAsia="맑은 고딕" w:hint="eastAsia"/>
          <w:lang w:eastAsia="ko-KR"/>
        </w:rPr>
        <w:t>Bioness</w:t>
      </w:r>
      <w:proofErr w:type="spellEnd"/>
      <w:r>
        <w:rPr>
          <w:rFonts w:eastAsia="맑은 고딕" w:hint="eastAsia"/>
          <w:lang w:eastAsia="ko-KR"/>
        </w:rPr>
        <w:t xml:space="preserve"> system resulted in meaningful participant-specific functional benefit extending beyond improvements observed in standardised mobility assessments.</w:t>
      </w:r>
    </w:p>
    <w:p w14:paraId="3E5EA69B" w14:textId="673AC61F" w:rsidR="00902CC3" w:rsidRPr="001619D2" w:rsidRDefault="00902CC3" w:rsidP="00902CC3">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Falls and Safety Outcomes</w:t>
      </w:r>
    </w:p>
    <w:p w14:paraId="5B3F82AD" w14:textId="312E088F" w:rsidR="000F7018" w:rsidRPr="00902CC3" w:rsidRDefault="00902CC3" w:rsidP="00860599">
      <w:pPr>
        <w:spacing w:before="60" w:after="80"/>
        <w:rPr>
          <w:rFonts w:eastAsia="맑은 고딕"/>
          <w:lang w:eastAsia="ko-KR"/>
        </w:rPr>
      </w:pPr>
      <w:r w:rsidRPr="00902CC3">
        <w:rPr>
          <w:rFonts w:eastAsia="맑은 고딕"/>
          <w:lang w:eastAsia="ko-KR"/>
        </w:rPr>
        <w:t>No falls were recorded during the eight-week active trial period despite participation across a wide range of community environments. However, this finding should be interpreted cautiously. The absence of falls does not indicate absence of falls risk. M</w:t>
      </w:r>
      <w:r w:rsidR="00786F74">
        <w:rPr>
          <w:rFonts w:eastAsia="맑은 고딕" w:hint="eastAsia"/>
          <w:lang w:eastAsia="ko-KR"/>
        </w:rPr>
        <w:t>egan</w:t>
      </w:r>
      <w:r w:rsidRPr="00902CC3">
        <w:rPr>
          <w:rFonts w:eastAsia="맑은 고딕"/>
          <w:lang w:eastAsia="ko-KR"/>
        </w:rPr>
        <w:t xml:space="preserve"> continued to utilise safety strategies, mobility aids and activity pacing throughout the trial period. The more clinically meaningful finding was that M</w:t>
      </w:r>
      <w:r w:rsidR="00786F74">
        <w:rPr>
          <w:rFonts w:eastAsia="맑은 고딕" w:hint="eastAsia"/>
          <w:lang w:eastAsia="ko-KR"/>
        </w:rPr>
        <w:t>egan</w:t>
      </w:r>
      <w:r w:rsidRPr="00902CC3">
        <w:rPr>
          <w:rFonts w:eastAsia="맑은 고딕"/>
          <w:lang w:eastAsia="ko-KR"/>
        </w:rPr>
        <w:t xml:space="preserve"> was able to participate in a broader range of activities with greater confidence and reduced mobility-related concern while using the device. Following device removal, multiple </w:t>
      </w:r>
      <w:proofErr w:type="gramStart"/>
      <w:r w:rsidRPr="00902CC3">
        <w:rPr>
          <w:rFonts w:eastAsia="맑은 고딕"/>
          <w:lang w:eastAsia="ko-KR"/>
        </w:rPr>
        <w:t>trip</w:t>
      </w:r>
      <w:proofErr w:type="gramEnd"/>
      <w:r w:rsidRPr="00902CC3">
        <w:rPr>
          <w:rFonts w:eastAsia="맑은 고딕"/>
          <w:lang w:eastAsia="ko-KR"/>
        </w:rPr>
        <w:t xml:space="preserve"> and near</w:t>
      </w:r>
      <w:r w:rsidR="00947719">
        <w:rPr>
          <w:rFonts w:eastAsia="맑은 고딕" w:hint="eastAsia"/>
          <w:lang w:eastAsia="ko-KR"/>
        </w:rPr>
        <w:t>-</w:t>
      </w:r>
      <w:r w:rsidRPr="00902CC3">
        <w:rPr>
          <w:rFonts w:eastAsia="맑은 고딕"/>
          <w:lang w:eastAsia="ko-KR"/>
        </w:rPr>
        <w:t>fall events were documented during the washout period, supporting the conclusion that the device contributed to safer and more efficient mobility.</w:t>
      </w:r>
    </w:p>
    <w:p w14:paraId="78175314" w14:textId="5EB2B063"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10</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Overall Clinical Interpretation of Trial Outcomes</w:t>
      </w:r>
    </w:p>
    <w:p w14:paraId="4AD3941B" w14:textId="4BEE0954" w:rsidR="000F7018" w:rsidRDefault="00786F74" w:rsidP="00860599">
      <w:pPr>
        <w:spacing w:before="60" w:after="80"/>
        <w:rPr>
          <w:rFonts w:eastAsia="맑은 고딕"/>
          <w:lang w:eastAsia="ko-KR"/>
        </w:rPr>
      </w:pPr>
      <w:r w:rsidRPr="00786F74">
        <w:rPr>
          <w:rFonts w:eastAsia="맑은 고딕"/>
          <w:lang w:eastAsia="ko-KR"/>
        </w:rPr>
        <w:t>The most important finding was not improvement in a single outcome measure. Rather, the overall pattern of evidence demonstrated consistent improvement across:</w:t>
      </w:r>
    </w:p>
    <w:p w14:paraId="292AF415" w14:textId="234517E4"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Walking speed</w:t>
      </w:r>
    </w:p>
    <w:p w14:paraId="2FE61FBA" w14:textId="0825B204"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Functional mobility </w:t>
      </w:r>
    </w:p>
    <w:p w14:paraId="2470CB05"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Walking endurance </w:t>
      </w:r>
    </w:p>
    <w:p w14:paraId="471086AF"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Dynamic balance </w:t>
      </w:r>
    </w:p>
    <w:p w14:paraId="4D8C48A7" w14:textId="57F16AB9"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Participant-identified functional activities</w:t>
      </w:r>
    </w:p>
    <w:p w14:paraId="3D1EFBA8"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Confidence </w:t>
      </w:r>
    </w:p>
    <w:p w14:paraId="41100FB6" w14:textId="600BBB58"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Participation</w:t>
      </w:r>
    </w:p>
    <w:p w14:paraId="5E8B8696" w14:textId="4AC62DA9" w:rsidR="00C666E8" w:rsidRDefault="00C666E8" w:rsidP="00860599">
      <w:pPr>
        <w:spacing w:before="60" w:after="80"/>
        <w:rPr>
          <w:rFonts w:eastAsia="맑은 고딕"/>
          <w:lang w:eastAsia="ko-KR"/>
        </w:rPr>
      </w:pPr>
      <w:r>
        <w:rPr>
          <w:rFonts w:eastAsia="맑은 고딕" w:hint="eastAsia"/>
          <w:lang w:eastAsia="ko-KR"/>
        </w:rPr>
        <w:t xml:space="preserve">Objective outcome measures completed by the treating </w:t>
      </w:r>
      <w:r>
        <w:rPr>
          <w:rFonts w:eastAsia="맑은 고딕"/>
          <w:lang w:eastAsia="ko-KR"/>
        </w:rPr>
        <w:t>physiotherapist</w:t>
      </w:r>
      <w:r>
        <w:rPr>
          <w:rFonts w:eastAsia="맑은 고딕" w:hint="eastAsia"/>
          <w:lang w:eastAsia="ko-KR"/>
        </w:rPr>
        <w:t xml:space="preserve"> demonstrated meaningful improvements during active use of the </w:t>
      </w:r>
      <w:proofErr w:type="spellStart"/>
      <w:r>
        <w:rPr>
          <w:rFonts w:eastAsia="맑은 고딕" w:hint="eastAsia"/>
          <w:lang w:eastAsia="ko-KR"/>
        </w:rPr>
        <w:t>Bioness</w:t>
      </w:r>
      <w:proofErr w:type="spellEnd"/>
      <w:r>
        <w:rPr>
          <w:rFonts w:eastAsia="맑은 고딕" w:hint="eastAsia"/>
          <w:lang w:eastAsia="ko-KR"/>
        </w:rPr>
        <w:t xml:space="preserve"> system. Participant-specific functional outcomes measured through the PSFS further demonstrated improvement in activities directly relevant to daily life and NDIS goals. </w:t>
      </w:r>
    </w:p>
    <w:p w14:paraId="3BFB6BE2" w14:textId="229F3CE2" w:rsidR="00C666E8" w:rsidRDefault="00C666E8" w:rsidP="00860599">
      <w:pPr>
        <w:spacing w:before="60" w:after="80"/>
        <w:rPr>
          <w:rFonts w:eastAsia="맑은 고딕"/>
          <w:lang w:eastAsia="ko-KR"/>
        </w:rPr>
      </w:pPr>
      <w:r>
        <w:rPr>
          <w:rFonts w:eastAsia="맑은 고딕" w:hint="eastAsia"/>
          <w:lang w:eastAsia="ko-KR"/>
        </w:rPr>
        <w:t xml:space="preserve">Importantly, deterioration was observed across multiple measures following device </w:t>
      </w:r>
      <w:r w:rsidR="009224B7">
        <w:rPr>
          <w:rFonts w:eastAsia="맑은 고딕" w:hint="eastAsia"/>
          <w:lang w:eastAsia="ko-KR"/>
        </w:rPr>
        <w:t>removal, including reduced walking speed, reduced mobility performance, reduced endurance, deterioration in dynamic balance and substantial decline in PSFS scores.</w:t>
      </w:r>
    </w:p>
    <w:p w14:paraId="74B7438E" w14:textId="5422EACC" w:rsidR="003412AB" w:rsidRDefault="009224B7" w:rsidP="00860599">
      <w:pPr>
        <w:spacing w:before="60" w:after="80"/>
        <w:rPr>
          <w:rFonts w:eastAsia="맑은 고딕"/>
          <w:lang w:eastAsia="ko-KR"/>
        </w:rPr>
      </w:pPr>
      <w:r>
        <w:rPr>
          <w:rFonts w:eastAsia="맑은 고딕" w:hint="eastAsia"/>
          <w:lang w:eastAsia="ko-KR"/>
        </w:rPr>
        <w:t xml:space="preserve">The consistency of improvement across objective outcome measures, participant reports, carer observations, neurologist endorsement and washout findings provides strong evidence that the </w:t>
      </w:r>
      <w:proofErr w:type="spellStart"/>
      <w:r>
        <w:rPr>
          <w:rFonts w:eastAsia="맑은 고딕" w:hint="eastAsia"/>
          <w:lang w:eastAsia="ko-KR"/>
        </w:rPr>
        <w:t>Bioness</w:t>
      </w:r>
      <w:proofErr w:type="spellEnd"/>
      <w:r>
        <w:rPr>
          <w:rFonts w:eastAsia="맑은 고딕" w:hint="eastAsia"/>
          <w:lang w:eastAsia="ko-KR"/>
        </w:rPr>
        <w:t xml:space="preserve"> L300 Go delivered meaningful participant-specific benefit and addressed disability-related mobility limitations that were not adequately managed through existing supports alone.</w:t>
      </w:r>
    </w:p>
    <w:p w14:paraId="7310B6D5" w14:textId="77777777" w:rsidR="00786F74" w:rsidRPr="001450A5" w:rsidRDefault="00786F74" w:rsidP="00786F74">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1</w:t>
      </w:r>
      <w:r w:rsidRPr="001619D2">
        <w:rPr>
          <w:rFonts w:eastAsia="Arial"/>
          <w:b/>
          <w:bCs/>
          <w:color w:val="1F3864"/>
          <w:sz w:val="24"/>
          <w:szCs w:val="24"/>
        </w:rPr>
        <w:t xml:space="preserve">.  </w:t>
      </w:r>
      <w:r>
        <w:rPr>
          <w:rFonts w:eastAsia="맑은 고딕" w:hint="eastAsia"/>
          <w:b/>
          <w:bCs/>
          <w:color w:val="1F3864"/>
          <w:sz w:val="24"/>
          <w:szCs w:val="24"/>
          <w:lang w:eastAsia="ko-KR"/>
        </w:rPr>
        <w:t>PARTICIPATION AND QUALITY OF LIFE OUTCOMES</w:t>
      </w:r>
    </w:p>
    <w:p w14:paraId="63430FF3" w14:textId="0F243AC4"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Overview</w:t>
      </w:r>
    </w:p>
    <w:p w14:paraId="7F28AB7E" w14:textId="3949C5BC" w:rsidR="00786F74" w:rsidRDefault="00786F74" w:rsidP="00860599">
      <w:pPr>
        <w:spacing w:before="60" w:after="80"/>
        <w:rPr>
          <w:rFonts w:eastAsia="맑은 고딕"/>
          <w:lang w:eastAsia="ko-KR"/>
        </w:rPr>
      </w:pPr>
      <w:r w:rsidRPr="00786F74">
        <w:rPr>
          <w:rFonts w:eastAsia="맑은 고딕"/>
          <w:lang w:eastAsia="ko-KR"/>
        </w:rPr>
        <w:t>While objective outcome measures demonstrated measurable improvements in mobility and endurance, the most meaningful outcomes observed during the community trial related to participation, confidence and quality of life. The purpose of assistive technology is not solely to improve physical performance but to reduce disability-related barriers that limit participation in everyday life. Throughout the eight-week community trial, M</w:t>
      </w:r>
      <w:r>
        <w:rPr>
          <w:rFonts w:eastAsia="맑은 고딕" w:hint="eastAsia"/>
          <w:lang w:eastAsia="ko-KR"/>
        </w:rPr>
        <w:t>egan</w:t>
      </w:r>
      <w:r w:rsidRPr="00786F74">
        <w:rPr>
          <w:rFonts w:eastAsia="맑은 고딕"/>
          <w:lang w:eastAsia="ko-KR"/>
        </w:rPr>
        <w:t xml:space="preserve"> demonstrated increased engagement in household, family and community activities that had previously been restricted by fatigue, instability and concerns regarding mobility.</w:t>
      </w:r>
    </w:p>
    <w:p w14:paraId="161A9D7F" w14:textId="0D8A7AAE"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1.2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Household Participation</w:t>
      </w:r>
    </w:p>
    <w:p w14:paraId="23154BAC" w14:textId="0C348ACF" w:rsidR="00786F74" w:rsidRDefault="00786F74" w:rsidP="00860599">
      <w:pPr>
        <w:spacing w:before="60" w:after="80"/>
        <w:rPr>
          <w:rFonts w:eastAsia="맑은 고딕"/>
          <w:lang w:eastAsia="ko-KR"/>
        </w:rPr>
      </w:pPr>
      <w:r w:rsidRPr="00786F74">
        <w:rPr>
          <w:rFonts w:eastAsia="맑은 고딕"/>
          <w:lang w:eastAsia="ko-KR"/>
        </w:rPr>
        <w:t>During the trial period, M</w:t>
      </w:r>
      <w:r>
        <w:rPr>
          <w:rFonts w:eastAsia="맑은 고딕" w:hint="eastAsia"/>
          <w:lang w:eastAsia="ko-KR"/>
        </w:rPr>
        <w:t>egan</w:t>
      </w:r>
      <w:r w:rsidRPr="00786F74">
        <w:rPr>
          <w:rFonts w:eastAsia="맑은 고딕"/>
          <w:lang w:eastAsia="ko-KR"/>
        </w:rPr>
        <w:t xml:space="preserve"> reported increased ability to participate in household activities requiring standing, walking and movement around the home. Activities that became more achievable included:</w:t>
      </w:r>
    </w:p>
    <w:p w14:paraId="678F9BF6"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Packing away groceries </w:t>
      </w:r>
    </w:p>
    <w:p w14:paraId="5D1B3043"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Meal preparation </w:t>
      </w:r>
    </w:p>
    <w:p w14:paraId="569D6804"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Cooking </w:t>
      </w:r>
    </w:p>
    <w:p w14:paraId="41A44D4B"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Baking </w:t>
      </w:r>
    </w:p>
    <w:p w14:paraId="3D3A39E0" w14:textId="6FAC5776"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General household mobility</w:t>
      </w:r>
    </w:p>
    <w:p w14:paraId="18909161" w14:textId="36BF058A"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1082F340"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got to cook and bake like I used to without the tears." </w:t>
      </w:r>
    </w:p>
    <w:p w14:paraId="33D9CE35" w14:textId="77777777" w:rsidR="00AB6C3A" w:rsidRDefault="00AB6C3A" w:rsidP="00860599">
      <w:pPr>
        <w:spacing w:before="60" w:after="80"/>
        <w:rPr>
          <w:rFonts w:eastAsia="맑은 고딕"/>
          <w:lang w:eastAsia="ko-KR"/>
        </w:rPr>
      </w:pPr>
      <w:r w:rsidRPr="00AB6C3A">
        <w:rPr>
          <w:rFonts w:eastAsia="맑은 고딕"/>
          <w:lang w:eastAsia="ko-KR"/>
        </w:rPr>
        <w:t xml:space="preserve">and </w:t>
      </w:r>
    </w:p>
    <w:p w14:paraId="6B857581" w14:textId="0ABA9B05" w:rsidR="00786F74" w:rsidRPr="00AB6C3A" w:rsidRDefault="00AB6C3A" w:rsidP="00860599">
      <w:pPr>
        <w:spacing w:before="60" w:after="80"/>
        <w:rPr>
          <w:rFonts w:eastAsia="맑은 고딕"/>
          <w:b/>
          <w:bCs/>
          <w:lang w:eastAsia="ko-KR"/>
        </w:rPr>
      </w:pPr>
      <w:r w:rsidRPr="00AB6C3A">
        <w:rPr>
          <w:rFonts w:eastAsia="맑은 고딕"/>
          <w:b/>
          <w:bCs/>
          <w:lang w:eastAsia="ko-KR"/>
        </w:rPr>
        <w:t>"I got to spend time with family, go on outings with my nieces, pack away groceries without being off-balanced."</w:t>
      </w:r>
    </w:p>
    <w:p w14:paraId="7FB31D24" w14:textId="23F58357" w:rsidR="00786F74" w:rsidRDefault="00AB6C3A" w:rsidP="00860599">
      <w:pPr>
        <w:spacing w:before="60" w:after="80"/>
        <w:rPr>
          <w:rFonts w:eastAsia="맑은 고딕"/>
          <w:lang w:eastAsia="ko-KR"/>
        </w:rPr>
      </w:pPr>
      <w:r w:rsidRPr="00AB6C3A">
        <w:rPr>
          <w:rFonts w:eastAsia="맑은 고딕"/>
          <w:lang w:eastAsia="ko-KR"/>
        </w:rPr>
        <w:t>These comments indicate that the benefits of the intervention extended beyond walking performance and resulted in meaningful improvement in everyday function.</w:t>
      </w:r>
    </w:p>
    <w:p w14:paraId="0C3538AF" w14:textId="686795C5"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Family and Social Participation</w:t>
      </w:r>
    </w:p>
    <w:p w14:paraId="4B7C382F" w14:textId="13FD0612" w:rsidR="00786F74" w:rsidRDefault="00AB6C3A" w:rsidP="00860599">
      <w:pPr>
        <w:spacing w:before="60" w:after="80"/>
        <w:rPr>
          <w:rFonts w:eastAsia="맑은 고딕"/>
          <w:lang w:eastAsia="ko-KR"/>
        </w:rPr>
      </w:pPr>
      <w:r w:rsidRPr="00AB6C3A">
        <w:rPr>
          <w:rFonts w:eastAsia="맑은 고딕"/>
          <w:lang w:eastAsia="ko-KR"/>
        </w:rPr>
        <w:t>Participation in family activities increased throughout the trial. M</w:t>
      </w:r>
      <w:r>
        <w:rPr>
          <w:rFonts w:eastAsia="맑은 고딕" w:hint="eastAsia"/>
          <w:lang w:eastAsia="ko-KR"/>
        </w:rPr>
        <w:t>egan</w:t>
      </w:r>
      <w:r w:rsidRPr="00AB6C3A">
        <w:rPr>
          <w:rFonts w:eastAsia="맑은 고딕"/>
          <w:lang w:eastAsia="ko-KR"/>
        </w:rPr>
        <w:t xml:space="preserve"> reported improved ability to attend family outings, spend time with relatives and participate in social activities with reduced concern regarding mobility limitations. The device enabled greater confidence when engaging in environments that would previously have been avoided due to instability, fatigue or fear of tripping. These improvements contributed to increased participation in meaningful life roles and family relationships.</w:t>
      </w:r>
    </w:p>
    <w:p w14:paraId="38B30BA6" w14:textId="795ACAC4"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Confidence and Psychological Wellbeing</w:t>
      </w:r>
    </w:p>
    <w:p w14:paraId="7D65D1EB" w14:textId="77777777" w:rsidR="00AB6C3A" w:rsidRDefault="00AB6C3A" w:rsidP="00860599">
      <w:pPr>
        <w:spacing w:before="60" w:after="80"/>
        <w:rPr>
          <w:rFonts w:eastAsia="맑은 고딕"/>
          <w:lang w:eastAsia="ko-KR"/>
        </w:rPr>
      </w:pPr>
      <w:r w:rsidRPr="00AB6C3A">
        <w:rPr>
          <w:rFonts w:eastAsia="맑은 고딕"/>
          <w:lang w:eastAsia="ko-KR"/>
        </w:rPr>
        <w:t xml:space="preserve">A consistent theme throughout participant feedback was increased confidence during mobility. </w:t>
      </w:r>
    </w:p>
    <w:p w14:paraId="6C0541E5"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2E9B0B08"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stopped overthinking every step I took, I felt stable, I felt happy — slightly more confident, stable, happy and less fearful of falling." </w:t>
      </w:r>
    </w:p>
    <w:p w14:paraId="320F2D0F" w14:textId="20BDDB84" w:rsidR="00AB6C3A" w:rsidRDefault="00AB6C3A" w:rsidP="00860599">
      <w:pPr>
        <w:spacing w:before="60" w:after="80"/>
        <w:rPr>
          <w:rFonts w:eastAsia="맑은 고딕"/>
          <w:lang w:eastAsia="ko-KR"/>
        </w:rPr>
      </w:pPr>
      <w:r w:rsidRPr="00AB6C3A">
        <w:rPr>
          <w:rFonts w:eastAsia="맑은 고딕"/>
          <w:lang w:eastAsia="ko-KR"/>
        </w:rPr>
        <w:t xml:space="preserve">This statement highlights an important outcome of the intervention. Prior to the trial, walking required continuous concentration, monitoring of foot placement and ongoing concern regarding instability. During use of the </w:t>
      </w:r>
      <w:proofErr w:type="spellStart"/>
      <w:r w:rsidRPr="00AB6C3A">
        <w:rPr>
          <w:rFonts w:eastAsia="맑은 고딕"/>
          <w:lang w:eastAsia="ko-KR"/>
        </w:rPr>
        <w:t>Bioness</w:t>
      </w:r>
      <w:proofErr w:type="spellEnd"/>
      <w:r w:rsidRPr="00AB6C3A">
        <w:rPr>
          <w:rFonts w:eastAsia="맑은 고딕"/>
          <w:lang w:eastAsia="ko-KR"/>
        </w:rPr>
        <w:t xml:space="preserve"> system, the cognitive and emotional burden associated with mobility was substantially reduced.</w:t>
      </w:r>
    </w:p>
    <w:p w14:paraId="3A66E15F" w14:textId="0F37E363"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Restoration of Meaningful Participation</w:t>
      </w:r>
    </w:p>
    <w:p w14:paraId="7CE2A0FD" w14:textId="77777777" w:rsidR="00AB6C3A" w:rsidRDefault="00AB6C3A" w:rsidP="00860599">
      <w:pPr>
        <w:spacing w:before="60" w:after="80"/>
        <w:rPr>
          <w:rFonts w:eastAsia="맑은 고딕"/>
          <w:lang w:eastAsia="ko-KR"/>
        </w:rPr>
      </w:pPr>
      <w:r w:rsidRPr="00AB6C3A">
        <w:rPr>
          <w:rFonts w:eastAsia="맑은 고딕"/>
          <w:lang w:eastAsia="ko-KR"/>
        </w:rPr>
        <w:t xml:space="preserve">Perhaps the most significant participant reported outcome was the restoration of activities and experiences that had been progressively lost due to disability. </w:t>
      </w:r>
    </w:p>
    <w:p w14:paraId="3256557C"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wrote: </w:t>
      </w:r>
    </w:p>
    <w:p w14:paraId="4B1EC42A"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"In 5 years of being diagnosed, I have lost a lot of myself. In 8 </w:t>
      </w:r>
      <w:proofErr w:type="gramStart"/>
      <w:r w:rsidRPr="00AB6C3A">
        <w:rPr>
          <w:rFonts w:eastAsia="맑은 고딕"/>
          <w:b/>
          <w:bCs/>
          <w:lang w:eastAsia="ko-KR"/>
        </w:rPr>
        <w:t>weeks</w:t>
      </w:r>
      <w:proofErr w:type="gramEnd"/>
      <w:r w:rsidRPr="00AB6C3A">
        <w:rPr>
          <w:rFonts w:eastAsia="맑은 고딕"/>
          <w:b/>
          <w:bCs/>
          <w:lang w:eastAsia="ko-KR"/>
        </w:rPr>
        <w:t xml:space="preserve"> I gained so much normality back." </w:t>
      </w:r>
    </w:p>
    <w:p w14:paraId="3AF03D60" w14:textId="351A403A" w:rsidR="00AB6C3A" w:rsidRPr="00AB6C3A" w:rsidRDefault="00AB6C3A" w:rsidP="00860599">
      <w:pPr>
        <w:spacing w:before="60" w:after="80"/>
        <w:rPr>
          <w:rFonts w:eastAsia="맑은 고딕"/>
          <w:lang w:eastAsia="ko-KR"/>
        </w:rPr>
      </w:pPr>
      <w:r w:rsidRPr="00AB6C3A">
        <w:rPr>
          <w:rFonts w:eastAsia="맑은 고딕"/>
          <w:lang w:eastAsia="ko-KR"/>
        </w:rPr>
        <w:t>This statement captures the broader impact of the intervention and reflects meaningful improvement in quality of life, participation and self-perceived function.</w:t>
      </w:r>
    </w:p>
    <w:p w14:paraId="5D8407FA" w14:textId="1E1E20FF"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270DDE9A" w14:textId="4F5B229E" w:rsidR="00AB6C3A" w:rsidRDefault="00AB6C3A" w:rsidP="00860599">
      <w:pPr>
        <w:spacing w:before="60" w:after="80"/>
        <w:rPr>
          <w:rFonts w:eastAsia="맑은 고딕"/>
          <w:lang w:eastAsia="ko-KR"/>
        </w:rPr>
      </w:pPr>
      <w:r w:rsidRPr="00AB6C3A">
        <w:rPr>
          <w:rFonts w:eastAsia="맑은 고딕"/>
          <w:lang w:eastAsia="ko-KR"/>
        </w:rPr>
        <w:t>The observed benefits extended beyond mobility performance and resulted in meaningful improvements in:</w:t>
      </w:r>
    </w:p>
    <w:p w14:paraId="1505F23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Household participation </w:t>
      </w:r>
    </w:p>
    <w:p w14:paraId="1F374B39"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Family participation </w:t>
      </w:r>
    </w:p>
    <w:p w14:paraId="6488B192"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Community participation </w:t>
      </w:r>
    </w:p>
    <w:p w14:paraId="08BB4527"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Confidence </w:t>
      </w:r>
    </w:p>
    <w:p w14:paraId="4B4A22E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Emotional wellbeing </w:t>
      </w:r>
    </w:p>
    <w:p w14:paraId="29DC4739" w14:textId="1358A8A3"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lastRenderedPageBreak/>
        <w:t>Quality of life</w:t>
      </w:r>
    </w:p>
    <w:p w14:paraId="50CE4A21" w14:textId="0078CF5D" w:rsidR="00AB6C3A" w:rsidRDefault="00AB6C3A" w:rsidP="00860599">
      <w:pPr>
        <w:spacing w:before="60" w:after="80"/>
        <w:rPr>
          <w:rFonts w:eastAsia="맑은 고딕"/>
          <w:lang w:eastAsia="ko-KR"/>
        </w:rPr>
      </w:pPr>
      <w:r w:rsidRPr="00AB6C3A">
        <w:rPr>
          <w:rFonts w:eastAsia="맑은 고딕"/>
          <w:lang w:eastAsia="ko-KR"/>
        </w:rPr>
        <w:t>These outcomes are directly aligned with the participant's stated NDIS goals and represent clinically meaningful benefits that were not achieved through existing supports alone.</w:t>
      </w:r>
    </w:p>
    <w:p w14:paraId="7567625A" w14:textId="6C9931D3" w:rsidR="00CD454D" w:rsidRPr="001450A5" w:rsidRDefault="00CD454D" w:rsidP="00CD454D">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2</w:t>
      </w:r>
      <w:r w:rsidRPr="001619D2">
        <w:rPr>
          <w:rFonts w:eastAsia="Arial"/>
          <w:b/>
          <w:bCs/>
          <w:color w:val="1F3864"/>
          <w:sz w:val="24"/>
          <w:szCs w:val="24"/>
        </w:rPr>
        <w:t xml:space="preserve">.  </w:t>
      </w:r>
      <w:r>
        <w:rPr>
          <w:rFonts w:eastAsia="맑은 고딕" w:hint="eastAsia"/>
          <w:b/>
          <w:bCs/>
          <w:color w:val="1F3864"/>
          <w:sz w:val="24"/>
          <w:szCs w:val="24"/>
          <w:lang w:eastAsia="ko-KR"/>
        </w:rPr>
        <w:t>PARTICIPANT AND CARER FEEDBACK</w:t>
      </w:r>
    </w:p>
    <w:p w14:paraId="1A350272" w14:textId="1248F03B" w:rsidR="00CD454D" w:rsidRPr="001619D2" w:rsidRDefault="00CD454D" w:rsidP="00CD454D">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Participant Feedback</w:t>
      </w:r>
    </w:p>
    <w:p w14:paraId="08B2F773" w14:textId="113DBD90" w:rsidR="00AB6C3A" w:rsidRDefault="00CD454D" w:rsidP="00860599">
      <w:pPr>
        <w:spacing w:before="60" w:after="80"/>
        <w:rPr>
          <w:rFonts w:eastAsia="맑은 고딕"/>
          <w:lang w:eastAsia="ko-KR"/>
        </w:rPr>
      </w:pPr>
      <w:r w:rsidRPr="00CD454D">
        <w:rPr>
          <w:rFonts w:eastAsia="맑은 고딕"/>
          <w:lang w:eastAsia="ko-KR"/>
        </w:rPr>
        <w:t>At completion of the community trial, M</w:t>
      </w:r>
      <w:r>
        <w:rPr>
          <w:rFonts w:eastAsia="맑은 고딕" w:hint="eastAsia"/>
          <w:lang w:eastAsia="ko-KR"/>
        </w:rPr>
        <w:t>egan</w:t>
      </w:r>
      <w:r w:rsidRPr="00CD454D">
        <w:rPr>
          <w:rFonts w:eastAsia="맑은 고딕"/>
          <w:lang w:eastAsia="ko-KR"/>
        </w:rPr>
        <w:t xml:space="preserve"> provided detailed written feedback regarding her experience using the </w:t>
      </w:r>
      <w:proofErr w:type="spellStart"/>
      <w:r w:rsidRPr="00CD454D">
        <w:rPr>
          <w:rFonts w:eastAsia="맑은 고딕"/>
          <w:lang w:eastAsia="ko-KR"/>
        </w:rPr>
        <w:t>Bioness</w:t>
      </w:r>
      <w:proofErr w:type="spellEnd"/>
      <w:r w:rsidRPr="00CD454D">
        <w:rPr>
          <w:rFonts w:eastAsia="맑은 고딕"/>
          <w:lang w:eastAsia="ko-KR"/>
        </w:rPr>
        <w:t xml:space="preserve"> L300 Go. She described gradual improvement throughout the trial period and reported meaningful gains in confidence, participation and daily function.</w:t>
      </w:r>
    </w:p>
    <w:p w14:paraId="27C96044" w14:textId="64ABAD70" w:rsidR="00CD454D" w:rsidRDefault="00CD454D" w:rsidP="00860599">
      <w:pPr>
        <w:spacing w:before="60" w:after="80"/>
        <w:rPr>
          <w:rFonts w:eastAsia="맑은 고딕"/>
          <w:lang w:eastAsia="ko-KR"/>
        </w:rPr>
      </w:pPr>
      <w:r w:rsidRPr="00CD454D">
        <w:rPr>
          <w:rFonts w:eastAsia="맑은 고딕"/>
          <w:lang w:eastAsia="ko-KR"/>
        </w:rPr>
        <w:t>M</w:t>
      </w:r>
      <w:r>
        <w:rPr>
          <w:rFonts w:eastAsia="맑은 고딕" w:hint="eastAsia"/>
          <w:lang w:eastAsia="ko-KR"/>
        </w:rPr>
        <w:t>egan</w:t>
      </w:r>
      <w:r w:rsidRPr="00CD454D">
        <w:rPr>
          <w:rFonts w:eastAsia="맑은 고딕"/>
          <w:lang w:eastAsia="ko-KR"/>
        </w:rPr>
        <w:t xml:space="preserve"> stated: </w:t>
      </w:r>
    </w:p>
    <w:p w14:paraId="1ABC683C"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spend time with family, go on outings with my nieces, pack away groceries without being off-balanced." </w:t>
      </w:r>
    </w:p>
    <w:p w14:paraId="5A41B519" w14:textId="77777777" w:rsidR="0014256F" w:rsidRDefault="00CD454D" w:rsidP="00860599">
      <w:pPr>
        <w:spacing w:before="60" w:after="80"/>
        <w:rPr>
          <w:rFonts w:eastAsia="맑은 고딕"/>
          <w:lang w:eastAsia="ko-KR"/>
        </w:rPr>
      </w:pPr>
      <w:r w:rsidRPr="00CD454D">
        <w:rPr>
          <w:rFonts w:eastAsia="맑은 고딕"/>
          <w:lang w:eastAsia="ko-KR"/>
        </w:rPr>
        <w:t xml:space="preserve">She further reported: </w:t>
      </w:r>
    </w:p>
    <w:p w14:paraId="5507A17D"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cook and bake like I used to without the tears." </w:t>
      </w:r>
    </w:p>
    <w:p w14:paraId="2970F3F5" w14:textId="77777777" w:rsidR="0014256F" w:rsidRDefault="00CD454D" w:rsidP="00860599">
      <w:pPr>
        <w:spacing w:before="60" w:after="80"/>
        <w:rPr>
          <w:rFonts w:eastAsia="맑은 고딕"/>
          <w:lang w:eastAsia="ko-KR"/>
        </w:rPr>
      </w:pPr>
      <w:r w:rsidRPr="00CD454D">
        <w:rPr>
          <w:rFonts w:eastAsia="맑은 고딕"/>
          <w:lang w:eastAsia="ko-KR"/>
        </w:rPr>
        <w:t xml:space="preserve">Most significantly, she stated: </w:t>
      </w:r>
    </w:p>
    <w:p w14:paraId="10C4153B"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stopped overthinking every step I took, I felt stable, I felt happy — slightly more confident, stable, happy and less fearful of falling." </w:t>
      </w:r>
    </w:p>
    <w:p w14:paraId="3F10C301" w14:textId="7DC9DE25" w:rsidR="0014256F" w:rsidRDefault="00CD454D" w:rsidP="00860599">
      <w:pPr>
        <w:spacing w:before="60" w:after="80"/>
        <w:rPr>
          <w:rFonts w:eastAsia="맑은 고딕"/>
          <w:lang w:eastAsia="ko-KR"/>
        </w:rPr>
      </w:pPr>
      <w:r w:rsidRPr="00CD454D">
        <w:rPr>
          <w:rFonts w:eastAsia="맑은 고딕"/>
          <w:lang w:eastAsia="ko-KR"/>
        </w:rPr>
        <w:t>M</w:t>
      </w:r>
      <w:r w:rsidR="0014256F">
        <w:rPr>
          <w:rFonts w:eastAsia="맑은 고딕" w:hint="eastAsia"/>
          <w:lang w:eastAsia="ko-KR"/>
        </w:rPr>
        <w:t>egan</w:t>
      </w:r>
      <w:r w:rsidRPr="00CD454D">
        <w:rPr>
          <w:rFonts w:eastAsia="맑은 고딕"/>
          <w:lang w:eastAsia="ko-KR"/>
        </w:rPr>
        <w:t xml:space="preserve"> also reflected on the broader impact of the intervention: </w:t>
      </w:r>
    </w:p>
    <w:p w14:paraId="3CBD0546"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"In 5 years of being diagnosed, I have lost a lot of myself. In 8 </w:t>
      </w:r>
      <w:proofErr w:type="gramStart"/>
      <w:r w:rsidRPr="0014256F">
        <w:rPr>
          <w:rFonts w:eastAsia="맑은 고딕"/>
          <w:b/>
          <w:bCs/>
          <w:lang w:eastAsia="ko-KR"/>
        </w:rPr>
        <w:t>weeks</w:t>
      </w:r>
      <w:proofErr w:type="gramEnd"/>
      <w:r w:rsidRPr="0014256F">
        <w:rPr>
          <w:rFonts w:eastAsia="맑은 고딕"/>
          <w:b/>
          <w:bCs/>
          <w:lang w:eastAsia="ko-KR"/>
        </w:rPr>
        <w:t xml:space="preserve"> I gained so much normality back." </w:t>
      </w:r>
    </w:p>
    <w:p w14:paraId="5DFDE596" w14:textId="15C4621B" w:rsidR="0014256F" w:rsidRDefault="00CD454D" w:rsidP="00860599">
      <w:pPr>
        <w:spacing w:before="60" w:after="80"/>
        <w:rPr>
          <w:rFonts w:eastAsia="맑은 고딕"/>
          <w:lang w:eastAsia="ko-KR"/>
        </w:rPr>
      </w:pPr>
      <w:r w:rsidRPr="00CD454D">
        <w:rPr>
          <w:rFonts w:eastAsia="맑은 고딕"/>
          <w:lang w:eastAsia="ko-KR"/>
        </w:rPr>
        <w:t xml:space="preserve">When asked whether the </w:t>
      </w:r>
      <w:proofErr w:type="spellStart"/>
      <w:r w:rsidRPr="00CD454D">
        <w:rPr>
          <w:rFonts w:eastAsia="맑은 고딕"/>
          <w:lang w:eastAsia="ko-KR"/>
        </w:rPr>
        <w:t>Bioness</w:t>
      </w:r>
      <w:proofErr w:type="spellEnd"/>
      <w:r w:rsidRPr="00CD454D">
        <w:rPr>
          <w:rFonts w:eastAsia="맑은 고딕"/>
          <w:lang w:eastAsia="ko-KR"/>
        </w:rPr>
        <w:t xml:space="preserve"> was necessary for daily mobility, M</w:t>
      </w:r>
      <w:r w:rsidR="0014256F">
        <w:rPr>
          <w:rFonts w:eastAsia="맑은 고딕" w:hint="eastAsia"/>
          <w:lang w:eastAsia="ko-KR"/>
        </w:rPr>
        <w:t>egan</w:t>
      </w:r>
      <w:r w:rsidRPr="00CD454D">
        <w:rPr>
          <w:rFonts w:eastAsia="맑은 고딕"/>
          <w:lang w:eastAsia="ko-KR"/>
        </w:rPr>
        <w:t xml:space="preserve"> responded: </w:t>
      </w:r>
    </w:p>
    <w:p w14:paraId="4024AA3F" w14:textId="3A80104B" w:rsidR="00AB6C3A" w:rsidRPr="0014256F" w:rsidRDefault="00CD454D" w:rsidP="00860599">
      <w:pPr>
        <w:spacing w:before="60" w:after="80"/>
        <w:rPr>
          <w:rFonts w:eastAsia="맑은 고딕"/>
          <w:b/>
          <w:bCs/>
          <w:lang w:eastAsia="ko-KR"/>
        </w:rPr>
      </w:pPr>
      <w:r w:rsidRPr="0014256F">
        <w:rPr>
          <w:rFonts w:eastAsia="맑은 고딕"/>
          <w:b/>
          <w:bCs/>
          <w:lang w:eastAsia="ko-KR"/>
        </w:rPr>
        <w:t>"Absolutely. I find I have more strength, more confidence. I enjoyed getting around without the worry of tripping. My joints didn't hurt as much and I slept better. I generally felt like the old happy me."</w:t>
      </w:r>
    </w:p>
    <w:p w14:paraId="1FA249E4" w14:textId="0350B16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Carer Feedback</w:t>
      </w:r>
    </w:p>
    <w:p w14:paraId="061E8685" w14:textId="0052FA23" w:rsidR="00AB6C3A" w:rsidRDefault="0014256F" w:rsidP="00860599">
      <w:pPr>
        <w:spacing w:before="60" w:after="80"/>
        <w:rPr>
          <w:rFonts w:eastAsia="맑은 고딕"/>
          <w:lang w:eastAsia="ko-KR"/>
        </w:rPr>
      </w:pPr>
      <w:r w:rsidRPr="0014256F">
        <w:rPr>
          <w:rFonts w:eastAsia="맑은 고딕"/>
          <w:lang w:eastAsia="ko-KR"/>
        </w:rPr>
        <w:t>M</w:t>
      </w:r>
      <w:r>
        <w:rPr>
          <w:rFonts w:eastAsia="맑은 고딕" w:hint="eastAsia"/>
          <w:lang w:eastAsia="ko-KR"/>
        </w:rPr>
        <w:t>egan</w:t>
      </w:r>
      <w:r w:rsidRPr="0014256F">
        <w:rPr>
          <w:rFonts w:eastAsia="맑은 고딕"/>
          <w:lang w:eastAsia="ko-KR"/>
        </w:rPr>
        <w:t>'s mother, who is also her primary informal support person, provided written feedback describing substantial changes observed throughout the trial period.</w:t>
      </w:r>
    </w:p>
    <w:p w14:paraId="2ADC53D6" w14:textId="77777777" w:rsidR="0014256F" w:rsidRDefault="0014256F" w:rsidP="00860599">
      <w:pPr>
        <w:spacing w:before="60" w:after="80"/>
        <w:rPr>
          <w:rFonts w:eastAsia="맑은 고딕"/>
          <w:lang w:eastAsia="ko-KR"/>
        </w:rPr>
      </w:pPr>
      <w:r w:rsidRPr="0014256F">
        <w:rPr>
          <w:rFonts w:eastAsia="맑은 고딕"/>
          <w:lang w:eastAsia="ko-KR"/>
        </w:rPr>
        <w:t xml:space="preserve">She wrote: </w:t>
      </w:r>
    </w:p>
    <w:p w14:paraId="5EFD1971"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 xml:space="preserve">"I have watched her push herself, her confidence grow — a glimmer of hope in her eyes." </w:t>
      </w:r>
    </w:p>
    <w:p w14:paraId="7B311F37" w14:textId="77777777" w:rsidR="0014256F" w:rsidRDefault="0014256F" w:rsidP="00860599">
      <w:pPr>
        <w:spacing w:before="60" w:after="80"/>
        <w:rPr>
          <w:rFonts w:eastAsia="맑은 고딕"/>
          <w:lang w:eastAsia="ko-KR"/>
        </w:rPr>
      </w:pPr>
      <w:r w:rsidRPr="0014256F">
        <w:rPr>
          <w:rFonts w:eastAsia="맑은 고딕"/>
          <w:lang w:eastAsia="ko-KR"/>
        </w:rPr>
        <w:t xml:space="preserve">She further stated: </w:t>
      </w:r>
    </w:p>
    <w:p w14:paraId="388D6D26"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"I saw my daughter back to her happy self."</w:t>
      </w:r>
      <w:r w:rsidRPr="0014256F">
        <w:rPr>
          <w:rFonts w:eastAsia="맑은 고딕"/>
          <w:lang w:eastAsia="ko-KR"/>
        </w:rPr>
        <w:t xml:space="preserve"> and </w:t>
      </w:r>
      <w:r w:rsidRPr="0014256F">
        <w:rPr>
          <w:rFonts w:eastAsia="맑은 고딕"/>
          <w:b/>
          <w:bCs/>
          <w:lang w:eastAsia="ko-KR"/>
        </w:rPr>
        <w:t xml:space="preserve">"I watched her participate in family outings instead of excluding herself with fear." </w:t>
      </w:r>
    </w:p>
    <w:p w14:paraId="52F99747" w14:textId="77777777" w:rsidR="0014256F" w:rsidRDefault="0014256F" w:rsidP="00860599">
      <w:pPr>
        <w:spacing w:before="60" w:after="80"/>
        <w:rPr>
          <w:rFonts w:eastAsia="맑은 고딕"/>
          <w:lang w:eastAsia="ko-KR"/>
        </w:rPr>
      </w:pPr>
      <w:r w:rsidRPr="0014256F">
        <w:rPr>
          <w:rFonts w:eastAsia="맑은 고딕"/>
          <w:lang w:eastAsia="ko-KR"/>
        </w:rPr>
        <w:t xml:space="preserve">Finally, she summarised the impact of the trial by stating: </w:t>
      </w:r>
    </w:p>
    <w:p w14:paraId="212115C7" w14:textId="24A116EF" w:rsidR="00AB6C3A" w:rsidRPr="0014256F" w:rsidRDefault="0014256F" w:rsidP="00860599">
      <w:pPr>
        <w:spacing w:before="60" w:after="80"/>
        <w:rPr>
          <w:rFonts w:eastAsia="맑은 고딕"/>
          <w:b/>
          <w:bCs/>
          <w:lang w:eastAsia="ko-KR"/>
        </w:rPr>
      </w:pPr>
      <w:r w:rsidRPr="0014256F">
        <w:rPr>
          <w:rFonts w:eastAsia="맑은 고딕"/>
          <w:b/>
          <w:bCs/>
          <w:lang w:eastAsia="ko-KR"/>
        </w:rPr>
        <w:t xml:space="preserve">"The </w:t>
      </w:r>
      <w:proofErr w:type="spellStart"/>
      <w:r w:rsidRPr="0014256F">
        <w:rPr>
          <w:rFonts w:eastAsia="맑은 고딕"/>
          <w:b/>
          <w:bCs/>
          <w:lang w:eastAsia="ko-KR"/>
        </w:rPr>
        <w:t>Bioness</w:t>
      </w:r>
      <w:proofErr w:type="spellEnd"/>
      <w:r w:rsidRPr="0014256F">
        <w:rPr>
          <w:rFonts w:eastAsia="맑은 고딕"/>
          <w:b/>
          <w:bCs/>
          <w:lang w:eastAsia="ko-KR"/>
        </w:rPr>
        <w:t xml:space="preserve"> L300 Go gave my daughter 8 weeks of hope, smiles, confidence. I will forever be thankful for giving my daughter back her smile."</w:t>
      </w:r>
    </w:p>
    <w:p w14:paraId="7FC7A7E0" w14:textId="44FE5233"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68C5EC55" w14:textId="6A0189D2" w:rsidR="00AB6C3A" w:rsidRDefault="0014256F" w:rsidP="00860599">
      <w:pPr>
        <w:spacing w:before="60" w:after="80"/>
        <w:rPr>
          <w:rFonts w:eastAsia="맑은 고딕"/>
          <w:lang w:eastAsia="ko-KR"/>
        </w:rPr>
      </w:pPr>
      <w:r w:rsidRPr="0014256F">
        <w:rPr>
          <w:rFonts w:eastAsia="맑은 고딕"/>
          <w:lang w:eastAsia="ko-KR"/>
        </w:rPr>
        <w:t>Participant and carer feedback was highly consistent with:</w:t>
      </w:r>
    </w:p>
    <w:p w14:paraId="13A6ED5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Objective outcome measures </w:t>
      </w:r>
    </w:p>
    <w:p w14:paraId="6289CFD8"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Community participation records </w:t>
      </w:r>
    </w:p>
    <w:p w14:paraId="3E49C275"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Daily logbook data </w:t>
      </w:r>
    </w:p>
    <w:p w14:paraId="1148F3DA"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Neurologist observations </w:t>
      </w:r>
    </w:p>
    <w:p w14:paraId="5AD5AF4B" w14:textId="2EB5D8BF"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Washout findings</w:t>
      </w:r>
    </w:p>
    <w:p w14:paraId="26CD7494" w14:textId="5370DEDD" w:rsidR="00AB6C3A" w:rsidRDefault="0014256F" w:rsidP="00860599">
      <w:pPr>
        <w:spacing w:before="60" w:after="80"/>
        <w:rPr>
          <w:rFonts w:eastAsia="맑은 고딕"/>
          <w:lang w:eastAsia="ko-KR"/>
        </w:rPr>
      </w:pPr>
      <w:r w:rsidRPr="0014256F">
        <w:rPr>
          <w:rFonts w:eastAsia="맑은 고딕"/>
          <w:lang w:eastAsia="ko-KR"/>
        </w:rPr>
        <w:t xml:space="preserve">The consistency of evidence across multiple sources provides strong support for the conclusion that the </w:t>
      </w:r>
      <w:proofErr w:type="spellStart"/>
      <w:r w:rsidRPr="0014256F">
        <w:rPr>
          <w:rFonts w:eastAsia="맑은 고딕"/>
          <w:lang w:eastAsia="ko-KR"/>
        </w:rPr>
        <w:t>Bioness</w:t>
      </w:r>
      <w:proofErr w:type="spellEnd"/>
      <w:r w:rsidRPr="0014256F">
        <w:rPr>
          <w:rFonts w:eastAsia="맑은 고딕"/>
          <w:lang w:eastAsia="ko-KR"/>
        </w:rPr>
        <w:t xml:space="preserve"> L300 Go produced meaningful participant-specific benefits extending beyond gait mechanics alone.</w:t>
      </w:r>
    </w:p>
    <w:p w14:paraId="3147ED2A" w14:textId="476BB628"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3</w:t>
      </w:r>
      <w:r w:rsidRPr="001619D2">
        <w:rPr>
          <w:rFonts w:eastAsia="Arial"/>
          <w:b/>
          <w:bCs/>
          <w:color w:val="1F3864"/>
          <w:sz w:val="24"/>
          <w:szCs w:val="24"/>
        </w:rPr>
        <w:t xml:space="preserve">.  </w:t>
      </w:r>
      <w:r>
        <w:rPr>
          <w:rFonts w:eastAsia="맑은 고딕" w:hint="eastAsia"/>
          <w:b/>
          <w:bCs/>
          <w:color w:val="1F3864"/>
          <w:sz w:val="24"/>
          <w:szCs w:val="24"/>
          <w:lang w:eastAsia="ko-KR"/>
        </w:rPr>
        <w:t>NEUROLOGIST ENDORSEMENT</w:t>
      </w:r>
    </w:p>
    <w:p w14:paraId="2F62437E" w14:textId="3FA466F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Independent Specialist Support</w:t>
      </w:r>
    </w:p>
    <w:p w14:paraId="26F0D0E1" w14:textId="0FCFE70B" w:rsidR="00786F74" w:rsidRDefault="0014256F" w:rsidP="00860599">
      <w:pPr>
        <w:spacing w:before="60" w:after="80"/>
        <w:rPr>
          <w:rFonts w:eastAsia="맑은 고딕"/>
          <w:lang w:eastAsia="ko-KR"/>
        </w:rPr>
      </w:pPr>
      <w:r w:rsidRPr="0014256F">
        <w:rPr>
          <w:rFonts w:eastAsia="맑은 고딕"/>
          <w:lang w:eastAsia="ko-KR"/>
        </w:rPr>
        <w:t>An important component of the assessment process was independent review by M</w:t>
      </w:r>
      <w:r>
        <w:rPr>
          <w:rFonts w:eastAsia="맑은 고딕" w:hint="eastAsia"/>
          <w:lang w:eastAsia="ko-KR"/>
        </w:rPr>
        <w:t>egan</w:t>
      </w:r>
      <w:r w:rsidRPr="0014256F">
        <w:rPr>
          <w:rFonts w:eastAsia="맑은 고딕"/>
          <w:lang w:eastAsia="ko-KR"/>
        </w:rPr>
        <w:t xml:space="preserve">'s treating neurologist during the community trial period. The neurologist documented meaningful functional improvement associated with use of the </w:t>
      </w:r>
      <w:proofErr w:type="spellStart"/>
      <w:r w:rsidRPr="0014256F">
        <w:rPr>
          <w:rFonts w:eastAsia="맑은 고딕"/>
          <w:lang w:eastAsia="ko-KR"/>
        </w:rPr>
        <w:t>Bioness</w:t>
      </w:r>
      <w:proofErr w:type="spellEnd"/>
      <w:r w:rsidRPr="0014256F">
        <w:rPr>
          <w:rFonts w:eastAsia="맑은 고딕"/>
          <w:lang w:eastAsia="ko-KR"/>
        </w:rPr>
        <w:t xml:space="preserve"> system and supported ongoing provision of the device.</w:t>
      </w:r>
    </w:p>
    <w:p w14:paraId="7297145F" w14:textId="58336E8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Neurological Findings</w:t>
      </w:r>
    </w:p>
    <w:p w14:paraId="67448BA1" w14:textId="75437163" w:rsidR="0014256F" w:rsidRDefault="0014256F" w:rsidP="00860599">
      <w:pPr>
        <w:spacing w:before="60" w:after="80"/>
        <w:rPr>
          <w:rFonts w:eastAsia="맑은 고딕"/>
          <w:lang w:eastAsia="ko-KR"/>
        </w:rPr>
      </w:pPr>
      <w:r w:rsidRPr="0014256F">
        <w:rPr>
          <w:rFonts w:eastAsia="맑은 고딕"/>
          <w:lang w:eastAsia="ko-KR"/>
        </w:rPr>
        <w:t>Neurological review documented:</w:t>
      </w:r>
    </w:p>
    <w:p w14:paraId="7FF80236"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mobility </w:t>
      </w:r>
    </w:p>
    <w:p w14:paraId="24D4F2A4"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walking endurance </w:t>
      </w:r>
    </w:p>
    <w:p w14:paraId="32F9757D"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confidence </w:t>
      </w:r>
    </w:p>
    <w:p w14:paraId="448F34B5" w14:textId="186D44EA"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Improved quality of life</w:t>
      </w:r>
    </w:p>
    <w:p w14:paraId="1F2B269C" w14:textId="577460E2" w:rsidR="0014256F" w:rsidRPr="0014256F" w:rsidRDefault="0014256F" w:rsidP="0014256F">
      <w:pPr>
        <w:spacing w:before="60" w:after="80"/>
        <w:rPr>
          <w:rFonts w:eastAsia="맑은 고딕"/>
          <w:lang w:eastAsia="ko-KR"/>
        </w:rPr>
      </w:pPr>
      <w:r w:rsidRPr="0014256F">
        <w:rPr>
          <w:rFonts w:eastAsia="맑은 고딕"/>
          <w:lang w:eastAsia="ko-KR"/>
        </w:rPr>
        <w:t>The neurologist additionally documented right ankle dorsiflexion strength improving from approximately 3/5 to 4-/5 during the trial period.</w:t>
      </w:r>
    </w:p>
    <w:p w14:paraId="414EEFEB" w14:textId="6880A6B2"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Importance of Independent Clinical Support</w:t>
      </w:r>
    </w:p>
    <w:p w14:paraId="6BB273CE" w14:textId="056B21F2" w:rsidR="0014256F" w:rsidRDefault="0014256F" w:rsidP="00860599">
      <w:pPr>
        <w:spacing w:before="60" w:after="80"/>
        <w:rPr>
          <w:rFonts w:eastAsia="맑은 고딕"/>
          <w:lang w:eastAsia="ko-KR"/>
        </w:rPr>
      </w:pPr>
      <w:r w:rsidRPr="0014256F">
        <w:rPr>
          <w:rFonts w:eastAsia="맑은 고딕"/>
          <w:lang w:eastAsia="ko-KR"/>
        </w:rPr>
        <w:t>The neurologist was not responsible for prescribing the device and therefore provides an independent clinical perspective regarding the participant's response. Independent specialist endorsement strengthens the overall evidence base supporting the recommendation and provides additional confirmation that the improvements observed during the trial were clinically meaningful.</w:t>
      </w:r>
    </w:p>
    <w:p w14:paraId="7C224061" w14:textId="3A425A2D"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Clinical Interpretation</w:t>
      </w:r>
    </w:p>
    <w:p w14:paraId="170A8B98" w14:textId="5C0E29F3" w:rsidR="0014256F" w:rsidRDefault="0014256F" w:rsidP="00860599">
      <w:pPr>
        <w:spacing w:before="60" w:after="80"/>
        <w:rPr>
          <w:rFonts w:eastAsia="맑은 고딕"/>
          <w:lang w:eastAsia="ko-KR"/>
        </w:rPr>
      </w:pPr>
      <w:r w:rsidRPr="0014256F">
        <w:rPr>
          <w:rFonts w:eastAsia="맑은 고딕"/>
          <w:lang w:eastAsia="ko-KR"/>
        </w:rPr>
        <w:t>The neurologist's observations were consistent with:</w:t>
      </w:r>
    </w:p>
    <w:p w14:paraId="5EEF915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Physiotherapy outcome measures </w:t>
      </w:r>
    </w:p>
    <w:p w14:paraId="46FD326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Participant reports </w:t>
      </w:r>
    </w:p>
    <w:p w14:paraId="027E4F7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Carer reports </w:t>
      </w:r>
    </w:p>
    <w:p w14:paraId="4B5E2300" w14:textId="7A82AEF1"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Community trial findings</w:t>
      </w:r>
    </w:p>
    <w:p w14:paraId="3697FA92" w14:textId="6CFF7947" w:rsidR="0014256F" w:rsidRDefault="0014256F" w:rsidP="00860599">
      <w:pPr>
        <w:spacing w:before="60" w:after="80"/>
        <w:rPr>
          <w:rFonts w:eastAsia="맑은 고딕"/>
          <w:lang w:eastAsia="ko-KR"/>
        </w:rPr>
      </w:pPr>
      <w:r w:rsidRPr="0014256F">
        <w:rPr>
          <w:rFonts w:eastAsia="맑은 고딕"/>
          <w:lang w:eastAsia="ko-KR"/>
        </w:rPr>
        <w:t xml:space="preserve">This consistency across independent sources further supports the conclusion that the </w:t>
      </w:r>
      <w:proofErr w:type="spellStart"/>
      <w:r w:rsidRPr="0014256F">
        <w:rPr>
          <w:rFonts w:eastAsia="맑은 고딕"/>
          <w:lang w:eastAsia="ko-KR"/>
        </w:rPr>
        <w:t>Bioness</w:t>
      </w:r>
      <w:proofErr w:type="spellEnd"/>
      <w:r w:rsidRPr="0014256F">
        <w:rPr>
          <w:rFonts w:eastAsia="맑은 고딕"/>
          <w:lang w:eastAsia="ko-KR"/>
        </w:rPr>
        <w:t xml:space="preserve"> system provided meaningful functional benefit.</w:t>
      </w:r>
    </w:p>
    <w:p w14:paraId="64D181F0" w14:textId="22C32DCD"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4</w:t>
      </w:r>
      <w:r w:rsidRPr="001619D2">
        <w:rPr>
          <w:rFonts w:eastAsia="Arial"/>
          <w:b/>
          <w:bCs/>
          <w:color w:val="1F3864"/>
          <w:sz w:val="24"/>
          <w:szCs w:val="24"/>
        </w:rPr>
        <w:t xml:space="preserve">.  </w:t>
      </w:r>
      <w:r w:rsidRPr="0014256F">
        <w:rPr>
          <w:rFonts w:eastAsia="맑은 고딕"/>
          <w:b/>
          <w:bCs/>
          <w:color w:val="1F3864"/>
          <w:sz w:val="24"/>
          <w:szCs w:val="24"/>
          <w:lang w:eastAsia="ko-KR"/>
        </w:rPr>
        <w:t>WASHOUT FINDINGS</w:t>
      </w:r>
    </w:p>
    <w:p w14:paraId="5472CE8B" w14:textId="2C4627C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.1 </w:t>
      </w:r>
      <w:r w:rsidRPr="0014256F">
        <w:rPr>
          <w:rFonts w:eastAsia="맑은 고딕"/>
          <w:b/>
          <w:bCs/>
          <w:color w:val="1F3864"/>
          <w:sz w:val="22"/>
          <w:szCs w:val="22"/>
          <w:lang w:eastAsia="ko-KR"/>
        </w:rPr>
        <w:t>Purpose of the Washout Phase</w:t>
      </w:r>
    </w:p>
    <w:p w14:paraId="68C0F1E4" w14:textId="395E2D15" w:rsidR="0014256F" w:rsidRDefault="0064230A" w:rsidP="00860599">
      <w:pPr>
        <w:spacing w:before="60" w:after="80"/>
        <w:rPr>
          <w:rFonts w:eastAsia="맑은 고딕"/>
          <w:lang w:eastAsia="ko-KR"/>
        </w:rPr>
      </w:pPr>
      <w:r w:rsidRPr="0064230A">
        <w:rPr>
          <w:rFonts w:eastAsia="맑은 고딕"/>
          <w:lang w:eastAsia="ko-KR"/>
        </w:rPr>
        <w:t xml:space="preserve">Following completion of the eight-week community trial, the </w:t>
      </w:r>
      <w:proofErr w:type="spellStart"/>
      <w:r w:rsidRPr="0064230A">
        <w:rPr>
          <w:rFonts w:eastAsia="맑은 고딕"/>
          <w:lang w:eastAsia="ko-KR"/>
        </w:rPr>
        <w:t>Bioness</w:t>
      </w:r>
      <w:proofErr w:type="spellEnd"/>
      <w:r w:rsidRPr="0064230A">
        <w:rPr>
          <w:rFonts w:eastAsia="맑은 고딕"/>
          <w:lang w:eastAsia="ko-KR"/>
        </w:rPr>
        <w:t xml:space="preserve"> system was returned and M</w:t>
      </w:r>
      <w:r>
        <w:rPr>
          <w:rFonts w:eastAsia="맑은 고딕" w:hint="eastAsia"/>
          <w:lang w:eastAsia="ko-KR"/>
        </w:rPr>
        <w:t>egan</w:t>
      </w:r>
      <w:r w:rsidRPr="0064230A">
        <w:rPr>
          <w:rFonts w:eastAsia="맑은 고딕"/>
          <w:lang w:eastAsia="ko-KR"/>
        </w:rPr>
        <w:t xml:space="preserve"> completed a structured three</w:t>
      </w:r>
      <w:r>
        <w:rPr>
          <w:rFonts w:eastAsia="맑은 고딕" w:hint="eastAsia"/>
          <w:lang w:eastAsia="ko-KR"/>
        </w:rPr>
        <w:t>-</w:t>
      </w:r>
      <w:r w:rsidRPr="0064230A">
        <w:rPr>
          <w:rFonts w:eastAsia="맑은 고딕"/>
          <w:lang w:eastAsia="ko-KR"/>
        </w:rPr>
        <w:t>week washout period. The purpose of the washout phase was to evaluate whether improvements observed during the active trial remained present following removal of the device. This phase provides particularly valuable participant-specific evidence because it allows direct comparison between function with and without the intervention.</w:t>
      </w:r>
    </w:p>
    <w:p w14:paraId="1ACBFDCE" w14:textId="75D68890"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Functional Changes Following Device Removal</w:t>
      </w:r>
    </w:p>
    <w:p w14:paraId="71AB6B07" w14:textId="18E4BE70" w:rsidR="0064230A" w:rsidRDefault="0064230A" w:rsidP="00860599">
      <w:pPr>
        <w:spacing w:before="60" w:after="80"/>
        <w:rPr>
          <w:rFonts w:eastAsia="맑은 고딕"/>
          <w:lang w:eastAsia="ko-KR"/>
        </w:rPr>
      </w:pPr>
      <w:r w:rsidRPr="0064230A">
        <w:rPr>
          <w:rFonts w:eastAsia="맑은 고딕"/>
          <w:lang w:eastAsia="ko-KR"/>
        </w:rPr>
        <w:t>Following return of the device, M</w:t>
      </w:r>
      <w:r>
        <w:rPr>
          <w:rFonts w:eastAsia="맑은 고딕" w:hint="eastAsia"/>
          <w:lang w:eastAsia="ko-KR"/>
        </w:rPr>
        <w:t>egan</w:t>
      </w:r>
      <w:r w:rsidRPr="0064230A">
        <w:rPr>
          <w:rFonts w:eastAsia="맑은 고딕"/>
          <w:lang w:eastAsia="ko-KR"/>
        </w:rPr>
        <w:t xml:space="preserve"> reported progressive deterioration in mobility performance. Walking required substantially greater effort and increased reliance on compensatory gait strategies.</w:t>
      </w:r>
    </w:p>
    <w:p w14:paraId="445A725F" w14:textId="19906575" w:rsidR="0064230A" w:rsidRDefault="0064230A" w:rsidP="00860599">
      <w:pPr>
        <w:spacing w:before="60" w:after="80"/>
        <w:rPr>
          <w:rFonts w:eastAsia="맑은 고딕"/>
          <w:lang w:eastAsia="ko-KR"/>
        </w:rPr>
      </w:pPr>
      <w:r w:rsidRPr="0064230A">
        <w:rPr>
          <w:rFonts w:eastAsia="맑은 고딕"/>
          <w:lang w:eastAsia="ko-KR"/>
        </w:rPr>
        <w:t>M</w:t>
      </w:r>
      <w:r w:rsidR="00A1407D">
        <w:rPr>
          <w:rFonts w:eastAsia="맑은 고딕" w:hint="eastAsia"/>
          <w:lang w:eastAsia="ko-KR"/>
        </w:rPr>
        <w:t>egan</w:t>
      </w:r>
      <w:r w:rsidRPr="0064230A">
        <w:rPr>
          <w:rFonts w:eastAsia="맑은 고딕"/>
          <w:lang w:eastAsia="ko-KR"/>
        </w:rPr>
        <w:t xml:space="preserve"> reported: </w:t>
      </w:r>
    </w:p>
    <w:p w14:paraId="77743919" w14:textId="77777777" w:rsidR="0064230A" w:rsidRPr="0064230A" w:rsidRDefault="0064230A" w:rsidP="00860599">
      <w:pPr>
        <w:spacing w:before="60" w:after="80"/>
        <w:rPr>
          <w:rFonts w:eastAsia="맑은 고딕"/>
          <w:b/>
          <w:bCs/>
          <w:lang w:eastAsia="ko-KR"/>
        </w:rPr>
      </w:pPr>
      <w:r w:rsidRPr="0064230A">
        <w:rPr>
          <w:rFonts w:eastAsia="맑은 고딕"/>
          <w:b/>
          <w:bCs/>
          <w:lang w:eastAsia="ko-KR"/>
        </w:rPr>
        <w:t xml:space="preserve">"Not very confident, walking very slow, scared I would trip." </w:t>
      </w:r>
    </w:p>
    <w:p w14:paraId="0B500CAF" w14:textId="77777777" w:rsidR="0064230A" w:rsidRDefault="0064230A" w:rsidP="00860599">
      <w:pPr>
        <w:spacing w:before="60" w:after="80"/>
        <w:rPr>
          <w:rFonts w:eastAsia="맑은 고딕"/>
          <w:lang w:eastAsia="ko-KR"/>
        </w:rPr>
      </w:pPr>
      <w:r w:rsidRPr="0064230A">
        <w:rPr>
          <w:rFonts w:eastAsia="맑은 고딕"/>
          <w:lang w:eastAsia="ko-KR"/>
        </w:rPr>
        <w:t xml:space="preserve">During the washout period she additionally reported: </w:t>
      </w:r>
    </w:p>
    <w:p w14:paraId="23F2FA8E" w14:textId="2BE002E0" w:rsidR="0064230A" w:rsidRPr="0064230A" w:rsidRDefault="0064230A" w:rsidP="00860599">
      <w:pPr>
        <w:spacing w:before="60" w:after="80"/>
        <w:rPr>
          <w:rFonts w:eastAsia="맑은 고딕"/>
          <w:b/>
          <w:bCs/>
          <w:lang w:eastAsia="ko-KR"/>
        </w:rPr>
      </w:pPr>
      <w:r w:rsidRPr="0064230A">
        <w:rPr>
          <w:rFonts w:eastAsia="맑은 고딕"/>
          <w:b/>
          <w:bCs/>
          <w:lang w:eastAsia="ko-KR"/>
        </w:rPr>
        <w:t>"Terribly, haven't felt myself, very low self-esteem, avoiding walking due to pain in legs and feet."</w:t>
      </w:r>
    </w:p>
    <w:p w14:paraId="79173DF1" w14:textId="168D1220" w:rsidR="0014256F" w:rsidRDefault="0064230A" w:rsidP="00860599">
      <w:pPr>
        <w:spacing w:before="60" w:after="80"/>
        <w:rPr>
          <w:rFonts w:eastAsia="맑은 고딕"/>
          <w:lang w:eastAsia="ko-KR"/>
        </w:rPr>
      </w:pPr>
      <w:r w:rsidRPr="0064230A">
        <w:rPr>
          <w:rFonts w:eastAsia="맑은 고딕"/>
          <w:lang w:eastAsia="ko-KR"/>
        </w:rPr>
        <w:t>These comments indicate deterioration not only in mobility but also in confidence, emotional wellbeing and willingness to participate in activities.</w:t>
      </w:r>
    </w:p>
    <w:p w14:paraId="20D80416" w14:textId="519C84A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Safety and Near-Falls</w:t>
      </w:r>
    </w:p>
    <w:p w14:paraId="797D1CE5" w14:textId="1F22E90B" w:rsidR="0064230A" w:rsidRDefault="0064230A" w:rsidP="00860599">
      <w:pPr>
        <w:spacing w:before="60" w:after="80"/>
        <w:rPr>
          <w:rFonts w:eastAsia="맑은 고딕"/>
          <w:lang w:eastAsia="ko-KR"/>
        </w:rPr>
      </w:pPr>
      <w:r w:rsidRPr="0064230A">
        <w:rPr>
          <w:rFonts w:eastAsia="맑은 고딕"/>
          <w:lang w:eastAsia="ko-KR"/>
        </w:rPr>
        <w:t xml:space="preserve">No falls were recorded during the active trial period. However, during the three-week washout period, multiple </w:t>
      </w:r>
      <w:proofErr w:type="gramStart"/>
      <w:r w:rsidRPr="0064230A">
        <w:rPr>
          <w:rFonts w:eastAsia="맑은 고딕"/>
          <w:lang w:eastAsia="ko-KR"/>
        </w:rPr>
        <w:t>trip</w:t>
      </w:r>
      <w:proofErr w:type="gramEnd"/>
      <w:r w:rsidRPr="0064230A">
        <w:rPr>
          <w:rFonts w:eastAsia="맑은 고딕"/>
          <w:lang w:eastAsia="ko-KR"/>
        </w:rPr>
        <w:t xml:space="preserve"> and near-fall events were documented. Importantly, this deterioration occurred despite no significant change in diagnosis, environment or support arrangements. The primary variable that changed was removal of the </w:t>
      </w:r>
      <w:proofErr w:type="spellStart"/>
      <w:r w:rsidRPr="0064230A">
        <w:rPr>
          <w:rFonts w:eastAsia="맑은 고딕"/>
          <w:lang w:eastAsia="ko-KR"/>
        </w:rPr>
        <w:t>Bioness</w:t>
      </w:r>
      <w:proofErr w:type="spellEnd"/>
      <w:r w:rsidRPr="0064230A">
        <w:rPr>
          <w:rFonts w:eastAsia="맑은 고딕"/>
          <w:lang w:eastAsia="ko-KR"/>
        </w:rPr>
        <w:t xml:space="preserve"> system. This comparison provides strong evidence that the device contributed meaningfully to mobility performance and safety.</w:t>
      </w:r>
    </w:p>
    <w:p w14:paraId="1E83F951" w14:textId="097705F9"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Participation Following Device Removal</w:t>
      </w:r>
    </w:p>
    <w:p w14:paraId="47EADD7D" w14:textId="22BE5D47" w:rsidR="0064230A" w:rsidRDefault="0064230A" w:rsidP="00860599">
      <w:pPr>
        <w:spacing w:before="60" w:after="80"/>
        <w:rPr>
          <w:rFonts w:eastAsia="맑은 고딕"/>
          <w:lang w:eastAsia="ko-KR"/>
        </w:rPr>
      </w:pPr>
      <w:r w:rsidRPr="0064230A">
        <w:rPr>
          <w:rFonts w:eastAsia="맑은 고딕"/>
          <w:lang w:eastAsia="ko-KR"/>
        </w:rPr>
        <w:t>The washout period was associated with increased activity avoidance and reduced participation. M</w:t>
      </w:r>
      <w:r>
        <w:rPr>
          <w:rFonts w:eastAsia="맑은 고딕" w:hint="eastAsia"/>
          <w:lang w:eastAsia="ko-KR"/>
        </w:rPr>
        <w:t>egan</w:t>
      </w:r>
      <w:r w:rsidRPr="0064230A">
        <w:rPr>
          <w:rFonts w:eastAsia="맑은 고딕"/>
          <w:lang w:eastAsia="ko-KR"/>
        </w:rPr>
        <w:t xml:space="preserve"> reported avoiding activities and community engagement due to concerns regarding mobility, fatigue and instability. This pattern contrasts with the increased participation observed during the active trial period.</w:t>
      </w:r>
    </w:p>
    <w:p w14:paraId="15127724" w14:textId="5DD7651F"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Clinical Interpretation</w:t>
      </w:r>
    </w:p>
    <w:p w14:paraId="24A12FCE" w14:textId="7617B915" w:rsidR="0064230A" w:rsidRDefault="0064230A" w:rsidP="00860599">
      <w:pPr>
        <w:spacing w:before="60" w:after="80"/>
        <w:rPr>
          <w:rFonts w:eastAsia="맑은 고딕"/>
          <w:lang w:eastAsia="ko-KR"/>
        </w:rPr>
      </w:pPr>
      <w:r w:rsidRPr="0064230A">
        <w:rPr>
          <w:rFonts w:eastAsia="맑은 고딕"/>
          <w:lang w:eastAsia="ko-KR"/>
        </w:rPr>
        <w:t>The washout findings are highly significant because they demonstrate that the benefits observed during the trial were not solely attributable to:</w:t>
      </w:r>
    </w:p>
    <w:p w14:paraId="2928BA4D"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Natural recovery </w:t>
      </w:r>
    </w:p>
    <w:p w14:paraId="34A23C50"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Practice effects </w:t>
      </w:r>
    </w:p>
    <w:p w14:paraId="7E112755"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familiarity with outcome measures </w:t>
      </w:r>
    </w:p>
    <w:p w14:paraId="3D25C7A9" w14:textId="4EF091AB"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Temporary fluctuation in symptoms</w:t>
      </w:r>
    </w:p>
    <w:p w14:paraId="5276A468" w14:textId="51F2A934" w:rsidR="0064230A" w:rsidRDefault="0064230A" w:rsidP="00860599">
      <w:pPr>
        <w:spacing w:before="60" w:after="80"/>
        <w:rPr>
          <w:rFonts w:eastAsia="맑은 고딕"/>
          <w:lang w:eastAsia="ko-KR"/>
        </w:rPr>
      </w:pPr>
      <w:r w:rsidRPr="0064230A">
        <w:rPr>
          <w:rFonts w:eastAsia="맑은 고딕"/>
          <w:lang w:eastAsia="ko-KR"/>
        </w:rPr>
        <w:t xml:space="preserve">Instead, the deterioration observed following device removal strongly suggests that the improvements achieved during the trial were directly associated with use of the </w:t>
      </w:r>
      <w:proofErr w:type="spellStart"/>
      <w:r w:rsidRPr="0064230A">
        <w:rPr>
          <w:rFonts w:eastAsia="맑은 고딕"/>
          <w:lang w:eastAsia="ko-KR"/>
        </w:rPr>
        <w:t>Bioness</w:t>
      </w:r>
      <w:proofErr w:type="spellEnd"/>
      <w:r w:rsidRPr="0064230A">
        <w:rPr>
          <w:rFonts w:eastAsia="맑은 고딕"/>
          <w:lang w:eastAsia="ko-KR"/>
        </w:rPr>
        <w:t xml:space="preserve"> system. The washout phase therefore provides some of the strongest participant-specific evidence supporting ongoing provision of the device.</w:t>
      </w:r>
    </w:p>
    <w:p w14:paraId="450D2D31" w14:textId="3FCBC810" w:rsidR="00050AF0" w:rsidRDefault="000A1A29" w:rsidP="00860599">
      <w:pPr>
        <w:spacing w:before="60" w:after="80"/>
        <w:rPr>
          <w:rFonts w:eastAsia="맑은 고딕"/>
          <w:lang w:eastAsia="ko-KR"/>
        </w:rPr>
      </w:pPr>
      <w:r w:rsidRPr="000A1A29">
        <w:rPr>
          <w:rFonts w:eastAsia="맑은 고딕"/>
          <w:lang w:eastAsia="ko-KR"/>
        </w:rPr>
        <w:t xml:space="preserve">Importantly, deterioration was not limited to objective outcome measures. During the washout period, Megan consistently documented increased lower limb stiffness, weakness, fatigue, reduced confidence, tripping episodes, knee locking and increased difficulty completing routine daily activities. These findings were repeatedly reported throughout the three-week washout period and demonstrate that the functional gains achieved during the community trial were dependent upon continued access to the </w:t>
      </w:r>
      <w:proofErr w:type="spellStart"/>
      <w:r w:rsidRPr="000A1A29">
        <w:rPr>
          <w:rFonts w:eastAsia="맑은 고딕"/>
          <w:lang w:eastAsia="ko-KR"/>
        </w:rPr>
        <w:t>Bioness</w:t>
      </w:r>
      <w:proofErr w:type="spellEnd"/>
      <w:r w:rsidRPr="000A1A29">
        <w:rPr>
          <w:rFonts w:eastAsia="맑은 고딕"/>
          <w:lang w:eastAsia="ko-KR"/>
        </w:rPr>
        <w:t xml:space="preserve"> L300 Go system rather than temporary adaptation or natural fluctuation in symptoms.</w:t>
      </w:r>
    </w:p>
    <w:p w14:paraId="7DF1FC48" w14:textId="7BBB3540" w:rsidR="0064230A" w:rsidRPr="001450A5" w:rsidRDefault="0064230A" w:rsidP="0064230A">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5</w:t>
      </w:r>
      <w:r w:rsidRPr="001619D2">
        <w:rPr>
          <w:rFonts w:eastAsia="Arial"/>
          <w:b/>
          <w:bCs/>
          <w:color w:val="1F3864"/>
          <w:sz w:val="24"/>
          <w:szCs w:val="24"/>
        </w:rPr>
        <w:t xml:space="preserve">.  </w:t>
      </w:r>
      <w:r w:rsidRPr="0064230A">
        <w:rPr>
          <w:rFonts w:eastAsia="맑은 고딕"/>
          <w:b/>
          <w:bCs/>
          <w:color w:val="1F3864"/>
          <w:sz w:val="24"/>
          <w:szCs w:val="24"/>
          <w:lang w:eastAsia="ko-KR"/>
        </w:rPr>
        <w:t>RESEARCH EVIDENCE SUPPORTING THE RECOMMENDATION</w:t>
      </w:r>
    </w:p>
    <w:p w14:paraId="4768553C" w14:textId="4BF3201A"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.1 </w:t>
      </w:r>
      <w:r w:rsidRPr="0064230A">
        <w:rPr>
          <w:rFonts w:eastAsia="맑은 고딕"/>
          <w:b/>
          <w:bCs/>
          <w:color w:val="1F3864"/>
          <w:sz w:val="22"/>
          <w:szCs w:val="22"/>
          <w:lang w:eastAsia="ko-KR"/>
        </w:rPr>
        <w:t>Purpose of Evidence Review</w:t>
      </w:r>
    </w:p>
    <w:p w14:paraId="474983AC" w14:textId="257A945D" w:rsidR="0064230A" w:rsidRDefault="00C16532" w:rsidP="00860599">
      <w:pPr>
        <w:spacing w:before="60" w:after="80"/>
        <w:rPr>
          <w:rFonts w:eastAsia="맑은 고딕"/>
          <w:lang w:eastAsia="ko-KR"/>
        </w:rPr>
      </w:pPr>
      <w:r w:rsidRPr="00C16532">
        <w:rPr>
          <w:rFonts w:eastAsia="맑은 고딕"/>
          <w:lang w:eastAsia="ko-KR"/>
        </w:rPr>
        <w:t>The purpose of this section is to evaluate published evidence relating to Functional Electrical Stimulation (FES) in individuals with Multiple Sclerosis and to determine whether the outcomes observed during Megan's community trial are consistent with current research. Published evidence supports the clinical use of FES for neurological foot drop and gait impairment, including improvement in walking performance, walking speed and functional mobility in people with Multiple Sclerosis (Barrett et al., 2009; Street et al., 2015). NICE guidance also supports the use of FES for drop foot of central neurological origin where appropriate clinical governance, assessment, consent and review arrangements are in place (NICE, 2009). However, while published literature provides an important evidence base, the strongest evidence in this case is the participant-specific response demonstrated during:</w:t>
      </w:r>
    </w:p>
    <w:p w14:paraId="7E422F24"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Clinical assessment</w:t>
      </w:r>
    </w:p>
    <w:p w14:paraId="4C17707D"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In-clinic trial</w:t>
      </w:r>
    </w:p>
    <w:p w14:paraId="3A43415B"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Eight-week community trial</w:t>
      </w:r>
    </w:p>
    <w:p w14:paraId="4E11E5B2" w14:textId="412F00A6"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Three-week washout period</w:t>
      </w:r>
    </w:p>
    <w:p w14:paraId="36AB079C" w14:textId="538F102D" w:rsidR="0064230A" w:rsidRDefault="00C16532" w:rsidP="00860599">
      <w:pPr>
        <w:spacing w:before="60" w:after="80"/>
        <w:rPr>
          <w:rFonts w:eastAsia="맑은 고딕"/>
          <w:lang w:eastAsia="ko-KR"/>
        </w:rPr>
      </w:pPr>
      <w:r w:rsidRPr="00C16532">
        <w:rPr>
          <w:rFonts w:eastAsia="맑은 고딕"/>
          <w:lang w:eastAsia="ko-KR"/>
        </w:rPr>
        <w:t>Research evidence is therefore used to support and contextualise the participant-specific outcomes already demonstrated.</w:t>
      </w:r>
    </w:p>
    <w:p w14:paraId="71BCE09B" w14:textId="00189F5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Evidence Supporting Functional Electrical Stimulation</w:t>
      </w:r>
    </w:p>
    <w:p w14:paraId="02E23F86" w14:textId="29705B90" w:rsidR="0014256F" w:rsidRDefault="00C16532" w:rsidP="00860599">
      <w:pPr>
        <w:spacing w:before="60" w:after="80"/>
        <w:rPr>
          <w:rFonts w:eastAsia="맑은 고딕"/>
          <w:lang w:eastAsia="ko-KR"/>
        </w:rPr>
      </w:pPr>
      <w:r w:rsidRPr="00C16532">
        <w:rPr>
          <w:rFonts w:eastAsia="맑은 고딕"/>
          <w:lang w:eastAsia="ko-KR"/>
        </w:rPr>
        <w:t xml:space="preserve">Published research has examined the use of Functional Electrical Stimulation for management of foot drop and walking impairment in people with Multiple Sclerosis. A randomised trial by Barrett et al. (2009) </w:t>
      </w:r>
      <w:r w:rsidRPr="00C16532">
        <w:rPr>
          <w:rFonts w:eastAsia="맑은 고딕"/>
          <w:lang w:eastAsia="ko-KR"/>
        </w:rPr>
        <w:lastRenderedPageBreak/>
        <w:t>investigated FES and therapeutic exercise in people with Multiple Sclerosis and demonstrated an orthotic benefit associated with FES use during walking. This study supports the use of FES as a functional intervention for disability-related foot drop and impaired walking performance. Street et al. (2015) further reported that FES was associated with improvement in walking speed and clinically meaningful changes in walking performance in people with Multiple Sclerosis. More broadly, published evidence and clinical guidance support potential benefits including:</w:t>
      </w:r>
    </w:p>
    <w:p w14:paraId="59442063"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speed </w:t>
      </w:r>
    </w:p>
    <w:p w14:paraId="55DADAC5" w14:textId="6F326D9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w:t>
      </w:r>
      <w:r w:rsidR="00C16532">
        <w:rPr>
          <w:rFonts w:eastAsia="맑은 고딕" w:hint="eastAsia"/>
          <w:lang w:eastAsia="ko-KR"/>
        </w:rPr>
        <w:t>performance</w:t>
      </w:r>
      <w:r w:rsidRPr="0064230A">
        <w:rPr>
          <w:rFonts w:eastAsia="맑은 고딕"/>
          <w:lang w:eastAsia="ko-KR"/>
        </w:rPr>
        <w:t xml:space="preserve"> </w:t>
      </w:r>
    </w:p>
    <w:p w14:paraId="3C76185D" w14:textId="08C16CAD" w:rsidR="00C16532" w:rsidRDefault="00C16532" w:rsidP="0064230A">
      <w:pPr>
        <w:pStyle w:val="a4"/>
        <w:numPr>
          <w:ilvl w:val="0"/>
          <w:numId w:val="7"/>
        </w:numPr>
        <w:spacing w:before="60" w:after="80"/>
        <w:rPr>
          <w:rFonts w:eastAsia="맑은 고딕"/>
          <w:lang w:eastAsia="ko-KR"/>
        </w:rPr>
      </w:pPr>
      <w:r>
        <w:rPr>
          <w:rFonts w:eastAsia="맑은 고딕" w:hint="eastAsia"/>
          <w:lang w:eastAsia="ko-KR"/>
        </w:rPr>
        <w:t>Improved swing-phase foot clearance</w:t>
      </w:r>
    </w:p>
    <w:p w14:paraId="663F6A7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gait efficiency </w:t>
      </w:r>
    </w:p>
    <w:p w14:paraId="5E98723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Reduced effort associated with walking </w:t>
      </w:r>
    </w:p>
    <w:p w14:paraId="1E981216" w14:textId="520672D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Improved</w:t>
      </w:r>
      <w:r w:rsidR="00C16532">
        <w:rPr>
          <w:rFonts w:eastAsia="맑은 고딕" w:hint="eastAsia"/>
          <w:lang w:eastAsia="ko-KR"/>
        </w:rPr>
        <w:t xml:space="preserve"> functional mobility</w:t>
      </w:r>
    </w:p>
    <w:p w14:paraId="27B4FDAB" w14:textId="5D5DC3B1"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w:t>
      </w:r>
      <w:r w:rsidR="00C16532">
        <w:rPr>
          <w:rFonts w:eastAsia="맑은 고딕" w:hint="eastAsia"/>
          <w:lang w:eastAsia="ko-KR"/>
        </w:rPr>
        <w:t>confidence during mobility</w:t>
      </w:r>
    </w:p>
    <w:p w14:paraId="353874DB" w14:textId="0CBB3313" w:rsidR="0064230A" w:rsidRDefault="00C16532" w:rsidP="00860599">
      <w:pPr>
        <w:spacing w:before="60" w:after="80"/>
        <w:rPr>
          <w:rFonts w:eastAsia="맑은 고딕"/>
          <w:lang w:eastAsia="ko-KR"/>
        </w:rPr>
      </w:pPr>
      <w:r w:rsidRPr="00C16532">
        <w:rPr>
          <w:rFonts w:eastAsia="맑은 고딕"/>
          <w:lang w:eastAsia="ko-KR"/>
        </w:rPr>
        <w:t>NICE guidance supports the use of FES for drop foot of central neurological origin where the participant is appropriately assessed and the intervention is provided with suitable clinical governance, fitting and follow-up arrangements (NICE, 2009).</w:t>
      </w:r>
    </w:p>
    <w:p w14:paraId="69831CA5" w14:textId="48ADC33D"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Consistency Between Research and Trial Findings</w:t>
      </w:r>
    </w:p>
    <w:p w14:paraId="45684997" w14:textId="60FFBD21" w:rsidR="0064230A" w:rsidRDefault="00C16532" w:rsidP="00860599">
      <w:pPr>
        <w:spacing w:before="60" w:after="80"/>
        <w:rPr>
          <w:rFonts w:eastAsia="맑은 고딕"/>
          <w:lang w:eastAsia="ko-KR"/>
        </w:rPr>
      </w:pPr>
      <w:r w:rsidRPr="00C16532">
        <w:rPr>
          <w:rFonts w:eastAsia="맑은 고딕"/>
          <w:lang w:eastAsia="ko-KR"/>
        </w:rPr>
        <w:t>The outcomes demonstrated during Megan's trial are consistent with the published evidence supporting FES for management of foot drop and walking impairment in people with Multiple Sclerosis. Barrett et al. (2009) identified an orthotic effect associated with FES use during walking, while Street et al. (2015) reported improvements in walking speed and clinically meaningful walking performance. These findings are consistent with Megan's participant-specific improvements in:</w:t>
      </w:r>
    </w:p>
    <w:p w14:paraId="5123CD2F" w14:textId="69B84C14" w:rsidR="00C16532" w:rsidRDefault="00C16532" w:rsidP="00682511">
      <w:pPr>
        <w:pStyle w:val="a4"/>
        <w:numPr>
          <w:ilvl w:val="0"/>
          <w:numId w:val="7"/>
        </w:numPr>
        <w:spacing w:before="60" w:after="80"/>
        <w:rPr>
          <w:rFonts w:eastAsia="맑은 고딕"/>
          <w:lang w:eastAsia="ko-KR"/>
        </w:rPr>
      </w:pPr>
      <w:r w:rsidRPr="00C16532">
        <w:rPr>
          <w:rFonts w:eastAsia="맑은 고딕"/>
          <w:lang w:eastAsia="ko-KR"/>
        </w:rPr>
        <w:t>Ten Metre Walk Test performance</w:t>
      </w:r>
    </w:p>
    <w:p w14:paraId="282C25C4"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 xml:space="preserve">Timed Up and Go performance </w:t>
      </w:r>
    </w:p>
    <w:p w14:paraId="5BF2EC76"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endurance</w:t>
      </w:r>
    </w:p>
    <w:p w14:paraId="7569BB95"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Swing-phase foot clearance</w:t>
      </w:r>
    </w:p>
    <w:p w14:paraId="3B7A5CD9"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efficiency</w:t>
      </w:r>
    </w:p>
    <w:p w14:paraId="5202A3E5" w14:textId="00D30BDA" w:rsidR="00F47A15" w:rsidRDefault="00C16532" w:rsidP="00F47A15">
      <w:pPr>
        <w:pStyle w:val="a4"/>
        <w:numPr>
          <w:ilvl w:val="0"/>
          <w:numId w:val="7"/>
        </w:numPr>
        <w:spacing w:before="60" w:after="80"/>
        <w:rPr>
          <w:rFonts w:eastAsia="맑은 고딕"/>
          <w:lang w:eastAsia="ko-KR"/>
        </w:rPr>
      </w:pPr>
      <w:r w:rsidRPr="00C16532">
        <w:rPr>
          <w:rFonts w:eastAsia="맑은 고딕"/>
          <w:lang w:eastAsia="ko-KR"/>
        </w:rPr>
        <w:t>Confidence during mobility</w:t>
      </w:r>
    </w:p>
    <w:p w14:paraId="763D4DC9" w14:textId="77777777" w:rsidR="00C16532" w:rsidRDefault="00C16532" w:rsidP="00860599">
      <w:pPr>
        <w:spacing w:before="60" w:after="80"/>
        <w:rPr>
          <w:rFonts w:eastAsia="맑은 고딕"/>
          <w:lang w:eastAsia="ko-KR"/>
        </w:rPr>
      </w:pPr>
      <w:r w:rsidRPr="00C16532">
        <w:rPr>
          <w:rFonts w:eastAsia="맑은 고딕"/>
          <w:lang w:eastAsia="ko-KR"/>
        </w:rPr>
        <w:t xml:space="preserve">Megan's trial additionally demonstrated improvements in dynamic gait performance, household participation, community participation and participant-identified functional activities. These outcomes were demonstrated through her own physiotherapy outcome measures, community trial records, participant feedback and washout comparison rather than inferred solely from published research. </w:t>
      </w:r>
    </w:p>
    <w:p w14:paraId="2C57FF15" w14:textId="173F661E" w:rsidR="0064230A" w:rsidRDefault="00C16532" w:rsidP="00860599">
      <w:pPr>
        <w:spacing w:before="60" w:after="80"/>
        <w:rPr>
          <w:rFonts w:eastAsia="맑은 고딕"/>
          <w:lang w:eastAsia="ko-KR"/>
        </w:rPr>
      </w:pPr>
      <w:r w:rsidRPr="00C16532">
        <w:rPr>
          <w:rFonts w:eastAsia="맑은 고딕"/>
          <w:lang w:eastAsia="ko-KR"/>
        </w:rPr>
        <w:t>Importantly, these benefits were demonstrated across real-world home and community environments rather than only within a controlled clinical setting. The consistency between published research and Megan's participant-specific outcomes strengthens confidence that the observed benefits are clinically meaningful.</w:t>
      </w:r>
    </w:p>
    <w:p w14:paraId="1629AFCD" w14:textId="674F02C0"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Importance of Participant</w:t>
      </w:r>
      <w:r w:rsidR="00C16532">
        <w:rPr>
          <w:rFonts w:eastAsia="맑은 고딕" w:hint="eastAsia"/>
          <w:b/>
          <w:bCs/>
          <w:color w:val="1F3864"/>
          <w:sz w:val="22"/>
          <w:szCs w:val="22"/>
          <w:lang w:eastAsia="ko-KR"/>
        </w:rPr>
        <w:t>-</w:t>
      </w:r>
      <w:r w:rsidRPr="00F47A15">
        <w:rPr>
          <w:rFonts w:eastAsia="맑은 고딕"/>
          <w:b/>
          <w:bCs/>
          <w:color w:val="1F3864"/>
          <w:sz w:val="22"/>
          <w:szCs w:val="22"/>
          <w:lang w:eastAsia="ko-KR"/>
        </w:rPr>
        <w:t>Specific Evidence</w:t>
      </w:r>
    </w:p>
    <w:p w14:paraId="7775D7E9" w14:textId="77777777" w:rsidR="00C16532" w:rsidRDefault="00C16532" w:rsidP="00860599">
      <w:pPr>
        <w:spacing w:before="60" w:after="80"/>
        <w:rPr>
          <w:rFonts w:eastAsia="맑은 고딕"/>
          <w:lang w:eastAsia="ko-KR"/>
        </w:rPr>
      </w:pPr>
      <w:r w:rsidRPr="00C16532">
        <w:rPr>
          <w:rFonts w:eastAsia="맑은 고딕"/>
          <w:lang w:eastAsia="ko-KR"/>
        </w:rPr>
        <w:t xml:space="preserve">Although published evidence supports the use of FES for neurological foot drop and walking impairment in people with Multiple Sclerosis (Barrett et al., 2009; Street et al., 2015; NICE, 2009), NDIS funding decisions must primarily consider whether the proposed support is effective and beneficial for the individual participant. </w:t>
      </w:r>
    </w:p>
    <w:p w14:paraId="15DAB4D4" w14:textId="155EF8A7" w:rsidR="00F47A15" w:rsidRDefault="00C16532" w:rsidP="00860599">
      <w:pPr>
        <w:spacing w:before="60" w:after="80"/>
        <w:rPr>
          <w:rFonts w:eastAsia="맑은 고딕"/>
          <w:lang w:eastAsia="ko-KR"/>
        </w:rPr>
      </w:pPr>
      <w:r w:rsidRPr="00C16532">
        <w:rPr>
          <w:rFonts w:eastAsia="맑은 고딕"/>
          <w:lang w:eastAsia="ko-KR"/>
        </w:rPr>
        <w:t>In this case, Megan completed:</w:t>
      </w:r>
    </w:p>
    <w:p w14:paraId="1A5F42F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Structured clinical assessment </w:t>
      </w:r>
    </w:p>
    <w:p w14:paraId="01435DF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In-clinic trial </w:t>
      </w:r>
    </w:p>
    <w:p w14:paraId="25BCC98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Eight-week community trial </w:t>
      </w:r>
    </w:p>
    <w:p w14:paraId="72A4C838" w14:textId="1079A50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Three-week washout period</w:t>
      </w:r>
    </w:p>
    <w:p w14:paraId="192FFB25" w14:textId="77777777" w:rsidR="00C16532" w:rsidRDefault="00C16532" w:rsidP="00860599">
      <w:pPr>
        <w:spacing w:before="60" w:after="80"/>
        <w:rPr>
          <w:rFonts w:eastAsia="맑은 고딕"/>
          <w:lang w:eastAsia="ko-KR"/>
        </w:rPr>
      </w:pPr>
      <w:r w:rsidRPr="00C16532">
        <w:rPr>
          <w:rFonts w:eastAsia="맑은 고딕"/>
          <w:lang w:eastAsia="ko-KR"/>
        </w:rPr>
        <w:t xml:space="preserve">The trial demonstrated measurable improvement during active use of the </w:t>
      </w:r>
      <w:proofErr w:type="spellStart"/>
      <w:r w:rsidRPr="00C16532">
        <w:rPr>
          <w:rFonts w:eastAsia="맑은 고딕"/>
          <w:lang w:eastAsia="ko-KR"/>
        </w:rPr>
        <w:t>Bioness</w:t>
      </w:r>
      <w:proofErr w:type="spellEnd"/>
      <w:r w:rsidRPr="00C16532">
        <w:rPr>
          <w:rFonts w:eastAsia="맑은 고딕"/>
          <w:lang w:eastAsia="ko-KR"/>
        </w:rPr>
        <w:t xml:space="preserve"> L300 Go, followed by deterioration across multiple functional domains after removal of the device. This participant-specific evidence provides stronger justification for funding than published research evidence alone. </w:t>
      </w:r>
    </w:p>
    <w:p w14:paraId="05EA4851" w14:textId="1837366F" w:rsidR="0064230A" w:rsidRDefault="00C16532" w:rsidP="00860599">
      <w:pPr>
        <w:spacing w:before="60" w:after="80"/>
        <w:rPr>
          <w:rFonts w:eastAsia="맑은 고딕"/>
          <w:lang w:eastAsia="ko-KR"/>
        </w:rPr>
      </w:pPr>
      <w:r w:rsidRPr="00C16532">
        <w:rPr>
          <w:rFonts w:eastAsia="맑은 고딕"/>
          <w:lang w:eastAsia="ko-KR"/>
        </w:rPr>
        <w:lastRenderedPageBreak/>
        <w:t>The external literature establishes that FES is a recognised and clinically supported intervention for neurological foot drop. Megan's assessment and trial evidence establish that this specific system, including the Lower Leg and Thigh Components, provided meaningful benefit for her individual disability-related needs.</w:t>
      </w:r>
    </w:p>
    <w:p w14:paraId="6B053821" w14:textId="0E124C6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Summary of Research Evidence</w:t>
      </w:r>
    </w:p>
    <w:p w14:paraId="4D4560D0" w14:textId="77777777" w:rsidR="0019729F" w:rsidRDefault="0019729F" w:rsidP="00860599">
      <w:pPr>
        <w:spacing w:before="60" w:after="80"/>
        <w:rPr>
          <w:rFonts w:eastAsia="맑은 고딕"/>
          <w:lang w:eastAsia="ko-KR"/>
        </w:rPr>
      </w:pPr>
      <w:r w:rsidRPr="0019729F">
        <w:rPr>
          <w:rFonts w:eastAsia="맑은 고딕"/>
          <w:lang w:eastAsia="ko-KR"/>
        </w:rPr>
        <w:t xml:space="preserve">Current published evidence supports the use of Functional Electrical Stimulation as a clinically appropriate intervention for management of neurological foot drop and impaired walking in people with Multiple Sclerosis. Randomised trial evidence supports an orthotic walking benefit associated with FES use (Barrett et al., 2009), and observational evidence supports improvement in walking speed and clinically meaningful walking performance (Street et al., 2015). NICE guidance also considers the available evidence regarding safety and gait efficacy sufficient to support the use of FES for drop foot of central neurological origin when appropriate clinical governance and follow-up arrangements are maintained (NICE, 2009). </w:t>
      </w:r>
    </w:p>
    <w:p w14:paraId="76CEB8B1" w14:textId="27784D97" w:rsidR="0064230A" w:rsidRDefault="0019729F" w:rsidP="00860599">
      <w:pPr>
        <w:spacing w:before="60" w:after="80"/>
        <w:rPr>
          <w:rFonts w:eastAsia="맑은 고딕"/>
          <w:lang w:eastAsia="ko-KR"/>
        </w:rPr>
      </w:pPr>
      <w:r w:rsidRPr="0019729F">
        <w:rPr>
          <w:rFonts w:eastAsia="맑은 고딕"/>
          <w:lang w:eastAsia="ko-KR"/>
        </w:rPr>
        <w:t xml:space="preserve">These published findings are consistent with Megan's demonstrated improvements in walking performance, functional mobility and confidence during the community trial. However, the clinical recommendation for the </w:t>
      </w:r>
      <w:proofErr w:type="spellStart"/>
      <w:r w:rsidRPr="0019729F">
        <w:rPr>
          <w:rFonts w:eastAsia="맑은 고딕"/>
          <w:lang w:eastAsia="ko-KR"/>
        </w:rPr>
        <w:t>Bioness</w:t>
      </w:r>
      <w:proofErr w:type="spellEnd"/>
      <w:r w:rsidRPr="0019729F">
        <w:rPr>
          <w:rFonts w:eastAsia="맑은 고딕"/>
          <w:lang w:eastAsia="ko-KR"/>
        </w:rPr>
        <w:t xml:space="preserve"> L300 Go is based primarily on Megan's participant-specific assessment, real-world trial outcomes and deterioration following device removal. Research evidence therefore supports and contextualises, rather than replaces, the participant-specific evidence forming the basis of this funding recommendation.</w:t>
      </w:r>
    </w:p>
    <w:p w14:paraId="25512FD7" w14:textId="49EA9C95" w:rsidR="00F47A15" w:rsidRPr="001450A5" w:rsidRDefault="00F47A15" w:rsidP="00F47A1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6</w:t>
      </w:r>
      <w:r w:rsidRPr="001619D2">
        <w:rPr>
          <w:rFonts w:eastAsia="Arial"/>
          <w:b/>
          <w:bCs/>
          <w:color w:val="1F3864"/>
          <w:sz w:val="24"/>
          <w:szCs w:val="24"/>
        </w:rPr>
        <w:t xml:space="preserve">.  </w:t>
      </w:r>
      <w:r w:rsidRPr="00F47A15">
        <w:rPr>
          <w:rFonts w:eastAsia="맑은 고딕"/>
          <w:b/>
          <w:bCs/>
          <w:color w:val="1F3864"/>
          <w:sz w:val="24"/>
          <w:szCs w:val="24"/>
          <w:lang w:eastAsia="ko-KR"/>
        </w:rPr>
        <w:t>RISK ASSESSMENT</w:t>
      </w:r>
    </w:p>
    <w:p w14:paraId="36A50866" w14:textId="201A1DF2"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.1 </w:t>
      </w:r>
      <w:r w:rsidRPr="00F47A15">
        <w:rPr>
          <w:rFonts w:eastAsia="맑은 고딕"/>
          <w:b/>
          <w:bCs/>
          <w:color w:val="1F3864"/>
          <w:sz w:val="22"/>
          <w:szCs w:val="22"/>
          <w:lang w:eastAsia="ko-KR"/>
        </w:rPr>
        <w:t>Risks Associated with Current Mobility Status</w:t>
      </w:r>
    </w:p>
    <w:p w14:paraId="02082953" w14:textId="6C9F8343" w:rsidR="0064230A" w:rsidRPr="00F47A15" w:rsidRDefault="00F47A15" w:rsidP="00860599">
      <w:pPr>
        <w:spacing w:before="60" w:after="80"/>
        <w:rPr>
          <w:rFonts w:eastAsia="맑은 고딕"/>
          <w:lang w:eastAsia="ko-KR"/>
        </w:rPr>
      </w:pPr>
      <w:r w:rsidRPr="00F47A15">
        <w:rPr>
          <w:rFonts w:eastAsia="맑은 고딕"/>
          <w:lang w:eastAsia="ko-KR"/>
        </w:rPr>
        <w:t xml:space="preserve">Without ongoing access to the </w:t>
      </w:r>
      <w:proofErr w:type="spellStart"/>
      <w:r w:rsidRPr="00F47A15">
        <w:rPr>
          <w:rFonts w:eastAsia="맑은 고딕"/>
          <w:lang w:eastAsia="ko-KR"/>
        </w:rPr>
        <w:t>Bioness</w:t>
      </w:r>
      <w:proofErr w:type="spellEnd"/>
      <w:r w:rsidRPr="00F47A15">
        <w:rPr>
          <w:rFonts w:eastAsia="맑은 고딕"/>
          <w:lang w:eastAsia="ko-KR"/>
        </w:rPr>
        <w:t xml:space="preserve"> system, M</w:t>
      </w:r>
      <w:r>
        <w:rPr>
          <w:rFonts w:eastAsia="맑은 고딕" w:hint="eastAsia"/>
          <w:lang w:eastAsia="ko-KR"/>
        </w:rPr>
        <w:t>egan</w:t>
      </w:r>
      <w:r w:rsidRPr="00F47A15">
        <w:rPr>
          <w:rFonts w:eastAsia="맑은 고딕"/>
          <w:lang w:eastAsia="ko-KR"/>
        </w:rPr>
        <w:t xml:space="preserve"> remains at risk of continued disability-related mobility limitations. Assessment findings identified risks associated with:</w:t>
      </w:r>
    </w:p>
    <w:p w14:paraId="3882453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Foot drop </w:t>
      </w:r>
    </w:p>
    <w:p w14:paraId="785ECF3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foot clearance </w:t>
      </w:r>
    </w:p>
    <w:p w14:paraId="03A041C4"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Knee hyperextension </w:t>
      </w:r>
    </w:p>
    <w:p w14:paraId="612A8987"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Fatigue </w:t>
      </w:r>
    </w:p>
    <w:p w14:paraId="4814608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endurance </w:t>
      </w:r>
    </w:p>
    <w:p w14:paraId="14AB4D00" w14:textId="37EADC5B"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Participation restriction</w:t>
      </w:r>
    </w:p>
    <w:p w14:paraId="644298DE" w14:textId="25CFE0EB" w:rsidR="0064230A" w:rsidRDefault="00F47A15" w:rsidP="00860599">
      <w:pPr>
        <w:spacing w:before="60" w:after="80"/>
        <w:rPr>
          <w:rFonts w:eastAsia="맑은 고딕"/>
          <w:lang w:eastAsia="ko-KR"/>
        </w:rPr>
      </w:pPr>
      <w:r w:rsidRPr="00F47A15">
        <w:rPr>
          <w:rFonts w:eastAsia="맑은 고딕"/>
          <w:lang w:eastAsia="ko-KR"/>
        </w:rPr>
        <w:t>These risks affect not only mobility performance but also M</w:t>
      </w:r>
      <w:r>
        <w:rPr>
          <w:rFonts w:eastAsia="맑은 고딕" w:hint="eastAsia"/>
          <w:lang w:eastAsia="ko-KR"/>
        </w:rPr>
        <w:t>egan</w:t>
      </w:r>
      <w:r w:rsidRPr="00F47A15">
        <w:rPr>
          <w:rFonts w:eastAsia="맑은 고딕"/>
          <w:lang w:eastAsia="ko-KR"/>
        </w:rPr>
        <w:t>'s ability to engage in meaningful daily activities.</w:t>
      </w:r>
    </w:p>
    <w:p w14:paraId="181635E8" w14:textId="474289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Falls and Injury Risk</w:t>
      </w:r>
    </w:p>
    <w:p w14:paraId="7028C897" w14:textId="41759F1F" w:rsidR="00786F74" w:rsidRDefault="00F47A15" w:rsidP="00860599">
      <w:pPr>
        <w:spacing w:before="60" w:after="80"/>
        <w:rPr>
          <w:rFonts w:eastAsia="맑은 고딕"/>
          <w:lang w:eastAsia="ko-KR"/>
        </w:rPr>
      </w:pPr>
      <w:r w:rsidRPr="00F47A15">
        <w:rPr>
          <w:rFonts w:eastAsia="맑은 고딕"/>
          <w:lang w:eastAsia="ko-KR"/>
        </w:rPr>
        <w:t>The absence of frequent falls should not be interpreted as absence of falls risk. M</w:t>
      </w:r>
      <w:r>
        <w:rPr>
          <w:rFonts w:eastAsia="맑은 고딕" w:hint="eastAsia"/>
          <w:lang w:eastAsia="ko-KR"/>
        </w:rPr>
        <w:t>egan</w:t>
      </w:r>
      <w:r w:rsidRPr="00F47A15">
        <w:rPr>
          <w:rFonts w:eastAsia="맑은 고딕"/>
          <w:lang w:eastAsia="ko-KR"/>
        </w:rPr>
        <w:t xml:space="preserve"> actively manages risk through:</w:t>
      </w:r>
    </w:p>
    <w:p w14:paraId="3228CA92"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walking speed </w:t>
      </w:r>
    </w:p>
    <w:p w14:paraId="4FE4CE1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Careful pacing of activities </w:t>
      </w:r>
    </w:p>
    <w:p w14:paraId="2E358CB3"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Continuous monitoring of foot placement </w:t>
      </w:r>
    </w:p>
    <w:p w14:paraId="1DCBFDC0"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Avoidance of challenging environments </w:t>
      </w:r>
    </w:p>
    <w:p w14:paraId="62DF9052" w14:textId="576376A8"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Reliance on mobility aids</w:t>
      </w:r>
    </w:p>
    <w:p w14:paraId="27B04C11" w14:textId="33ABF748" w:rsidR="00F47A15" w:rsidRDefault="00F47A15" w:rsidP="00860599">
      <w:pPr>
        <w:spacing w:before="60" w:after="80"/>
        <w:rPr>
          <w:rFonts w:eastAsia="맑은 고딕"/>
          <w:lang w:eastAsia="ko-KR"/>
        </w:rPr>
      </w:pPr>
      <w:r w:rsidRPr="00F47A15">
        <w:rPr>
          <w:rFonts w:eastAsia="맑은 고딕"/>
          <w:lang w:eastAsia="ko-KR"/>
        </w:rPr>
        <w:t>These strategies reduce the likelihood of falls but also contribute to substantial participation restriction. Washout findings demonstrated increased trips and near-falls following removal of the device, providing further evidence that mobility safety deteriorates when the intervention is unavailable.</w:t>
      </w:r>
    </w:p>
    <w:p w14:paraId="63AAD165" w14:textId="6722B0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Reduced Participation</w:t>
      </w:r>
    </w:p>
    <w:p w14:paraId="39381FD7" w14:textId="33B15DB5" w:rsidR="00F47A15" w:rsidRPr="00F47A15" w:rsidRDefault="00F47A15" w:rsidP="00860599">
      <w:pPr>
        <w:spacing w:before="60" w:after="80"/>
        <w:rPr>
          <w:rFonts w:eastAsia="맑은 고딕"/>
          <w:lang w:eastAsia="ko-KR"/>
        </w:rPr>
      </w:pPr>
      <w:r w:rsidRPr="00F47A15">
        <w:rPr>
          <w:rFonts w:eastAsia="맑은 고딕"/>
          <w:lang w:eastAsia="ko-KR"/>
        </w:rPr>
        <w:t>Ongoing participation restriction may contribute to:</w:t>
      </w:r>
    </w:p>
    <w:p w14:paraId="2FABD4C5"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physical activity </w:t>
      </w:r>
    </w:p>
    <w:p w14:paraId="35B5931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Increased deconditioning </w:t>
      </w:r>
    </w:p>
    <w:p w14:paraId="6D6EDB5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community engagement </w:t>
      </w:r>
    </w:p>
    <w:p w14:paraId="7889528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confidence </w:t>
      </w:r>
    </w:p>
    <w:p w14:paraId="05634385" w14:textId="11800D42"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lastRenderedPageBreak/>
        <w:t>Reduced quality of life</w:t>
      </w:r>
    </w:p>
    <w:p w14:paraId="26A529A0" w14:textId="7C14EBDC" w:rsidR="00F47A15" w:rsidRDefault="00F47A15" w:rsidP="00860599">
      <w:pPr>
        <w:spacing w:before="60" w:after="80"/>
        <w:rPr>
          <w:rFonts w:eastAsia="맑은 고딕"/>
          <w:lang w:eastAsia="ko-KR"/>
        </w:rPr>
      </w:pPr>
      <w:r w:rsidRPr="00F47A15">
        <w:rPr>
          <w:rFonts w:eastAsia="맑은 고딕"/>
          <w:lang w:eastAsia="ko-KR"/>
        </w:rPr>
        <w:t>These consequences are directly related to the participant's disability and were evident prior to the community trial.</w:t>
      </w:r>
    </w:p>
    <w:p w14:paraId="09F16D56" w14:textId="278439CA"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the Proposed Device</w:t>
      </w:r>
    </w:p>
    <w:p w14:paraId="12603126" w14:textId="0669954E" w:rsidR="001A0F35" w:rsidRDefault="00256D3F" w:rsidP="00860599">
      <w:pPr>
        <w:spacing w:before="60" w:after="80"/>
        <w:rPr>
          <w:rFonts w:eastAsia="맑은 고딕"/>
          <w:lang w:eastAsia="ko-KR"/>
        </w:rPr>
      </w:pPr>
      <w:r w:rsidRPr="00256D3F">
        <w:rPr>
          <w:rFonts w:eastAsia="맑은 고딕"/>
          <w:lang w:eastAsia="ko-KR"/>
        </w:rPr>
        <w:t>Potential risks associated with surface Functional Electrical Stimulation include minor skin irritation, temporary discomfort and the need for appropriate clinical management. These risks are recognised as manageable where suitable clinical governance, fitting, education and follow-up arrangements are maintained (NICE, 2009).</w:t>
      </w:r>
      <w:r w:rsidR="001A0F35" w:rsidRPr="001A0F35">
        <w:rPr>
          <w:rFonts w:eastAsia="맑은 고딕"/>
          <w:lang w:eastAsia="ko-KR"/>
        </w:rPr>
        <w:t xml:space="preserve"> </w:t>
      </w:r>
    </w:p>
    <w:p w14:paraId="2F54C4DA"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Skin Irritation </w:t>
      </w:r>
    </w:p>
    <w:p w14:paraId="34445AB6" w14:textId="77777777" w:rsidR="001A0F35" w:rsidRDefault="001A0F35" w:rsidP="00860599">
      <w:pPr>
        <w:spacing w:before="60" w:after="80"/>
        <w:rPr>
          <w:rFonts w:eastAsia="맑은 고딕"/>
          <w:lang w:eastAsia="ko-KR"/>
        </w:rPr>
      </w:pPr>
      <w:r w:rsidRPr="001A0F35">
        <w:rPr>
          <w:rFonts w:eastAsia="맑은 고딕"/>
          <w:lang w:eastAsia="ko-KR"/>
        </w:rPr>
        <w:t xml:space="preserve">Minor skin irritation may occur at electrode contact points. </w:t>
      </w:r>
    </w:p>
    <w:p w14:paraId="14C606CE"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Discomfort </w:t>
      </w:r>
    </w:p>
    <w:p w14:paraId="7127C4B3" w14:textId="77777777" w:rsidR="001A0F35" w:rsidRDefault="001A0F35" w:rsidP="00860599">
      <w:pPr>
        <w:spacing w:before="60" w:after="80"/>
        <w:rPr>
          <w:rFonts w:eastAsia="맑은 고딕"/>
          <w:lang w:eastAsia="ko-KR"/>
        </w:rPr>
      </w:pPr>
      <w:r w:rsidRPr="001A0F35">
        <w:rPr>
          <w:rFonts w:eastAsia="맑은 고딕"/>
          <w:lang w:eastAsia="ko-KR"/>
        </w:rPr>
        <w:t xml:space="preserve">Temporary discomfort may occur during stimulation adjustment. </w:t>
      </w:r>
    </w:p>
    <w:p w14:paraId="523C4F36"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Equipment Management </w:t>
      </w:r>
    </w:p>
    <w:p w14:paraId="48DD1B2F" w14:textId="5591E764" w:rsidR="00F47A15" w:rsidRDefault="001A0F35" w:rsidP="00860599">
      <w:pPr>
        <w:spacing w:before="60" w:after="80"/>
        <w:rPr>
          <w:rFonts w:eastAsia="맑은 고딕"/>
          <w:lang w:eastAsia="ko-KR"/>
        </w:rPr>
      </w:pPr>
      <w:r w:rsidRPr="001A0F35">
        <w:rPr>
          <w:rFonts w:eastAsia="맑은 고딕"/>
          <w:lang w:eastAsia="ko-KR"/>
        </w:rPr>
        <w:t>The device requires routine charging, maintenance and appropriate use</w:t>
      </w:r>
      <w:r w:rsidR="00256D3F">
        <w:rPr>
          <w:rFonts w:eastAsia="맑은 고딕" w:hint="eastAsia"/>
          <w:lang w:eastAsia="ko-KR"/>
        </w:rPr>
        <w:t xml:space="preserve"> </w:t>
      </w:r>
      <w:r w:rsidR="00256D3F" w:rsidRPr="00256D3F">
        <w:rPr>
          <w:rFonts w:eastAsia="맑은 고딕"/>
          <w:lang w:eastAsia="ko-KR"/>
        </w:rPr>
        <w:t>in accordance with manufacturer instructions</w:t>
      </w:r>
      <w:r w:rsidRPr="001A0F35">
        <w:rPr>
          <w:rFonts w:eastAsia="맑은 고딕"/>
          <w:lang w:eastAsia="ko-KR"/>
        </w:rPr>
        <w:t>.</w:t>
      </w:r>
    </w:p>
    <w:p w14:paraId="3CF8E2BC" w14:textId="20497D3E"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Risk Mitigation</w:t>
      </w:r>
    </w:p>
    <w:p w14:paraId="7CE1E8A4" w14:textId="286DD34A" w:rsidR="00F47A15" w:rsidRPr="001A0F35" w:rsidRDefault="001A0F35" w:rsidP="00860599">
      <w:pPr>
        <w:spacing w:before="60" w:after="80"/>
        <w:rPr>
          <w:rFonts w:eastAsia="맑은 고딕"/>
          <w:lang w:eastAsia="ko-KR"/>
        </w:rPr>
      </w:pPr>
      <w:r w:rsidRPr="001A0F35">
        <w:rPr>
          <w:rFonts w:eastAsia="맑은 고딕"/>
          <w:lang w:eastAsia="ko-KR"/>
        </w:rPr>
        <w:t>These risks are considered low and manageable through:</w:t>
      </w:r>
    </w:p>
    <w:p w14:paraId="1BD0EBEA"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Clinical fitting </w:t>
      </w:r>
    </w:p>
    <w:p w14:paraId="7B80C492"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User education </w:t>
      </w:r>
    </w:p>
    <w:p w14:paraId="6721324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Regular review </w:t>
      </w:r>
    </w:p>
    <w:p w14:paraId="66CA1306" w14:textId="16020908"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Ongoing orthotic support</w:t>
      </w:r>
    </w:p>
    <w:p w14:paraId="171B8372" w14:textId="628A5C79" w:rsidR="001A0F35" w:rsidRDefault="001A0F35" w:rsidP="00860599">
      <w:pPr>
        <w:spacing w:before="60" w:after="80"/>
        <w:rPr>
          <w:rFonts w:eastAsia="맑은 고딕"/>
          <w:lang w:eastAsia="ko-KR"/>
        </w:rPr>
      </w:pPr>
      <w:r w:rsidRPr="001A0F35">
        <w:rPr>
          <w:rFonts w:eastAsia="맑은 고딕"/>
          <w:lang w:eastAsia="ko-KR"/>
        </w:rPr>
        <w:t>No serious adverse events occurred during the eight-week community trial. Minor issues encountered during the trial were successfully managed through routine clinical review.</w:t>
      </w:r>
    </w:p>
    <w:p w14:paraId="2B2DB1FA" w14:textId="571377DB" w:rsidR="00040FA0" w:rsidRPr="00040FA0" w:rsidRDefault="00040FA0" w:rsidP="00860599">
      <w:pPr>
        <w:spacing w:before="60" w:after="80"/>
        <w:rPr>
          <w:rFonts w:eastAsia="맑은 고딕"/>
          <w:b/>
          <w:bCs/>
          <w:lang w:eastAsia="ko-KR"/>
        </w:rPr>
      </w:pPr>
      <w:r w:rsidRPr="00040FA0">
        <w:rPr>
          <w:rFonts w:eastAsia="맑은 고딕"/>
          <w:b/>
          <w:bCs/>
          <w:lang w:eastAsia="ko-KR"/>
        </w:rPr>
        <w:t>16.5.1 Device Management and Contingency Planning</w:t>
      </w:r>
    </w:p>
    <w:p w14:paraId="125EEDA9" w14:textId="06718C7A" w:rsidR="00040FA0" w:rsidRDefault="00040FA0" w:rsidP="00860599">
      <w:pPr>
        <w:spacing w:before="60" w:after="80"/>
        <w:rPr>
          <w:rFonts w:eastAsia="맑은 고딕"/>
          <w:lang w:eastAsia="ko-KR"/>
        </w:rPr>
      </w:pPr>
      <w:r w:rsidRPr="00040FA0">
        <w:rPr>
          <w:rFonts w:eastAsia="맑은 고딕"/>
          <w:lang w:eastAsia="ko-KR"/>
        </w:rPr>
        <w:t xml:space="preserve">During the community trial, Megan demonstrated the ability to use the </w:t>
      </w:r>
      <w:proofErr w:type="spellStart"/>
      <w:r w:rsidRPr="00040FA0">
        <w:rPr>
          <w:rFonts w:eastAsia="맑은 고딕"/>
          <w:lang w:eastAsia="ko-KR"/>
        </w:rPr>
        <w:t>Bioness</w:t>
      </w:r>
      <w:proofErr w:type="spellEnd"/>
      <w:r w:rsidRPr="00040FA0">
        <w:rPr>
          <w:rFonts w:eastAsia="맑은 고딕"/>
          <w:lang w:eastAsia="ko-KR"/>
        </w:rPr>
        <w:t xml:space="preserve"> system within her daily routine with clinical support and adjustment as required. Long-term provision should include education and confirmation of competency in:</w:t>
      </w:r>
    </w:p>
    <w:p w14:paraId="1882F02B" w14:textId="77777777" w:rsidR="00040FA0" w:rsidRDefault="00040FA0" w:rsidP="00860599">
      <w:pPr>
        <w:spacing w:before="60" w:after="80"/>
        <w:rPr>
          <w:rFonts w:eastAsia="맑은 고딕"/>
          <w:lang w:eastAsia="ko-KR"/>
        </w:rPr>
      </w:pPr>
      <w:r w:rsidRPr="00040FA0">
        <w:rPr>
          <w:rFonts w:eastAsia="맑은 고딕"/>
          <w:lang w:eastAsia="ko-KR"/>
        </w:rPr>
        <w:t xml:space="preserve">• Application and removal of the Lower Leg and Thigh Components </w:t>
      </w:r>
    </w:p>
    <w:p w14:paraId="44C617A1" w14:textId="77777777" w:rsidR="00040FA0" w:rsidRDefault="00040FA0" w:rsidP="00860599">
      <w:pPr>
        <w:spacing w:before="60" w:after="80"/>
        <w:rPr>
          <w:rFonts w:eastAsia="맑은 고딕"/>
          <w:lang w:eastAsia="ko-KR"/>
        </w:rPr>
      </w:pPr>
      <w:r w:rsidRPr="00040FA0">
        <w:rPr>
          <w:rFonts w:eastAsia="맑은 고딕"/>
          <w:lang w:eastAsia="ko-KR"/>
        </w:rPr>
        <w:t xml:space="preserve">• Charging and routine device care </w:t>
      </w:r>
    </w:p>
    <w:p w14:paraId="5DD0B60C" w14:textId="77777777" w:rsidR="00040FA0" w:rsidRDefault="00040FA0" w:rsidP="00860599">
      <w:pPr>
        <w:spacing w:before="60" w:after="80"/>
        <w:rPr>
          <w:rFonts w:eastAsia="맑은 고딕"/>
          <w:lang w:eastAsia="ko-KR"/>
        </w:rPr>
      </w:pPr>
      <w:r w:rsidRPr="00040FA0">
        <w:rPr>
          <w:rFonts w:eastAsia="맑은 고딕"/>
          <w:lang w:eastAsia="ko-KR"/>
        </w:rPr>
        <w:t xml:space="preserve">• Electrode positioning and replacement </w:t>
      </w:r>
    </w:p>
    <w:p w14:paraId="25D1A3FE" w14:textId="77777777" w:rsidR="00040FA0" w:rsidRDefault="00040FA0" w:rsidP="00860599">
      <w:pPr>
        <w:spacing w:before="60" w:after="80"/>
        <w:rPr>
          <w:rFonts w:eastAsia="맑은 고딕"/>
          <w:lang w:eastAsia="ko-KR"/>
        </w:rPr>
      </w:pPr>
      <w:r w:rsidRPr="00040FA0">
        <w:rPr>
          <w:rFonts w:eastAsia="맑은 고딕"/>
          <w:lang w:eastAsia="ko-KR"/>
        </w:rPr>
        <w:t xml:space="preserve">• Monitoring of skin condition </w:t>
      </w:r>
    </w:p>
    <w:p w14:paraId="1E44F255" w14:textId="77777777" w:rsidR="00040FA0" w:rsidRDefault="00040FA0" w:rsidP="00860599">
      <w:pPr>
        <w:spacing w:before="60" w:after="80"/>
        <w:rPr>
          <w:rFonts w:eastAsia="맑은 고딕"/>
          <w:lang w:eastAsia="ko-KR"/>
        </w:rPr>
      </w:pPr>
      <w:r w:rsidRPr="00040FA0">
        <w:rPr>
          <w:rFonts w:eastAsia="맑은 고딕"/>
          <w:lang w:eastAsia="ko-KR"/>
        </w:rPr>
        <w:t xml:space="preserve">• Recognition of discomfort or adverse skin response </w:t>
      </w:r>
    </w:p>
    <w:p w14:paraId="741197BA" w14:textId="77777777" w:rsidR="00040FA0" w:rsidRDefault="00040FA0" w:rsidP="00860599">
      <w:pPr>
        <w:spacing w:before="60" w:after="80"/>
        <w:rPr>
          <w:rFonts w:eastAsia="맑은 고딕"/>
          <w:lang w:eastAsia="ko-KR"/>
        </w:rPr>
      </w:pPr>
      <w:r w:rsidRPr="00040FA0">
        <w:rPr>
          <w:rFonts w:eastAsia="맑은 고딕"/>
          <w:lang w:eastAsia="ko-KR"/>
        </w:rPr>
        <w:t xml:space="preserve">• Safe adjustment within clinician programmed settings </w:t>
      </w:r>
    </w:p>
    <w:p w14:paraId="2C0F95C5" w14:textId="5611630C" w:rsidR="00040FA0" w:rsidRDefault="00040FA0" w:rsidP="00860599">
      <w:pPr>
        <w:spacing w:before="60" w:after="80"/>
        <w:rPr>
          <w:rFonts w:eastAsia="맑은 고딕"/>
          <w:lang w:eastAsia="ko-KR"/>
        </w:rPr>
      </w:pPr>
      <w:r w:rsidRPr="00040FA0">
        <w:rPr>
          <w:rFonts w:eastAsia="맑은 고딕"/>
          <w:lang w:eastAsia="ko-KR"/>
        </w:rPr>
        <w:t>• Contacting the treating clinician or supplier if technical issues arise</w:t>
      </w:r>
    </w:p>
    <w:p w14:paraId="4EB06EF9" w14:textId="4D26DED7" w:rsidR="00040FA0" w:rsidRDefault="00040FA0" w:rsidP="00860599">
      <w:pPr>
        <w:spacing w:before="60" w:after="80"/>
        <w:rPr>
          <w:rFonts w:eastAsia="맑은 고딕"/>
          <w:lang w:eastAsia="ko-KR"/>
        </w:rPr>
      </w:pPr>
      <w:r w:rsidRPr="00040FA0">
        <w:rPr>
          <w:rFonts w:eastAsia="맑은 고딕"/>
          <w:lang w:eastAsia="ko-KR"/>
        </w:rPr>
        <w:t>If Megan is temporarily unable to use the system due to skin irritation, equipment fault, charging failure or servicing requirements, she will continue to use her four-wheeled walker and established pacing and safety strategies as her contingency mobility plan.</w:t>
      </w:r>
    </w:p>
    <w:p w14:paraId="649145AD" w14:textId="7073B024" w:rsidR="00040FA0" w:rsidRDefault="00040FA0" w:rsidP="00860599">
      <w:pPr>
        <w:spacing w:before="60" w:after="80"/>
        <w:rPr>
          <w:rFonts w:eastAsia="맑은 고딕"/>
          <w:lang w:eastAsia="ko-KR"/>
        </w:rPr>
      </w:pPr>
      <w:r w:rsidRPr="00040FA0">
        <w:rPr>
          <w:rFonts w:eastAsia="맑은 고딕"/>
          <w:lang w:eastAsia="ko-KR"/>
        </w:rPr>
        <w:t>Ongoing orthotic review is recommended to monitor skin tolerance, stimulation response, device condition, functional performance and any changes associated with progression or fluctuation of Multiple Sclerosis.</w:t>
      </w:r>
    </w:p>
    <w:p w14:paraId="4CAB4A89" w14:textId="76A7E930"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Overall Risk Assessment</w:t>
      </w:r>
    </w:p>
    <w:p w14:paraId="7A0810DD" w14:textId="490100AB" w:rsidR="00F47A15" w:rsidRDefault="001A0F35" w:rsidP="00860599">
      <w:pPr>
        <w:spacing w:before="60" w:after="80"/>
        <w:rPr>
          <w:rFonts w:eastAsia="맑은 고딕"/>
          <w:lang w:eastAsia="ko-KR"/>
        </w:rPr>
      </w:pPr>
      <w:r w:rsidRPr="001A0F35">
        <w:rPr>
          <w:rFonts w:eastAsia="맑은 고딕"/>
          <w:lang w:eastAsia="ko-KR"/>
        </w:rPr>
        <w:t>The risks associated with ongoing disability</w:t>
      </w:r>
      <w:r w:rsidR="00947719">
        <w:rPr>
          <w:rFonts w:eastAsia="맑은 고딕" w:hint="eastAsia"/>
          <w:lang w:eastAsia="ko-KR"/>
        </w:rPr>
        <w:t>-</w:t>
      </w:r>
      <w:r w:rsidRPr="001A0F35">
        <w:rPr>
          <w:rFonts w:eastAsia="맑은 고딕"/>
          <w:lang w:eastAsia="ko-KR"/>
        </w:rPr>
        <w:t xml:space="preserve">related mobility limitations substantially outweigh the low and manageable risks associated with use of the </w:t>
      </w:r>
      <w:proofErr w:type="spellStart"/>
      <w:r w:rsidRPr="001A0F35">
        <w:rPr>
          <w:rFonts w:eastAsia="맑은 고딕"/>
          <w:lang w:eastAsia="ko-KR"/>
        </w:rPr>
        <w:t>Bioness</w:t>
      </w:r>
      <w:proofErr w:type="spellEnd"/>
      <w:r w:rsidRPr="001A0F35">
        <w:rPr>
          <w:rFonts w:eastAsia="맑은 고딕"/>
          <w:lang w:eastAsia="ko-KR"/>
        </w:rPr>
        <w:t xml:space="preserve"> system. The overall risk-benefit profile therefore strongly supports ongoing provision of the recommended assistive technology.</w:t>
      </w:r>
    </w:p>
    <w:p w14:paraId="2CB3FCC1" w14:textId="4B8F7D63" w:rsidR="001A0F35" w:rsidRPr="001450A5" w:rsidRDefault="001A0F35" w:rsidP="001A0F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7</w:t>
      </w:r>
      <w:r w:rsidRPr="001619D2">
        <w:rPr>
          <w:rFonts w:eastAsia="Arial"/>
          <w:b/>
          <w:bCs/>
          <w:color w:val="1F3864"/>
          <w:sz w:val="24"/>
          <w:szCs w:val="24"/>
        </w:rPr>
        <w:t xml:space="preserve">.  </w:t>
      </w:r>
      <w:r w:rsidRPr="001A0F35">
        <w:rPr>
          <w:rFonts w:eastAsia="맑은 고딕"/>
          <w:b/>
          <w:bCs/>
          <w:color w:val="1F3864"/>
          <w:sz w:val="24"/>
          <w:szCs w:val="24"/>
          <w:lang w:eastAsia="ko-KR"/>
        </w:rPr>
        <w:t>COST-BENEFIT ANALYSIS</w:t>
      </w:r>
    </w:p>
    <w:p w14:paraId="0FF44F09" w14:textId="524BA123"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.1 </w:t>
      </w:r>
      <w:r w:rsidRPr="001A0F35">
        <w:rPr>
          <w:rFonts w:eastAsia="맑은 고딕"/>
          <w:b/>
          <w:bCs/>
          <w:color w:val="1F3864"/>
          <w:sz w:val="22"/>
          <w:szCs w:val="22"/>
          <w:lang w:eastAsia="ko-KR"/>
        </w:rPr>
        <w:t>Purpose of Cost-Benefit Assessment</w:t>
      </w:r>
    </w:p>
    <w:p w14:paraId="334FE290" w14:textId="65C8E297" w:rsidR="00A1407D" w:rsidRPr="00A1407D" w:rsidRDefault="001A0F35" w:rsidP="00860599">
      <w:pPr>
        <w:spacing w:before="60" w:after="80"/>
        <w:rPr>
          <w:rFonts w:eastAsia="맑은 고딕"/>
          <w:lang w:eastAsia="ko-KR"/>
        </w:rPr>
      </w:pPr>
      <w:r w:rsidRPr="001A0F35">
        <w:rPr>
          <w:rFonts w:eastAsia="맑은 고딕"/>
          <w:lang w:eastAsia="ko-KR"/>
        </w:rPr>
        <w:t xml:space="preserve">The purpose of this section is to determine whether provision of the </w:t>
      </w:r>
      <w:proofErr w:type="spellStart"/>
      <w:r w:rsidRPr="001A0F35">
        <w:rPr>
          <w:rFonts w:eastAsia="맑은 고딕"/>
          <w:lang w:eastAsia="ko-KR"/>
        </w:rPr>
        <w:t>Bioness</w:t>
      </w:r>
      <w:proofErr w:type="spellEnd"/>
      <w:r w:rsidRPr="001A0F35">
        <w:rPr>
          <w:rFonts w:eastAsia="맑은 고딕"/>
          <w:lang w:eastAsia="ko-KR"/>
        </w:rPr>
        <w:t xml:space="preserve"> L300 Go represents value for money under the NDIS. Value for money should be assessed by considering the participant-specific outcomes achieved relative to the cost of the intervention.</w:t>
      </w:r>
      <w:r w:rsidR="00DA3272">
        <w:rPr>
          <w:rFonts w:eastAsia="맑은 고딕" w:hint="eastAsia"/>
          <w:lang w:eastAsia="ko-KR"/>
        </w:rPr>
        <w:t xml:space="preserve"> The financial cost of the recommended system is outlined in the quotation attached as Attachment [F1].</w:t>
      </w:r>
    </w:p>
    <w:p w14:paraId="73D11489" w14:textId="7355894A"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Demonstrated Benefits</w:t>
      </w:r>
    </w:p>
    <w:p w14:paraId="0CF95982" w14:textId="05FB332C" w:rsidR="001A0F35" w:rsidRDefault="001A0F35" w:rsidP="00860599">
      <w:pPr>
        <w:spacing w:before="60" w:after="80"/>
        <w:rPr>
          <w:rFonts w:eastAsia="맑은 고딕"/>
          <w:lang w:eastAsia="ko-KR"/>
        </w:rPr>
      </w:pPr>
      <w:r w:rsidRPr="001A0F35">
        <w:rPr>
          <w:rFonts w:eastAsia="맑은 고딕"/>
          <w:lang w:eastAsia="ko-KR"/>
        </w:rPr>
        <w:t>The community trial demonstrated measurable improvements in:</w:t>
      </w:r>
    </w:p>
    <w:p w14:paraId="75AD0B68"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Functional mobility </w:t>
      </w:r>
    </w:p>
    <w:p w14:paraId="09B0075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Walking endurance </w:t>
      </w:r>
    </w:p>
    <w:p w14:paraId="0B76E63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Dynamic balance </w:t>
      </w:r>
    </w:p>
    <w:p w14:paraId="0881BEF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Community participation </w:t>
      </w:r>
    </w:p>
    <w:p w14:paraId="2EF851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Confidence </w:t>
      </w:r>
    </w:p>
    <w:p w14:paraId="0D390F69" w14:textId="748860D9"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Quality of life</w:t>
      </w:r>
    </w:p>
    <w:p w14:paraId="07EEE953" w14:textId="74E11E27" w:rsidR="00F47A15" w:rsidRDefault="001A0F35" w:rsidP="00860599">
      <w:pPr>
        <w:spacing w:before="60" w:after="80"/>
        <w:rPr>
          <w:rFonts w:eastAsia="맑은 고딕"/>
          <w:lang w:eastAsia="ko-KR"/>
        </w:rPr>
      </w:pPr>
      <w:r w:rsidRPr="001A0F35">
        <w:rPr>
          <w:rFonts w:eastAsia="맑은 고딕"/>
          <w:lang w:eastAsia="ko-KR"/>
        </w:rPr>
        <w:t>These benefits were demonstrated through:</w:t>
      </w:r>
    </w:p>
    <w:p w14:paraId="40F3FD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Objective outcome measures </w:t>
      </w:r>
    </w:p>
    <w:p w14:paraId="7EBF50E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Participant feedback </w:t>
      </w:r>
    </w:p>
    <w:p w14:paraId="6D8DB703"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Carer feedback </w:t>
      </w:r>
    </w:p>
    <w:p w14:paraId="1B35E761"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Neurologist endorsement </w:t>
      </w:r>
    </w:p>
    <w:p w14:paraId="0643251B" w14:textId="33F25933" w:rsidR="001A0F35" w:rsidRPr="001A0F35" w:rsidRDefault="001A0F35" w:rsidP="00860599">
      <w:pPr>
        <w:pStyle w:val="a4"/>
        <w:numPr>
          <w:ilvl w:val="0"/>
          <w:numId w:val="7"/>
        </w:numPr>
        <w:spacing w:before="60" w:after="80"/>
        <w:rPr>
          <w:rFonts w:eastAsia="맑은 고딕"/>
          <w:lang w:eastAsia="ko-KR"/>
        </w:rPr>
      </w:pPr>
      <w:r w:rsidRPr="001A0F35">
        <w:rPr>
          <w:rFonts w:eastAsia="맑은 고딕"/>
          <w:lang w:eastAsia="ko-KR"/>
        </w:rPr>
        <w:t>Washout findings</w:t>
      </w:r>
    </w:p>
    <w:p w14:paraId="029AC6D7" w14:textId="367864D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Importance of Participation Outcomes</w:t>
      </w:r>
    </w:p>
    <w:p w14:paraId="05146C3F" w14:textId="2C77EA48" w:rsidR="001A0F35" w:rsidRDefault="001A0F35" w:rsidP="00860599">
      <w:pPr>
        <w:spacing w:before="60" w:after="80"/>
        <w:rPr>
          <w:rFonts w:eastAsia="맑은 고딕"/>
          <w:lang w:eastAsia="ko-KR"/>
        </w:rPr>
      </w:pPr>
      <w:r w:rsidRPr="001A0F35">
        <w:rPr>
          <w:rFonts w:eastAsia="맑은 고딕"/>
          <w:lang w:eastAsia="ko-KR"/>
        </w:rPr>
        <w:t>M</w:t>
      </w:r>
      <w:r>
        <w:rPr>
          <w:rFonts w:eastAsia="맑은 고딕" w:hint="eastAsia"/>
          <w:lang w:eastAsia="ko-KR"/>
        </w:rPr>
        <w:t>egan</w:t>
      </w:r>
      <w:r w:rsidRPr="001A0F35">
        <w:rPr>
          <w:rFonts w:eastAsia="맑은 고딕"/>
          <w:lang w:eastAsia="ko-KR"/>
        </w:rPr>
        <w:t xml:space="preserve"> currently maintains mobility through significant activity modification, careful pacing and avoidance of situations that increase fatigue or instability. This should not be interpreted as absence of need. Rather, it reflects the extent to which M</w:t>
      </w:r>
      <w:r>
        <w:rPr>
          <w:rFonts w:eastAsia="맑은 고딕" w:hint="eastAsia"/>
          <w:lang w:eastAsia="ko-KR"/>
        </w:rPr>
        <w:t>egan</w:t>
      </w:r>
      <w:r w:rsidRPr="001A0F35">
        <w:rPr>
          <w:rFonts w:eastAsia="맑은 고딕"/>
          <w:lang w:eastAsia="ko-KR"/>
        </w:rPr>
        <w:t xml:space="preserve"> limits participation in order to remain safe. The community trial demonstrated that the </w:t>
      </w:r>
      <w:proofErr w:type="spellStart"/>
      <w:r w:rsidRPr="001A0F35">
        <w:rPr>
          <w:rFonts w:eastAsia="맑은 고딕"/>
          <w:lang w:eastAsia="ko-KR"/>
        </w:rPr>
        <w:t>Bioness</w:t>
      </w:r>
      <w:proofErr w:type="spellEnd"/>
      <w:r w:rsidRPr="001A0F35">
        <w:rPr>
          <w:rFonts w:eastAsia="맑은 고딕"/>
          <w:lang w:eastAsia="ko-KR"/>
        </w:rPr>
        <w:t xml:space="preserve"> system substantially reduced these restrictions and enabled participation in activities that could not be achieved through existing supports alone.</w:t>
      </w:r>
    </w:p>
    <w:p w14:paraId="5EACD5F6" w14:textId="35FB8A4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Comparison with Alternative Options</w:t>
      </w:r>
    </w:p>
    <w:p w14:paraId="60879E5A" w14:textId="0FBDDCA3" w:rsidR="001A0F35" w:rsidRDefault="001A0F35" w:rsidP="00860599">
      <w:pPr>
        <w:spacing w:before="60" w:after="80"/>
        <w:rPr>
          <w:rFonts w:eastAsia="맑은 고딕"/>
          <w:lang w:eastAsia="ko-KR"/>
        </w:rPr>
      </w:pPr>
      <w:r w:rsidRPr="001A0F35">
        <w:rPr>
          <w:rFonts w:eastAsia="맑은 고딕"/>
          <w:lang w:eastAsia="ko-KR"/>
        </w:rPr>
        <w:t>Alternative options considered included:</w:t>
      </w:r>
    </w:p>
    <w:p w14:paraId="7AC1536C"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Existing supports only </w:t>
      </w:r>
    </w:p>
    <w:p w14:paraId="5349F26E"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Four-wheeled walker </w:t>
      </w:r>
    </w:p>
    <w:p w14:paraId="2810F8EC" w14:textId="77777777" w:rsidR="001A0F35" w:rsidRDefault="001A0F35" w:rsidP="001A0F35">
      <w:pPr>
        <w:pStyle w:val="a4"/>
        <w:numPr>
          <w:ilvl w:val="0"/>
          <w:numId w:val="7"/>
        </w:numPr>
        <w:spacing w:before="60" w:after="80"/>
        <w:rPr>
          <w:rFonts w:eastAsia="맑은 고딕"/>
          <w:lang w:eastAsia="ko-KR"/>
        </w:rPr>
      </w:pPr>
      <w:r>
        <w:rPr>
          <w:rFonts w:eastAsia="맑은 고딕" w:hint="eastAsia"/>
          <w:lang w:eastAsia="ko-KR"/>
        </w:rPr>
        <w:t>Off the shelf</w:t>
      </w:r>
      <w:r w:rsidRPr="001A0F35">
        <w:rPr>
          <w:rFonts w:eastAsia="맑은 고딕"/>
          <w:lang w:eastAsia="ko-KR"/>
        </w:rPr>
        <w:t xml:space="preserve"> AFO management </w:t>
      </w:r>
    </w:p>
    <w:p w14:paraId="7CD04B17" w14:textId="5F890EFD"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Custom AFO management</w:t>
      </w:r>
    </w:p>
    <w:p w14:paraId="1F861785" w14:textId="0D42B832" w:rsidR="00F47A15" w:rsidRDefault="001A0F35" w:rsidP="00860599">
      <w:pPr>
        <w:spacing w:before="60" w:after="80"/>
        <w:rPr>
          <w:rFonts w:eastAsia="맑은 고딕"/>
          <w:lang w:eastAsia="ko-KR"/>
        </w:rPr>
      </w:pPr>
      <w:r w:rsidRPr="001A0F35">
        <w:rPr>
          <w:rFonts w:eastAsia="맑은 고딕"/>
          <w:lang w:eastAsia="ko-KR"/>
        </w:rPr>
        <w:t xml:space="preserve">None of these options demonstrated equivalent participant-specific outcomes during the assessment process. The </w:t>
      </w:r>
      <w:proofErr w:type="spellStart"/>
      <w:r w:rsidRPr="001A0F35">
        <w:rPr>
          <w:rFonts w:eastAsia="맑은 고딕"/>
          <w:lang w:eastAsia="ko-KR"/>
        </w:rPr>
        <w:t>Bioness</w:t>
      </w:r>
      <w:proofErr w:type="spellEnd"/>
      <w:r w:rsidRPr="001A0F35">
        <w:rPr>
          <w:rFonts w:eastAsia="맑은 고딕"/>
          <w:lang w:eastAsia="ko-KR"/>
        </w:rPr>
        <w:t xml:space="preserve"> system was the only intervention that demonstrated meaningful improvement across mobility, participation and quality of life domains.</w:t>
      </w:r>
    </w:p>
    <w:p w14:paraId="49B9BB79" w14:textId="2019DC6B"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Participant-Specific Value</w:t>
      </w:r>
    </w:p>
    <w:p w14:paraId="3856B097" w14:textId="7A130D5C" w:rsidR="00F47A15" w:rsidRDefault="001A0F35" w:rsidP="00860599">
      <w:pPr>
        <w:spacing w:before="60" w:after="80"/>
        <w:rPr>
          <w:rFonts w:eastAsia="맑은 고딕"/>
          <w:lang w:eastAsia="ko-KR"/>
        </w:rPr>
      </w:pPr>
      <w:r w:rsidRPr="001A0F35">
        <w:rPr>
          <w:rFonts w:eastAsia="맑은 고딕"/>
          <w:lang w:eastAsia="ko-KR"/>
        </w:rPr>
        <w:t>The value of the intervention is reflected not only in improved walking performance but also in improved participation in daily life. The device enabled:</w:t>
      </w:r>
    </w:p>
    <w:p w14:paraId="3E5405B9"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Greater engagement in family activities </w:t>
      </w:r>
    </w:p>
    <w:p w14:paraId="31A5CDC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Increased community access </w:t>
      </w:r>
    </w:p>
    <w:p w14:paraId="112EE687"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Improved confidence </w:t>
      </w:r>
    </w:p>
    <w:p w14:paraId="3CE7B8C2" w14:textId="77777777" w:rsidR="0027253F"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Reduced activity avoidance </w:t>
      </w:r>
    </w:p>
    <w:p w14:paraId="3EAF2DFF" w14:textId="0E7F18D1"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Increased participation in meaningful occupations</w:t>
      </w:r>
    </w:p>
    <w:p w14:paraId="60594B85" w14:textId="6EA7323F" w:rsidR="001A0F35" w:rsidRDefault="0027253F" w:rsidP="00860599">
      <w:pPr>
        <w:spacing w:before="60" w:after="80"/>
        <w:rPr>
          <w:rFonts w:eastAsia="맑은 고딕"/>
          <w:lang w:eastAsia="ko-KR"/>
        </w:rPr>
      </w:pPr>
      <w:r w:rsidRPr="0027253F">
        <w:rPr>
          <w:rFonts w:eastAsia="맑은 고딕"/>
          <w:lang w:eastAsia="ko-KR"/>
        </w:rPr>
        <w:t>These outcomes are directly aligned with the objectives of the NDIS.</w:t>
      </w:r>
    </w:p>
    <w:p w14:paraId="56882C51" w14:textId="7DF4D381"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Cost-Benefit Conclusion</w:t>
      </w:r>
    </w:p>
    <w:p w14:paraId="6AC08DCC" w14:textId="77777777" w:rsidR="00187EFA" w:rsidRDefault="00187EFA" w:rsidP="00860599">
      <w:pPr>
        <w:spacing w:before="60" w:after="80"/>
        <w:rPr>
          <w:rFonts w:eastAsia="맑은 고딕"/>
          <w:lang w:eastAsia="ko-KR"/>
        </w:rPr>
      </w:pPr>
      <w:r w:rsidRPr="00187EFA">
        <w:rPr>
          <w:rFonts w:eastAsia="맑은 고딕"/>
          <w:lang w:eastAsia="ko-KR"/>
        </w:rPr>
        <w:t xml:space="preserve">Based on the outcomes demonstrated during the assessment process, the </w:t>
      </w:r>
      <w:proofErr w:type="spellStart"/>
      <w:r w:rsidRPr="00187EFA">
        <w:rPr>
          <w:rFonts w:eastAsia="맑은 고딕"/>
          <w:lang w:eastAsia="ko-KR"/>
        </w:rPr>
        <w:t>Bioness</w:t>
      </w:r>
      <w:proofErr w:type="spellEnd"/>
      <w:r w:rsidRPr="00187EFA">
        <w:rPr>
          <w:rFonts w:eastAsia="맑은 고딕"/>
          <w:lang w:eastAsia="ko-KR"/>
        </w:rPr>
        <w:t xml:space="preserve"> L300 Go represents value for money for this participant. The recommendation is supported by participant-specific evidence demonstrating meaningful and measurable functional benefit that was not achieved through alternative interventions. </w:t>
      </w:r>
    </w:p>
    <w:p w14:paraId="2BD84BA6" w14:textId="68CF10B3" w:rsidR="000A1A29" w:rsidRDefault="00187EFA" w:rsidP="00860599">
      <w:pPr>
        <w:spacing w:before="60" w:after="80"/>
        <w:rPr>
          <w:rFonts w:eastAsia="맑은 고딕"/>
          <w:lang w:eastAsia="ko-KR"/>
        </w:rPr>
      </w:pPr>
      <w:r w:rsidRPr="00187EFA">
        <w:rPr>
          <w:rFonts w:eastAsia="맑은 고딕"/>
          <w:lang w:eastAsia="ko-KR"/>
        </w:rPr>
        <w:t xml:space="preserve">The washout findings demonstrated that the participant was unable to maintain the functional gains achieved during the trial following device removal. This indicates that the benefits observed are dependent on continued access to the </w:t>
      </w:r>
      <w:proofErr w:type="spellStart"/>
      <w:r w:rsidRPr="00187EFA">
        <w:rPr>
          <w:rFonts w:eastAsia="맑은 고딕"/>
          <w:lang w:eastAsia="ko-KR"/>
        </w:rPr>
        <w:t>Bioness</w:t>
      </w:r>
      <w:proofErr w:type="spellEnd"/>
      <w:r w:rsidRPr="00187EFA">
        <w:rPr>
          <w:rFonts w:eastAsia="맑은 고딕"/>
          <w:lang w:eastAsia="ko-KR"/>
        </w:rPr>
        <w:t xml:space="preserve"> system and cannot be achieved through existing supports alone. Accordingly, the cost of the recommended system is justified by its demonstrated ability to address persistent disability-related mobility limitations and enable meaningful improvements in safety, participation and functional performance</w:t>
      </w:r>
      <w:r w:rsidR="000A1A29" w:rsidRPr="000A1A29">
        <w:rPr>
          <w:rFonts w:eastAsia="맑은 고딕"/>
          <w:lang w:eastAsia="ko-KR"/>
        </w:rPr>
        <w:t>.</w:t>
      </w:r>
    </w:p>
    <w:p w14:paraId="66F01BBC" w14:textId="203B5E18" w:rsidR="0027253F" w:rsidRPr="001450A5" w:rsidRDefault="0027253F" w:rsidP="0027253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8</w:t>
      </w:r>
      <w:r w:rsidRPr="001619D2">
        <w:rPr>
          <w:rFonts w:eastAsia="Arial"/>
          <w:b/>
          <w:bCs/>
          <w:color w:val="1F3864"/>
          <w:sz w:val="24"/>
          <w:szCs w:val="24"/>
        </w:rPr>
        <w:t xml:space="preserve">.  </w:t>
      </w:r>
      <w:r w:rsidRPr="0027253F">
        <w:rPr>
          <w:rFonts w:eastAsia="맑은 고딕"/>
          <w:b/>
          <w:bCs/>
          <w:color w:val="1F3864"/>
          <w:sz w:val="24"/>
          <w:szCs w:val="24"/>
          <w:lang w:eastAsia="ko-KR"/>
        </w:rPr>
        <w:t>ASSESSMENT AGAINST NDIS REASONABLE AND NECESSARY CRITERIA</w:t>
      </w:r>
    </w:p>
    <w:p w14:paraId="2464DE94" w14:textId="3598D762"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.1 </w:t>
      </w:r>
      <w:r w:rsidRPr="0027253F">
        <w:rPr>
          <w:rFonts w:eastAsia="맑은 고딕"/>
          <w:b/>
          <w:bCs/>
          <w:color w:val="1F3864"/>
          <w:sz w:val="22"/>
          <w:szCs w:val="22"/>
          <w:lang w:eastAsia="ko-KR"/>
        </w:rPr>
        <w:t>Overview</w:t>
      </w:r>
    </w:p>
    <w:p w14:paraId="5CDA47EF" w14:textId="673FB29F" w:rsidR="001A0F35" w:rsidRPr="0027253F" w:rsidRDefault="00040FA0" w:rsidP="00860599">
      <w:pPr>
        <w:spacing w:before="60" w:after="80"/>
        <w:rPr>
          <w:rFonts w:eastAsia="맑은 고딕"/>
          <w:lang w:eastAsia="ko-KR"/>
        </w:rPr>
      </w:pPr>
      <w:r w:rsidRPr="00040FA0">
        <w:rPr>
          <w:rFonts w:eastAsia="맑은 고딕"/>
          <w:lang w:eastAsia="ko-KR"/>
        </w:rPr>
        <w:t>This section evaluates the proposed assistive technology against the applicable NDIS reasonable and necessary funding criteria, including its relationship to disability, alignment with participant goals, effectiveness, value for money, consideration of informal supports and appropriateness of the NDIS as the funding source.</w:t>
      </w:r>
    </w:p>
    <w:p w14:paraId="5EE0190B" w14:textId="5DF32499"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Related to Disability</w:t>
      </w:r>
    </w:p>
    <w:p w14:paraId="29255EBD" w14:textId="77777777" w:rsidR="0027253F" w:rsidRDefault="0027253F" w:rsidP="00860599">
      <w:pPr>
        <w:spacing w:before="60" w:after="80"/>
        <w:rPr>
          <w:rFonts w:eastAsia="맑은 고딕"/>
          <w:lang w:eastAsia="ko-KR"/>
        </w:rPr>
      </w:pPr>
      <w:r w:rsidRPr="0027253F">
        <w:rPr>
          <w:rFonts w:eastAsia="맑은 고딕"/>
          <w:lang w:eastAsia="ko-KR"/>
        </w:rPr>
        <w:t xml:space="preserve">The impairments addressed by the </w:t>
      </w:r>
      <w:proofErr w:type="spellStart"/>
      <w:r w:rsidRPr="0027253F">
        <w:rPr>
          <w:rFonts w:eastAsia="맑은 고딕"/>
          <w:lang w:eastAsia="ko-KR"/>
        </w:rPr>
        <w:t>Bioness</w:t>
      </w:r>
      <w:proofErr w:type="spellEnd"/>
      <w:r w:rsidRPr="0027253F">
        <w:rPr>
          <w:rFonts w:eastAsia="맑은 고딕"/>
          <w:lang w:eastAsia="ko-KR"/>
        </w:rPr>
        <w:t xml:space="preserve"> system are a direct consequence of Multiple Sclerosis. </w:t>
      </w:r>
    </w:p>
    <w:p w14:paraId="3D6F3A53" w14:textId="58E375A7" w:rsidR="001A0F35" w:rsidRDefault="0027253F" w:rsidP="00860599">
      <w:pPr>
        <w:spacing w:before="60" w:after="80"/>
        <w:rPr>
          <w:rFonts w:eastAsia="맑은 고딕"/>
          <w:lang w:eastAsia="ko-KR"/>
        </w:rPr>
      </w:pPr>
      <w:r w:rsidRPr="0027253F">
        <w:rPr>
          <w:rFonts w:eastAsia="맑은 고딕"/>
          <w:lang w:eastAsia="ko-KR"/>
        </w:rPr>
        <w:t>Assessment identified:</w:t>
      </w:r>
    </w:p>
    <w:p w14:paraId="03BC9936"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Foot drop </w:t>
      </w:r>
    </w:p>
    <w:p w14:paraId="5CAC34AA"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Reduced foot clearance </w:t>
      </w:r>
    </w:p>
    <w:p w14:paraId="59AA3DE0"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Knee hyperextension </w:t>
      </w:r>
    </w:p>
    <w:p w14:paraId="54341BA3" w14:textId="556D357F"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Fatigue-related walking limitation</w:t>
      </w:r>
    </w:p>
    <w:p w14:paraId="72E61FF6" w14:textId="51B6642F" w:rsidR="0027253F" w:rsidRDefault="0027253F" w:rsidP="00860599">
      <w:pPr>
        <w:spacing w:before="60" w:after="80"/>
        <w:rPr>
          <w:rFonts w:eastAsia="맑은 고딕"/>
          <w:lang w:eastAsia="ko-KR"/>
        </w:rPr>
      </w:pPr>
      <w:r w:rsidRPr="0027253F">
        <w:rPr>
          <w:rFonts w:eastAsia="맑은 고딕"/>
          <w:lang w:eastAsia="ko-KR"/>
        </w:rPr>
        <w:t>These impairments are directly attributable to the participant's diagnosed neurological condition. Therefore, the requested assistive technology is clearly related to disability-related support needs.</w:t>
      </w:r>
    </w:p>
    <w:p w14:paraId="6036585A" w14:textId="2B01BBBC"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Supports Pursuit of Goals</w:t>
      </w:r>
    </w:p>
    <w:p w14:paraId="1E0FC4B1" w14:textId="2D4049D3" w:rsidR="0027253F" w:rsidRDefault="0027253F" w:rsidP="00860599">
      <w:pPr>
        <w:spacing w:before="60" w:after="80"/>
        <w:rPr>
          <w:rFonts w:eastAsia="맑은 고딕"/>
          <w:lang w:eastAsia="ko-KR"/>
        </w:rPr>
      </w:pPr>
      <w:r w:rsidRPr="0027253F">
        <w:rPr>
          <w:rFonts w:eastAsia="맑은 고딕"/>
          <w:lang w:eastAsia="ko-KR"/>
        </w:rPr>
        <w:t>The proposed assistive technology directly supports M</w:t>
      </w:r>
      <w:r>
        <w:rPr>
          <w:rFonts w:eastAsia="맑은 고딕" w:hint="eastAsia"/>
          <w:lang w:eastAsia="ko-KR"/>
        </w:rPr>
        <w:t>egan</w:t>
      </w:r>
      <w:r w:rsidRPr="0027253F">
        <w:rPr>
          <w:rFonts w:eastAsia="맑은 고딕"/>
          <w:lang w:eastAsia="ko-KR"/>
        </w:rPr>
        <w:t>'s NDIS goals by improving:</w:t>
      </w:r>
    </w:p>
    <w:p w14:paraId="00FFBA59"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Mobility </w:t>
      </w:r>
    </w:p>
    <w:p w14:paraId="2DBE729B"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Stability </w:t>
      </w:r>
    </w:p>
    <w:p w14:paraId="60BB38CF"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Safety </w:t>
      </w:r>
    </w:p>
    <w:p w14:paraId="722FB821"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Participation</w:t>
      </w:r>
    </w:p>
    <w:p w14:paraId="037953D3" w14:textId="2BB7ACAC"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Confidence</w:t>
      </w:r>
    </w:p>
    <w:p w14:paraId="447F6DC5" w14:textId="537AAF92" w:rsidR="0027253F" w:rsidRDefault="0027253F" w:rsidP="00860599">
      <w:pPr>
        <w:spacing w:before="60" w:after="80"/>
        <w:rPr>
          <w:rFonts w:eastAsia="맑은 고딕"/>
          <w:lang w:eastAsia="ko-KR"/>
        </w:rPr>
      </w:pPr>
      <w:r w:rsidRPr="0027253F">
        <w:rPr>
          <w:rFonts w:eastAsia="맑은 고딕"/>
          <w:lang w:eastAsia="ko-KR"/>
        </w:rPr>
        <w:t>The observed trial outcomes demonstrate clear alignment between the proposed intervention and the participant's stated goals.</w:t>
      </w:r>
    </w:p>
    <w:p w14:paraId="24152B25" w14:textId="36314206"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Effective and Beneficial</w:t>
      </w:r>
    </w:p>
    <w:p w14:paraId="70D5EE53" w14:textId="5182AB96" w:rsidR="0027253F" w:rsidRDefault="008A2A11" w:rsidP="00860599">
      <w:pPr>
        <w:spacing w:before="60" w:after="80"/>
        <w:rPr>
          <w:rFonts w:eastAsia="맑은 고딕"/>
          <w:lang w:eastAsia="ko-KR"/>
        </w:rPr>
      </w:pPr>
      <w:r w:rsidRPr="008A2A11">
        <w:rPr>
          <w:rFonts w:eastAsia="맑은 고딕"/>
          <w:lang w:eastAsia="ko-KR"/>
        </w:rPr>
        <w:t>The intervention has demonstrated effectiveness through participant</w:t>
      </w:r>
      <w:r w:rsidR="005130B4">
        <w:rPr>
          <w:rFonts w:eastAsia="맑은 고딕" w:hint="eastAsia"/>
          <w:lang w:eastAsia="ko-KR"/>
        </w:rPr>
        <w:t>-</w:t>
      </w:r>
      <w:r w:rsidRPr="008A2A11">
        <w:rPr>
          <w:rFonts w:eastAsia="맑은 고딕"/>
          <w:lang w:eastAsia="ko-KR"/>
        </w:rPr>
        <w:t>specific evidence obtained during comprehensive assessment, an eight</w:t>
      </w:r>
      <w:r>
        <w:rPr>
          <w:rFonts w:eastAsia="맑은 고딕" w:hint="eastAsia"/>
          <w:lang w:eastAsia="ko-KR"/>
        </w:rPr>
        <w:t>-</w:t>
      </w:r>
      <w:r w:rsidRPr="008A2A11">
        <w:rPr>
          <w:rFonts w:eastAsia="맑은 고딕"/>
          <w:lang w:eastAsia="ko-KR"/>
        </w:rPr>
        <w:t>week community trial and a structured three-week washout comparison. Effectiveness is supported not only by objective outcome measures and participant feedback, but also by deterioration observed following removal of the device. Objective outcome measures completed by the treating physiotherapist demonstrated improvement across multiple</w:t>
      </w:r>
      <w:r>
        <w:rPr>
          <w:rFonts w:eastAsia="맑은 고딕" w:hint="eastAsia"/>
          <w:lang w:eastAsia="ko-KR"/>
        </w:rPr>
        <w:t xml:space="preserve"> </w:t>
      </w:r>
      <w:r w:rsidRPr="008A2A11">
        <w:rPr>
          <w:rFonts w:eastAsia="맑은 고딕"/>
          <w:lang w:eastAsia="ko-KR"/>
        </w:rPr>
        <w:t xml:space="preserve">domains of function during active use of the </w:t>
      </w:r>
      <w:proofErr w:type="spellStart"/>
      <w:r w:rsidRPr="008A2A11">
        <w:rPr>
          <w:rFonts w:eastAsia="맑은 고딕"/>
          <w:lang w:eastAsia="ko-KR"/>
        </w:rPr>
        <w:t>Bioness</w:t>
      </w:r>
      <w:proofErr w:type="spellEnd"/>
      <w:r w:rsidRPr="008A2A11">
        <w:rPr>
          <w:rFonts w:eastAsia="맑은 고딕"/>
          <w:lang w:eastAsia="ko-KR"/>
        </w:rPr>
        <w:t xml:space="preserve"> system.</w:t>
      </w:r>
    </w:p>
    <w:tbl>
      <w:tblPr>
        <w:tblW w:w="7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126"/>
        <w:gridCol w:w="2236"/>
      </w:tblGrid>
      <w:tr w:rsidR="0027253F" w14:paraId="1CE24060" w14:textId="77777777" w:rsidTr="0027253F">
        <w:trPr>
          <w:jc w:val="center"/>
        </w:trPr>
        <w:tc>
          <w:tcPr>
            <w:tcW w:w="269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9550C17" w14:textId="77777777" w:rsidR="0027253F" w:rsidRPr="00973B66" w:rsidRDefault="0027253F" w:rsidP="00C76D83">
            <w:pPr>
              <w:jc w:val="center"/>
              <w:rPr>
                <w:b/>
                <w:bCs/>
              </w:rPr>
            </w:pPr>
            <w:r w:rsidRPr="00973B66">
              <w:rPr>
                <w:rFonts w:eastAsia="Arial"/>
                <w:b/>
                <w:bCs/>
                <w:color w:val="FFFFFF"/>
              </w:rPr>
              <w:t>Outcome measure</w:t>
            </w:r>
          </w:p>
        </w:tc>
        <w:tc>
          <w:tcPr>
            <w:tcW w:w="2126" w:type="dxa"/>
            <w:tcBorders>
              <w:top w:val="single" w:sz="1" w:space="0" w:color="FFFFFF"/>
              <w:left w:val="single" w:sz="1" w:space="0" w:color="FFFFFF"/>
              <w:bottom w:val="single" w:sz="1" w:space="0" w:color="FFFFFF"/>
              <w:right w:val="single" w:sz="1" w:space="0" w:color="FFFFFF"/>
            </w:tcBorders>
            <w:shd w:val="clear" w:color="auto" w:fill="1F3864"/>
          </w:tcPr>
          <w:p w14:paraId="5EBDB861" w14:textId="77777777" w:rsidR="0027253F" w:rsidRPr="00973B66" w:rsidRDefault="0027253F" w:rsidP="00C76D83">
            <w:pPr>
              <w:jc w:val="center"/>
              <w:rPr>
                <w:rFonts w:eastAsia="Arial"/>
                <w:b/>
                <w:bCs/>
                <w:color w:val="FFFFFF"/>
              </w:rPr>
            </w:pPr>
            <w:r w:rsidRPr="00973B66">
              <w:rPr>
                <w:rFonts w:eastAsia="Arial"/>
                <w:b/>
                <w:bCs/>
                <w:color w:val="FFFFFF"/>
              </w:rPr>
              <w:t>Baseline</w:t>
            </w:r>
          </w:p>
        </w:tc>
        <w:tc>
          <w:tcPr>
            <w:tcW w:w="2236"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F573BE7" w14:textId="77777777" w:rsidR="0027253F" w:rsidRPr="00973B66" w:rsidRDefault="0027253F" w:rsidP="00C76D83">
            <w:pPr>
              <w:jc w:val="center"/>
              <w:rPr>
                <w:b/>
                <w:bCs/>
              </w:rPr>
            </w:pPr>
            <w:r w:rsidRPr="00973B66">
              <w:rPr>
                <w:b/>
                <w:bCs/>
              </w:rPr>
              <w:t>End Trial</w:t>
            </w:r>
          </w:p>
        </w:tc>
      </w:tr>
      <w:tr w:rsidR="0027253F" w14:paraId="1F028013" w14:textId="77777777" w:rsidTr="0027253F">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ECC7539" w14:textId="3CA019FA" w:rsidR="0027253F" w:rsidRDefault="00393F5C" w:rsidP="00C76D83">
            <w:pPr>
              <w:jc w:val="center"/>
              <w:rPr>
                <w:lang w:eastAsia="ko-KR"/>
              </w:rPr>
            </w:pPr>
            <w:r>
              <w:rPr>
                <w:rFonts w:hint="eastAsia"/>
                <w:lang w:eastAsia="ko-KR"/>
              </w:rPr>
              <w:t>10MWT</w:t>
            </w:r>
          </w:p>
        </w:tc>
        <w:tc>
          <w:tcPr>
            <w:tcW w:w="2126" w:type="dxa"/>
            <w:tcBorders>
              <w:top w:val="single" w:sz="1" w:space="0" w:color="A0BACE"/>
              <w:left w:val="single" w:sz="1" w:space="0" w:color="A0BACE"/>
              <w:bottom w:val="single" w:sz="1" w:space="0" w:color="A0BACE"/>
              <w:right w:val="single" w:sz="1" w:space="0" w:color="A0BACE"/>
            </w:tcBorders>
            <w:shd w:val="clear" w:color="auto" w:fill="F5F5F5"/>
          </w:tcPr>
          <w:p w14:paraId="74B9D715" w14:textId="4B31DAF4" w:rsidR="0027253F" w:rsidRPr="00393F5C" w:rsidRDefault="00393F5C" w:rsidP="00C76D83">
            <w:pPr>
              <w:jc w:val="center"/>
              <w:rPr>
                <w:rFonts w:eastAsia="맑은 고딕"/>
                <w:color w:val="000000"/>
                <w:lang w:eastAsia="ko-KR"/>
              </w:rPr>
            </w:pPr>
            <w:r>
              <w:rPr>
                <w:rFonts w:eastAsia="맑은 고딕" w:hint="eastAsia"/>
                <w:color w:val="000000"/>
                <w:lang w:eastAsia="ko-KR"/>
              </w:rPr>
              <w:t>35.19 sec</w:t>
            </w:r>
          </w:p>
        </w:tc>
        <w:tc>
          <w:tcPr>
            <w:tcW w:w="2236"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87D367E" w14:textId="13041F9C" w:rsidR="0027253F" w:rsidRDefault="00393F5C" w:rsidP="00C76D83">
            <w:pPr>
              <w:jc w:val="center"/>
              <w:rPr>
                <w:lang w:eastAsia="ko-KR"/>
              </w:rPr>
            </w:pPr>
            <w:r>
              <w:rPr>
                <w:rFonts w:hint="eastAsia"/>
                <w:lang w:eastAsia="ko-KR"/>
              </w:rPr>
              <w:t>29.31 sec</w:t>
            </w:r>
          </w:p>
        </w:tc>
      </w:tr>
      <w:tr w:rsidR="00393F5C" w14:paraId="43EFFCD6"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04EA33DF" w14:textId="78565BD6" w:rsidR="00393F5C" w:rsidRDefault="00393F5C" w:rsidP="00C76D83">
            <w:pPr>
              <w:jc w:val="center"/>
              <w:rPr>
                <w:lang w:eastAsia="ko-KR"/>
              </w:rPr>
            </w:pPr>
            <w:r>
              <w:rPr>
                <w:rFonts w:hint="eastAsia"/>
                <w:lang w:eastAsia="ko-KR"/>
              </w:rPr>
              <w:lastRenderedPageBreak/>
              <w:t>TUG</w:t>
            </w:r>
          </w:p>
        </w:tc>
        <w:tc>
          <w:tcPr>
            <w:tcW w:w="2126" w:type="dxa"/>
            <w:tcBorders>
              <w:top w:val="single" w:sz="1" w:space="0" w:color="A0BACE"/>
              <w:left w:val="single" w:sz="1" w:space="0" w:color="A0BACE"/>
              <w:bottom w:val="single" w:sz="1" w:space="0" w:color="A0BACE"/>
              <w:right w:val="single" w:sz="1" w:space="0" w:color="A0BACE"/>
            </w:tcBorders>
          </w:tcPr>
          <w:p w14:paraId="27D4B094" w14:textId="2D26A848" w:rsidR="00393F5C" w:rsidRDefault="00393F5C" w:rsidP="00C76D83">
            <w:pPr>
              <w:jc w:val="center"/>
              <w:rPr>
                <w:rFonts w:eastAsia="Arial"/>
                <w:color w:val="000000"/>
              </w:rPr>
            </w:pPr>
            <w:r>
              <w:rPr>
                <w:rFonts w:eastAsia="Arial"/>
                <w:color w:val="000000"/>
              </w:rPr>
              <w:t>42.</w:t>
            </w:r>
            <w:r w:rsidR="005130B4">
              <w:rPr>
                <w:rFonts w:eastAsia="맑은 고딕" w:hint="eastAsia"/>
                <w:color w:val="000000"/>
                <w:lang w:eastAsia="ko-KR"/>
              </w:rPr>
              <w:t>57</w:t>
            </w:r>
            <w:r>
              <w:rPr>
                <w:rFonts w:eastAsia="Arial"/>
                <w:color w:val="000000"/>
              </w:rPr>
              <w:t xml:space="preserve"> sec</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2586EAF2" w14:textId="182E19B7" w:rsidR="00393F5C" w:rsidRDefault="00393F5C" w:rsidP="00C76D83">
            <w:pPr>
              <w:jc w:val="center"/>
            </w:pPr>
            <w:r>
              <w:t>33.11 sec</w:t>
            </w:r>
          </w:p>
        </w:tc>
      </w:tr>
      <w:tr w:rsidR="0027253F" w14:paraId="0F5CA285"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DF815AB" w14:textId="2ED7581B" w:rsidR="0027253F" w:rsidRDefault="0027253F" w:rsidP="00C76D83">
            <w:pPr>
              <w:jc w:val="center"/>
              <w:rPr>
                <w:lang w:eastAsia="ko-KR"/>
              </w:rPr>
            </w:pPr>
            <w:r>
              <w:rPr>
                <w:rFonts w:hint="eastAsia"/>
                <w:lang w:eastAsia="ko-KR"/>
              </w:rPr>
              <w:t>6MWT</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716426DF" w14:textId="77777777" w:rsidR="0027253F" w:rsidRDefault="0027253F" w:rsidP="00C76D83">
            <w:pPr>
              <w:jc w:val="center"/>
              <w:rPr>
                <w:rFonts w:eastAsia="Arial"/>
                <w:color w:val="000000"/>
              </w:rPr>
            </w:pPr>
            <w:r>
              <w:rPr>
                <w:rFonts w:eastAsia="Arial"/>
                <w:color w:val="000000"/>
              </w:rPr>
              <w:t>57m</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2A342C7A" w14:textId="77777777" w:rsidR="0027253F" w:rsidRDefault="0027253F" w:rsidP="00C76D83">
            <w:pPr>
              <w:jc w:val="center"/>
            </w:pPr>
            <w:r>
              <w:t>90m</w:t>
            </w:r>
          </w:p>
        </w:tc>
      </w:tr>
      <w:tr w:rsidR="0027253F" w14:paraId="579996ED"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6FD37918" w14:textId="6BBB3042" w:rsidR="0027253F" w:rsidRDefault="0027253F" w:rsidP="00C76D83">
            <w:pPr>
              <w:jc w:val="center"/>
              <w:rPr>
                <w:lang w:eastAsia="ko-KR"/>
              </w:rPr>
            </w:pPr>
            <w:r>
              <w:rPr>
                <w:rFonts w:hint="eastAsia"/>
                <w:lang w:eastAsia="ko-KR"/>
              </w:rPr>
              <w:t>DGI</w:t>
            </w:r>
          </w:p>
        </w:tc>
        <w:tc>
          <w:tcPr>
            <w:tcW w:w="2126" w:type="dxa"/>
            <w:tcBorders>
              <w:top w:val="single" w:sz="1" w:space="0" w:color="A0BACE"/>
              <w:left w:val="single" w:sz="1" w:space="0" w:color="A0BACE"/>
              <w:bottom w:val="single" w:sz="1" w:space="0" w:color="A0BACE"/>
              <w:right w:val="single" w:sz="1" w:space="0" w:color="A0BACE"/>
            </w:tcBorders>
          </w:tcPr>
          <w:p w14:paraId="1ED97113" w14:textId="77777777" w:rsidR="0027253F" w:rsidRDefault="0027253F" w:rsidP="00C76D83">
            <w:pPr>
              <w:jc w:val="center"/>
              <w:rPr>
                <w:rFonts w:eastAsia="Arial"/>
                <w:color w:val="000000"/>
              </w:rPr>
            </w:pPr>
            <w:r>
              <w:rPr>
                <w:rFonts w:eastAsia="Arial"/>
                <w:color w:val="000000"/>
              </w:rPr>
              <w:t>11/24</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16D3BA59" w14:textId="77777777" w:rsidR="0027253F" w:rsidRDefault="0027253F" w:rsidP="00C76D83">
            <w:pPr>
              <w:jc w:val="center"/>
            </w:pPr>
            <w:r>
              <w:t>14/24</w:t>
            </w:r>
          </w:p>
        </w:tc>
      </w:tr>
      <w:tr w:rsidR="0027253F" w14:paraId="4211E787"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A3FDBB6" w14:textId="68964486" w:rsidR="0027253F" w:rsidRDefault="0027253F" w:rsidP="00C76D83">
            <w:pPr>
              <w:jc w:val="center"/>
              <w:rPr>
                <w:lang w:eastAsia="ko-KR"/>
              </w:rPr>
            </w:pPr>
            <w:r>
              <w:rPr>
                <w:rFonts w:hint="eastAsia"/>
                <w:lang w:eastAsia="ko-KR"/>
              </w:rPr>
              <w:t>30STS</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3EDCB83F" w14:textId="77777777" w:rsidR="0027253F" w:rsidRDefault="0027253F" w:rsidP="00C76D83">
            <w:pPr>
              <w:jc w:val="center"/>
              <w:rPr>
                <w:rFonts w:eastAsia="Arial"/>
                <w:color w:val="000000"/>
              </w:rPr>
            </w:pPr>
            <w:r>
              <w:rPr>
                <w:rFonts w:eastAsia="Arial"/>
                <w:color w:val="000000"/>
              </w:rPr>
              <w:t>9</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4952EA4" w14:textId="77777777" w:rsidR="0027253F" w:rsidRDefault="0027253F" w:rsidP="00C76D83">
            <w:pPr>
              <w:jc w:val="center"/>
            </w:pPr>
            <w:r>
              <w:t>10</w:t>
            </w:r>
          </w:p>
        </w:tc>
      </w:tr>
    </w:tbl>
    <w:p w14:paraId="50DD4E76" w14:textId="07DB9C77" w:rsidR="0027253F" w:rsidRDefault="009720BA" w:rsidP="00860599">
      <w:pPr>
        <w:spacing w:before="60" w:after="80"/>
        <w:rPr>
          <w:rFonts w:eastAsia="맑은 고딕"/>
          <w:lang w:eastAsia="ko-KR"/>
        </w:rPr>
      </w:pPr>
      <w:r>
        <w:rPr>
          <w:rFonts w:eastAsia="맑은 고딕" w:hint="eastAsia"/>
          <w:lang w:eastAsia="ko-KR"/>
        </w:rPr>
        <w:t>I</w:t>
      </w:r>
      <w:r w:rsidRPr="009720BA">
        <w:rPr>
          <w:rFonts w:eastAsia="맑은 고딕"/>
          <w:lang w:eastAsia="ko-KR"/>
        </w:rPr>
        <w:t>n addition to these objective measures, the Patient Specific Functional Scale (PSFS), administered by the treating physiotherapist, demonstrated substantial improvement in activities identified by the participant as meaningful and important to daily life.</w:t>
      </w:r>
    </w:p>
    <w:p w14:paraId="40E49F13" w14:textId="02B95AAE" w:rsidR="009720BA" w:rsidRPr="009720BA" w:rsidRDefault="009720BA" w:rsidP="00860599">
      <w:pPr>
        <w:spacing w:before="60" w:after="80"/>
        <w:rPr>
          <w:rFonts w:eastAsia="맑은 고딕"/>
          <w:lang w:eastAsia="ko-KR"/>
        </w:rPr>
      </w:pPr>
      <w:r w:rsidRPr="009720BA">
        <w:rPr>
          <w:rFonts w:eastAsia="맑은 고딕"/>
          <w:lang w:eastAsia="ko-KR"/>
        </w:rPr>
        <w:t xml:space="preserve">The participant's average PSFS score improved from 1.0/10 at baseline to 5.8/10 during the community trial, representing an improvement of 4.8 points. </w:t>
      </w:r>
      <w:r w:rsidR="0008009A" w:rsidRPr="0008009A">
        <w:rPr>
          <w:rFonts w:eastAsia="맑은 고딕"/>
          <w:lang w:eastAsia="ko-KR"/>
        </w:rPr>
        <w:t>This substantial change represents meaningful improvement in participant-perceived functional performance across activities identified as important to daily life.</w:t>
      </w:r>
    </w:p>
    <w:p w14:paraId="2437F429" w14:textId="37926632" w:rsidR="009720BA" w:rsidRDefault="009720BA" w:rsidP="00860599">
      <w:pPr>
        <w:spacing w:before="60" w:after="80"/>
        <w:rPr>
          <w:rFonts w:eastAsia="맑은 고딕"/>
          <w:lang w:eastAsia="ko-KR"/>
        </w:rPr>
      </w:pPr>
      <w:r w:rsidRPr="009720BA">
        <w:rPr>
          <w:rFonts w:eastAsia="맑은 고딕"/>
          <w:lang w:eastAsia="ko-KR"/>
        </w:rPr>
        <w:t>The activities identified by the participant included:</w:t>
      </w:r>
    </w:p>
    <w:p w14:paraId="3A42D04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to local shops </w:t>
      </w:r>
    </w:p>
    <w:p w14:paraId="235A31A2"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on uneven surfaces </w:t>
      </w:r>
    </w:p>
    <w:p w14:paraId="5B7F34B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Attending medical appointments with confidence </w:t>
      </w:r>
    </w:p>
    <w:p w14:paraId="2378FDCF"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within shopping centres </w:t>
      </w:r>
    </w:p>
    <w:p w14:paraId="5EF99232" w14:textId="3A171B24"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Negotiating stairs</w:t>
      </w:r>
    </w:p>
    <w:p w14:paraId="0A99FD38" w14:textId="2702A8EF" w:rsidR="009720BA" w:rsidRDefault="00A1407D" w:rsidP="00860599">
      <w:pPr>
        <w:spacing w:before="60" w:after="80"/>
        <w:rPr>
          <w:rFonts w:eastAsia="맑은 고딕"/>
          <w:lang w:eastAsia="ko-KR"/>
        </w:rPr>
      </w:pPr>
      <w:r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9720BA" w:rsidRPr="009720BA">
        <w:rPr>
          <w:rFonts w:eastAsia="맑은 고딕"/>
          <w:lang w:eastAsia="ko-KR"/>
        </w:rPr>
        <w:t xml:space="preserve"> This pattern is highly significant as it demonstrates that the functional improvements achieved during the trial were not maintained following removal of the device.</w:t>
      </w:r>
    </w:p>
    <w:p w14:paraId="34DE4D9C" w14:textId="77777777" w:rsidR="009720BA" w:rsidRDefault="009720BA" w:rsidP="00860599">
      <w:pPr>
        <w:spacing w:before="60" w:after="80"/>
        <w:rPr>
          <w:rFonts w:eastAsia="맑은 고딕"/>
          <w:lang w:eastAsia="ko-KR"/>
        </w:rPr>
      </w:pPr>
      <w:r w:rsidRPr="009720BA">
        <w:rPr>
          <w:rFonts w:eastAsia="맑은 고딕"/>
          <w:lang w:eastAsia="ko-KR"/>
        </w:rPr>
        <w:t xml:space="preserve">The PSFS findings are particularly valuable because they reflect improvements in real-world activities that are meaningful to the participant and directly aligned with her NDIS goals. These improvements are consistent with participant feedback, carer feedback, community trial observations and washout findings. </w:t>
      </w:r>
    </w:p>
    <w:p w14:paraId="58830EE0" w14:textId="7B98ED8E" w:rsidR="009720BA" w:rsidRDefault="009720BA" w:rsidP="00860599">
      <w:pPr>
        <w:spacing w:before="60" w:after="80"/>
        <w:rPr>
          <w:rFonts w:eastAsia="맑은 고딕"/>
          <w:lang w:eastAsia="ko-KR"/>
        </w:rPr>
      </w:pPr>
      <w:r w:rsidRPr="009720BA">
        <w:rPr>
          <w:rFonts w:eastAsia="맑은 고딕"/>
          <w:lang w:eastAsia="ko-KR"/>
        </w:rPr>
        <w:t>Additional evidence supporting effectiveness included</w:t>
      </w:r>
      <w:r>
        <w:rPr>
          <w:rFonts w:eastAsia="맑은 고딕" w:hint="eastAsia"/>
          <w:lang w:eastAsia="ko-KR"/>
        </w:rPr>
        <w:t>:</w:t>
      </w:r>
    </w:p>
    <w:p w14:paraId="2D73919E"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Participant feedback </w:t>
      </w:r>
    </w:p>
    <w:p w14:paraId="10F01F36"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Carer feedback </w:t>
      </w:r>
    </w:p>
    <w:p w14:paraId="3C5C5E31"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Neurologist endorsement </w:t>
      </w:r>
    </w:p>
    <w:p w14:paraId="299B958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Community trial observations </w:t>
      </w:r>
    </w:p>
    <w:p w14:paraId="7A972586" w14:textId="3E965DDC"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Washout findings</w:t>
      </w:r>
    </w:p>
    <w:p w14:paraId="11776800" w14:textId="4176DD5F" w:rsidR="009720BA" w:rsidRDefault="009720BA" w:rsidP="00860599">
      <w:pPr>
        <w:spacing w:before="60" w:after="80"/>
        <w:rPr>
          <w:rFonts w:eastAsia="맑은 고딕"/>
          <w:lang w:eastAsia="ko-KR"/>
        </w:rPr>
      </w:pPr>
      <w:r w:rsidRPr="009720BA">
        <w:rPr>
          <w:rFonts w:eastAsia="맑은 고딕"/>
          <w:lang w:eastAsia="ko-KR"/>
        </w:rPr>
        <w:t xml:space="preserve">Collectively, the objective outcome measures, participant-specific functional outcomes, specialist endorsement and washout findings demonstrate that the </w:t>
      </w:r>
      <w:proofErr w:type="spellStart"/>
      <w:r w:rsidRPr="009720BA">
        <w:rPr>
          <w:rFonts w:eastAsia="맑은 고딕"/>
          <w:lang w:eastAsia="ko-KR"/>
        </w:rPr>
        <w:t>Bioness</w:t>
      </w:r>
      <w:proofErr w:type="spellEnd"/>
      <w:r w:rsidRPr="009720BA">
        <w:rPr>
          <w:rFonts w:eastAsia="맑은 고딕"/>
          <w:lang w:eastAsia="ko-KR"/>
        </w:rPr>
        <w:t xml:space="preserve"> L300 Go Functional Electrical Stimulation System is effective, beneficial and directly addresses disability-related functional limitations experienced by the participant.</w:t>
      </w:r>
    </w:p>
    <w:p w14:paraId="054ABC0F" w14:textId="6D8CF073" w:rsidR="009720BA" w:rsidRPr="001619D2" w:rsidRDefault="009720BA" w:rsidP="009720B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9720BA">
        <w:rPr>
          <w:rFonts w:eastAsia="맑은 고딕"/>
          <w:b/>
          <w:bCs/>
          <w:color w:val="1F3864"/>
          <w:sz w:val="22"/>
          <w:szCs w:val="22"/>
          <w:lang w:eastAsia="ko-KR"/>
        </w:rPr>
        <w:t>Represents Value for Money</w:t>
      </w:r>
    </w:p>
    <w:p w14:paraId="0901618F" w14:textId="035C0F26" w:rsidR="009720BA" w:rsidRDefault="009720BA" w:rsidP="00860599">
      <w:pPr>
        <w:spacing w:before="60" w:after="80"/>
        <w:rPr>
          <w:rFonts w:eastAsia="맑은 고딕"/>
          <w:lang w:eastAsia="ko-KR"/>
        </w:rPr>
      </w:pPr>
      <w:r w:rsidRPr="009720BA">
        <w:rPr>
          <w:rFonts w:eastAsia="맑은 고딕"/>
          <w:lang w:eastAsia="ko-KR"/>
        </w:rPr>
        <w:t>The recommendation is supported by:</w:t>
      </w:r>
    </w:p>
    <w:p w14:paraId="1C38189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Demonstrated functional benefit </w:t>
      </w:r>
    </w:p>
    <w:p w14:paraId="54FB36FB"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participation </w:t>
      </w:r>
    </w:p>
    <w:p w14:paraId="75420C2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confidence </w:t>
      </w:r>
    </w:p>
    <w:p w14:paraId="242008AA"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Real-world trial evidence </w:t>
      </w:r>
    </w:p>
    <w:p w14:paraId="618F4E53" w14:textId="01DA05E0"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Lack of equivalent outcomes from alternative options</w:t>
      </w:r>
    </w:p>
    <w:p w14:paraId="7CC51125" w14:textId="187CEAE2" w:rsidR="009720BA" w:rsidRDefault="00144E35" w:rsidP="00860599">
      <w:pPr>
        <w:spacing w:before="60" w:after="80"/>
        <w:rPr>
          <w:rFonts w:eastAsia="맑은 고딕"/>
          <w:lang w:eastAsia="ko-KR"/>
        </w:rPr>
      </w:pPr>
      <w:r w:rsidRPr="00144E35">
        <w:rPr>
          <w:rFonts w:eastAsia="맑은 고딕"/>
          <w:lang w:eastAsia="ko-KR"/>
        </w:rPr>
        <w:t>The participant-specific evidence generated during the trial provides strong justification that the proposed intervention represents value for money.</w:t>
      </w:r>
    </w:p>
    <w:p w14:paraId="33D076E7" w14:textId="78791CA9"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Takes Informal Supports into Account</w:t>
      </w:r>
    </w:p>
    <w:p w14:paraId="5601D5B8" w14:textId="12598579" w:rsidR="009720BA"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currently receives support from her mother and family. The proposed assistive technology complements existing informal supports rather than replacing them. The device enables M</w:t>
      </w:r>
      <w:r>
        <w:rPr>
          <w:rFonts w:eastAsia="맑은 고딕" w:hint="eastAsia"/>
          <w:lang w:eastAsia="ko-KR"/>
        </w:rPr>
        <w:t>egan</w:t>
      </w:r>
      <w:r w:rsidRPr="00144E35">
        <w:rPr>
          <w:rFonts w:eastAsia="맑은 고딕"/>
          <w:lang w:eastAsia="ko-KR"/>
        </w:rPr>
        <w:t xml:space="preserve"> to participate more effectively in daily activities while continuing to utilise appropriate family support.</w:t>
      </w:r>
    </w:p>
    <w:p w14:paraId="2BD288E5" w14:textId="1D862C5A"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Most Appropriate Funding Source</w:t>
      </w:r>
    </w:p>
    <w:p w14:paraId="7BFB4716" w14:textId="77777777" w:rsidR="00144E35" w:rsidRDefault="00144E35" w:rsidP="00860599">
      <w:pPr>
        <w:spacing w:before="60" w:after="80"/>
        <w:rPr>
          <w:rFonts w:eastAsia="맑은 고딕"/>
          <w:lang w:eastAsia="ko-KR"/>
        </w:rPr>
      </w:pPr>
      <w:r w:rsidRPr="00144E35">
        <w:rPr>
          <w:rFonts w:eastAsia="맑은 고딕"/>
          <w:lang w:eastAsia="ko-KR"/>
        </w:rPr>
        <w:t xml:space="preserve">The requested intervention is disability-specific assistive technology. </w:t>
      </w:r>
    </w:p>
    <w:p w14:paraId="48D3FE9D" w14:textId="7F47AE6B" w:rsidR="009720BA" w:rsidRDefault="00144E35" w:rsidP="00860599">
      <w:pPr>
        <w:spacing w:before="60" w:after="80"/>
        <w:rPr>
          <w:rFonts w:eastAsia="맑은 고딕"/>
          <w:lang w:eastAsia="ko-KR"/>
        </w:rPr>
      </w:pPr>
      <w:r w:rsidRPr="00144E35">
        <w:rPr>
          <w:rFonts w:eastAsia="맑은 고딕"/>
          <w:lang w:eastAsia="ko-KR"/>
        </w:rPr>
        <w:t>It is not appropriately funded through:</w:t>
      </w:r>
    </w:p>
    <w:p w14:paraId="4C25708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Health services </w:t>
      </w:r>
    </w:p>
    <w:p w14:paraId="74F6A72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Medicare </w:t>
      </w:r>
    </w:p>
    <w:p w14:paraId="1A27327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Pharmaceutical programs </w:t>
      </w:r>
    </w:p>
    <w:p w14:paraId="297A8865" w14:textId="357665AB"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Community services</w:t>
      </w:r>
    </w:p>
    <w:p w14:paraId="7A76FCF5" w14:textId="64D5443D" w:rsidR="00144E35" w:rsidRDefault="00144E35" w:rsidP="00860599">
      <w:pPr>
        <w:spacing w:before="60" w:after="80"/>
        <w:rPr>
          <w:rFonts w:eastAsia="맑은 고딕"/>
          <w:lang w:eastAsia="ko-KR"/>
        </w:rPr>
      </w:pPr>
      <w:r w:rsidRPr="00144E35">
        <w:rPr>
          <w:rFonts w:eastAsia="맑은 고딕"/>
          <w:lang w:eastAsia="ko-KR"/>
        </w:rPr>
        <w:t>The support is therefore most appropriately funded through the National Disability Insurance Scheme.</w:t>
      </w:r>
    </w:p>
    <w:p w14:paraId="1B451BE3" w14:textId="5B0FD908"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Reasonable and Necessary Conclusion</w:t>
      </w:r>
    </w:p>
    <w:p w14:paraId="628515ED" w14:textId="09648B41" w:rsidR="00144E35" w:rsidRDefault="00144E35" w:rsidP="00860599">
      <w:pPr>
        <w:spacing w:before="60" w:after="80"/>
        <w:rPr>
          <w:rFonts w:eastAsia="맑은 고딕"/>
          <w:lang w:eastAsia="ko-KR"/>
        </w:rPr>
      </w:pPr>
      <w:r w:rsidRPr="00144E35">
        <w:rPr>
          <w:rFonts w:eastAsia="맑은 고딕"/>
          <w:lang w:eastAsia="ko-KR"/>
        </w:rPr>
        <w:t>Based on:</w:t>
      </w:r>
    </w:p>
    <w:p w14:paraId="01619024"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Comprehensive assessment findings</w:t>
      </w:r>
    </w:p>
    <w:p w14:paraId="16E36E67"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In-clinic trial outcomes</w:t>
      </w:r>
    </w:p>
    <w:p w14:paraId="2E0F172C"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Eight-week community trial outcomes</w:t>
      </w:r>
    </w:p>
    <w:p w14:paraId="13F8C958"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Participant feedback</w:t>
      </w:r>
    </w:p>
    <w:p w14:paraId="4A50E256"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Carer feedback</w:t>
      </w:r>
    </w:p>
    <w:p w14:paraId="1C07E9A1"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Neurologist endorsement</w:t>
      </w:r>
    </w:p>
    <w:p w14:paraId="3FEA4023" w14:textId="769A8254"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Washout findings</w:t>
      </w:r>
    </w:p>
    <w:p w14:paraId="72C24A00" w14:textId="24976093" w:rsidR="00144E35" w:rsidRDefault="00040FA0" w:rsidP="00860599">
      <w:pPr>
        <w:spacing w:before="60" w:after="80"/>
        <w:rPr>
          <w:rFonts w:eastAsia="맑은 고딕"/>
          <w:lang w:eastAsia="ko-KR"/>
        </w:rPr>
      </w:pPr>
      <w:r w:rsidRPr="00040FA0">
        <w:rPr>
          <w:rFonts w:eastAsia="맑은 고딕"/>
          <w:lang w:eastAsia="ko-KR"/>
        </w:rPr>
        <w:t xml:space="preserve">the </w:t>
      </w:r>
      <w:proofErr w:type="spellStart"/>
      <w:r w:rsidRPr="00040FA0">
        <w:rPr>
          <w:rFonts w:eastAsia="맑은 고딕"/>
          <w:lang w:eastAsia="ko-KR"/>
        </w:rPr>
        <w:t>Bioness</w:t>
      </w:r>
      <w:proofErr w:type="spellEnd"/>
      <w:r w:rsidRPr="00040FA0">
        <w:rPr>
          <w:rFonts w:eastAsia="맑은 고딕"/>
          <w:lang w:eastAsia="ko-KR"/>
        </w:rPr>
        <w:t xml:space="preserve"> L300 Go Functional Electrical Stimulation System, including both the Lower Leg and Thigh Components, is clinically appropriate, effective, directly related to Megan’s disability-related support needs and consistent with the applicable NDIS reasonable and necessary funding criteria.</w:t>
      </w:r>
    </w:p>
    <w:p w14:paraId="3E69F442" w14:textId="21669279" w:rsidR="00144E35" w:rsidRPr="001450A5" w:rsidRDefault="00144E35" w:rsidP="00144E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9</w:t>
      </w:r>
      <w:r w:rsidRPr="001619D2">
        <w:rPr>
          <w:rFonts w:eastAsia="Arial"/>
          <w:b/>
          <w:bCs/>
          <w:color w:val="1F3864"/>
          <w:sz w:val="24"/>
          <w:szCs w:val="24"/>
        </w:rPr>
        <w:t xml:space="preserve">.  </w:t>
      </w:r>
      <w:r w:rsidRPr="00144E35">
        <w:rPr>
          <w:rFonts w:eastAsia="맑은 고딕"/>
          <w:b/>
          <w:bCs/>
          <w:color w:val="1F3864"/>
          <w:sz w:val="24"/>
          <w:szCs w:val="24"/>
          <w:lang w:eastAsia="ko-KR"/>
        </w:rPr>
        <w:t>FINAL CLINICAL RECOMMENDATION</w:t>
      </w:r>
    </w:p>
    <w:p w14:paraId="01CC6B30" w14:textId="303472ED"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.1 </w:t>
      </w:r>
      <w:r w:rsidRPr="00144E35">
        <w:rPr>
          <w:rFonts w:eastAsia="맑은 고딕"/>
          <w:b/>
          <w:bCs/>
          <w:color w:val="1F3864"/>
          <w:sz w:val="22"/>
          <w:szCs w:val="22"/>
          <w:lang w:eastAsia="ko-KR"/>
        </w:rPr>
        <w:t>Summary of Findings</w:t>
      </w:r>
    </w:p>
    <w:p w14:paraId="1A61003B" w14:textId="3C7EC2B2" w:rsidR="00144E35"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is a 3</w:t>
      </w:r>
      <w:r>
        <w:rPr>
          <w:rFonts w:eastAsia="맑은 고딕" w:hint="eastAsia"/>
          <w:lang w:eastAsia="ko-KR"/>
        </w:rPr>
        <w:t>6</w:t>
      </w:r>
      <w:r w:rsidRPr="00144E35">
        <w:rPr>
          <w:rFonts w:eastAsia="맑은 고딕"/>
          <w:lang w:eastAsia="ko-KR"/>
        </w:rPr>
        <w:t>-year-old woman living with Multiple Sclerosis who experiences significant mobility limitations associated with:</w:t>
      </w:r>
    </w:p>
    <w:p w14:paraId="61E763D6"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Right foot drop </w:t>
      </w:r>
    </w:p>
    <w:p w14:paraId="34D822C7"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swing phase foot clearance </w:t>
      </w:r>
    </w:p>
    <w:p w14:paraId="38CADBD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Ankle inversion during gait </w:t>
      </w:r>
    </w:p>
    <w:p w14:paraId="0239801E"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Knee hyperextension </w:t>
      </w:r>
    </w:p>
    <w:p w14:paraId="31D04E84"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Fatigue </w:t>
      </w:r>
    </w:p>
    <w:p w14:paraId="61DBE8C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endurance </w:t>
      </w:r>
    </w:p>
    <w:p w14:paraId="2239533D" w14:textId="1F60DBC5"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Participation restriction</w:t>
      </w:r>
    </w:p>
    <w:p w14:paraId="5414344F" w14:textId="21E0FF41" w:rsidR="001A0F35" w:rsidRDefault="00144E35" w:rsidP="00860599">
      <w:pPr>
        <w:spacing w:before="60" w:after="80"/>
        <w:rPr>
          <w:rFonts w:eastAsia="맑은 고딕"/>
          <w:lang w:eastAsia="ko-KR"/>
        </w:rPr>
      </w:pPr>
      <w:r w:rsidRPr="00144E35">
        <w:rPr>
          <w:rFonts w:eastAsia="맑은 고딕"/>
          <w:lang w:eastAsia="ko-KR"/>
        </w:rPr>
        <w:t>These impairments significantly affect her ability to safely and efficiently participate in household, family and community activities. Despite ongoing access to medical management, physiotherapy, mobility aids and family support, substantial disability-related mobility limitations remain. M</w:t>
      </w:r>
      <w:r>
        <w:rPr>
          <w:rFonts w:eastAsia="맑은 고딕" w:hint="eastAsia"/>
          <w:lang w:eastAsia="ko-KR"/>
        </w:rPr>
        <w:t>egan</w:t>
      </w:r>
      <w:r w:rsidRPr="00144E35">
        <w:rPr>
          <w:rFonts w:eastAsia="맑은 고딕"/>
          <w:lang w:eastAsia="ko-KR"/>
        </w:rPr>
        <w:t xml:space="preserve"> currently maintains mobility through considerable compensatory effort, activity restriction, careful pacing and avoidance of situations that increase fatigue, instability and falls risk.</w:t>
      </w:r>
    </w:p>
    <w:p w14:paraId="7CD3AFA0" w14:textId="5B7C977B"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Summary of Trial Outcomes</w:t>
      </w:r>
    </w:p>
    <w:p w14:paraId="5138A301" w14:textId="776D21F4" w:rsidR="00144E35" w:rsidRDefault="00144E35" w:rsidP="00860599">
      <w:pPr>
        <w:spacing w:before="60" w:after="80"/>
        <w:rPr>
          <w:rFonts w:eastAsia="맑은 고딕"/>
          <w:lang w:eastAsia="ko-KR"/>
        </w:rPr>
      </w:pPr>
      <w:r w:rsidRPr="00144E35">
        <w:rPr>
          <w:rFonts w:eastAsia="맑은 고딕"/>
          <w:lang w:eastAsia="ko-KR"/>
        </w:rPr>
        <w:t>The assessment process included:</w:t>
      </w:r>
    </w:p>
    <w:p w14:paraId="0DC982A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Comprehensive orthotic assessment </w:t>
      </w:r>
    </w:p>
    <w:p w14:paraId="1F9B1CF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In-clinic trial </w:t>
      </w:r>
    </w:p>
    <w:p w14:paraId="6F00785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Eight-week community trial </w:t>
      </w:r>
    </w:p>
    <w:p w14:paraId="26416FB6" w14:textId="1CB1E08E"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Three-week washout period</w:t>
      </w:r>
    </w:p>
    <w:p w14:paraId="0EB6A1E9" w14:textId="4A8E8BB3" w:rsidR="00144E35" w:rsidRDefault="00144E35" w:rsidP="00860599">
      <w:pPr>
        <w:spacing w:before="60" w:after="80"/>
        <w:rPr>
          <w:rFonts w:eastAsia="맑은 고딕"/>
          <w:lang w:eastAsia="ko-KR"/>
        </w:rPr>
      </w:pPr>
      <w:r w:rsidRPr="00144E35">
        <w:rPr>
          <w:rFonts w:eastAsia="맑은 고딕"/>
          <w:lang w:eastAsia="ko-KR"/>
        </w:rPr>
        <w:lastRenderedPageBreak/>
        <w:t xml:space="preserve">The </w:t>
      </w:r>
      <w:proofErr w:type="spellStart"/>
      <w:r w:rsidRPr="00144E35">
        <w:rPr>
          <w:rFonts w:eastAsia="맑은 고딕"/>
          <w:lang w:eastAsia="ko-KR"/>
        </w:rPr>
        <w:t>Bioness</w:t>
      </w:r>
      <w:proofErr w:type="spellEnd"/>
      <w:r w:rsidRPr="00144E35">
        <w:rPr>
          <w:rFonts w:eastAsia="맑은 고딕"/>
          <w:lang w:eastAsia="ko-KR"/>
        </w:rPr>
        <w:t xml:space="preserve"> L300 Go demonstrated measurable participant-specific benefits including:</w:t>
      </w:r>
    </w:p>
    <w:p w14:paraId="3108ADDA" w14:textId="77777777" w:rsidR="00144E35"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Mobility </w:t>
      </w:r>
    </w:p>
    <w:p w14:paraId="36B332E2" w14:textId="77777777" w:rsidR="00144E35" w:rsidRDefault="00144E35" w:rsidP="00860599">
      <w:pPr>
        <w:spacing w:before="60" w:after="80"/>
        <w:rPr>
          <w:rFonts w:eastAsia="맑은 고딕"/>
          <w:lang w:eastAsia="ko-KR"/>
        </w:rPr>
      </w:pPr>
      <w:r w:rsidRPr="00144E35">
        <w:rPr>
          <w:rFonts w:eastAsia="맑은 고딕"/>
          <w:lang w:eastAsia="ko-KR"/>
        </w:rPr>
        <w:t xml:space="preserve">TUG improved from 42.57 seconds to 33.11 seconds </w:t>
      </w:r>
    </w:p>
    <w:p w14:paraId="145623A2"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Walking Endurance </w:t>
      </w:r>
    </w:p>
    <w:p w14:paraId="201FC092" w14:textId="77777777" w:rsidR="00323AE1" w:rsidRDefault="00144E35" w:rsidP="00860599">
      <w:pPr>
        <w:spacing w:before="60" w:after="80"/>
        <w:rPr>
          <w:rFonts w:eastAsia="맑은 고딕"/>
          <w:lang w:eastAsia="ko-KR"/>
        </w:rPr>
      </w:pPr>
      <w:r w:rsidRPr="00144E35">
        <w:rPr>
          <w:rFonts w:eastAsia="맑은 고딕"/>
          <w:lang w:eastAsia="ko-KR"/>
        </w:rPr>
        <w:t xml:space="preserve">6MWT improved from 57 metres to 90 metres </w:t>
      </w:r>
    </w:p>
    <w:p w14:paraId="04DFC067"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Dynamic Balance </w:t>
      </w:r>
    </w:p>
    <w:p w14:paraId="6437D000" w14:textId="77285411" w:rsidR="00323AE1" w:rsidRDefault="00144E35" w:rsidP="00860599">
      <w:pPr>
        <w:spacing w:before="60" w:after="80"/>
        <w:rPr>
          <w:rFonts w:eastAsia="맑은 고딕"/>
          <w:lang w:eastAsia="ko-KR"/>
        </w:rPr>
      </w:pPr>
      <w:r w:rsidRPr="00144E35">
        <w:rPr>
          <w:rFonts w:eastAsia="맑은 고딕"/>
          <w:lang w:eastAsia="ko-KR"/>
        </w:rPr>
        <w:t xml:space="preserve">DGI improved from 11/24 </w:t>
      </w:r>
      <w:r w:rsidR="00323AE1" w:rsidRPr="00144E35">
        <w:rPr>
          <w:rFonts w:eastAsia="맑은 고딕"/>
          <w:lang w:eastAsia="ko-KR"/>
        </w:rPr>
        <w:t>to 14/24</w:t>
      </w:r>
    </w:p>
    <w:p w14:paraId="3B4ED7FE"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Performance </w:t>
      </w:r>
    </w:p>
    <w:p w14:paraId="375BB8D3" w14:textId="77777777" w:rsidR="00323AE1" w:rsidRDefault="00144E35" w:rsidP="00860599">
      <w:pPr>
        <w:spacing w:before="60" w:after="80"/>
        <w:rPr>
          <w:rFonts w:eastAsia="맑은 고딕"/>
          <w:lang w:eastAsia="ko-KR"/>
        </w:rPr>
      </w:pPr>
      <w:r w:rsidRPr="00144E35">
        <w:rPr>
          <w:rFonts w:eastAsia="맑은 고딕"/>
          <w:lang w:eastAsia="ko-KR"/>
        </w:rPr>
        <w:t xml:space="preserve">30STS improved from 9 to 10 repetitions </w:t>
      </w:r>
    </w:p>
    <w:p w14:paraId="116BDF66" w14:textId="5AC0F3F4" w:rsidR="00144E35" w:rsidRPr="00323AE1" w:rsidRDefault="00144E35" w:rsidP="00860599">
      <w:pPr>
        <w:spacing w:before="60" w:after="80"/>
        <w:rPr>
          <w:rFonts w:eastAsia="맑은 고딕"/>
          <w:b/>
          <w:bCs/>
          <w:lang w:eastAsia="ko-KR"/>
        </w:rPr>
      </w:pPr>
      <w:r w:rsidRPr="00323AE1">
        <w:rPr>
          <w:rFonts w:eastAsia="맑은 고딕"/>
          <w:b/>
          <w:bCs/>
          <w:lang w:eastAsia="ko-KR"/>
        </w:rPr>
        <w:t>Participation Outcomes</w:t>
      </w:r>
    </w:p>
    <w:p w14:paraId="40D7736A"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family participation </w:t>
      </w:r>
    </w:p>
    <w:p w14:paraId="7FD0300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community participation </w:t>
      </w:r>
    </w:p>
    <w:p w14:paraId="37FBABEF"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Reduced activity avoidance </w:t>
      </w:r>
    </w:p>
    <w:p w14:paraId="0CDF855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confidence </w:t>
      </w:r>
    </w:p>
    <w:p w14:paraId="5D377EDF" w14:textId="4CFFD01B"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Improved quality of life</w:t>
      </w:r>
    </w:p>
    <w:p w14:paraId="4DE657A1" w14:textId="5C765C6E" w:rsidR="00144E35" w:rsidRDefault="003664B6" w:rsidP="00323AE1">
      <w:pPr>
        <w:spacing w:before="60" w:after="80"/>
        <w:rPr>
          <w:rFonts w:eastAsia="맑은 고딕"/>
          <w:lang w:eastAsia="ko-KR"/>
        </w:rPr>
      </w:pPr>
      <w:r w:rsidRPr="003664B6">
        <w:rPr>
          <w:rFonts w:eastAsia="맑은 고딕"/>
          <w:lang w:eastAsia="ko-KR"/>
        </w:rPr>
        <w:t xml:space="preserve">Importantly, deterioration occurred following removal of the device during the structured three-week washout period. Deterioration was observed across objective outcome measures, participant-reported function, confidence, fatigue, mobility performance and participation, providing strong participant-specific evidence that the observed improvements were attributable to the </w:t>
      </w:r>
      <w:proofErr w:type="spellStart"/>
      <w:r w:rsidRPr="003664B6">
        <w:rPr>
          <w:rFonts w:eastAsia="맑은 고딕"/>
          <w:lang w:eastAsia="ko-KR"/>
        </w:rPr>
        <w:t>Bioness</w:t>
      </w:r>
      <w:proofErr w:type="spellEnd"/>
      <w:r w:rsidRPr="003664B6">
        <w:rPr>
          <w:rFonts w:eastAsia="맑은 고딕"/>
          <w:lang w:eastAsia="ko-KR"/>
        </w:rPr>
        <w:t xml:space="preserve"> L300 Go system and dependent upon continued access to the device.</w:t>
      </w:r>
    </w:p>
    <w:p w14:paraId="4DAF6EDE" w14:textId="7228EBDF" w:rsidR="00323AE1" w:rsidRPr="001619D2" w:rsidRDefault="00323AE1" w:rsidP="00323AE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323AE1">
        <w:rPr>
          <w:rFonts w:eastAsia="맑은 고딕"/>
          <w:b/>
          <w:bCs/>
          <w:color w:val="1F3864"/>
          <w:sz w:val="22"/>
          <w:szCs w:val="22"/>
          <w:lang w:eastAsia="ko-KR"/>
        </w:rPr>
        <w:t>Clinical Recommendation</w:t>
      </w:r>
    </w:p>
    <w:p w14:paraId="17577691" w14:textId="094D44A7" w:rsidR="00144E35" w:rsidRDefault="00323AE1" w:rsidP="00860599">
      <w:pPr>
        <w:spacing w:before="60" w:after="80"/>
        <w:rPr>
          <w:rFonts w:eastAsia="맑은 고딕"/>
          <w:lang w:eastAsia="ko-KR"/>
        </w:rPr>
      </w:pPr>
      <w:r w:rsidRPr="00323AE1">
        <w:rPr>
          <w:rFonts w:eastAsia="맑은 고딕"/>
          <w:lang w:eastAsia="ko-KR"/>
        </w:rPr>
        <w:t>Based on:</w:t>
      </w:r>
    </w:p>
    <w:p w14:paraId="10D99F56"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Comprehensive clinical assessment </w:t>
      </w:r>
    </w:p>
    <w:p w14:paraId="44CDC6F7"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Objective outcome measures </w:t>
      </w:r>
    </w:p>
    <w:p w14:paraId="0EB8271C"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Community trial outcomes </w:t>
      </w:r>
    </w:p>
    <w:p w14:paraId="0FB0F615"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Participant feedback </w:t>
      </w:r>
    </w:p>
    <w:p w14:paraId="4C33117F"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Carer feedback </w:t>
      </w:r>
    </w:p>
    <w:p w14:paraId="68E65213"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Neurologist endorsement </w:t>
      </w:r>
    </w:p>
    <w:p w14:paraId="5D8BE9F2"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Washout findings </w:t>
      </w:r>
    </w:p>
    <w:p w14:paraId="4C6B8CF5" w14:textId="66E796AA"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Current evidence supporting Functional Electrical Stimulation in Multiple Sclerosis</w:t>
      </w:r>
    </w:p>
    <w:p w14:paraId="05AEE371" w14:textId="16DD334D" w:rsidR="00144E35" w:rsidRPr="002F7567" w:rsidRDefault="002F7567" w:rsidP="00860599">
      <w:pPr>
        <w:spacing w:before="60" w:after="80"/>
        <w:rPr>
          <w:rFonts w:eastAsia="맑은 고딕"/>
          <w:lang w:eastAsia="ko-KR"/>
        </w:rPr>
      </w:pPr>
      <w:r w:rsidRPr="002F7567">
        <w:rPr>
          <w:rFonts w:eastAsia="맑은 고딕"/>
          <w:lang w:eastAsia="ko-KR"/>
        </w:rPr>
        <w:t xml:space="preserve">it is my professional opinion as the treating Orthotist that the </w:t>
      </w:r>
      <w:proofErr w:type="spellStart"/>
      <w:r w:rsidRPr="002F7567">
        <w:rPr>
          <w:rFonts w:eastAsia="맑은 고딕"/>
          <w:lang w:eastAsia="ko-KR"/>
        </w:rPr>
        <w:t>Bioness</w:t>
      </w:r>
      <w:proofErr w:type="spellEnd"/>
      <w:r w:rsidRPr="002F7567">
        <w:rPr>
          <w:rFonts w:eastAsia="맑은 고딕"/>
          <w:lang w:eastAsia="ko-KR"/>
        </w:rPr>
        <w:t xml:space="preserve"> L300 Go Functional Electrical Stimulation System is clinically appropriate, effective and necessary for this participant.</w:t>
      </w:r>
    </w:p>
    <w:p w14:paraId="3FAE0008" w14:textId="6ABB5039" w:rsidR="002F7567" w:rsidRPr="001619D2" w:rsidRDefault="002F7567" w:rsidP="002F756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Recommended Equipment</w:t>
      </w:r>
    </w:p>
    <w:p w14:paraId="4E39864C" w14:textId="7C8E602D" w:rsidR="00144E35" w:rsidRPr="002F7567" w:rsidRDefault="002F7567" w:rsidP="00860599">
      <w:pPr>
        <w:spacing w:before="60" w:after="80"/>
        <w:rPr>
          <w:rFonts w:eastAsia="맑은 고딕"/>
          <w:b/>
          <w:bCs/>
          <w:lang w:eastAsia="ko-KR"/>
        </w:rPr>
      </w:pPr>
      <w:proofErr w:type="spellStart"/>
      <w:r w:rsidRPr="002F7567">
        <w:rPr>
          <w:rFonts w:eastAsia="맑은 고딕"/>
          <w:b/>
          <w:bCs/>
          <w:lang w:eastAsia="ko-KR"/>
        </w:rPr>
        <w:t>Bioness</w:t>
      </w:r>
      <w:proofErr w:type="spellEnd"/>
      <w:r w:rsidRPr="002F7567">
        <w:rPr>
          <w:rFonts w:eastAsia="맑은 고딕"/>
          <w:b/>
          <w:bCs/>
          <w:lang w:eastAsia="ko-KR"/>
        </w:rPr>
        <w:t xml:space="preserve"> L300 Go Functional Electrical Stimulation System</w:t>
      </w:r>
    </w:p>
    <w:p w14:paraId="6A4E9E39" w14:textId="49D4401A" w:rsidR="00144E35" w:rsidRDefault="002F7567" w:rsidP="00860599">
      <w:pPr>
        <w:spacing w:before="60" w:after="80"/>
        <w:rPr>
          <w:rFonts w:eastAsia="맑은 고딕"/>
          <w:lang w:eastAsia="ko-KR"/>
        </w:rPr>
      </w:pPr>
      <w:r w:rsidRPr="002F7567">
        <w:rPr>
          <w:rFonts w:eastAsia="맑은 고딕"/>
          <w:lang w:eastAsia="ko-KR"/>
        </w:rPr>
        <w:t>Including:</w:t>
      </w:r>
    </w:p>
    <w:p w14:paraId="1E1BF745"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Lower Leg Component </w:t>
      </w:r>
    </w:p>
    <w:p w14:paraId="31E9DABF"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Thigh Component </w:t>
      </w:r>
    </w:p>
    <w:p w14:paraId="7379B291" w14:textId="77777777" w:rsidR="002F7567" w:rsidRPr="00F33664" w:rsidRDefault="002F7567" w:rsidP="002F7567">
      <w:pPr>
        <w:pStyle w:val="a4"/>
        <w:numPr>
          <w:ilvl w:val="0"/>
          <w:numId w:val="7"/>
        </w:numPr>
        <w:spacing w:before="60" w:after="80"/>
        <w:rPr>
          <w:rFonts w:eastAsia="Arial"/>
        </w:rPr>
      </w:pPr>
      <w:r>
        <w:rPr>
          <w:rFonts w:eastAsia="맑은 고딕" w:hint="eastAsia"/>
          <w:lang w:eastAsia="ko-KR"/>
        </w:rPr>
        <w:t>Electrodes</w:t>
      </w:r>
    </w:p>
    <w:p w14:paraId="1EC4551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Initial Setup and Programming </w:t>
      </w:r>
    </w:p>
    <w:p w14:paraId="6D0058B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Clinical Fitting </w:t>
      </w:r>
    </w:p>
    <w:p w14:paraId="4157979B"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Follow-Up Reviews </w:t>
      </w:r>
    </w:p>
    <w:p w14:paraId="5A6E5F76" w14:textId="1BD0E59B" w:rsidR="002F7567" w:rsidRPr="002F7567" w:rsidRDefault="002F7567" w:rsidP="002F7567">
      <w:pPr>
        <w:pStyle w:val="a4"/>
        <w:numPr>
          <w:ilvl w:val="0"/>
          <w:numId w:val="7"/>
        </w:numPr>
        <w:spacing w:before="60" w:after="80"/>
        <w:rPr>
          <w:rFonts w:eastAsia="맑은 고딕"/>
          <w:lang w:eastAsia="ko-KR"/>
        </w:rPr>
      </w:pPr>
      <w:r w:rsidRPr="002F7567">
        <w:rPr>
          <w:rFonts w:eastAsia="Arial"/>
        </w:rPr>
        <w:t>Ongoing Clinical Optimisation</w:t>
      </w:r>
      <w:r w:rsidRPr="002F7567">
        <w:rPr>
          <w:rFonts w:eastAsia="맑은 고딕" w:hint="eastAsia"/>
          <w:lang w:eastAsia="ko-KR"/>
        </w:rPr>
        <w:t xml:space="preserve"> and </w:t>
      </w:r>
      <w:r w:rsidR="00947719">
        <w:rPr>
          <w:rFonts w:eastAsia="맑은 고딕" w:hint="eastAsia"/>
          <w:lang w:eastAsia="ko-KR"/>
        </w:rPr>
        <w:t>S</w:t>
      </w:r>
      <w:r w:rsidRPr="002F7567">
        <w:rPr>
          <w:rFonts w:eastAsia="맑은 고딕" w:hint="eastAsia"/>
          <w:lang w:eastAsia="ko-KR"/>
        </w:rPr>
        <w:t>upport</w:t>
      </w:r>
    </w:p>
    <w:p w14:paraId="372875C3" w14:textId="155FD6FE" w:rsidR="002F7567" w:rsidRPr="001619D2" w:rsidRDefault="002F7567" w:rsidP="002F7567">
      <w:pPr>
        <w:pBdr>
          <w:bottom w:val="single" w:sz="8" w:space="4" w:color="2E75B6"/>
        </w:pBdr>
        <w:spacing w:before="300" w:after="100"/>
        <w:rPr>
          <w:sz w:val="22"/>
          <w:szCs w:val="22"/>
        </w:rPr>
      </w:pPr>
      <w:r>
        <w:rPr>
          <w:rFonts w:eastAsia="맑은 고딕" w:hint="eastAsia"/>
          <w:b/>
          <w:bCs/>
          <w:color w:val="1F3864"/>
          <w:sz w:val="22"/>
          <w:szCs w:val="22"/>
          <w:lang w:eastAsia="ko-KR"/>
        </w:rPr>
        <w:t>19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Final Professional Opinion</w:t>
      </w:r>
    </w:p>
    <w:p w14:paraId="3EC38F04" w14:textId="3D88BCED" w:rsidR="002F7567" w:rsidRDefault="002F7567" w:rsidP="00860599">
      <w:pPr>
        <w:spacing w:before="60" w:after="80"/>
        <w:rPr>
          <w:rFonts w:eastAsia="맑은 고딕"/>
          <w:lang w:eastAsia="ko-KR"/>
        </w:rPr>
      </w:pPr>
      <w:r w:rsidRPr="002F7567">
        <w:rPr>
          <w:rFonts w:eastAsia="맑은 고딕"/>
          <w:lang w:eastAsia="ko-KR"/>
        </w:rPr>
        <w:lastRenderedPageBreak/>
        <w:t xml:space="preserve">The evidence presented within this report demonstrates that the </w:t>
      </w:r>
      <w:proofErr w:type="spellStart"/>
      <w:r w:rsidRPr="002F7567">
        <w:rPr>
          <w:rFonts w:eastAsia="맑은 고딕"/>
          <w:lang w:eastAsia="ko-KR"/>
        </w:rPr>
        <w:t>Bioness</w:t>
      </w:r>
      <w:proofErr w:type="spellEnd"/>
      <w:r w:rsidRPr="002F7567">
        <w:rPr>
          <w:rFonts w:eastAsia="맑은 고딕"/>
          <w:lang w:eastAsia="ko-KR"/>
        </w:rPr>
        <w:t xml:space="preserve"> L300 Go provides meaningful participant-specific benefit that cannot be achieved through existing supports alone. The intervention directly addresses disability</w:t>
      </w:r>
      <w:r w:rsidR="00947719">
        <w:rPr>
          <w:rFonts w:eastAsia="맑은 고딕" w:hint="eastAsia"/>
          <w:lang w:eastAsia="ko-KR"/>
        </w:rPr>
        <w:t>-</w:t>
      </w:r>
      <w:r w:rsidRPr="002F7567">
        <w:rPr>
          <w:rFonts w:eastAsia="맑은 고딕"/>
          <w:lang w:eastAsia="ko-KR"/>
        </w:rPr>
        <w:t xml:space="preserve">related impairments associated with Multiple Sclerosis and has demonstrated measurable improvements in mobility, endurance, confidence, participation and quality of life. </w:t>
      </w:r>
      <w:r w:rsidR="002B4B98" w:rsidRPr="002B4B98">
        <w:rPr>
          <w:rFonts w:eastAsia="맑은 고딕"/>
          <w:lang w:eastAsia="ko-KR"/>
        </w:rPr>
        <w:t>The consistency of findings across objective outcome measures, community trial data, participant feedback, carer observations, neurologist endorsement and washout findings provides compelling evidence supporting ongoing provision of the device.</w:t>
      </w:r>
      <w:r w:rsidR="002B4B98">
        <w:rPr>
          <w:rFonts w:eastAsia="맑은 고딕" w:hint="eastAsia"/>
          <w:lang w:eastAsia="ko-KR"/>
        </w:rPr>
        <w:t xml:space="preserve"> </w:t>
      </w:r>
      <w:r w:rsidRPr="002F7567">
        <w:rPr>
          <w:rFonts w:eastAsia="맑은 고딕"/>
          <w:lang w:eastAsia="ko-KR"/>
        </w:rPr>
        <w:t xml:space="preserve">Accordingly, I strongly recommend NDIS funding approval for the </w:t>
      </w:r>
      <w:proofErr w:type="spellStart"/>
      <w:r w:rsidRPr="002F7567">
        <w:rPr>
          <w:rFonts w:eastAsia="맑은 고딕"/>
          <w:lang w:eastAsia="ko-KR"/>
        </w:rPr>
        <w:t>Bioness</w:t>
      </w:r>
      <w:proofErr w:type="spellEnd"/>
      <w:r w:rsidRPr="002F7567">
        <w:rPr>
          <w:rFonts w:eastAsia="맑은 고딕"/>
          <w:lang w:eastAsia="ko-KR"/>
        </w:rPr>
        <w:t xml:space="preserve"> L300 Go Functional Electrical Stimulation System, including both the Lower Leg and Thigh Components, as </w:t>
      </w:r>
      <w:proofErr w:type="gramStart"/>
      <w:r w:rsidRPr="002F7567">
        <w:rPr>
          <w:rFonts w:eastAsia="맑은 고딕"/>
          <w:lang w:eastAsia="ko-KR"/>
        </w:rPr>
        <w:t>High Cost</w:t>
      </w:r>
      <w:proofErr w:type="gramEnd"/>
      <w:r w:rsidRPr="002F7567">
        <w:rPr>
          <w:rFonts w:eastAsia="맑은 고딕"/>
          <w:lang w:eastAsia="ko-KR"/>
        </w:rPr>
        <w:t xml:space="preserve"> Assistive Technology.</w:t>
      </w:r>
    </w:p>
    <w:p w14:paraId="6904FC51" w14:textId="36810DC4" w:rsidR="002F7567" w:rsidRPr="001450A5" w:rsidRDefault="001F04A5" w:rsidP="002F7567">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t>20</w:t>
      </w:r>
      <w:r w:rsidR="002F7567" w:rsidRPr="001619D2">
        <w:rPr>
          <w:rFonts w:eastAsia="Arial"/>
          <w:b/>
          <w:bCs/>
          <w:color w:val="1F3864"/>
          <w:sz w:val="24"/>
          <w:szCs w:val="24"/>
        </w:rPr>
        <w:t xml:space="preserve">.  </w:t>
      </w:r>
      <w:r w:rsidRPr="001F04A5">
        <w:rPr>
          <w:rFonts w:eastAsia="맑은 고딕"/>
          <w:b/>
          <w:bCs/>
          <w:color w:val="1F3864"/>
          <w:sz w:val="24"/>
          <w:szCs w:val="24"/>
          <w:lang w:eastAsia="ko-KR"/>
        </w:rPr>
        <w:t>REFERENCES</w:t>
      </w:r>
    </w:p>
    <w:p w14:paraId="48EE689D" w14:textId="3130F690" w:rsidR="002F7567" w:rsidRDefault="00604F1A" w:rsidP="00860599">
      <w:pPr>
        <w:spacing w:before="60" w:after="80"/>
        <w:rPr>
          <w:rFonts w:eastAsia="맑은 고딕"/>
          <w:lang w:eastAsia="ko-KR"/>
        </w:rPr>
      </w:pPr>
      <w:r w:rsidRPr="00604F1A">
        <w:rPr>
          <w:rFonts w:eastAsia="맑은 고딕"/>
          <w:lang w:eastAsia="ko-KR"/>
        </w:rPr>
        <w:t>The following evidence sources informed this assessment and recommendation.</w:t>
      </w:r>
    </w:p>
    <w:p w14:paraId="65D93C0D" w14:textId="37F75276" w:rsidR="00604F1A" w:rsidRPr="00604F1A" w:rsidRDefault="00604F1A" w:rsidP="00860599">
      <w:pPr>
        <w:spacing w:before="60" w:after="80"/>
        <w:rPr>
          <w:rFonts w:eastAsia="맑은 고딕"/>
          <w:b/>
          <w:bCs/>
          <w:lang w:eastAsia="ko-KR"/>
        </w:rPr>
      </w:pPr>
      <w:r w:rsidRPr="00604F1A">
        <w:rPr>
          <w:rFonts w:eastAsia="맑은 고딕"/>
          <w:b/>
          <w:bCs/>
          <w:lang w:eastAsia="ko-KR"/>
        </w:rPr>
        <w:t>Clinical Documentation</w:t>
      </w:r>
    </w:p>
    <w:p w14:paraId="19AAF83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Orthotic Assessment Records </w:t>
      </w:r>
    </w:p>
    <w:p w14:paraId="5AD935F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Community Trial Records </w:t>
      </w:r>
    </w:p>
    <w:p w14:paraId="02AFFB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Physiotherapy Outcome Measures </w:t>
      </w:r>
    </w:p>
    <w:p w14:paraId="4EE39A25"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Logbooks </w:t>
      </w:r>
    </w:p>
    <w:p w14:paraId="0DBF5916"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Washout Logbooks </w:t>
      </w:r>
    </w:p>
    <w:p w14:paraId="48583E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Neurologist Clinical Review </w:t>
      </w:r>
    </w:p>
    <w:p w14:paraId="3DEECA9B"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Feedback Forms </w:t>
      </w:r>
    </w:p>
    <w:p w14:paraId="64B90F08" w14:textId="7C680759"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Carer Feedback Forms</w:t>
      </w:r>
    </w:p>
    <w:p w14:paraId="6FFDB701" w14:textId="77777777" w:rsidR="00BB2D2C" w:rsidRDefault="00BB2D2C" w:rsidP="00860599">
      <w:pPr>
        <w:spacing w:before="60" w:after="80"/>
        <w:rPr>
          <w:rFonts w:eastAsia="맑은 고딕"/>
          <w:b/>
          <w:bCs/>
          <w:lang w:eastAsia="ko-KR"/>
        </w:rPr>
      </w:pPr>
    </w:p>
    <w:p w14:paraId="3C54E2C5" w14:textId="7362974C" w:rsidR="002F7567" w:rsidRPr="00604F1A" w:rsidRDefault="00604F1A" w:rsidP="00860599">
      <w:pPr>
        <w:spacing w:before="60" w:after="80"/>
        <w:rPr>
          <w:rFonts w:eastAsia="맑은 고딕"/>
          <w:b/>
          <w:bCs/>
          <w:lang w:eastAsia="ko-KR"/>
        </w:rPr>
      </w:pPr>
      <w:r w:rsidRPr="00604F1A">
        <w:rPr>
          <w:rFonts w:eastAsia="맑은 고딕"/>
          <w:b/>
          <w:bCs/>
          <w:lang w:eastAsia="ko-KR"/>
        </w:rPr>
        <w:t>Research Literature</w:t>
      </w:r>
    </w:p>
    <w:p w14:paraId="74F513C4" w14:textId="08E60323" w:rsidR="00604F1A" w:rsidRDefault="00604F1A" w:rsidP="00860599">
      <w:pPr>
        <w:spacing w:before="60" w:after="80"/>
        <w:rPr>
          <w:rFonts w:eastAsia="맑은 고딕"/>
          <w:lang w:eastAsia="ko-KR"/>
        </w:rPr>
      </w:pPr>
      <w:r w:rsidRPr="00604F1A">
        <w:rPr>
          <w:rFonts w:eastAsia="맑은 고딕"/>
          <w:lang w:eastAsia="ko-KR"/>
        </w:rPr>
        <w:t>Barrett CL, Mann GE, Taylor PN, Strike P.</w:t>
      </w:r>
    </w:p>
    <w:p w14:paraId="31C36FE9" w14:textId="1A190D83" w:rsidR="00604F1A" w:rsidRDefault="00604F1A" w:rsidP="00860599">
      <w:pPr>
        <w:spacing w:before="60" w:after="80"/>
        <w:rPr>
          <w:rFonts w:eastAsia="맑은 고딕"/>
          <w:lang w:eastAsia="ko-KR"/>
        </w:rPr>
      </w:pPr>
      <w:r w:rsidRPr="00604F1A">
        <w:rPr>
          <w:rFonts w:eastAsia="맑은 고딕"/>
          <w:i/>
          <w:iCs/>
          <w:lang w:eastAsia="ko-KR"/>
        </w:rPr>
        <w:t>A randomized trial to investigate the effects of functional electrical stimulation and therapeutic exercise on walking performance for people with multiple sclerosis</w:t>
      </w:r>
      <w:r w:rsidRPr="00604F1A">
        <w:rPr>
          <w:rFonts w:eastAsia="맑은 고딕"/>
          <w:lang w:eastAsia="ko-KR"/>
        </w:rPr>
        <w:t>. Multiple Sclerosis. 2009.</w:t>
      </w:r>
    </w:p>
    <w:p w14:paraId="62351CD2" w14:textId="3BFB64CC" w:rsidR="00604F1A" w:rsidRDefault="00256D3F" w:rsidP="00860599">
      <w:pPr>
        <w:spacing w:before="60" w:after="80"/>
        <w:rPr>
          <w:rFonts w:eastAsia="맑은 고딕"/>
          <w:lang w:eastAsia="ko-KR"/>
        </w:rPr>
      </w:pPr>
      <w:r w:rsidRPr="00256D3F">
        <w:rPr>
          <w:rFonts w:eastAsia="맑은 고딕"/>
          <w:lang w:eastAsia="ko-KR"/>
        </w:rPr>
        <w:t>Street T, Taylor P, Swain I.</w:t>
      </w:r>
    </w:p>
    <w:p w14:paraId="44ECFBB1" w14:textId="1A3A39E0" w:rsidR="00604F1A" w:rsidRDefault="00256D3F" w:rsidP="00860599">
      <w:pPr>
        <w:spacing w:before="60" w:after="80"/>
        <w:rPr>
          <w:rFonts w:eastAsia="맑은 고딕"/>
          <w:lang w:eastAsia="ko-KR"/>
        </w:rPr>
      </w:pPr>
      <w:r w:rsidRPr="00256D3F">
        <w:rPr>
          <w:rFonts w:eastAsia="맑은 고딕"/>
          <w:i/>
          <w:iCs/>
          <w:lang w:eastAsia="ko-KR"/>
        </w:rPr>
        <w:t>Effectiveness of functional electrical stimulation on walking speed, functional walking category, and clinically meaningful changes for people with multiple sclerosis</w:t>
      </w:r>
      <w:r w:rsidRPr="00256D3F">
        <w:rPr>
          <w:rFonts w:eastAsia="맑은 고딕"/>
          <w:lang w:eastAsia="ko-KR"/>
        </w:rPr>
        <w:t>. Archives of Physical Medicine and Rehabilitation. 2015.</w:t>
      </w:r>
    </w:p>
    <w:p w14:paraId="2B395025" w14:textId="77777777" w:rsidR="00604F1A" w:rsidRDefault="00604F1A" w:rsidP="00860599">
      <w:pPr>
        <w:spacing w:before="60" w:after="80"/>
        <w:rPr>
          <w:rFonts w:eastAsia="맑은 고딕"/>
          <w:lang w:eastAsia="ko-KR"/>
        </w:rPr>
      </w:pPr>
    </w:p>
    <w:p w14:paraId="1A362F74" w14:textId="39BCCBD6" w:rsidR="00604F1A" w:rsidRDefault="00604F1A" w:rsidP="00860599">
      <w:pPr>
        <w:spacing w:before="60" w:after="80"/>
        <w:rPr>
          <w:rFonts w:eastAsia="맑은 고딕"/>
          <w:lang w:eastAsia="ko-KR"/>
        </w:rPr>
      </w:pPr>
      <w:r w:rsidRPr="00604F1A">
        <w:rPr>
          <w:rFonts w:eastAsia="맑은 고딕"/>
          <w:lang w:eastAsia="ko-KR"/>
        </w:rPr>
        <w:t>National Institute for Health and Care Excellence.</w:t>
      </w:r>
    </w:p>
    <w:p w14:paraId="25AE9E7C" w14:textId="37057DB3" w:rsidR="00604F1A" w:rsidRPr="00256D3F" w:rsidRDefault="00604F1A" w:rsidP="00860599">
      <w:pPr>
        <w:spacing w:before="60" w:after="80"/>
        <w:rPr>
          <w:rFonts w:eastAsia="맑은 고딕"/>
          <w:lang w:eastAsia="ko-KR"/>
        </w:rPr>
      </w:pPr>
      <w:r w:rsidRPr="00604F1A">
        <w:rPr>
          <w:rFonts w:eastAsia="맑은 고딕"/>
          <w:i/>
          <w:iCs/>
          <w:lang w:eastAsia="ko-KR"/>
        </w:rPr>
        <w:t>Functional Electrical Stimulation for Drop Foot of Central Neurological Origin.</w:t>
      </w:r>
      <w:r w:rsidR="00256D3F" w:rsidRPr="00256D3F">
        <w:t xml:space="preserve"> </w:t>
      </w:r>
      <w:r w:rsidR="00256D3F" w:rsidRPr="00256D3F">
        <w:rPr>
          <w:rFonts w:eastAsia="맑은 고딕"/>
          <w:lang w:eastAsia="ko-KR"/>
        </w:rPr>
        <w:t>Interventional Procedures Guidance IPG278. NICE; 2009.</w:t>
      </w:r>
    </w:p>
    <w:p w14:paraId="150EA8D0" w14:textId="77777777" w:rsidR="00604F1A" w:rsidRDefault="00604F1A" w:rsidP="00860599">
      <w:pPr>
        <w:spacing w:before="60" w:after="80"/>
        <w:rPr>
          <w:rFonts w:eastAsia="맑은 고딕"/>
          <w:lang w:eastAsia="ko-KR"/>
        </w:rPr>
      </w:pPr>
    </w:p>
    <w:p w14:paraId="6BC6D4B1" w14:textId="3CAB8B44" w:rsidR="002F7567" w:rsidRDefault="00604F1A" w:rsidP="00860599">
      <w:pPr>
        <w:spacing w:before="60" w:after="80"/>
        <w:rPr>
          <w:rFonts w:eastAsia="맑은 고딕"/>
          <w:lang w:eastAsia="ko-KR"/>
        </w:rPr>
      </w:pPr>
      <w:r w:rsidRPr="00604F1A">
        <w:rPr>
          <w:rFonts w:eastAsia="맑은 고딕"/>
          <w:lang w:eastAsia="ko-KR"/>
        </w:rPr>
        <w:t>National Disability Insurance Scheme Act 2013 (</w:t>
      </w:r>
      <w:proofErr w:type="spellStart"/>
      <w:r w:rsidRPr="00604F1A">
        <w:rPr>
          <w:rFonts w:eastAsia="맑은 고딕"/>
          <w:lang w:eastAsia="ko-KR"/>
        </w:rPr>
        <w:t>Cth</w:t>
      </w:r>
      <w:proofErr w:type="spellEnd"/>
      <w:r w:rsidRPr="00604F1A">
        <w:rPr>
          <w:rFonts w:eastAsia="맑은 고딕"/>
          <w:lang w:eastAsia="ko-KR"/>
        </w:rPr>
        <w:t>).</w:t>
      </w:r>
    </w:p>
    <w:p w14:paraId="5B7DE8CD" w14:textId="77777777" w:rsidR="00604F1A" w:rsidRDefault="00604F1A" w:rsidP="00860599">
      <w:pPr>
        <w:spacing w:before="60" w:after="80"/>
        <w:rPr>
          <w:rFonts w:eastAsia="맑은 고딕"/>
          <w:lang w:eastAsia="ko-KR"/>
        </w:rPr>
      </w:pPr>
    </w:p>
    <w:p w14:paraId="52EA2A2D" w14:textId="10E982C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29A5205D" w14:textId="4EE2B3D2" w:rsidR="00604F1A" w:rsidRPr="00604F1A" w:rsidRDefault="00604F1A" w:rsidP="00860599">
      <w:pPr>
        <w:spacing w:before="60" w:after="80"/>
        <w:rPr>
          <w:rFonts w:eastAsia="맑은 고딕"/>
          <w:i/>
          <w:iCs/>
          <w:lang w:eastAsia="ko-KR"/>
        </w:rPr>
      </w:pPr>
      <w:r w:rsidRPr="00604F1A">
        <w:rPr>
          <w:rFonts w:eastAsia="맑은 고딕"/>
          <w:i/>
          <w:iCs/>
          <w:lang w:eastAsia="ko-KR"/>
        </w:rPr>
        <w:t>Assistive Technology Operational Guidelines</w:t>
      </w:r>
    </w:p>
    <w:p w14:paraId="652A9CC4" w14:textId="77777777" w:rsidR="00604F1A" w:rsidRDefault="00604F1A" w:rsidP="00860599">
      <w:pPr>
        <w:spacing w:before="60" w:after="80"/>
        <w:rPr>
          <w:rFonts w:eastAsia="맑은 고딕"/>
          <w:lang w:eastAsia="ko-KR"/>
        </w:rPr>
      </w:pPr>
    </w:p>
    <w:p w14:paraId="086CC6CA" w14:textId="6690F21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6C00B530" w14:textId="47D6E339" w:rsidR="00604F1A" w:rsidRPr="00604F1A" w:rsidRDefault="00604F1A" w:rsidP="00860599">
      <w:pPr>
        <w:spacing w:before="60" w:after="80"/>
        <w:rPr>
          <w:rFonts w:eastAsia="맑은 고딕"/>
          <w:i/>
          <w:iCs/>
          <w:lang w:eastAsia="ko-KR"/>
        </w:rPr>
      </w:pPr>
      <w:r w:rsidRPr="00604F1A">
        <w:rPr>
          <w:rFonts w:eastAsia="맑은 고딕"/>
          <w:i/>
          <w:iCs/>
          <w:lang w:eastAsia="ko-KR"/>
        </w:rPr>
        <w:t>Reasonable and Necessary Supports Guidance</w:t>
      </w:r>
    </w:p>
    <w:p w14:paraId="21FD4B01" w14:textId="575A94AA" w:rsidR="001F04A5" w:rsidRPr="001450A5" w:rsidRDefault="001F04A5" w:rsidP="001F04A5">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t>21</w:t>
      </w:r>
      <w:r w:rsidRPr="001619D2">
        <w:rPr>
          <w:rFonts w:eastAsia="Arial"/>
          <w:b/>
          <w:bCs/>
          <w:color w:val="1F3864"/>
          <w:sz w:val="24"/>
          <w:szCs w:val="24"/>
        </w:rPr>
        <w:t xml:space="preserve">.  </w:t>
      </w:r>
      <w:r w:rsidRPr="001F04A5">
        <w:rPr>
          <w:rFonts w:eastAsia="맑은 고딕"/>
          <w:b/>
          <w:bCs/>
          <w:color w:val="1F3864"/>
          <w:sz w:val="24"/>
          <w:szCs w:val="24"/>
          <w:lang w:eastAsia="ko-KR"/>
        </w:rPr>
        <w:t>APPENDICES</w:t>
      </w:r>
    </w:p>
    <w:p w14:paraId="4CE8553F" w14:textId="5F1D66E2" w:rsidR="00BB2D2C" w:rsidRPr="00BB2D2C" w:rsidRDefault="001710B3" w:rsidP="00860599">
      <w:pPr>
        <w:spacing w:before="60" w:after="80"/>
        <w:rPr>
          <w:rFonts w:eastAsia="맑은 고딕"/>
          <w:lang w:eastAsia="ko-KR"/>
        </w:rPr>
      </w:pPr>
      <w:r w:rsidRPr="001710B3">
        <w:rPr>
          <w:rFonts w:eastAsia="맑은 고딕"/>
          <w:lang w:eastAsia="ko-KR"/>
        </w:rPr>
        <w:t>The following appendices contain supporting evidence referenced throughout this report. The appendices have been limited to original supporting documentation, objective outcome measure data, participant records, medical evidence and supplier information. Clinical interpretation, analysis and recommendations are contained within the body of this report.</w:t>
      </w:r>
    </w:p>
    <w:p w14:paraId="299429AF" w14:textId="5932115D" w:rsidR="001F04A5" w:rsidRPr="001F04A5" w:rsidRDefault="001F04A5" w:rsidP="001710B3">
      <w:pPr>
        <w:spacing w:before="60" w:after="80"/>
        <w:rPr>
          <w:rFonts w:eastAsia="맑은 고딕"/>
          <w:b/>
          <w:bCs/>
          <w:lang w:eastAsia="ko-KR"/>
        </w:rPr>
      </w:pPr>
      <w:bookmarkStart w:id="0" w:name="_Hlk235026632"/>
      <w:r w:rsidRPr="001F04A5">
        <w:rPr>
          <w:rFonts w:eastAsia="맑은 고딕"/>
          <w:b/>
          <w:bCs/>
          <w:lang w:eastAsia="ko-KR"/>
        </w:rPr>
        <w:t xml:space="preserve">Appendix A – </w:t>
      </w:r>
      <w:r w:rsidR="001710B3" w:rsidRPr="001710B3">
        <w:rPr>
          <w:rFonts w:eastAsia="맑은 고딕"/>
          <w:b/>
          <w:bCs/>
          <w:lang w:eastAsia="ko-KR"/>
        </w:rPr>
        <w:t>Outcome Measure Evidence</w:t>
      </w:r>
    </w:p>
    <w:p w14:paraId="455E96E5" w14:textId="53EAB770"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lastRenderedPageBreak/>
        <w:t xml:space="preserve">Attachment A1: </w:t>
      </w:r>
      <w:r w:rsidR="001710B3" w:rsidRPr="001710B3">
        <w:rPr>
          <w:rFonts w:eastAsia="맑은 고딕"/>
          <w:lang w:eastAsia="ko-KR"/>
        </w:rPr>
        <w:t>Physiotherapy Outcome Measure Summary Table</w:t>
      </w:r>
    </w:p>
    <w:p w14:paraId="31F9050E" w14:textId="6A1D23A9"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A2: </w:t>
      </w:r>
      <w:r w:rsidR="001710B3" w:rsidRPr="001710B3">
        <w:rPr>
          <w:rFonts w:eastAsia="맑은 고딕"/>
          <w:lang w:eastAsia="ko-KR"/>
        </w:rPr>
        <w:t>Fatigue Severity Scale (FSS)</w:t>
      </w:r>
    </w:p>
    <w:p w14:paraId="7350BFDA" w14:textId="6408C6BE"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A3: </w:t>
      </w:r>
      <w:r w:rsidR="001710B3" w:rsidRPr="001710B3">
        <w:rPr>
          <w:rFonts w:eastAsia="맑은 고딕"/>
          <w:lang w:eastAsia="ko-KR"/>
        </w:rPr>
        <w:t>Patient Specific Functional Scale (PSFS)</w:t>
      </w:r>
    </w:p>
    <w:p w14:paraId="62AE7835" w14:textId="764D6AAF" w:rsidR="001F04A5" w:rsidRPr="001F04A5" w:rsidRDefault="001F04A5" w:rsidP="00860599">
      <w:pPr>
        <w:spacing w:before="60" w:after="80"/>
        <w:rPr>
          <w:rFonts w:eastAsia="맑은 고딕"/>
          <w:b/>
          <w:bCs/>
          <w:lang w:eastAsia="ko-KR"/>
        </w:rPr>
      </w:pPr>
      <w:r w:rsidRPr="001F04A5">
        <w:rPr>
          <w:rFonts w:eastAsia="맑은 고딕"/>
          <w:b/>
          <w:bCs/>
          <w:lang w:eastAsia="ko-KR"/>
        </w:rPr>
        <w:t xml:space="preserve">Appendix B – </w:t>
      </w:r>
      <w:r w:rsidR="001710B3" w:rsidRPr="001710B3">
        <w:rPr>
          <w:rFonts w:eastAsia="맑은 고딕"/>
          <w:b/>
          <w:bCs/>
          <w:lang w:eastAsia="ko-KR"/>
        </w:rPr>
        <w:t>Community Trial Documentation</w:t>
      </w:r>
    </w:p>
    <w:p w14:paraId="3443A23E" w14:textId="187B5424"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B1: </w:t>
      </w:r>
      <w:r w:rsidR="001710B3" w:rsidRPr="001710B3">
        <w:rPr>
          <w:rFonts w:eastAsia="맑은 고딕"/>
          <w:lang w:eastAsia="ko-KR"/>
        </w:rPr>
        <w:t>Eight-Week Community Trial Logbook</w:t>
      </w:r>
    </w:p>
    <w:p w14:paraId="0A6D7D35" w14:textId="521AE7A8"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B2: </w:t>
      </w:r>
      <w:r w:rsidR="001710B3" w:rsidRPr="001710B3">
        <w:rPr>
          <w:rFonts w:eastAsia="맑은 고딕"/>
          <w:lang w:eastAsia="ko-KR"/>
        </w:rPr>
        <w:t>Three-Week Washout Logbook</w:t>
      </w:r>
      <w:r w:rsidR="001710B3">
        <w:rPr>
          <w:rFonts w:eastAsia="맑은 고딕" w:hint="eastAsia"/>
          <w:lang w:eastAsia="ko-KR"/>
        </w:rPr>
        <w:t xml:space="preserve"> (Including participant</w:t>
      </w:r>
      <w:r w:rsidR="001710B3">
        <w:rPr>
          <w:rFonts w:eastAsia="맑은 고딕"/>
          <w:lang w:eastAsia="ko-KR"/>
        </w:rPr>
        <w:t>’</w:t>
      </w:r>
      <w:r w:rsidR="001710B3">
        <w:rPr>
          <w:rFonts w:eastAsia="맑은 고딕" w:hint="eastAsia"/>
          <w:lang w:eastAsia="ko-KR"/>
        </w:rPr>
        <w:t>s feedback)</w:t>
      </w:r>
    </w:p>
    <w:p w14:paraId="6EE76EF6" w14:textId="44A9669A" w:rsidR="00040FA0" w:rsidRDefault="00040FA0" w:rsidP="001F04A5">
      <w:pPr>
        <w:pStyle w:val="a4"/>
        <w:numPr>
          <w:ilvl w:val="0"/>
          <w:numId w:val="7"/>
        </w:numPr>
        <w:spacing w:before="60" w:after="80"/>
        <w:rPr>
          <w:rFonts w:eastAsia="맑은 고딕"/>
          <w:lang w:eastAsia="ko-KR"/>
        </w:rPr>
      </w:pPr>
      <w:r w:rsidRPr="00040FA0">
        <w:rPr>
          <w:rFonts w:eastAsia="맑은 고딕"/>
          <w:lang w:eastAsia="ko-KR"/>
        </w:rPr>
        <w:t xml:space="preserve">Attachment B3: </w:t>
      </w:r>
      <w:proofErr w:type="spellStart"/>
      <w:r w:rsidRPr="00040FA0">
        <w:rPr>
          <w:rFonts w:eastAsia="맑은 고딕"/>
          <w:lang w:eastAsia="ko-KR"/>
        </w:rPr>
        <w:t>Bioness</w:t>
      </w:r>
      <w:proofErr w:type="spellEnd"/>
      <w:r w:rsidRPr="00040FA0">
        <w:rPr>
          <w:rFonts w:eastAsia="맑은 고딕"/>
          <w:lang w:eastAsia="ko-KR"/>
        </w:rPr>
        <w:t xml:space="preserve"> Clinician Programmer Usage Analytics</w:t>
      </w:r>
    </w:p>
    <w:p w14:paraId="1D657286" w14:textId="73328177" w:rsidR="001F04A5" w:rsidRPr="001F04A5" w:rsidRDefault="001F04A5" w:rsidP="001F04A5">
      <w:pPr>
        <w:spacing w:before="60" w:after="80"/>
        <w:rPr>
          <w:rFonts w:eastAsia="맑은 고딕"/>
          <w:b/>
          <w:bCs/>
          <w:lang w:eastAsia="ko-KR"/>
        </w:rPr>
      </w:pPr>
      <w:r w:rsidRPr="001F04A5">
        <w:rPr>
          <w:rFonts w:eastAsia="맑은 고딕"/>
          <w:b/>
          <w:bCs/>
          <w:lang w:eastAsia="ko-KR"/>
        </w:rPr>
        <w:t xml:space="preserve">Appendix C – </w:t>
      </w:r>
      <w:r w:rsidR="001710B3" w:rsidRPr="001710B3">
        <w:rPr>
          <w:rFonts w:eastAsia="맑은 고딕"/>
          <w:b/>
          <w:bCs/>
          <w:lang w:eastAsia="ko-KR"/>
        </w:rPr>
        <w:t>Participant Feedback</w:t>
      </w:r>
    </w:p>
    <w:p w14:paraId="3B345861" w14:textId="649F800A"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C1: </w:t>
      </w:r>
      <w:r w:rsidR="001710B3" w:rsidRPr="001710B3">
        <w:rPr>
          <w:rFonts w:eastAsia="맑은 고딕"/>
          <w:lang w:eastAsia="ko-KR"/>
        </w:rPr>
        <w:t>Participant Feedback</w:t>
      </w:r>
    </w:p>
    <w:p w14:paraId="5AE3A10E" w14:textId="132214F4" w:rsidR="001F04A5" w:rsidRDefault="001F04A5" w:rsidP="00860599">
      <w:pPr>
        <w:spacing w:before="60" w:after="80"/>
        <w:rPr>
          <w:rFonts w:eastAsia="맑은 고딕"/>
          <w:b/>
          <w:bCs/>
          <w:lang w:eastAsia="ko-KR"/>
        </w:rPr>
      </w:pPr>
      <w:r w:rsidRPr="001F04A5">
        <w:rPr>
          <w:rFonts w:eastAsia="맑은 고딕"/>
          <w:b/>
          <w:bCs/>
          <w:lang w:eastAsia="ko-KR"/>
        </w:rPr>
        <w:t xml:space="preserve">Appendix D – </w:t>
      </w:r>
      <w:r w:rsidR="001710B3" w:rsidRPr="001710B3">
        <w:rPr>
          <w:rFonts w:eastAsia="맑은 고딕"/>
          <w:b/>
          <w:bCs/>
          <w:lang w:eastAsia="ko-KR"/>
        </w:rPr>
        <w:t>Carer Feedback</w:t>
      </w:r>
    </w:p>
    <w:p w14:paraId="51FC4A11" w14:textId="516C31F3" w:rsidR="00BB2D2C" w:rsidRDefault="00BB2D2C" w:rsidP="00BB2D2C">
      <w:pPr>
        <w:pStyle w:val="a4"/>
        <w:numPr>
          <w:ilvl w:val="0"/>
          <w:numId w:val="7"/>
        </w:numPr>
        <w:spacing w:before="60" w:after="80"/>
        <w:rPr>
          <w:rFonts w:eastAsia="맑은 고딕"/>
          <w:lang w:eastAsia="ko-KR"/>
        </w:rPr>
      </w:pPr>
      <w:r w:rsidRPr="00BB2D2C">
        <w:rPr>
          <w:rFonts w:eastAsia="맑은 고딕"/>
          <w:lang w:eastAsia="ko-KR"/>
        </w:rPr>
        <w:t xml:space="preserve">Attachment D1: </w:t>
      </w:r>
      <w:r w:rsidR="001710B3" w:rsidRPr="001710B3">
        <w:rPr>
          <w:rFonts w:eastAsia="맑은 고딕"/>
          <w:lang w:eastAsia="ko-KR"/>
        </w:rPr>
        <w:t>Mother / Primary Carer Feedback</w:t>
      </w:r>
    </w:p>
    <w:p w14:paraId="1940541F" w14:textId="77777777" w:rsidR="00C039A3" w:rsidRPr="00C039A3" w:rsidRDefault="00C039A3" w:rsidP="00860599">
      <w:pPr>
        <w:spacing w:before="60" w:after="80"/>
        <w:rPr>
          <w:rFonts w:eastAsia="맑은 고딕"/>
          <w:sz w:val="2"/>
          <w:szCs w:val="2"/>
          <w:lang w:eastAsia="ko-KR"/>
        </w:rPr>
      </w:pPr>
    </w:p>
    <w:p w14:paraId="350BDBA3" w14:textId="4B254B71"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E – </w:t>
      </w:r>
      <w:r w:rsidR="001710B3" w:rsidRPr="001710B3">
        <w:rPr>
          <w:rFonts w:eastAsia="맑은 고딕"/>
          <w:b/>
          <w:bCs/>
          <w:lang w:eastAsia="ko-KR"/>
        </w:rPr>
        <w:t>Medical Supporting Documentation</w:t>
      </w:r>
    </w:p>
    <w:p w14:paraId="59FF79BA" w14:textId="30F7CE10" w:rsidR="00BB2D2C" w:rsidRDefault="00BB2D2C" w:rsidP="00C039A3">
      <w:pPr>
        <w:pStyle w:val="a4"/>
        <w:numPr>
          <w:ilvl w:val="0"/>
          <w:numId w:val="7"/>
        </w:numPr>
        <w:spacing w:before="60" w:after="80"/>
        <w:rPr>
          <w:rFonts w:eastAsia="맑은 고딕"/>
          <w:lang w:eastAsia="ko-KR"/>
        </w:rPr>
      </w:pPr>
      <w:r w:rsidRPr="00BB2D2C">
        <w:rPr>
          <w:rFonts w:eastAsia="맑은 고딕"/>
          <w:lang w:eastAsia="ko-KR"/>
        </w:rPr>
        <w:t xml:space="preserve">Attachment E1: </w:t>
      </w:r>
      <w:r w:rsidR="001710B3" w:rsidRPr="001710B3">
        <w:rPr>
          <w:rFonts w:eastAsia="맑은 고딕"/>
          <w:lang w:eastAsia="ko-KR"/>
        </w:rPr>
        <w:t>Neurologist Clinical Review and Recommendation</w:t>
      </w:r>
    </w:p>
    <w:p w14:paraId="493EE9FF" w14:textId="26C94389"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F – </w:t>
      </w:r>
      <w:r w:rsidR="001710B3" w:rsidRPr="001710B3">
        <w:rPr>
          <w:rFonts w:eastAsia="맑은 고딕"/>
          <w:b/>
          <w:bCs/>
          <w:lang w:eastAsia="ko-KR"/>
        </w:rPr>
        <w:t>Financial Documentation</w:t>
      </w:r>
    </w:p>
    <w:p w14:paraId="5FDD265A" w14:textId="39AC7A3B" w:rsidR="00023996" w:rsidRDefault="00023996" w:rsidP="00860599">
      <w:pPr>
        <w:pStyle w:val="a4"/>
        <w:numPr>
          <w:ilvl w:val="0"/>
          <w:numId w:val="7"/>
        </w:numPr>
        <w:spacing w:before="60" w:after="80"/>
        <w:rPr>
          <w:rFonts w:eastAsia="맑은 고딕"/>
          <w:lang w:eastAsia="ko-KR"/>
        </w:rPr>
      </w:pPr>
      <w:r w:rsidRPr="00023996">
        <w:rPr>
          <w:rFonts w:eastAsia="맑은 고딕"/>
          <w:lang w:eastAsia="ko-KR"/>
        </w:rPr>
        <w:t xml:space="preserve">Attachment F1: </w:t>
      </w:r>
      <w:r w:rsidR="0023534B" w:rsidRPr="001710B3">
        <w:rPr>
          <w:rFonts w:eastAsia="맑은 고딕"/>
          <w:lang w:eastAsia="ko-KR"/>
        </w:rPr>
        <w:t>Quotation</w:t>
      </w:r>
    </w:p>
    <w:bookmarkEnd w:id="0"/>
    <w:p w14:paraId="63EF6603" w14:textId="77777777" w:rsidR="00BB2D2C" w:rsidRDefault="00BB2D2C">
      <w:pPr>
        <w:spacing w:before="100"/>
      </w:pPr>
    </w:p>
    <w:p w14:paraId="79A8636C" w14:textId="77777777" w:rsidR="00040FA0" w:rsidRPr="00014C91" w:rsidRDefault="00040FA0" w:rsidP="00040FA0">
      <w:pPr>
        <w:pBdr>
          <w:bottom w:val="single" w:sz="8" w:space="4" w:color="2E75B6"/>
        </w:pBdr>
        <w:spacing w:before="300" w:after="100"/>
        <w:rPr>
          <w:sz w:val="24"/>
          <w:szCs w:val="24"/>
        </w:rPr>
      </w:pPr>
      <w:r w:rsidRPr="00014C91">
        <w:rPr>
          <w:rFonts w:eastAsia="Arial"/>
          <w:b/>
          <w:bCs/>
          <w:color w:val="1F3864"/>
          <w:sz w:val="24"/>
          <w:szCs w:val="24"/>
        </w:rPr>
        <w:t>CLINICIAN DECLARATION</w:t>
      </w:r>
    </w:p>
    <w:p w14:paraId="32D72B91" w14:textId="72B6EB49" w:rsidR="00040FA0" w:rsidRDefault="00DA3272">
      <w:pPr>
        <w:spacing w:before="100"/>
        <w:rPr>
          <w:lang w:eastAsia="ko-KR"/>
        </w:rPr>
      </w:pPr>
      <w:r w:rsidRPr="00DA3272">
        <w:rPr>
          <w:lang w:eastAsia="ko-KR"/>
        </w:rPr>
        <w:t>I confirm that the clinical information contained within this report is accurate and reflects my professional opinion based on the assessment findings and supporting documentation available at the time of assessment.</w:t>
      </w:r>
    </w:p>
    <w:p w14:paraId="2C19328B" w14:textId="2C0C6DDE" w:rsidR="00DA3272" w:rsidRDefault="00DA3272">
      <w:pPr>
        <w:spacing w:before="100"/>
        <w:rPr>
          <w:lang w:eastAsia="ko-KR"/>
        </w:rPr>
      </w:pPr>
      <w:r w:rsidRPr="00DA3272">
        <w:rPr>
          <w:lang w:eastAsia="ko-KR"/>
        </w:rPr>
        <w:t>I am a qualified Orthotist with appropriate education and clinical experience to assess and recommend assistive technology of this nature.</w:t>
      </w:r>
    </w:p>
    <w:p w14:paraId="4FE976F8" w14:textId="723173AD" w:rsidR="00DA3272" w:rsidRDefault="00DA3272">
      <w:pPr>
        <w:spacing w:before="100"/>
        <w:rPr>
          <w:lang w:eastAsia="ko-KR"/>
        </w:rPr>
      </w:pPr>
      <w:r w:rsidRPr="00DA3272">
        <w:rPr>
          <w:lang w:eastAsia="ko-KR"/>
        </w:rPr>
        <w:t>This report has been prepared within my professional scope of practice and with reference to the participant specific assessment, community trial outcomes and applicable NDIS assistive technology requirements.</w:t>
      </w:r>
    </w:p>
    <w:p w14:paraId="7EE57ACB" w14:textId="100D05D6" w:rsidR="00DA3272" w:rsidRDefault="00DA3272">
      <w:pPr>
        <w:spacing w:before="100"/>
        <w:rPr>
          <w:lang w:eastAsia="ko-KR"/>
        </w:rPr>
      </w:pPr>
      <w:r w:rsidRPr="00DA3272">
        <w:rPr>
          <w:lang w:eastAsia="ko-KR"/>
        </w:rPr>
        <w:t>I confirm that any potential commercial or professional interests relevant to this recommendation have been appropriately considered and that the recommendation is based on the participant’s assessed disability</w:t>
      </w:r>
      <w:r w:rsidR="00DA3E20">
        <w:rPr>
          <w:rFonts w:hint="eastAsia"/>
          <w:lang w:eastAsia="ko-KR"/>
        </w:rPr>
        <w:t>-</w:t>
      </w:r>
      <w:r w:rsidRPr="00DA3272">
        <w:rPr>
          <w:lang w:eastAsia="ko-KR"/>
        </w:rPr>
        <w:t>related functional needs and demonstrated trial outcomes.</w:t>
      </w:r>
    </w:p>
    <w:p w14:paraId="1292C5C8" w14:textId="77777777" w:rsidR="00DA3E20" w:rsidRDefault="00DA3E20">
      <w:pPr>
        <w:spacing w:before="100"/>
        <w:rPr>
          <w:lang w:eastAsia="ko-KR"/>
        </w:rPr>
      </w:pPr>
    </w:p>
    <w:p w14:paraId="19899DCD" w14:textId="05045739" w:rsidR="00DA3272" w:rsidRDefault="00DA3272">
      <w:pPr>
        <w:spacing w:before="100"/>
        <w:rPr>
          <w:lang w:eastAsia="ko-KR"/>
        </w:rPr>
      </w:pPr>
      <w:r w:rsidRPr="00DA3272">
        <w:rPr>
          <w:lang w:eastAsia="ko-KR"/>
        </w:rPr>
        <w:t xml:space="preserve">Clinician: Mee Young Lee </w:t>
      </w:r>
    </w:p>
    <w:p w14:paraId="345B6520" w14:textId="77777777" w:rsidR="00DA3272" w:rsidRDefault="00DA3272">
      <w:pPr>
        <w:spacing w:before="100"/>
        <w:rPr>
          <w:lang w:eastAsia="ko-KR"/>
        </w:rPr>
      </w:pPr>
      <w:r w:rsidRPr="00DA3272">
        <w:rPr>
          <w:lang w:eastAsia="ko-KR"/>
        </w:rPr>
        <w:t xml:space="preserve">Professional Title: Orthotist </w:t>
      </w:r>
    </w:p>
    <w:p w14:paraId="7B3CD43B" w14:textId="77777777" w:rsidR="00DA3272" w:rsidRDefault="00DA3272">
      <w:pPr>
        <w:spacing w:before="100"/>
        <w:rPr>
          <w:lang w:eastAsia="ko-KR"/>
        </w:rPr>
      </w:pPr>
      <w:r w:rsidRPr="00DA3272">
        <w:rPr>
          <w:lang w:eastAsia="ko-KR"/>
        </w:rPr>
        <w:t xml:space="preserve">Qualifications: Bachelor of Prosthetics and Orthotics </w:t>
      </w:r>
    </w:p>
    <w:p w14:paraId="5642D262" w14:textId="77777777" w:rsidR="00DA3E20" w:rsidRDefault="00DA3272">
      <w:pPr>
        <w:spacing w:before="100"/>
        <w:rPr>
          <w:lang w:eastAsia="ko-KR"/>
        </w:rPr>
      </w:pPr>
      <w:r w:rsidRPr="00DA3272">
        <w:rPr>
          <w:lang w:eastAsia="ko-KR"/>
        </w:rPr>
        <w:t xml:space="preserve">Organisation: </w:t>
      </w:r>
      <w:proofErr w:type="spellStart"/>
      <w:r w:rsidRPr="00DA3272">
        <w:rPr>
          <w:lang w:eastAsia="ko-KR"/>
        </w:rPr>
        <w:t>Korthotics</w:t>
      </w:r>
      <w:proofErr w:type="spellEnd"/>
      <w:r w:rsidRPr="00DA3272">
        <w:rPr>
          <w:lang w:eastAsia="ko-KR"/>
        </w:rPr>
        <w:t xml:space="preserve"> Pty Ltd </w:t>
      </w:r>
    </w:p>
    <w:p w14:paraId="48A4BFD5" w14:textId="77777777" w:rsidR="00DA3E20" w:rsidRDefault="00DA3272">
      <w:pPr>
        <w:spacing w:before="100"/>
        <w:rPr>
          <w:lang w:eastAsia="ko-KR"/>
        </w:rPr>
      </w:pPr>
      <w:r w:rsidRPr="00DA3272">
        <w:rPr>
          <w:lang w:eastAsia="ko-KR"/>
        </w:rPr>
        <w:t xml:space="preserve">Business Address: 45/575 Woodville Road, Guildford NSW 2161 </w:t>
      </w:r>
    </w:p>
    <w:p w14:paraId="4D74C12D" w14:textId="77777777" w:rsidR="00DA3E20" w:rsidRDefault="00DA3272">
      <w:pPr>
        <w:spacing w:before="100"/>
        <w:rPr>
          <w:lang w:eastAsia="ko-KR"/>
        </w:rPr>
      </w:pPr>
      <w:r w:rsidRPr="00DA3272">
        <w:rPr>
          <w:lang w:eastAsia="ko-KR"/>
        </w:rPr>
        <w:t xml:space="preserve">Contact Number: (02) 8710 4183 </w:t>
      </w:r>
    </w:p>
    <w:p w14:paraId="5C1E81C8" w14:textId="649BDC6D" w:rsidR="00DA3E20" w:rsidRDefault="00DA3272">
      <w:pPr>
        <w:spacing w:before="100"/>
        <w:rPr>
          <w:lang w:eastAsia="ko-KR"/>
        </w:rPr>
      </w:pPr>
      <w:r w:rsidRPr="00DA3272">
        <w:rPr>
          <w:lang w:eastAsia="ko-KR"/>
        </w:rPr>
        <w:t xml:space="preserve">Email: </w:t>
      </w:r>
      <w:hyperlink r:id="rId8" w:history="1">
        <w:r w:rsidR="00DA3E20" w:rsidRPr="00CC5A64">
          <w:rPr>
            <w:rStyle w:val="a5"/>
            <w:lang w:eastAsia="ko-KR"/>
          </w:rPr>
          <w:t>orthotists@korthotics.com.au</w:t>
        </w:r>
      </w:hyperlink>
      <w:r w:rsidRPr="00DA3272">
        <w:rPr>
          <w:lang w:eastAsia="ko-KR"/>
        </w:rPr>
        <w:t xml:space="preserve"> </w:t>
      </w:r>
    </w:p>
    <w:p w14:paraId="7F3DD52E" w14:textId="1BC58ECF" w:rsidR="00DA3E20" w:rsidRDefault="00DA3272">
      <w:pPr>
        <w:spacing w:before="100"/>
        <w:rPr>
          <w:lang w:eastAsia="ko-KR"/>
        </w:rPr>
      </w:pPr>
      <w:r w:rsidRPr="00DA3272">
        <w:rPr>
          <w:lang w:eastAsia="ko-KR"/>
        </w:rPr>
        <w:t>Signature: ____________________________________</w:t>
      </w:r>
    </w:p>
    <w:p w14:paraId="301E8F8C" w14:textId="39CD3BB9" w:rsidR="00DA3272" w:rsidRPr="00040FA0" w:rsidRDefault="00DA3272">
      <w:pPr>
        <w:spacing w:before="100"/>
        <w:rPr>
          <w:lang w:eastAsia="ko-KR"/>
        </w:rPr>
      </w:pPr>
      <w:r w:rsidRPr="00DA3272">
        <w:rPr>
          <w:lang w:eastAsia="ko-KR"/>
        </w:rPr>
        <w:t xml:space="preserve">Date: </w:t>
      </w:r>
      <w:r w:rsidR="00DA3E20" w:rsidRPr="00DA3272">
        <w:rPr>
          <w:lang w:eastAsia="ko-KR"/>
        </w:rPr>
        <w:t>________________________________________</w:t>
      </w:r>
    </w:p>
    <w:sectPr w:rsidR="00DA3272" w:rsidRPr="00040FA0">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1761" w14:textId="77777777" w:rsidR="007B073B" w:rsidRDefault="007B073B">
      <w:r>
        <w:separator/>
      </w:r>
    </w:p>
  </w:endnote>
  <w:endnote w:type="continuationSeparator" w:id="0">
    <w:p w14:paraId="73D88603" w14:textId="77777777" w:rsidR="007B073B" w:rsidRDefault="007B0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D5B8" w14:textId="77777777" w:rsidR="003B3584" w:rsidRDefault="00723186">
    <w:pPr>
      <w:pBdr>
        <w:top w:val="single" w:sz="6" w:space="4" w:color="2E75B6"/>
      </w:pBdr>
      <w:tabs>
        <w:tab w:val="right" w:pos="9026"/>
      </w:tabs>
      <w:spacing w:before="80"/>
    </w:pPr>
    <w:proofErr w:type="spellStart"/>
    <w:proofErr w:type="gramStart"/>
    <w:r>
      <w:rPr>
        <w:rFonts w:eastAsia="Arial"/>
        <w:color w:val="888888"/>
        <w:sz w:val="16"/>
        <w:szCs w:val="16"/>
      </w:rPr>
      <w:t>Korthotics</w:t>
    </w:r>
    <w:proofErr w:type="spellEnd"/>
    <w:r>
      <w:rPr>
        <w:rFonts w:eastAsia="Arial"/>
        <w:color w:val="888888"/>
        <w:sz w:val="16"/>
        <w:szCs w:val="16"/>
      </w:rPr>
      <w:t xml:space="preserve">  |</w:t>
    </w:r>
    <w:proofErr w:type="gramEnd"/>
    <w:r>
      <w:rPr>
        <w:rFonts w:eastAsia="Arial"/>
        <w:color w:val="888888"/>
        <w:sz w:val="16"/>
        <w:szCs w:val="16"/>
      </w:rPr>
      <w:t xml:space="preserve">  45/575 Woodville Rd, Guildford NSW </w:t>
    </w:r>
    <w:proofErr w:type="gramStart"/>
    <w:r>
      <w:rPr>
        <w:rFonts w:eastAsia="Arial"/>
        <w:color w:val="888888"/>
        <w:sz w:val="16"/>
        <w:szCs w:val="16"/>
      </w:rPr>
      <w:t>2161  |</w:t>
    </w:r>
    <w:proofErr w:type="gramEnd"/>
    <w:r>
      <w:rPr>
        <w:rFonts w:eastAsia="Arial"/>
        <w:color w:val="888888"/>
        <w:sz w:val="16"/>
        <w:szCs w:val="16"/>
      </w:rPr>
      <w:t xml:space="preserve">  (02) 8710 4183</w:t>
    </w:r>
    <w:r>
      <w:rPr>
        <w:rFonts w:eastAsia="Arial"/>
        <w:color w:val="888888"/>
        <w:sz w:val="16"/>
        <w:szCs w:val="16"/>
      </w:rPr>
      <w:tab/>
      <w:t>CONFIDENTIAL — NDIS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CE6C" w14:textId="77777777" w:rsidR="007B073B" w:rsidRDefault="007B073B">
      <w:r>
        <w:separator/>
      </w:r>
    </w:p>
  </w:footnote>
  <w:footnote w:type="continuationSeparator" w:id="0">
    <w:p w14:paraId="2FB3E572" w14:textId="77777777" w:rsidR="007B073B" w:rsidRDefault="007B0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CFBA" w14:textId="77777777" w:rsidR="003B3584" w:rsidRDefault="00723186">
    <w:pPr>
      <w:pBdr>
        <w:bottom w:val="single" w:sz="6" w:space="4" w:color="2E75B6"/>
      </w:pBdr>
      <w:spacing w:after="100"/>
    </w:pPr>
    <w:r>
      <w:rPr>
        <w:rFonts w:eastAsia="Arial"/>
        <w:b/>
        <w:bCs/>
        <w:color w:val="1F3864"/>
        <w:sz w:val="18"/>
        <w:szCs w:val="18"/>
      </w:rPr>
      <w:t xml:space="preserve">NDIS Assistive Technology </w:t>
    </w:r>
    <w:proofErr w:type="gramStart"/>
    <w:r>
      <w:rPr>
        <w:rFonts w:eastAsia="Arial"/>
        <w:b/>
        <w:bCs/>
        <w:color w:val="1F3864"/>
        <w:sz w:val="18"/>
        <w:szCs w:val="18"/>
      </w:rPr>
      <w:t>Report  |</w:t>
    </w:r>
    <w:proofErr w:type="gramEnd"/>
    <w:r>
      <w:rPr>
        <w:rFonts w:eastAsia="Arial"/>
        <w:b/>
        <w:bCs/>
        <w:color w:val="1F3864"/>
        <w:sz w:val="18"/>
        <w:szCs w:val="18"/>
      </w:rPr>
      <w:t xml:space="preserve">  </w:t>
    </w:r>
    <w:proofErr w:type="spellStart"/>
    <w:r>
      <w:rPr>
        <w:rFonts w:eastAsia="Arial"/>
        <w:b/>
        <w:bCs/>
        <w:color w:val="1F3864"/>
        <w:sz w:val="18"/>
        <w:szCs w:val="18"/>
      </w:rPr>
      <w:t>Bioness</w:t>
    </w:r>
    <w:proofErr w:type="spellEnd"/>
    <w:r>
      <w:rPr>
        <w:rFonts w:eastAsia="Arial"/>
        <w:b/>
        <w:bCs/>
        <w:color w:val="1F3864"/>
        <w:sz w:val="18"/>
        <w:szCs w:val="18"/>
      </w:rPr>
      <w:t xml:space="preserve"> L300 Go FES </w:t>
    </w:r>
    <w:proofErr w:type="gramStart"/>
    <w:r>
      <w:rPr>
        <w:rFonts w:eastAsia="Arial"/>
        <w:b/>
        <w:bCs/>
        <w:color w:val="1F3864"/>
        <w:sz w:val="18"/>
        <w:szCs w:val="18"/>
      </w:rPr>
      <w:t>System  |</w:t>
    </w:r>
    <w:proofErr w:type="gramEnd"/>
    <w:r>
      <w:rPr>
        <w:rFonts w:eastAsia="Arial"/>
        <w:b/>
        <w:bCs/>
        <w:color w:val="1F3864"/>
        <w:sz w:val="18"/>
        <w:szCs w:val="18"/>
      </w:rPr>
      <w:t xml:space="preserve">  Multiple Sclerosis — Right Foot Drop</w:t>
    </w:r>
    <w:r>
      <w:rPr>
        <w:rFonts w:eastAsia="Arial"/>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C82"/>
    <w:multiLevelType w:val="hybridMultilevel"/>
    <w:tmpl w:val="C6EE2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9B46D6"/>
    <w:multiLevelType w:val="hybridMultilevel"/>
    <w:tmpl w:val="2B002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E44680"/>
    <w:multiLevelType w:val="hybridMultilevel"/>
    <w:tmpl w:val="A8A2C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37136C1"/>
    <w:multiLevelType w:val="hybridMultilevel"/>
    <w:tmpl w:val="A62A3CEA"/>
    <w:lvl w:ilvl="0" w:tplc="3582288A">
      <w:start w:val="1"/>
      <w:numFmt w:val="bullet"/>
      <w:lvlText w:val="•"/>
      <w:lvlJc w:val="left"/>
      <w:pPr>
        <w:ind w:left="720" w:hanging="360"/>
      </w:pPr>
    </w:lvl>
    <w:lvl w:ilvl="1" w:tplc="B5F2AFDC">
      <w:numFmt w:val="decimal"/>
      <w:lvlText w:val=""/>
      <w:lvlJc w:val="left"/>
    </w:lvl>
    <w:lvl w:ilvl="2" w:tplc="14EAC3DA">
      <w:numFmt w:val="decimal"/>
      <w:lvlText w:val=""/>
      <w:lvlJc w:val="left"/>
    </w:lvl>
    <w:lvl w:ilvl="3" w:tplc="162CE6B4">
      <w:numFmt w:val="decimal"/>
      <w:lvlText w:val=""/>
      <w:lvlJc w:val="left"/>
    </w:lvl>
    <w:lvl w:ilvl="4" w:tplc="49D4A5B2">
      <w:numFmt w:val="decimal"/>
      <w:lvlText w:val=""/>
      <w:lvlJc w:val="left"/>
    </w:lvl>
    <w:lvl w:ilvl="5" w:tplc="142635A6">
      <w:numFmt w:val="decimal"/>
      <w:lvlText w:val=""/>
      <w:lvlJc w:val="left"/>
    </w:lvl>
    <w:lvl w:ilvl="6" w:tplc="AB1E2D42">
      <w:numFmt w:val="decimal"/>
      <w:lvlText w:val=""/>
      <w:lvlJc w:val="left"/>
    </w:lvl>
    <w:lvl w:ilvl="7" w:tplc="BB32EF84">
      <w:numFmt w:val="decimal"/>
      <w:lvlText w:val=""/>
      <w:lvlJc w:val="left"/>
    </w:lvl>
    <w:lvl w:ilvl="8" w:tplc="395E3EC6">
      <w:numFmt w:val="decimal"/>
      <w:lvlText w:val=""/>
      <w:lvlJc w:val="left"/>
    </w:lvl>
  </w:abstractNum>
  <w:abstractNum w:abstractNumId="4" w15:restartNumberingAfterBreak="0">
    <w:nsid w:val="3A3074FE"/>
    <w:multiLevelType w:val="hybridMultilevel"/>
    <w:tmpl w:val="311EA28C"/>
    <w:lvl w:ilvl="0" w:tplc="0C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DB4DE6"/>
    <w:multiLevelType w:val="hybridMultilevel"/>
    <w:tmpl w:val="82F8F80E"/>
    <w:lvl w:ilvl="0" w:tplc="4DCCE19A">
      <w:start w:val="1"/>
      <w:numFmt w:val="decimal"/>
      <w:lvlText w:val="%1."/>
      <w:lvlJc w:val="left"/>
      <w:pPr>
        <w:ind w:left="720" w:hanging="360"/>
      </w:pPr>
      <w:rPr>
        <w:rFonts w:eastAsia="맑은 고딕" w:hint="default"/>
        <w:color w:val="33333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247617D"/>
    <w:multiLevelType w:val="hybridMultilevel"/>
    <w:tmpl w:val="58D8A87C"/>
    <w:lvl w:ilvl="0" w:tplc="05D0568A">
      <w:start w:val="1"/>
      <w:numFmt w:val="decimal"/>
      <w:lvlText w:val="%1."/>
      <w:lvlJc w:val="left"/>
      <w:pPr>
        <w:ind w:left="1545" w:hanging="360"/>
      </w:pPr>
      <w:rPr>
        <w:rFonts w:eastAsia="맑은 고딕" w:hint="default"/>
        <w:b/>
        <w:color w:val="FFFFFF"/>
        <w:sz w:val="28"/>
      </w:rPr>
    </w:lvl>
    <w:lvl w:ilvl="1" w:tplc="0C090019" w:tentative="1">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7" w15:restartNumberingAfterBreak="0">
    <w:nsid w:val="46E6189C"/>
    <w:multiLevelType w:val="hybridMultilevel"/>
    <w:tmpl w:val="E21CD1CE"/>
    <w:lvl w:ilvl="0" w:tplc="31F625F0">
      <w:start w:val="1"/>
      <w:numFmt w:val="decimal"/>
      <w:lvlText w:val="%1."/>
      <w:lvlJc w:val="left"/>
      <w:pPr>
        <w:ind w:left="720" w:hanging="360"/>
      </w:pPr>
      <w:rPr>
        <w:rFonts w:eastAsia="맑은 고딕" w:hint="default"/>
        <w:b/>
        <w:color w:val="FFFFFF"/>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78D24E0"/>
    <w:multiLevelType w:val="hybridMultilevel"/>
    <w:tmpl w:val="EDFECB58"/>
    <w:lvl w:ilvl="0" w:tplc="3582288A">
      <w:start w:val="1"/>
      <w:numFmt w:val="bullet"/>
      <w:lvlText w:val="•"/>
      <w:lvlJc w:val="left"/>
      <w:pPr>
        <w:ind w:left="1600" w:hanging="440"/>
      </w:pPr>
      <w:rPr>
        <w:rFont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9" w15:restartNumberingAfterBreak="0">
    <w:nsid w:val="4A487BE8"/>
    <w:multiLevelType w:val="hybridMultilevel"/>
    <w:tmpl w:val="AB32469E"/>
    <w:lvl w:ilvl="0" w:tplc="A4BA1696">
      <w:start w:val="1"/>
      <w:numFmt w:val="decimal"/>
      <w:lvlText w:val="%1."/>
      <w:lvlJc w:val="left"/>
      <w:pPr>
        <w:ind w:left="720" w:hanging="360"/>
      </w:pPr>
    </w:lvl>
    <w:lvl w:ilvl="1" w:tplc="E8DE0BBA">
      <w:numFmt w:val="decimal"/>
      <w:lvlText w:val=""/>
      <w:lvlJc w:val="left"/>
    </w:lvl>
    <w:lvl w:ilvl="2" w:tplc="1FF67050">
      <w:numFmt w:val="decimal"/>
      <w:lvlText w:val=""/>
      <w:lvlJc w:val="left"/>
    </w:lvl>
    <w:lvl w:ilvl="3" w:tplc="2D70A28C">
      <w:numFmt w:val="decimal"/>
      <w:lvlText w:val=""/>
      <w:lvlJc w:val="left"/>
    </w:lvl>
    <w:lvl w:ilvl="4" w:tplc="3C5624DC">
      <w:numFmt w:val="decimal"/>
      <w:lvlText w:val=""/>
      <w:lvlJc w:val="left"/>
    </w:lvl>
    <w:lvl w:ilvl="5" w:tplc="6038B16A">
      <w:numFmt w:val="decimal"/>
      <w:lvlText w:val=""/>
      <w:lvlJc w:val="left"/>
    </w:lvl>
    <w:lvl w:ilvl="6" w:tplc="E484476C">
      <w:numFmt w:val="decimal"/>
      <w:lvlText w:val=""/>
      <w:lvlJc w:val="left"/>
    </w:lvl>
    <w:lvl w:ilvl="7" w:tplc="75BC33EC">
      <w:numFmt w:val="decimal"/>
      <w:lvlText w:val=""/>
      <w:lvlJc w:val="left"/>
    </w:lvl>
    <w:lvl w:ilvl="8" w:tplc="30B4BF1C">
      <w:numFmt w:val="decimal"/>
      <w:lvlText w:val=""/>
      <w:lvlJc w:val="left"/>
    </w:lvl>
  </w:abstractNum>
  <w:abstractNum w:abstractNumId="10" w15:restartNumberingAfterBreak="0">
    <w:nsid w:val="517C4B24"/>
    <w:multiLevelType w:val="hybridMultilevel"/>
    <w:tmpl w:val="5C582734"/>
    <w:lvl w:ilvl="0" w:tplc="4BE60D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4C95C4D"/>
    <w:multiLevelType w:val="hybridMultilevel"/>
    <w:tmpl w:val="8FBC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2271A0C"/>
    <w:multiLevelType w:val="hybridMultilevel"/>
    <w:tmpl w:val="F9CA50A2"/>
    <w:lvl w:ilvl="0" w:tplc="62303B0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BE13E4F"/>
    <w:multiLevelType w:val="hybridMultilevel"/>
    <w:tmpl w:val="BC42C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BF35F53"/>
    <w:multiLevelType w:val="hybridMultilevel"/>
    <w:tmpl w:val="774061AC"/>
    <w:lvl w:ilvl="0" w:tplc="97F06CDA">
      <w:start w:val="1"/>
      <w:numFmt w:val="bullet"/>
      <w:lvlText w:val="●"/>
      <w:lvlJc w:val="left"/>
      <w:pPr>
        <w:ind w:left="720" w:hanging="360"/>
      </w:pPr>
    </w:lvl>
    <w:lvl w:ilvl="1" w:tplc="573ADC26">
      <w:start w:val="1"/>
      <w:numFmt w:val="bullet"/>
      <w:lvlText w:val="○"/>
      <w:lvlJc w:val="left"/>
      <w:pPr>
        <w:ind w:left="1440" w:hanging="360"/>
      </w:pPr>
    </w:lvl>
    <w:lvl w:ilvl="2" w:tplc="3A3444BE">
      <w:start w:val="1"/>
      <w:numFmt w:val="bullet"/>
      <w:lvlText w:val="■"/>
      <w:lvlJc w:val="left"/>
      <w:pPr>
        <w:ind w:left="2160" w:hanging="360"/>
      </w:pPr>
    </w:lvl>
    <w:lvl w:ilvl="3" w:tplc="B48A8CC0">
      <w:start w:val="1"/>
      <w:numFmt w:val="bullet"/>
      <w:lvlText w:val="●"/>
      <w:lvlJc w:val="left"/>
      <w:pPr>
        <w:ind w:left="2880" w:hanging="360"/>
      </w:pPr>
    </w:lvl>
    <w:lvl w:ilvl="4" w:tplc="3F5E46AA">
      <w:start w:val="1"/>
      <w:numFmt w:val="bullet"/>
      <w:lvlText w:val="○"/>
      <w:lvlJc w:val="left"/>
      <w:pPr>
        <w:ind w:left="3600" w:hanging="360"/>
      </w:pPr>
    </w:lvl>
    <w:lvl w:ilvl="5" w:tplc="7F86D5F2">
      <w:start w:val="1"/>
      <w:numFmt w:val="bullet"/>
      <w:lvlText w:val="■"/>
      <w:lvlJc w:val="left"/>
      <w:pPr>
        <w:ind w:left="4320" w:hanging="360"/>
      </w:pPr>
    </w:lvl>
    <w:lvl w:ilvl="6" w:tplc="25FA5600">
      <w:start w:val="1"/>
      <w:numFmt w:val="bullet"/>
      <w:lvlText w:val="●"/>
      <w:lvlJc w:val="left"/>
      <w:pPr>
        <w:ind w:left="5040" w:hanging="360"/>
      </w:pPr>
    </w:lvl>
    <w:lvl w:ilvl="7" w:tplc="9E6E888A">
      <w:start w:val="1"/>
      <w:numFmt w:val="bullet"/>
      <w:lvlText w:val="●"/>
      <w:lvlJc w:val="left"/>
      <w:pPr>
        <w:ind w:left="5760" w:hanging="360"/>
      </w:pPr>
    </w:lvl>
    <w:lvl w:ilvl="8" w:tplc="AD46DB2E">
      <w:start w:val="1"/>
      <w:numFmt w:val="bullet"/>
      <w:lvlText w:val="●"/>
      <w:lvlJc w:val="left"/>
      <w:pPr>
        <w:ind w:left="6480" w:hanging="360"/>
      </w:pPr>
    </w:lvl>
  </w:abstractNum>
  <w:abstractNum w:abstractNumId="15" w15:restartNumberingAfterBreak="0">
    <w:nsid w:val="7CEA6FBF"/>
    <w:multiLevelType w:val="hybridMultilevel"/>
    <w:tmpl w:val="BE56A3A0"/>
    <w:lvl w:ilvl="0" w:tplc="CA92D444">
      <w:numFmt w:val="bullet"/>
      <w:lvlText w:val="-"/>
      <w:lvlJc w:val="left"/>
      <w:pPr>
        <w:ind w:left="720" w:hanging="360"/>
      </w:pPr>
      <w:rPr>
        <w:rFonts w:ascii="Arial" w:eastAsia="맑은 고딕"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9751526">
    <w:abstractNumId w:val="14"/>
    <w:lvlOverride w:ilvl="0">
      <w:startOverride w:val="1"/>
    </w:lvlOverride>
  </w:num>
  <w:num w:numId="2" w16cid:durableId="1160924546">
    <w:abstractNumId w:val="3"/>
    <w:lvlOverride w:ilvl="0">
      <w:startOverride w:val="1"/>
    </w:lvlOverride>
  </w:num>
  <w:num w:numId="3" w16cid:durableId="324094701">
    <w:abstractNumId w:val="5"/>
  </w:num>
  <w:num w:numId="4" w16cid:durableId="747655389">
    <w:abstractNumId w:val="6"/>
  </w:num>
  <w:num w:numId="5" w16cid:durableId="754519487">
    <w:abstractNumId w:val="7"/>
  </w:num>
  <w:num w:numId="6" w16cid:durableId="1317107505">
    <w:abstractNumId w:val="15"/>
  </w:num>
  <w:num w:numId="7" w16cid:durableId="192496191">
    <w:abstractNumId w:val="2"/>
  </w:num>
  <w:num w:numId="8" w16cid:durableId="516770975">
    <w:abstractNumId w:val="12"/>
  </w:num>
  <w:num w:numId="9" w16cid:durableId="860170756">
    <w:abstractNumId w:val="1"/>
  </w:num>
  <w:num w:numId="10" w16cid:durableId="1041442978">
    <w:abstractNumId w:val="0"/>
  </w:num>
  <w:num w:numId="11" w16cid:durableId="1046181107">
    <w:abstractNumId w:val="11"/>
  </w:num>
  <w:num w:numId="12" w16cid:durableId="27461511">
    <w:abstractNumId w:val="13"/>
  </w:num>
  <w:num w:numId="13" w16cid:durableId="650596208">
    <w:abstractNumId w:val="8"/>
  </w:num>
  <w:num w:numId="14" w16cid:durableId="175117066">
    <w:abstractNumId w:val="3"/>
  </w:num>
  <w:num w:numId="15" w16cid:durableId="1866360189">
    <w:abstractNumId w:val="4"/>
  </w:num>
  <w:num w:numId="16" w16cid:durableId="1032535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84"/>
    <w:rsid w:val="00014C91"/>
    <w:rsid w:val="00023996"/>
    <w:rsid w:val="00037255"/>
    <w:rsid w:val="00040FA0"/>
    <w:rsid w:val="0004410E"/>
    <w:rsid w:val="00050AF0"/>
    <w:rsid w:val="00056EE0"/>
    <w:rsid w:val="0008009A"/>
    <w:rsid w:val="00090E9E"/>
    <w:rsid w:val="000A1A29"/>
    <w:rsid w:val="000B279A"/>
    <w:rsid w:val="000F7018"/>
    <w:rsid w:val="0014256F"/>
    <w:rsid w:val="00144E35"/>
    <w:rsid w:val="00162A9E"/>
    <w:rsid w:val="001710B3"/>
    <w:rsid w:val="00187EFA"/>
    <w:rsid w:val="00195BFD"/>
    <w:rsid w:val="001966B5"/>
    <w:rsid w:val="00196F11"/>
    <w:rsid w:val="0019729F"/>
    <w:rsid w:val="001A0F35"/>
    <w:rsid w:val="001C4F02"/>
    <w:rsid w:val="001E0CB7"/>
    <w:rsid w:val="001F04A5"/>
    <w:rsid w:val="001F70F4"/>
    <w:rsid w:val="001F72E8"/>
    <w:rsid w:val="0021275F"/>
    <w:rsid w:val="00227C77"/>
    <w:rsid w:val="0023534B"/>
    <w:rsid w:val="0025677E"/>
    <w:rsid w:val="00256D3F"/>
    <w:rsid w:val="0027253F"/>
    <w:rsid w:val="00282B01"/>
    <w:rsid w:val="00292B57"/>
    <w:rsid w:val="00294A65"/>
    <w:rsid w:val="002B4B98"/>
    <w:rsid w:val="002C3499"/>
    <w:rsid w:val="002E2C32"/>
    <w:rsid w:val="002F7567"/>
    <w:rsid w:val="00323AE1"/>
    <w:rsid w:val="003412AB"/>
    <w:rsid w:val="003521F9"/>
    <w:rsid w:val="003662DF"/>
    <w:rsid w:val="003664B6"/>
    <w:rsid w:val="00383C94"/>
    <w:rsid w:val="00393F5C"/>
    <w:rsid w:val="003B3584"/>
    <w:rsid w:val="003D5768"/>
    <w:rsid w:val="003E7753"/>
    <w:rsid w:val="00407CAA"/>
    <w:rsid w:val="00437CBE"/>
    <w:rsid w:val="004738F8"/>
    <w:rsid w:val="004A12E7"/>
    <w:rsid w:val="004C42A9"/>
    <w:rsid w:val="005130B4"/>
    <w:rsid w:val="00516571"/>
    <w:rsid w:val="00566283"/>
    <w:rsid w:val="005A09BA"/>
    <w:rsid w:val="005A5A2A"/>
    <w:rsid w:val="005F7306"/>
    <w:rsid w:val="00604F1A"/>
    <w:rsid w:val="00624B2E"/>
    <w:rsid w:val="00630028"/>
    <w:rsid w:val="0064230A"/>
    <w:rsid w:val="0066654A"/>
    <w:rsid w:val="00697A72"/>
    <w:rsid w:val="006F37F0"/>
    <w:rsid w:val="006F4467"/>
    <w:rsid w:val="007011F5"/>
    <w:rsid w:val="00720D06"/>
    <w:rsid w:val="00723186"/>
    <w:rsid w:val="00737FCD"/>
    <w:rsid w:val="00751884"/>
    <w:rsid w:val="00754C4A"/>
    <w:rsid w:val="00786F74"/>
    <w:rsid w:val="007B073B"/>
    <w:rsid w:val="007C1F02"/>
    <w:rsid w:val="007E0AC2"/>
    <w:rsid w:val="008111F0"/>
    <w:rsid w:val="0083301F"/>
    <w:rsid w:val="00842299"/>
    <w:rsid w:val="00860599"/>
    <w:rsid w:val="00874326"/>
    <w:rsid w:val="008A2A11"/>
    <w:rsid w:val="008A7091"/>
    <w:rsid w:val="008E0F10"/>
    <w:rsid w:val="00902CC3"/>
    <w:rsid w:val="009204AD"/>
    <w:rsid w:val="009224B7"/>
    <w:rsid w:val="00947719"/>
    <w:rsid w:val="00964866"/>
    <w:rsid w:val="009720BA"/>
    <w:rsid w:val="00973B66"/>
    <w:rsid w:val="00981AE6"/>
    <w:rsid w:val="00982005"/>
    <w:rsid w:val="009D61AC"/>
    <w:rsid w:val="00A1407D"/>
    <w:rsid w:val="00A50223"/>
    <w:rsid w:val="00A707F5"/>
    <w:rsid w:val="00A96851"/>
    <w:rsid w:val="00AB6C3A"/>
    <w:rsid w:val="00AB7107"/>
    <w:rsid w:val="00AF16F4"/>
    <w:rsid w:val="00B537CC"/>
    <w:rsid w:val="00B94742"/>
    <w:rsid w:val="00BA3DE6"/>
    <w:rsid w:val="00BB2D2C"/>
    <w:rsid w:val="00C039A3"/>
    <w:rsid w:val="00C0530F"/>
    <w:rsid w:val="00C16532"/>
    <w:rsid w:val="00C56E84"/>
    <w:rsid w:val="00C666E8"/>
    <w:rsid w:val="00C8084D"/>
    <w:rsid w:val="00CD454D"/>
    <w:rsid w:val="00D00B99"/>
    <w:rsid w:val="00D51050"/>
    <w:rsid w:val="00D53917"/>
    <w:rsid w:val="00D567D3"/>
    <w:rsid w:val="00D70569"/>
    <w:rsid w:val="00DA3272"/>
    <w:rsid w:val="00DA3E20"/>
    <w:rsid w:val="00DB27CB"/>
    <w:rsid w:val="00DF50D0"/>
    <w:rsid w:val="00EA7F01"/>
    <w:rsid w:val="00EC60BA"/>
    <w:rsid w:val="00F0569E"/>
    <w:rsid w:val="00F33664"/>
    <w:rsid w:val="00F47A15"/>
    <w:rsid w:val="00F75A80"/>
    <w:rsid w:val="00FB714C"/>
    <w:rsid w:val="00FF3E26"/>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479DE2E5"/>
  <w15:docId w15:val="{CA51015C-9734-4108-AC75-9DCD25CF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바탕" w:hAnsi="Arial" w:cs="Arial"/>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rFonts w:eastAsia="Arial"/>
      <w:b/>
      <w:bCs/>
      <w:color w:val="1F3864"/>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9204AD"/>
    <w:pPr>
      <w:tabs>
        <w:tab w:val="center" w:pos="4513"/>
        <w:tab w:val="right" w:pos="9026"/>
      </w:tabs>
      <w:snapToGrid w:val="0"/>
    </w:pPr>
  </w:style>
  <w:style w:type="character" w:customStyle="1" w:styleId="Char1">
    <w:name w:val="머리글 Char"/>
    <w:basedOn w:val="a0"/>
    <w:link w:val="aa"/>
    <w:uiPriority w:val="99"/>
    <w:rsid w:val="009204AD"/>
  </w:style>
  <w:style w:type="paragraph" w:styleId="ab">
    <w:name w:val="footer"/>
    <w:basedOn w:val="a"/>
    <w:link w:val="Char2"/>
    <w:uiPriority w:val="99"/>
    <w:unhideWhenUsed/>
    <w:rsid w:val="009204AD"/>
    <w:pPr>
      <w:tabs>
        <w:tab w:val="center" w:pos="4513"/>
        <w:tab w:val="right" w:pos="9026"/>
      </w:tabs>
      <w:snapToGrid w:val="0"/>
    </w:pPr>
  </w:style>
  <w:style w:type="character" w:customStyle="1" w:styleId="Char2">
    <w:name w:val="바닥글 Char"/>
    <w:basedOn w:val="a0"/>
    <w:link w:val="ab"/>
    <w:uiPriority w:val="99"/>
    <w:rsid w:val="009204AD"/>
  </w:style>
  <w:style w:type="character" w:styleId="ac">
    <w:name w:val="Unresolved Mention"/>
    <w:basedOn w:val="a0"/>
    <w:uiPriority w:val="99"/>
    <w:semiHidden/>
    <w:unhideWhenUsed/>
    <w:rsid w:val="00DA3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93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rthotists@korthotics.com.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79015-F7BA-403B-8C33-9BD1D84F0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32</Pages>
  <Words>11404</Words>
  <Characters>65009</Characters>
  <Application>Microsoft Office Word</Application>
  <DocSecurity>0</DocSecurity>
  <Lines>541</Lines>
  <Paragraphs>152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우진</cp:lastModifiedBy>
  <cp:revision>49</cp:revision>
  <dcterms:created xsi:type="dcterms:W3CDTF">2026-07-12T06:14:00Z</dcterms:created>
  <dcterms:modified xsi:type="dcterms:W3CDTF">2026-07-15T11:54:00Z</dcterms:modified>
</cp:coreProperties>
</file>