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37B9" w14:textId="77777777" w:rsidR="00A6037E" w:rsidRDefault="00A6037E">
      <w:pPr>
        <w:spacing w:before="1200" w:after="0"/>
      </w:pPr>
    </w:p>
    <w:p w14:paraId="77376A74" w14:textId="77777777" w:rsidR="00A6037E" w:rsidRDefault="00000000">
      <w:pPr>
        <w:jc w:val="center"/>
      </w:pPr>
      <w:r>
        <w:rPr>
          <w:rFonts w:ascii="Aptos Display" w:hAnsi="Aptos Display"/>
          <w:b/>
          <w:color w:val="1F4E79"/>
          <w:sz w:val="52"/>
        </w:rPr>
        <w:t>SENATE ACCOUNTABILITY BRIEF</w:t>
      </w:r>
    </w:p>
    <w:p w14:paraId="23FBE877" w14:textId="77777777" w:rsidR="00A6037E" w:rsidRDefault="00000000">
      <w:pPr>
        <w:jc w:val="center"/>
      </w:pPr>
      <w:r>
        <w:rPr>
          <w:rFonts w:ascii="Aptos Display" w:hAnsi="Aptos Display"/>
          <w:b/>
          <w:color w:val="0078A0"/>
          <w:sz w:val="36"/>
        </w:rPr>
        <w:t>Australian Capital Territory</w:t>
      </w:r>
    </w:p>
    <w:p w14:paraId="1211EEAE" w14:textId="77777777" w:rsidR="00A6037E" w:rsidRDefault="00000000">
      <w:pPr>
        <w:jc w:val="center"/>
      </w:pPr>
      <w:r>
        <w:rPr>
          <w:b/>
          <w:color w:val="2D2D2D"/>
          <w:sz w:val="24"/>
        </w:rPr>
        <w:t>Potential Consequences of the NDIS Amendment Bill for Communities, Families, Providers and Voters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4400083E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FE4DB2" w14:textId="77777777" w:rsidR="00A6037E" w:rsidRDefault="00000000">
            <w:r>
              <w:rPr>
                <w:b/>
                <w:color w:val="9C401C"/>
                <w:sz w:val="23"/>
              </w:rPr>
              <w:t>Purpose of this brief</w:t>
            </w:r>
          </w:p>
          <w:p w14:paraId="3AF78041" w14:textId="77777777" w:rsidR="00A6037E" w:rsidRDefault="00000000">
            <w:r>
              <w:rPr>
                <w:color w:val="2D2D2D"/>
              </w:rPr>
              <w:t>This is not a meeting request. It is a rapid pre-vote accountability brief for senators. It frames the issue around implementation risk, state impact, political accountability and the consequences senators may be asked to own if unintended harms emerge.</w:t>
            </w:r>
          </w:p>
        </w:tc>
      </w:tr>
    </w:tbl>
    <w:p w14:paraId="50490911" w14:textId="77777777" w:rsidR="00A6037E" w:rsidRDefault="00A6037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A6037E" w14:paraId="74CC587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DA326" w14:textId="77777777" w:rsidR="00A6037E" w:rsidRDefault="00000000">
            <w:r>
              <w:rPr>
                <w:b/>
                <w:color w:val="141414"/>
                <w:sz w:val="19"/>
              </w:rPr>
              <w:t>Template field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B7B4" w14:textId="77777777" w:rsidR="00A6037E" w:rsidRDefault="00000000">
            <w:r>
              <w:rPr>
                <w:b/>
                <w:color w:val="141414"/>
                <w:sz w:val="19"/>
              </w:rPr>
              <w:t>Replace with</w:t>
            </w:r>
          </w:p>
        </w:tc>
      </w:tr>
      <w:tr w:rsidR="00A6037E" w14:paraId="3DC3A66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BCD63" w14:textId="77777777" w:rsidR="00A6037E" w:rsidRDefault="00000000">
            <w:r>
              <w:rPr>
                <w:b/>
                <w:color w:val="0078A0"/>
                <w:sz w:val="19"/>
              </w:rPr>
              <w:t>[Senator Name]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3334B" w14:textId="77777777" w:rsidR="00A6037E" w:rsidRDefault="00000000">
            <w:r>
              <w:rPr>
                <w:color w:val="2D2D2D"/>
                <w:sz w:val="19"/>
              </w:rPr>
              <w:t>Full senator name</w:t>
            </w:r>
          </w:p>
        </w:tc>
      </w:tr>
      <w:tr w:rsidR="00A6037E" w14:paraId="20B9488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39550" w14:textId="77777777" w:rsidR="00A6037E" w:rsidRDefault="00000000">
            <w:r>
              <w:rPr>
                <w:b/>
                <w:color w:val="0078A0"/>
                <w:sz w:val="19"/>
              </w:rPr>
              <w:t>[Party]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3D402" w14:textId="77777777" w:rsidR="00A6037E" w:rsidRDefault="00000000">
            <w:r>
              <w:rPr>
                <w:color w:val="2D2D2D"/>
                <w:sz w:val="19"/>
              </w:rPr>
              <w:t>Party or independent status</w:t>
            </w:r>
          </w:p>
        </w:tc>
      </w:tr>
      <w:tr w:rsidR="00A6037E" w14:paraId="1A131395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09AB0" w14:textId="77777777" w:rsidR="00A6037E" w:rsidRDefault="00000000">
            <w:r>
              <w:rPr>
                <w:b/>
                <w:color w:val="0078A0"/>
                <w:sz w:val="19"/>
              </w:rPr>
              <w:t>[State/Territory]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B59DC" w14:textId="77777777" w:rsidR="00A6037E" w:rsidRDefault="00000000">
            <w:r>
              <w:rPr>
                <w:color w:val="2D2D2D"/>
                <w:sz w:val="19"/>
              </w:rPr>
              <w:t>State or territory represented</w:t>
            </w:r>
          </w:p>
        </w:tc>
      </w:tr>
      <w:tr w:rsidR="00A6037E" w14:paraId="193E2181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2F99E" w14:textId="77777777" w:rsidR="00A6037E" w:rsidRDefault="00000000">
            <w:r>
              <w:rPr>
                <w:b/>
                <w:color w:val="0078A0"/>
                <w:sz w:val="19"/>
              </w:rPr>
              <w:t>[Email Address]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F0EF8" w14:textId="77777777" w:rsidR="00A6037E" w:rsidRDefault="00000000">
            <w:r>
              <w:rPr>
                <w:color w:val="2D2D2D"/>
                <w:sz w:val="19"/>
              </w:rPr>
              <w:t>Senator office email</w:t>
            </w:r>
          </w:p>
        </w:tc>
      </w:tr>
      <w:tr w:rsidR="00A6037E" w14:paraId="39BF19E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80A6E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D5237D" w14:textId="77777777" w:rsidR="00A6037E" w:rsidRDefault="00000000">
            <w:r>
              <w:rPr>
                <w:color w:val="2D2D2D"/>
                <w:sz w:val="19"/>
              </w:rPr>
              <w:t>Expected Yes / No / Unknown</w:t>
            </w:r>
          </w:p>
        </w:tc>
      </w:tr>
      <w:tr w:rsidR="00A6037E" w14:paraId="1AE930AB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5BD3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CB49A" w14:textId="77777777" w:rsidR="00A6037E" w:rsidRDefault="00000000">
            <w:r>
              <w:rPr>
                <w:color w:val="2D2D2D"/>
                <w:sz w:val="19"/>
              </w:rPr>
              <w:t>Oppose, amend, delay implementation, or require safeguards</w:t>
            </w:r>
          </w:p>
        </w:tc>
      </w:tr>
    </w:tbl>
    <w:p w14:paraId="7EFCD6DA" w14:textId="77777777" w:rsidR="00A6037E" w:rsidRDefault="00A6037E">
      <w:pPr>
        <w:spacing w:after="40"/>
      </w:pPr>
    </w:p>
    <w:p w14:paraId="44CB5504" w14:textId="77777777" w:rsidR="00A6037E" w:rsidRDefault="00000000">
      <w:r>
        <w:br w:type="page"/>
      </w:r>
    </w:p>
    <w:p w14:paraId="478962FA" w14:textId="77777777" w:rsidR="00A6037E" w:rsidRDefault="00000000">
      <w:pPr>
        <w:pStyle w:val="Title"/>
      </w:pPr>
      <w:r>
        <w:t>DAVID POCOCK ACCOUNTABILITY BRIEF</w:t>
      </w:r>
    </w:p>
    <w:p w14:paraId="7CA6F991" w14:textId="77777777" w:rsidR="00A6037E" w:rsidRDefault="00000000">
      <w:r>
        <w:rPr>
          <w:b/>
          <w:color w:val="0078A0"/>
          <w:sz w:val="26"/>
        </w:rPr>
        <w:t>Australian Capital Territory | Pre-vote NDIS Amendment Bill Impact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A6037E" w14:paraId="12641120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12D5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4E0E3" w14:textId="77777777" w:rsidR="00A6037E" w:rsidRDefault="00000000">
            <w:r>
              <w:rPr>
                <w:b/>
                <w:color w:val="141414"/>
                <w:sz w:val="19"/>
              </w:rPr>
              <w:t>Details</w:t>
            </w:r>
          </w:p>
        </w:tc>
      </w:tr>
      <w:tr w:rsidR="00A6037E" w14:paraId="405878D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1B5FE" w14:textId="77777777" w:rsidR="00A6037E" w:rsidRDefault="00000000">
            <w:r>
              <w:rPr>
                <w:color w:val="2D2D2D"/>
                <w:sz w:val="19"/>
              </w:rPr>
              <w:t>Senator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DFA20D" w14:textId="77777777" w:rsidR="00A6037E" w:rsidRDefault="00000000">
            <w:r>
              <w:rPr>
                <w:b/>
                <w:color w:val="0078A0"/>
                <w:sz w:val="19"/>
              </w:rPr>
              <w:t>David Pocock</w:t>
            </w:r>
          </w:p>
        </w:tc>
      </w:tr>
      <w:tr w:rsidR="00A6037E" w14:paraId="06E1E0B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2142E0" w14:textId="77777777" w:rsidR="00A6037E" w:rsidRDefault="00000000">
            <w:r>
              <w:rPr>
                <w:color w:val="2D2D2D"/>
                <w:sz w:val="19"/>
              </w:rPr>
              <w:t>Party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F52A2" w14:textId="77777777" w:rsidR="00A6037E" w:rsidRDefault="00000000">
            <w:r>
              <w:rPr>
                <w:b/>
                <w:color w:val="0078A0"/>
                <w:sz w:val="19"/>
              </w:rPr>
              <w:t>Independent</w:t>
            </w:r>
          </w:p>
        </w:tc>
      </w:tr>
      <w:tr w:rsidR="00A6037E" w14:paraId="7D2E6E16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70B2D" w14:textId="77777777" w:rsidR="00A6037E" w:rsidRDefault="00000000">
            <w:r>
              <w:rPr>
                <w:color w:val="2D2D2D"/>
                <w:sz w:val="19"/>
              </w:rPr>
              <w:t>State/Territory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F47B63" w14:textId="77777777" w:rsidR="00A6037E" w:rsidRDefault="00000000">
            <w:r>
              <w:rPr>
                <w:b/>
                <w:color w:val="0078A0"/>
                <w:sz w:val="19"/>
              </w:rPr>
              <w:t>Australian Capital Territory</w:t>
            </w:r>
          </w:p>
        </w:tc>
      </w:tr>
      <w:tr w:rsidR="00A6037E" w14:paraId="6EC5AECD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23C1F" w14:textId="77777777" w:rsidR="00A6037E" w:rsidRDefault="00000000">
            <w:r>
              <w:rPr>
                <w:color w:val="2D2D2D"/>
                <w:sz w:val="19"/>
              </w:rPr>
              <w:t>Email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097475" w14:textId="77777777" w:rsidR="00A6037E" w:rsidRDefault="00000000">
            <w:r>
              <w:rPr>
                <w:b/>
                <w:color w:val="0078A0"/>
                <w:sz w:val="19"/>
              </w:rPr>
              <w:t>senator.david.pocock@aph.gov.au</w:t>
            </w:r>
          </w:p>
        </w:tc>
      </w:tr>
      <w:tr w:rsidR="00A6037E" w14:paraId="0EC81294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FE9E1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C3CDF" w14:textId="77777777" w:rsidR="00A6037E" w:rsidRDefault="00000000">
            <w:r>
              <w:rPr>
                <w:b/>
                <w:color w:val="0078A0"/>
                <w:sz w:val="19"/>
              </w:rPr>
              <w:t>Expected No (dissenting report, Community Affairs committee final report, Aug 2026)</w:t>
            </w:r>
          </w:p>
        </w:tc>
      </w:tr>
      <w:tr w:rsidR="00A6037E" w14:paraId="54C91485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D69E5" w14:textId="77777777" w:rsidR="00A6037E" w:rsidRDefault="00000000">
            <w:r>
              <w:rPr>
                <w:color w:val="2D2D2D"/>
                <w:sz w:val="19"/>
              </w:rPr>
              <w:t>Brief prepared by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543D85" w14:textId="77777777" w:rsidR="00A6037E" w:rsidRDefault="00000000">
            <w:r>
              <w:rPr>
                <w:color w:val="2D2D2D"/>
                <w:sz w:val="19"/>
              </w:rPr>
              <w:t>Dwayne Fernandes, Founder, Minds at Play</w:t>
            </w:r>
          </w:p>
        </w:tc>
      </w:tr>
    </w:tbl>
    <w:p w14:paraId="41252029" w14:textId="77777777" w:rsidR="00A6037E" w:rsidRDefault="00A6037E">
      <w:pPr>
        <w:spacing w:after="40"/>
      </w:pPr>
    </w:p>
    <w:p w14:paraId="484FA9AC" w14:textId="77777777" w:rsidR="00A6037E" w:rsidRDefault="00A6037E">
      <w:pPr>
        <w:pStyle w:val="Heading1"/>
        <w:spacing w:before="280" w:after="120"/>
      </w:pPr>
    </w:p>
    <w:p w14:paraId="332D1117" w14:textId="77777777" w:rsidR="00A6037E" w:rsidRDefault="00000000">
      <w:r>
        <w:rPr>
          <w:color w:val="2D2D2D"/>
        </w:rPr>
        <w:t>This brief is not an argument against NDIS sustainability.</w:t>
      </w:r>
    </w:p>
    <w:p w14:paraId="62F55E85" w14:textId="77777777" w:rsidR="00A6037E" w:rsidRDefault="00000000">
      <w:r>
        <w:rPr>
          <w:color w:val="2D2D2D"/>
        </w:rPr>
        <w:t>It is a briefing on the potential consequences if implementation produces outcomes that were not intended.</w:t>
      </w:r>
    </w:p>
    <w:p w14:paraId="7A37F2DF" w14:textId="77777777" w:rsidR="00A6037E" w:rsidRDefault="00000000">
      <w:r>
        <w:rPr>
          <w:color w:val="2D2D2D"/>
        </w:rPr>
        <w:t>As a Senator representing Australian Capital Territory, your vote will be associated with these outcomes by participants, families, providers and communities.</w:t>
      </w:r>
      <w:r>
        <w:rPr>
          <w:b/>
          <w:color w:val="0078A0"/>
        </w:rPr>
      </w:r>
      <w:r>
        <w:rPr>
          <w:color w:val="2D2D2D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6616BF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EAF4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D5E0E" w14:textId="77777777" w:rsidR="00A6037E" w:rsidRDefault="00000000">
            <w:r>
              <w:rPr>
                <w:b/>
                <w:color w:val="1F4E79"/>
                <w:sz w:val="23"/>
              </w:rPr>
              <w:t>The question before the vote</w:t>
            </w:r>
          </w:p>
          <w:p w14:paraId="31BE2178" w14:textId="77777777" w:rsidR="00A6037E" w:rsidRDefault="00000000">
            <w:r>
              <w:rPr>
                <w:color w:val="2D2D2D"/>
              </w:rPr>
              <w:t>The question is not only: Will the Bill pass? The question is: If unintended harms emerge, who will constituents hold responsible?</w:t>
            </w:r>
          </w:p>
        </w:tc>
      </w:tr>
    </w:tbl>
    <w:p w14:paraId="11AB3F7F" w14:textId="77777777" w:rsidR="00A6037E" w:rsidRDefault="00A6037E">
      <w:pPr>
        <w:spacing w:after="40"/>
      </w:pPr>
    </w:p>
    <w:p w14:paraId="71AF9757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1A0578F2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4DEB40" w14:textId="77777777" w:rsidR="00A6037E" w:rsidRDefault="00000000">
            <w:r>
              <w:rPr>
                <w:b/>
                <w:color w:val="141414"/>
                <w:sz w:val="19"/>
              </w:rPr>
              <w:t>Measure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6DFD3" w14:textId="77777777" w:rsidR="00A6037E" w:rsidRDefault="00000000">
            <w:r>
              <w:rPr>
                <w:b/>
                <w:color w:val="141414"/>
                <w:sz w:val="19"/>
              </w:rPr>
              <w:t>Australian Capital Territory</w:t>
            </w:r>
          </w:p>
        </w:tc>
      </w:tr>
      <w:tr w:rsidR="00A6037E" w14:paraId="617A6E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DA6D7" w14:textId="77777777" w:rsidR="00A6037E" w:rsidRDefault="00000000">
            <w:r>
              <w:rPr>
                <w:color w:val="2D2D2D"/>
                <w:sz w:val="19"/>
              </w:rPr>
              <w:t>Total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F67885" w14:textId="77777777" w:rsidR="00A6037E" w:rsidRDefault="00000000">
            <w:r>
              <w:rPr>
                <w:b/>
                <w:color w:val="0078A0"/>
                <w:sz w:val="19"/>
              </w:rPr>
              <w:t>324,456</w:t>
            </w:r>
          </w:p>
        </w:tc>
      </w:tr>
      <w:tr w:rsidR="00A6037E" w14:paraId="6266F2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13805" w14:textId="77777777" w:rsidR="00A6037E" w:rsidRDefault="00000000">
            <w:r>
              <w:rPr>
                <w:color w:val="2D2D2D"/>
                <w:sz w:val="19"/>
              </w:rPr>
              <w:t>Female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EEDD5" w14:textId="77777777" w:rsidR="00A6037E" w:rsidRDefault="00000000">
            <w:r>
              <w:rPr>
                <w:b/>
                <w:color w:val="0078A0"/>
                <w:sz w:val="19"/>
              </w:rPr>
              <w:t>166,049</w:t>
            </w:r>
          </w:p>
        </w:tc>
      </w:tr>
      <w:tr w:rsidR="00A6037E" w14:paraId="5BD74909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A395C" w14:textId="77777777" w:rsidR="00A6037E" w:rsidRDefault="00000000">
            <w:r>
              <w:rPr>
                <w:color w:val="2D2D2D"/>
                <w:sz w:val="19"/>
              </w:rPr>
              <w:t>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27398A" w14:textId="77777777" w:rsidR="00A6037E" w:rsidRDefault="00000000">
            <w:r>
              <w:rPr>
                <w:b/>
                <w:color w:val="0078A0"/>
                <w:sz w:val="19"/>
              </w:rPr>
              <w:t>157,819</w:t>
            </w:r>
          </w:p>
        </w:tc>
      </w:tr>
      <w:tr w:rsidR="00A6037E" w14:paraId="493D6542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9B94E" w14:textId="77777777" w:rsidR="00A6037E" w:rsidRDefault="00000000">
            <w:r>
              <w:rPr>
                <w:color w:val="2D2D2D"/>
                <w:sz w:val="19"/>
              </w:rPr>
              <w:lastRenderedPageBreak/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6D9C7" w14:textId="77777777" w:rsidR="00A6037E" w:rsidRDefault="00000000">
            <w:r>
              <w:rPr>
                <w:b/>
                <w:color w:val="0078A0"/>
                <w:sz w:val="19"/>
              </w:rPr>
              <w:t>12,597</w:t>
            </w:r>
          </w:p>
        </w:tc>
      </w:tr>
      <w:tr w:rsidR="00A6037E" w14:paraId="0D64C5D7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27722" w14:textId="77777777" w:rsidR="00A6037E" w:rsidRDefault="00000000">
            <w:r>
              <w:rPr>
                <w:color w:val="2D2D2D"/>
                <w:sz w:val="19"/>
              </w:rPr>
              <w:t>Children (0-14 Years)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812B3F" w14:textId="77777777" w:rsidR="00A6037E" w:rsidRDefault="00000000">
            <w:r>
              <w:rPr>
                <w:b/>
                <w:color w:val="0078A0"/>
                <w:sz w:val="19"/>
              </w:rPr>
              <w:t>4,831</w:t>
            </w:r>
          </w:p>
        </w:tc>
      </w:tr>
      <w:tr w:rsidR="00A6037E" w14:paraId="20430B4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67430" w14:textId="77777777" w:rsidR="00A6037E" w:rsidRDefault="00000000">
            <w:r>
              <w:rPr>
                <w:color w:val="2D2D2D"/>
                <w:sz w:val="19"/>
              </w:rPr>
              <w:t>Autism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A4404A" w14:textId="77777777" w:rsidR="00A6037E" w:rsidRDefault="00000000">
            <w:r>
              <w:rPr>
                <w:b/>
                <w:color w:val="0078A0"/>
                <w:sz w:val="19"/>
              </w:rPr>
              <w:t>5,457</w:t>
            </w:r>
          </w:p>
        </w:tc>
      </w:tr>
      <w:tr w:rsidR="00A6037E" w14:paraId="58FC11D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13BB8B" w14:textId="77777777" w:rsidR="00A6037E" w:rsidRDefault="00000000">
            <w:r>
              <w:rPr>
                <w:color w:val="2D2D2D"/>
                <w:sz w:val="19"/>
              </w:rPr>
              <w:t>Psychosocial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E91CB" w14:textId="77777777" w:rsidR="00A6037E" w:rsidRDefault="00000000">
            <w:r>
              <w:rPr>
                <w:b/>
                <w:color w:val="0078A0"/>
                <w:sz w:val="19"/>
              </w:rPr>
              <w:t>1,155</w:t>
            </w:r>
          </w:p>
        </w:tc>
      </w:tr>
      <w:tr w:rsidR="00A6037E" w14:paraId="418ECD15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4E03C" w14:textId="77777777" w:rsidR="00A6037E" w:rsidRDefault="00000000">
            <w:r>
              <w:rPr>
                <w:color w:val="2D2D2D"/>
                <w:sz w:val="19"/>
              </w:rPr>
              <w:t>First Nations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B3F0E" w14:textId="77777777" w:rsidR="00A6037E" w:rsidRDefault="00000000">
            <w:r>
              <w:rPr>
                <w:b/>
                <w:color w:val="0078A0"/>
                <w:sz w:val="19"/>
              </w:rPr>
              <w:t>690</w:t>
            </w:r>
          </w:p>
        </w:tc>
      </w:tr>
      <w:tr w:rsidR="00A6037E" w14:paraId="1E42994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E8608" w14:textId="77777777" w:rsidR="00A6037E" w:rsidRDefault="00000000">
            <w:r>
              <w:rPr>
                <w:color w:val="2D2D2D"/>
                <w:sz w:val="19"/>
              </w:rPr>
              <w:t>CALD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8ADDC" w14:textId="77777777" w:rsidR="00A6037E" w:rsidRDefault="00000000">
            <w:r>
              <w:rPr>
                <w:b/>
                <w:color w:val="0078A0"/>
                <w:sz w:val="19"/>
              </w:rPr>
              <w:t>1,171</w:t>
            </w:r>
          </w:p>
        </w:tc>
      </w:tr>
      <w:tr w:rsidR="00A6037E" w14:paraId="6526EA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00AA4" w14:textId="77777777" w:rsidR="00A6037E" w:rsidRDefault="00000000">
            <w:r>
              <w:rPr>
                <w:color w:val="2D2D2D"/>
                <w:sz w:val="19"/>
              </w:rPr>
              <w:t>Active Providers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53675" w14:textId="77777777" w:rsidR="00A6037E" w:rsidRDefault="00000000">
            <w:r>
              <w:rPr>
                <w:b/>
                <w:color w:val="0078A0"/>
                <w:sz w:val="19"/>
              </w:rPr>
              <w:t>7,146</w:t>
            </w:r>
          </w:p>
        </w:tc>
      </w:tr>
      <w:tr w:rsidR="00A6037E" w14:paraId="608041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227EC" w14:textId="77777777" w:rsidR="00A6037E" w:rsidRDefault="00000000">
            <w:r>
              <w:rPr>
                <w:color w:val="2D2D2D"/>
                <w:sz w:val="19"/>
              </w:rPr>
              <w:t>Annual NDIS Funding Exposure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25A56" w14:textId="77777777" w:rsidR="00A6037E" w:rsidRDefault="00000000">
            <w:r>
              <w:rPr>
                <w:color w:val="2D2D2D"/>
                <w:sz w:val="19"/>
              </w:rPr>
              <w:t>$0.494 billion</w:t>
            </w:r>
          </w:p>
        </w:tc>
      </w:tr>
    </w:tbl>
    <w:p w14:paraId="3355F952" w14:textId="77777777" w:rsidR="00A6037E" w:rsidRDefault="00A6037E">
      <w:pPr>
        <w:spacing w:after="40"/>
      </w:pPr>
    </w:p>
    <w:p w14:paraId="044A8A2C" w14:textId="77777777" w:rsidR="00A6037E" w:rsidRDefault="00A6037E">
      <w:pPr>
        <w:pStyle w:val="Heading1"/>
        <w:spacing w:before="280" w:after="120"/>
      </w:pPr>
    </w:p>
    <w:p w14:paraId="3AA3631F" w14:textId="77777777" w:rsidR="00A6037E" w:rsidRDefault="00000000">
      <w:r>
        <w:rPr>
          <w:color w:val="2D2D2D"/>
        </w:rPr>
        <w:t>NDIS participants do not exist in isolation. Every participant sits within a wider family, workforce, provider and community network.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220152ED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E6B63" w14:textId="77777777" w:rsidR="00A6037E" w:rsidRDefault="00000000">
            <w:r>
              <w:rPr>
                <w:b/>
                <w:color w:val="141414"/>
                <w:sz w:val="19"/>
              </w:rPr>
              <w:t>Group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A879D" w14:textId="77777777" w:rsidR="00A6037E" w:rsidRDefault="00000000">
            <w:r>
              <w:rPr>
                <w:b/>
                <w:color w:val="141414"/>
                <w:sz w:val="19"/>
              </w:rPr>
              <w:t>Estimated footprint</w:t>
            </w:r>
          </w:p>
        </w:tc>
      </w:tr>
      <w:tr w:rsidR="00A6037E" w14:paraId="3BD7037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70D1D" w14:textId="77777777" w:rsidR="00A6037E" w:rsidRDefault="00000000">
            <w:r>
              <w:rPr>
                <w:color w:val="2D2D2D"/>
                <w:sz w:val="19"/>
              </w:rPr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EE22A" w14:textId="77777777" w:rsidR="00A6037E" w:rsidRDefault="00000000">
            <w:r>
              <w:rPr>
                <w:b/>
                <w:color w:val="0078A0"/>
                <w:sz w:val="19"/>
              </w:rPr>
              <w:t>12,597</w:t>
            </w:r>
          </w:p>
        </w:tc>
      </w:tr>
      <w:tr w:rsidR="00A6037E" w14:paraId="192684D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C5AB3" w14:textId="77777777" w:rsidR="00A6037E" w:rsidRDefault="00000000">
            <w:r>
              <w:rPr>
                <w:color w:val="2D2D2D"/>
                <w:sz w:val="19"/>
              </w:rPr>
              <w:t>Parents and Carers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2059EB" w14:textId="77777777" w:rsidR="00A6037E" w:rsidRDefault="00000000">
            <w:r>
              <w:rPr>
                <w:b/>
                <w:color w:val="0078A0"/>
                <w:sz w:val="19"/>
              </w:rPr>
              <w:t>25,194</w:t>
            </w:r>
          </w:p>
        </w:tc>
      </w:tr>
      <w:tr w:rsidR="00A6037E" w14:paraId="5F358DB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3A264" w14:textId="77777777" w:rsidR="00A6037E" w:rsidRDefault="00000000">
            <w:r>
              <w:rPr>
                <w:color w:val="2D2D2D"/>
                <w:sz w:val="19"/>
              </w:rPr>
              <w:t>Family Members Impacted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9D88D" w14:textId="77777777" w:rsidR="00A6037E" w:rsidRDefault="00000000">
            <w:r>
              <w:rPr>
                <w:b/>
                <w:color w:val="0078A0"/>
                <w:sz w:val="19"/>
              </w:rPr>
              <w:t>50,388</w:t>
            </w:r>
          </w:p>
        </w:tc>
      </w:tr>
      <w:tr w:rsidR="00A6037E" w14:paraId="0EB2ECF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B5085" w14:textId="77777777" w:rsidR="00A6037E" w:rsidRDefault="00000000">
            <w:r>
              <w:rPr>
                <w:color w:val="2D2D2D"/>
                <w:sz w:val="19"/>
              </w:rPr>
              <w:t>Providers and Workforce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CD563" w14:textId="77777777" w:rsidR="00A6037E" w:rsidRDefault="00000000">
            <w:r>
              <w:rPr>
                <w:b/>
                <w:color w:val="0078A0"/>
                <w:sz w:val="19"/>
              </w:rPr>
              <w:t>7,146</w:t>
            </w:r>
          </w:p>
        </w:tc>
      </w:tr>
      <w:tr w:rsidR="00A6037E" w14:paraId="5E19BEB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A7E54" w14:textId="77777777" w:rsidR="00A6037E" w:rsidRDefault="00000000">
            <w:r>
              <w:rPr>
                <w:color w:val="2D2D2D"/>
                <w:sz w:val="19"/>
              </w:rPr>
              <w:t>Broader Community Impact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D1CE1" w14:textId="77777777" w:rsidR="00A6037E" w:rsidRDefault="00000000">
            <w:r>
              <w:rPr>
                <w:b/>
                <w:color w:val="0078A0"/>
                <w:sz w:val="19"/>
              </w:rPr>
              <w:t>75,582</w:t>
            </w:r>
          </w:p>
        </w:tc>
      </w:tr>
      <w:tr w:rsidR="00A6037E" w14:paraId="13538BCF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B5D1F7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4AAA7" w14:textId="77777777" w:rsidR="00A6037E" w:rsidRDefault="00000000">
            <w:r>
              <w:rPr>
                <w:b/>
                <w:color w:val="0078A0"/>
                <w:sz w:val="19"/>
              </w:rPr>
              <w:t>170,907</w:t>
            </w:r>
          </w:p>
        </w:tc>
      </w:tr>
    </w:tbl>
    <w:p w14:paraId="07272E17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76DF60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1FCA14" w14:textId="77777777" w:rsidR="00A6037E" w:rsidRDefault="00000000">
            <w:r>
              <w:rPr>
                <w:b/>
                <w:color w:val="9C401C"/>
                <w:sz w:val="23"/>
              </w:rPr>
              <w:t>Total community footprint</w:t>
            </w:r>
          </w:p>
          <w:p w14:paraId="2F980AB4" w14:textId="77777777" w:rsidR="00A6037E" w:rsidRDefault="00000000">
            <w:r>
              <w:rPr>
                <w:color w:val="2D2D2D"/>
              </w:rPr>
              <w:t>Estimated people directly or indirectly affected in Australian Capital Territory: 170,907</w:t>
            </w:r>
          </w:p>
        </w:tc>
      </w:tr>
    </w:tbl>
    <w:p w14:paraId="7273AEB4" w14:textId="77777777" w:rsidR="00A6037E" w:rsidRDefault="00A6037E">
      <w:pPr>
        <w:spacing w:after="40"/>
      </w:pPr>
    </w:p>
    <w:p w14:paraId="5B021837" w14:textId="77777777" w:rsidR="00A6037E" w:rsidRDefault="00A6037E">
      <w:pPr>
        <w:pStyle w:val="Heading1"/>
        <w:spacing w:before="280" w:after="120"/>
      </w:pPr>
    </w:p>
    <w:p w14:paraId="7A67D450" w14:textId="77777777" w:rsidR="00A6037E" w:rsidRDefault="00000000">
      <w:r>
        <w:rPr>
          <w:color w:val="2D2D2D"/>
        </w:rPr>
        <w:t>The concern is not the stated intent of sustainability. The concern is the practical outcome if supports are reduced, narrowed or made harder to access.</w:t>
      </w:r>
    </w:p>
    <w:p w14:paraId="7C48F533" w14:textId="77777777" w:rsidR="00A6037E" w:rsidRDefault="00A6037E">
      <w:pPr>
        <w:pStyle w:val="Heading2"/>
        <w:spacing w:before="160" w:after="120"/>
      </w:pPr>
    </w:p>
    <w:p w14:paraId="15F39459" w14:textId="77777777" w:rsidR="00A6037E" w:rsidRDefault="00000000">
      <w:pPr>
        <w:pStyle w:val="ListBullet"/>
        <w:spacing w:after="40"/>
      </w:pPr>
      <w:r>
        <w:rPr>
          <w:color w:val="2D2D2D"/>
        </w:rPr>
        <w:t>Increased social isolation</w:t>
      </w:r>
    </w:p>
    <w:p w14:paraId="3C8EE6AF" w14:textId="77777777" w:rsidR="00A6037E" w:rsidRDefault="00000000">
      <w:pPr>
        <w:pStyle w:val="ListBullet"/>
        <w:spacing w:after="40"/>
      </w:pPr>
      <w:r>
        <w:rPr>
          <w:color w:val="2D2D2D"/>
        </w:rPr>
        <w:t>Reduced community participation</w:t>
      </w:r>
    </w:p>
    <w:p w14:paraId="5134A4EF" w14:textId="77777777" w:rsidR="00A6037E" w:rsidRDefault="00000000">
      <w:pPr>
        <w:pStyle w:val="ListBullet"/>
        <w:spacing w:after="40"/>
      </w:pPr>
      <w:r>
        <w:rPr>
          <w:color w:val="2D2D2D"/>
        </w:rPr>
        <w:t>Increased loneliness</w:t>
      </w:r>
    </w:p>
    <w:p w14:paraId="6BA84B19" w14:textId="77777777" w:rsidR="00A6037E" w:rsidRDefault="00000000">
      <w:pPr>
        <w:pStyle w:val="ListBullet"/>
        <w:spacing w:after="40"/>
      </w:pPr>
      <w:r>
        <w:rPr>
          <w:color w:val="2D2D2D"/>
        </w:rPr>
        <w:t>Reduced independence</w:t>
      </w:r>
    </w:p>
    <w:p w14:paraId="3255FBF6" w14:textId="77777777" w:rsidR="00A6037E" w:rsidRDefault="00000000">
      <w:pPr>
        <w:pStyle w:val="ListBullet"/>
        <w:spacing w:after="40"/>
      </w:pPr>
      <w:r>
        <w:rPr>
          <w:color w:val="2D2D2D"/>
        </w:rPr>
        <w:t>Loss of informal peer networks</w:t>
      </w:r>
    </w:p>
    <w:p w14:paraId="27AFEC34" w14:textId="77777777" w:rsidR="00A6037E" w:rsidRDefault="00A6037E">
      <w:pPr>
        <w:pStyle w:val="Heading2"/>
        <w:spacing w:before="160" w:after="120"/>
      </w:pPr>
    </w:p>
    <w:p w14:paraId="23054695" w14:textId="77777777" w:rsidR="00A6037E" w:rsidRDefault="00000000">
      <w:pPr>
        <w:pStyle w:val="ListBullet"/>
        <w:spacing w:after="40"/>
      </w:pPr>
      <w:r>
        <w:rPr>
          <w:color w:val="2D2D2D"/>
        </w:rPr>
        <w:t>Increased mental health presentations</w:t>
      </w:r>
    </w:p>
    <w:p w14:paraId="1C7184BE" w14:textId="77777777" w:rsidR="00A6037E" w:rsidRDefault="00000000">
      <w:pPr>
        <w:pStyle w:val="ListBullet"/>
        <w:spacing w:after="40"/>
      </w:pPr>
      <w:r>
        <w:rPr>
          <w:color w:val="2D2D2D"/>
        </w:rPr>
        <w:t>Greater pressure on crisis services</w:t>
      </w:r>
    </w:p>
    <w:p w14:paraId="49FE32DB" w14:textId="77777777" w:rsidR="00A6037E" w:rsidRDefault="00000000">
      <w:pPr>
        <w:pStyle w:val="ListBullet"/>
        <w:spacing w:after="40"/>
      </w:pPr>
      <w:r>
        <w:rPr>
          <w:color w:val="2D2D2D"/>
        </w:rPr>
        <w:t>Increased hospital utilisation</w:t>
      </w:r>
    </w:p>
    <w:p w14:paraId="37F1E07D" w14:textId="77777777" w:rsidR="00A6037E" w:rsidRDefault="00000000">
      <w:pPr>
        <w:pStyle w:val="ListBullet"/>
        <w:spacing w:after="40"/>
      </w:pPr>
      <w:r>
        <w:rPr>
          <w:color w:val="2D2D2D"/>
        </w:rPr>
        <w:t>Increased emergency interventions</w:t>
      </w:r>
    </w:p>
    <w:p w14:paraId="553DE896" w14:textId="77777777" w:rsidR="00A6037E" w:rsidRDefault="00000000">
      <w:pPr>
        <w:pStyle w:val="ListBullet"/>
        <w:spacing w:after="40"/>
      </w:pPr>
      <w:r>
        <w:rPr>
          <w:color w:val="2D2D2D"/>
        </w:rPr>
        <w:t>Higher long-term support needs</w:t>
      </w:r>
    </w:p>
    <w:p w14:paraId="43109FC7" w14:textId="77777777" w:rsidR="00A6037E" w:rsidRDefault="00A6037E">
      <w:pPr>
        <w:pStyle w:val="Heading2"/>
        <w:spacing w:before="160" w:after="120"/>
      </w:pPr>
    </w:p>
    <w:p w14:paraId="6FCE7499" w14:textId="77777777" w:rsidR="00A6037E" w:rsidRDefault="00000000">
      <w:pPr>
        <w:pStyle w:val="ListBullet"/>
        <w:spacing w:after="40"/>
      </w:pPr>
      <w:r>
        <w:rPr>
          <w:color w:val="2D2D2D"/>
        </w:rPr>
        <w:t>Carer burnout</w:t>
      </w:r>
    </w:p>
    <w:p w14:paraId="5E5C1395" w14:textId="77777777" w:rsidR="00A6037E" w:rsidRDefault="00000000">
      <w:pPr>
        <w:pStyle w:val="ListBullet"/>
        <w:spacing w:after="40"/>
      </w:pPr>
      <w:r>
        <w:rPr>
          <w:color w:val="2D2D2D"/>
        </w:rPr>
        <w:t>Reduced parent and carer workforce participation</w:t>
      </w:r>
    </w:p>
    <w:p w14:paraId="0D681AAA" w14:textId="77777777" w:rsidR="00A6037E" w:rsidRDefault="00000000">
      <w:pPr>
        <w:pStyle w:val="ListBullet"/>
        <w:spacing w:after="40"/>
      </w:pPr>
      <w:r>
        <w:rPr>
          <w:color w:val="2D2D2D"/>
        </w:rPr>
        <w:t>Financial hardship</w:t>
      </w:r>
    </w:p>
    <w:p w14:paraId="6DD3B5EF" w14:textId="77777777" w:rsidR="00A6037E" w:rsidRDefault="00000000">
      <w:pPr>
        <w:pStyle w:val="ListBullet"/>
        <w:spacing w:after="40"/>
      </w:pPr>
      <w:r>
        <w:rPr>
          <w:color w:val="2D2D2D"/>
        </w:rPr>
        <w:t>Family relationship strain</w:t>
      </w:r>
    </w:p>
    <w:p w14:paraId="6DF78B48" w14:textId="77777777" w:rsidR="00A6037E" w:rsidRDefault="00000000">
      <w:pPr>
        <w:pStyle w:val="ListBullet"/>
        <w:spacing w:after="40"/>
      </w:pPr>
      <w:r>
        <w:rPr>
          <w:color w:val="2D2D2D"/>
        </w:rPr>
        <w:t>Increased unpaid care burden</w:t>
      </w:r>
    </w:p>
    <w:p w14:paraId="4CA733EE" w14:textId="77777777" w:rsidR="00A6037E" w:rsidRDefault="00A6037E">
      <w:pPr>
        <w:pStyle w:val="Heading2"/>
        <w:spacing w:before="160" w:after="120"/>
      </w:pPr>
    </w:p>
    <w:p w14:paraId="45800528" w14:textId="77777777" w:rsidR="00A6037E" w:rsidRDefault="00000000">
      <w:pPr>
        <w:pStyle w:val="ListBullet"/>
        <w:spacing w:after="40"/>
      </w:pPr>
      <w:r>
        <w:rPr>
          <w:color w:val="2D2D2D"/>
        </w:rPr>
        <w:t>Reduced provider choice</w:t>
      </w:r>
    </w:p>
    <w:p w14:paraId="5B52A53F" w14:textId="77777777" w:rsidR="00A6037E" w:rsidRDefault="00000000">
      <w:pPr>
        <w:pStyle w:val="ListBullet"/>
        <w:spacing w:after="40"/>
      </w:pPr>
      <w:r>
        <w:rPr>
          <w:color w:val="2D2D2D"/>
        </w:rPr>
        <w:t>Longer travel times</w:t>
      </w:r>
    </w:p>
    <w:p w14:paraId="0C9A5A4D" w14:textId="77777777" w:rsidR="00A6037E" w:rsidRDefault="00000000">
      <w:pPr>
        <w:pStyle w:val="ListBullet"/>
        <w:spacing w:after="40"/>
      </w:pPr>
      <w:r>
        <w:rPr>
          <w:color w:val="2D2D2D"/>
        </w:rPr>
        <w:t>Longer waiting lists</w:t>
      </w:r>
    </w:p>
    <w:p w14:paraId="1886EB7B" w14:textId="77777777" w:rsidR="00A6037E" w:rsidRDefault="00000000">
      <w:pPr>
        <w:pStyle w:val="ListBullet"/>
        <w:spacing w:after="40"/>
      </w:pPr>
      <w:r>
        <w:rPr>
          <w:color w:val="2D2D2D"/>
        </w:rPr>
        <w:t>Program closures</w:t>
      </w:r>
    </w:p>
    <w:p w14:paraId="0B04874F" w14:textId="77777777" w:rsidR="00A6037E" w:rsidRDefault="00000000">
      <w:pPr>
        <w:pStyle w:val="ListBullet"/>
        <w:spacing w:after="40"/>
      </w:pPr>
      <w:r>
        <w:rPr>
          <w:color w:val="2D2D2D"/>
        </w:rPr>
        <w:t>No immediate replacement when providers withdraw</w:t>
      </w:r>
    </w:p>
    <w:p w14:paraId="47C788F6" w14:textId="77777777" w:rsidR="00A6037E" w:rsidRDefault="00A6037E">
      <w:pPr>
        <w:pStyle w:val="Heading1"/>
        <w:spacing w:before="280" w:after="120"/>
      </w:pPr>
    </w:p>
    <w:p w14:paraId="4CDE2619" w14:textId="77777777" w:rsidR="00A6037E" w:rsidRDefault="00000000">
      <w:r>
        <w:rPr>
          <w:color w:val="2D2D2D"/>
        </w:rPr>
        <w:t>Many senators may believe the Bill reduces expenditure. The local question is whether savings in one budget line create higher costs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4301124B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87A08" w14:textId="77777777" w:rsidR="00A6037E" w:rsidRDefault="00000000">
            <w:r>
              <w:rPr>
                <w:b/>
                <w:color w:val="141414"/>
                <w:sz w:val="19"/>
              </w:rPr>
              <w:t>Scenario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1E3C6E" w14:textId="77777777" w:rsidR="00A6037E" w:rsidRDefault="00000000">
            <w:r>
              <w:rPr>
                <w:b/>
                <w:color w:val="141414"/>
                <w:sz w:val="19"/>
              </w:rPr>
              <w:t>Estimated economic exposure</w:t>
            </w:r>
          </w:p>
        </w:tc>
      </w:tr>
      <w:tr w:rsidR="00A6037E" w14:paraId="741720C8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78D6B" w14:textId="77777777" w:rsidR="00A6037E" w:rsidRDefault="00000000">
            <w:r>
              <w:rPr>
                <w:color w:val="2D2D2D"/>
                <w:sz w:val="19"/>
              </w:rPr>
              <w:t>Annual NDIS Funding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690CA6" w14:textId="77777777" w:rsidR="00A6037E" w:rsidRDefault="00000000">
            <w:r>
              <w:rPr>
                <w:color w:val="2D2D2D"/>
                <w:sz w:val="19"/>
              </w:rPr>
              <w:t>$0.494 billion</w:t>
            </w:r>
          </w:p>
        </w:tc>
      </w:tr>
      <w:tr w:rsidR="00A6037E" w14:paraId="74C10F1D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188C0" w14:textId="77777777" w:rsidR="00A6037E" w:rsidRDefault="00000000">
            <w:r>
              <w:rPr>
                <w:color w:val="2D2D2D"/>
                <w:sz w:val="19"/>
              </w:rPr>
              <w:t>1%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7FD65" w14:textId="77777777" w:rsidR="00A6037E" w:rsidRDefault="00000000">
            <w:r>
              <w:rPr>
                <w:color w:val="2D2D2D"/>
                <w:sz w:val="19"/>
              </w:rPr>
              <w:t>$4.9 million</w:t>
            </w:r>
          </w:p>
        </w:tc>
      </w:tr>
      <w:tr w:rsidR="00A6037E" w14:paraId="635D8B71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6DBC74" w14:textId="77777777" w:rsidR="00A6037E" w:rsidRDefault="00000000">
            <w:r>
              <w:rPr>
                <w:color w:val="2D2D2D"/>
                <w:sz w:val="19"/>
              </w:rPr>
              <w:t>5%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37DCA" w14:textId="77777777" w:rsidR="00A6037E" w:rsidRDefault="00000000">
            <w:r>
              <w:rPr>
                <w:color w:val="2D2D2D"/>
                <w:sz w:val="19"/>
              </w:rPr>
              <w:t>$24.7 million</w:t>
            </w:r>
          </w:p>
        </w:tc>
      </w:tr>
      <w:tr w:rsidR="00A6037E" w14:paraId="5A39E56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B5ED2" w14:textId="77777777" w:rsidR="00A6037E" w:rsidRDefault="00000000">
            <w:r>
              <w:rPr>
                <w:color w:val="2D2D2D"/>
                <w:sz w:val="19"/>
              </w:rPr>
              <w:t>10%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15FED" w14:textId="77777777" w:rsidR="00A6037E" w:rsidRDefault="00000000">
            <w:r>
              <w:rPr>
                <w:color w:val="2D2D2D"/>
                <w:sz w:val="19"/>
              </w:rPr>
              <w:t>$49.4 million</w:t>
            </w:r>
          </w:p>
        </w:tc>
      </w:tr>
    </w:tbl>
    <w:p w14:paraId="7A23A119" w14:textId="77777777" w:rsidR="00A6037E" w:rsidRDefault="00A6037E">
      <w:pPr>
        <w:spacing w:after="40"/>
      </w:pPr>
    </w:p>
    <w:p w14:paraId="43E82AC0" w14:textId="77777777" w:rsidR="00A6037E" w:rsidRDefault="00A6037E">
      <w:pPr>
        <w:pStyle w:val="Heading2"/>
        <w:spacing w:before="160" w:after="120"/>
      </w:pPr>
    </w:p>
    <w:p w14:paraId="3CBCEC87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parent and carer workforce participation?</w:t>
      </w:r>
    </w:p>
    <w:p w14:paraId="36CADCA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small providers and sole traders?</w:t>
      </w:r>
    </w:p>
    <w:p w14:paraId="1F7F8B79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regional service availability?</w:t>
      </w:r>
    </w:p>
    <w:p w14:paraId="7B16592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allied health access?</w:t>
      </w:r>
    </w:p>
    <w:p w14:paraId="23670FDA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local jobs and community organisations?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56C35075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D7DA37" w14:textId="77777777" w:rsidR="00A6037E" w:rsidRDefault="00000000">
            <w:r>
              <w:rPr>
                <w:b/>
                <w:color w:val="9C401C"/>
                <w:sz w:val="23"/>
              </w:rPr>
              <w:t>The economic risk</w:t>
            </w:r>
          </w:p>
          <w:p w14:paraId="4ADB366A" w14:textId="77777777" w:rsidR="00A6037E" w:rsidRDefault="00000000">
            <w:r>
              <w:rPr>
                <w:color w:val="2D2D2D"/>
              </w:rPr>
              <w:t>The Bill may save money in one budget line while increasing costs across health, crisis services, family stress, workforce disengagement and long-term support needs.</w:t>
            </w:r>
          </w:p>
        </w:tc>
      </w:tr>
    </w:tbl>
    <w:p w14:paraId="1DF26B14" w14:textId="77777777" w:rsidR="00A6037E" w:rsidRDefault="00A6037E">
      <w:pPr>
        <w:spacing w:after="40"/>
      </w:pPr>
    </w:p>
    <w:p w14:paraId="7802982F" w14:textId="77777777" w:rsidR="00A6037E" w:rsidRDefault="00A6037E">
      <w:pPr>
        <w:pStyle w:val="Heading1"/>
        <w:spacing w:before="280" w:after="120"/>
      </w:pPr>
    </w:p>
    <w:p w14:paraId="16952C93" w14:textId="77777777" w:rsidR="00A6037E" w:rsidRDefault="00000000">
      <w:r>
        <w:rPr>
          <w:color w:val="2D2D2D"/>
        </w:rPr>
        <w:t>If implementation produces harm, constituents are unlikely to distinguish between Treasury advice, NDIA implementation, Departmental administration and parliamentary votes.</w:t>
      </w:r>
    </w:p>
    <w:p w14:paraId="73DBD3A6" w14:textId="77777777" w:rsidR="00A6037E" w:rsidRDefault="00000000">
      <w:r>
        <w:rPr>
          <w:color w:val="2D2D2D"/>
        </w:rPr>
        <w:t>Many will remember which senators supported the legislation.</w:t>
      </w:r>
    </w:p>
    <w:p w14:paraId="535375C0" w14:textId="77777777" w:rsidR="00A6037E" w:rsidRDefault="00A6037E">
      <w:pPr>
        <w:pStyle w:val="Heading2"/>
        <w:spacing w:before="160" w:after="120"/>
      </w:pPr>
    </w:p>
    <w:p w14:paraId="43D916B3" w14:textId="77777777" w:rsidR="00A6037E" w:rsidRDefault="00000000">
      <w:pPr>
        <w:pStyle w:val="ListBullet"/>
        <w:spacing w:after="40"/>
      </w:pPr>
      <w:r>
        <w:rPr>
          <w:color w:val="2D2D2D"/>
        </w:rPr>
        <w:t>Who supported the Bill?</w:t>
      </w:r>
    </w:p>
    <w:p w14:paraId="7A48A398" w14:textId="77777777" w:rsidR="00A6037E" w:rsidRDefault="00000000">
      <w:pPr>
        <w:pStyle w:val="ListBullet"/>
        <w:spacing w:after="40"/>
      </w:pPr>
      <w:r>
        <w:rPr>
          <w:color w:val="2D2D2D"/>
        </w:rPr>
        <w:t>Who spoke for participants and families?</w:t>
      </w:r>
    </w:p>
    <w:p w14:paraId="4FB904DD" w14:textId="77777777" w:rsidR="00A6037E" w:rsidRDefault="00000000">
      <w:pPr>
        <w:pStyle w:val="ListBullet"/>
        <w:spacing w:after="40"/>
      </w:pPr>
      <w:r>
        <w:rPr>
          <w:color w:val="2D2D2D"/>
        </w:rPr>
        <w:t>Who sought safeguards before the vote?</w:t>
      </w:r>
    </w:p>
    <w:p w14:paraId="07FC7BDD" w14:textId="77777777" w:rsidR="00A6037E" w:rsidRDefault="00000000">
      <w:pPr>
        <w:pStyle w:val="ListBullet"/>
        <w:spacing w:after="40"/>
      </w:pPr>
      <w:r>
        <w:rPr>
          <w:color w:val="2D2D2D"/>
        </w:rPr>
        <w:t>Who required transparent monitoring of outcomes?</w:t>
      </w:r>
    </w:p>
    <w:p w14:paraId="7C287E23" w14:textId="77777777" w:rsidR="00A6037E" w:rsidRDefault="00000000">
      <w:pPr>
        <w:pStyle w:val="ListBullet"/>
        <w:spacing w:after="40"/>
      </w:pPr>
      <w:r>
        <w:rPr>
          <w:color w:val="2D2D2D"/>
        </w:rPr>
        <w:t>Who responded when concerns were raised?</w:t>
      </w:r>
    </w:p>
    <w:p w14:paraId="387BEF0A" w14:textId="77777777" w:rsidR="00A6037E" w:rsidRDefault="00A6037E">
      <w:pPr>
        <w:pStyle w:val="Heading1"/>
        <w:spacing w:before="280" w:after="120"/>
      </w:pPr>
    </w:p>
    <w:p w14:paraId="058E22E3" w14:textId="77777777" w:rsidR="00A6037E" w:rsidRDefault="00000000">
      <w:r>
        <w:rPr>
          <w:color w:val="2D2D2D"/>
        </w:rPr>
        <w:t>History rarely remembers legislation by its intent. History remembers legislation by its outcomes.</w:t>
      </w:r>
    </w:p>
    <w:p w14:paraId="38DD002F" w14:textId="77777777" w:rsidR="00A6037E" w:rsidRDefault="00A6037E">
      <w:pPr>
        <w:pStyle w:val="Heading2"/>
        <w:spacing w:before="160" w:after="120"/>
      </w:pPr>
    </w:p>
    <w:p w14:paraId="115CDAE0" w14:textId="77777777" w:rsidR="00A6037E" w:rsidRDefault="00000000">
      <w:pPr>
        <w:pStyle w:val="ListBullet"/>
        <w:spacing w:after="40"/>
      </w:pPr>
      <w:r>
        <w:rPr>
          <w:color w:val="2D2D2D"/>
        </w:rPr>
        <w:t>Did the reforms improve participant outcomes?</w:t>
      </w:r>
    </w:p>
    <w:p w14:paraId="32458803" w14:textId="77777777" w:rsidR="00A6037E" w:rsidRDefault="00000000">
      <w:pPr>
        <w:pStyle w:val="ListBullet"/>
        <w:spacing w:after="40"/>
      </w:pPr>
      <w:r>
        <w:rPr>
          <w:color w:val="2D2D2D"/>
        </w:rPr>
        <w:t>Did they strengthen the sustainability of the NDIS?</w:t>
      </w:r>
    </w:p>
    <w:p w14:paraId="307F9D41" w14:textId="77777777" w:rsidR="00A6037E" w:rsidRDefault="00000000">
      <w:pPr>
        <w:pStyle w:val="ListBullet"/>
        <w:spacing w:after="40"/>
      </w:pPr>
      <w:r>
        <w:rPr>
          <w:color w:val="2D2D2D"/>
        </w:rPr>
        <w:t>Did they increase hardship for families?</w:t>
      </w:r>
    </w:p>
    <w:p w14:paraId="2AC08900" w14:textId="77777777" w:rsidR="00A6037E" w:rsidRDefault="00000000">
      <w:pPr>
        <w:pStyle w:val="ListBullet"/>
        <w:spacing w:after="40"/>
      </w:pPr>
      <w:r>
        <w:rPr>
          <w:color w:val="2D2D2D"/>
        </w:rPr>
        <w:t>Did they reduce community participation?</w:t>
      </w:r>
    </w:p>
    <w:p w14:paraId="37549C4B" w14:textId="77777777" w:rsidR="00A6037E" w:rsidRDefault="00000000">
      <w:pPr>
        <w:pStyle w:val="ListBullet"/>
        <w:spacing w:after="40"/>
      </w:pPr>
      <w:r>
        <w:rPr>
          <w:color w:val="2D2D2D"/>
        </w:rPr>
        <w:t>What evidence existed before the vote?</w:t>
      </w:r>
    </w:p>
    <w:p w14:paraId="43FCB42D" w14:textId="77777777" w:rsidR="00A6037E" w:rsidRDefault="00000000">
      <w:pPr>
        <w:pStyle w:val="ListBullet"/>
        <w:spacing w:after="40"/>
      </w:pPr>
      <w:r>
        <w:rPr>
          <w:color w:val="2D2D2D"/>
        </w:rPr>
        <w:t>Which senators asked for safeguards?</w:t>
      </w:r>
    </w:p>
    <w:p w14:paraId="5098EE66" w14:textId="77777777" w:rsidR="00A6037E" w:rsidRDefault="00000000">
      <w:r>
        <w:rPr>
          <w:color w:val="2D2D2D"/>
        </w:rPr>
        <w:t>If unintended harms emerge, future reviews, media coverage and community discussions may revisit the role senators played in supporting the legislation.</w:t>
      </w:r>
    </w:p>
    <w:p w14:paraId="15FEA6E8" w14:textId="77777777" w:rsidR="00A6037E" w:rsidRDefault="00A6037E">
      <w:pPr>
        <w:pStyle w:val="Heading1"/>
        <w:spacing w:before="280" w:after="120"/>
      </w:pPr>
    </w:p>
    <w:p w14:paraId="6555E2AD" w14:textId="77777777" w:rsidR="00A6037E" w:rsidRDefault="00000000">
      <w:r>
        <w:rPr>
          <w:color w:val="2D2D2D"/>
        </w:rPr>
        <w:t>Before voting, constituents are seeking clarity on the following questions:</w:t>
      </w:r>
    </w:p>
    <w:p w14:paraId="2AE6033B" w14:textId="77777777" w:rsidR="00A6037E" w:rsidRDefault="00000000">
      <w:pPr>
        <w:pStyle w:val="ListBullet"/>
        <w:spacing w:after="40"/>
      </w:pPr>
      <w:r>
        <w:rPr>
          <w:color w:val="2D2D2D"/>
        </w:rPr>
        <w:t>What safeguards will exist if participants lose supports?</w:t>
      </w:r>
    </w:p>
    <w:p w14:paraId="5516B5FD" w14:textId="77777777" w:rsidR="00A6037E" w:rsidRDefault="00000000">
      <w:pPr>
        <w:pStyle w:val="ListBullet"/>
        <w:spacing w:after="40"/>
      </w:pPr>
      <w:r>
        <w:rPr>
          <w:color w:val="2D2D2D"/>
        </w:rPr>
        <w:t>How will implementation outcomes be monitored?</w:t>
      </w:r>
    </w:p>
    <w:p w14:paraId="635096A8" w14:textId="77777777" w:rsidR="00A6037E" w:rsidRDefault="00000000">
      <w:pPr>
        <w:pStyle w:val="ListBullet"/>
        <w:spacing w:after="40"/>
      </w:pPr>
      <w:r>
        <w:rPr>
          <w:color w:val="2D2D2D"/>
        </w:rPr>
        <w:lastRenderedPageBreak/>
        <w:t>What evidence would trigger policy reconsideration?</w:t>
      </w:r>
    </w:p>
    <w:p w14:paraId="25B08C84" w14:textId="77777777" w:rsidR="00A6037E" w:rsidRDefault="00000000">
      <w:pPr>
        <w:pStyle w:val="ListBullet"/>
        <w:spacing w:after="40"/>
      </w:pPr>
      <w:r>
        <w:rPr>
          <w:color w:val="2D2D2D"/>
        </w:rPr>
        <w:t>How will regional communities be protected?</w:t>
      </w:r>
    </w:p>
    <w:p w14:paraId="010B637F" w14:textId="77777777" w:rsidR="00A6037E" w:rsidRDefault="00000000">
      <w:pPr>
        <w:pStyle w:val="ListBullet"/>
        <w:spacing w:after="40"/>
      </w:pPr>
      <w:r>
        <w:rPr>
          <w:color w:val="2D2D2D"/>
        </w:rPr>
        <w:t>How will carers be supported if service access reduces?</w:t>
      </w:r>
    </w:p>
    <w:p w14:paraId="2CF4B3D0" w14:textId="77777777" w:rsidR="00A6037E" w:rsidRDefault="00000000">
      <w:pPr>
        <w:pStyle w:val="ListBullet"/>
        <w:spacing w:after="40"/>
      </w:pPr>
      <w:r>
        <w:rPr>
          <w:color w:val="2D2D2D"/>
        </w:rPr>
        <w:t>Who should participants contact if implementation creates harm?</w:t>
      </w:r>
    </w:p>
    <w:p w14:paraId="42A300A4" w14:textId="77777777" w:rsidR="00A6037E" w:rsidRDefault="00A6037E">
      <w:pPr>
        <w:pStyle w:val="Heading1"/>
        <w:spacing w:before="280" w:after="120"/>
      </w:pPr>
    </w:p>
    <w:p w14:paraId="025C5CE6" w14:textId="77777777" w:rsidR="00A6037E" w:rsidRDefault="00000000">
      <w:r>
        <w:rPr>
          <w:color w:val="2D2D2D"/>
        </w:rPr>
        <w:t>We respectfully ask Senator David Pocock to take the following actions before the vote: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1584"/>
      </w:tblGrid>
      <w:tr w:rsidR="00A6037E" w14:paraId="6A902DED" w14:textId="77777777">
        <w:trPr>
          <w:tblHeader/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4A019" w14:textId="77777777" w:rsidR="00A6037E" w:rsidRDefault="00000000">
            <w:r>
              <w:rPr>
                <w:b/>
                <w:color w:val="141414"/>
                <w:sz w:val="19"/>
              </w:rPr>
              <w:t>Action requested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EAFEF" w14:textId="77777777" w:rsidR="00A6037E" w:rsidRDefault="00000000">
            <w:r>
              <w:rPr>
                <w:b/>
                <w:color w:val="141414"/>
                <w:sz w:val="19"/>
              </w:rPr>
              <w:t>Status</w:t>
            </w:r>
          </w:p>
        </w:tc>
      </w:tr>
      <w:tr w:rsidR="00A6037E" w14:paraId="31AF755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ECF97" w14:textId="77777777" w:rsidR="00A6037E" w:rsidRDefault="00000000">
            <w:r>
              <w:rPr>
                <w:b/>
                <w:color w:val="0078A0"/>
                <w:sz w:val="19"/>
              </w:rPr>
              <w:t>Review the potential impacts on Australian Capital Territory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E9C4F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04F8D6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356100" w14:textId="77777777" w:rsidR="00A6037E" w:rsidRDefault="00000000">
            <w:r>
              <w:rPr>
                <w:color w:val="2D2D2D"/>
                <w:sz w:val="19"/>
              </w:rPr>
              <w:t>Consider implementation risks alongside sustainability objectives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7010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30A9A4D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0D881" w14:textId="77777777" w:rsidR="00A6037E" w:rsidRDefault="00000000">
            <w:r>
              <w:rPr>
                <w:color w:val="2D2D2D"/>
                <w:sz w:val="19"/>
              </w:rPr>
              <w:t>Support amendments, delay or safeguards where required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E7AC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84FD593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5F045" w14:textId="77777777" w:rsidR="00A6037E" w:rsidRDefault="00000000">
            <w:r>
              <w:rPr>
                <w:color w:val="2D2D2D"/>
                <w:sz w:val="19"/>
              </w:rPr>
              <w:t>Advocate for transparent monitoring of participant outcomes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F864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206C31B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C11236" w14:textId="77777777" w:rsidR="00A6037E" w:rsidRDefault="00000000">
            <w:r>
              <w:rPr>
                <w:color w:val="2D2D2D"/>
                <w:sz w:val="19"/>
              </w:rPr>
              <w:t>Publicly communicate how unintended harms will be addressed should they emerge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48917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F95037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C04C8" w14:textId="77777777" w:rsidR="00A6037E" w:rsidRDefault="00000000">
            <w:r>
              <w:rPr>
                <w:color w:val="2D2D2D"/>
                <w:sz w:val="19"/>
              </w:rPr>
              <w:t>Confirm who constituents should contact if implementation creates harm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05B8D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42B2E4DD" w14:textId="77777777" w:rsidR="00A6037E" w:rsidRDefault="00A6037E">
      <w:pPr>
        <w:spacing w:after="40"/>
      </w:pPr>
    </w:p>
    <w:p w14:paraId="6402DD35" w14:textId="77777777" w:rsidR="00A6037E" w:rsidRDefault="00A6037E">
      <w:pPr>
        <w:pStyle w:val="Heading1"/>
        <w:spacing w:before="280" w:after="120"/>
      </w:pPr>
    </w:p>
    <w:p w14:paraId="5CED1BCF" w14:textId="77777777" w:rsidR="00A6037E" w:rsidRDefault="00A6037E">
      <w:pPr>
        <w:pStyle w:val="Heading2"/>
        <w:spacing w:before="160" w:after="120"/>
      </w:pPr>
    </w:p>
    <w:p w14:paraId="0F50C113" w14:textId="77777777" w:rsidR="00A6037E" w:rsidRDefault="00000000">
      <w:r>
        <w:rPr>
          <w:color w:val="2D2D2D"/>
        </w:rPr>
        <w:t>We support a sustainable NDIS.</w:t>
      </w:r>
    </w:p>
    <w:p w14:paraId="280BA675" w14:textId="77777777" w:rsidR="00A6037E" w:rsidRDefault="00A6037E">
      <w:pPr>
        <w:pStyle w:val="Heading2"/>
        <w:spacing w:before="160" w:after="120"/>
      </w:pPr>
    </w:p>
    <w:p w14:paraId="61FDA4F4" w14:textId="77777777" w:rsidR="00A6037E" w:rsidRDefault="00000000">
      <w:r>
        <w:rPr>
          <w:color w:val="2D2D2D"/>
        </w:rPr>
        <w:t>Success should be measured by outcomes, not savings alone.</w:t>
      </w:r>
    </w:p>
    <w:p w14:paraId="5AAE054C" w14:textId="77777777" w:rsidR="00A6037E" w:rsidRDefault="00A6037E">
      <w:pPr>
        <w:pStyle w:val="Heading2"/>
        <w:spacing w:before="160" w:after="120"/>
      </w:pPr>
    </w:p>
    <w:p w14:paraId="610E1A96" w14:textId="77777777" w:rsidR="00A6037E" w:rsidRDefault="00000000">
      <w:r>
        <w:rPr>
          <w:color w:val="2D2D2D"/>
        </w:rPr>
        <w:t>Participants do not exist in isolation. Families, carers and communities share the impact.</w:t>
      </w:r>
    </w:p>
    <w:p w14:paraId="751ECE7F" w14:textId="77777777" w:rsidR="00A6037E" w:rsidRDefault="00A6037E">
      <w:pPr>
        <w:pStyle w:val="Heading2"/>
        <w:spacing w:before="160" w:after="120"/>
      </w:pPr>
    </w:p>
    <w:p w14:paraId="39E4CE74" w14:textId="77777777" w:rsidR="00A6037E" w:rsidRDefault="00000000">
      <w:r>
        <w:rPr>
          <w:color w:val="2D2D2D"/>
        </w:rPr>
        <w:t>If unintended harms emerge, constituents will look to those who supported the legislation for leadership and accountability.</w:t>
      </w:r>
    </w:p>
    <w:p w14:paraId="19D11CC6" w14:textId="77777777" w:rsidR="00A6037E" w:rsidRDefault="00000000">
      <w:r>
        <w:br w:type="page"/>
      </w:r>
    </w:p>
    <w:p w14:paraId="0649893D" w14:textId="77777777" w:rsidR="00A6037E" w:rsidRDefault="00A6037E">
      <w:pPr>
        <w:pStyle w:val="Heading1"/>
        <w:spacing w:before="280" w:after="120"/>
      </w:pPr>
    </w:p>
    <w:p w14:paraId="4E228A34" w14:textId="77777777" w:rsidR="00A6037E" w:rsidRDefault="00000000">
      <w:r>
        <w:rPr>
          <w:color w:val="2D2D2D"/>
        </w:rPr>
        <w:t>This page is designed to be copied into the covering email or used as the final one-page summary for Senator David Pocock.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896"/>
      </w:tblGrid>
      <w:tr w:rsidR="00A6037E" w14:paraId="7A3D90E6" w14:textId="77777777">
        <w:trPr>
          <w:tblHeader/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CCAB4" w14:textId="77777777" w:rsidR="00A6037E" w:rsidRDefault="00000000">
            <w:r>
              <w:rPr>
                <w:b/>
                <w:color w:val="141414"/>
                <w:sz w:val="19"/>
              </w:rPr>
              <w:t>Snapshot item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91EC0" w14:textId="77777777" w:rsidR="00A6037E" w:rsidRDefault="00000000">
            <w:r>
              <w:rPr>
                <w:b/>
                <w:color w:val="141414"/>
                <w:sz w:val="19"/>
              </w:rPr>
              <w:t>Australian Capital Territory</w:t>
            </w:r>
          </w:p>
        </w:tc>
      </w:tr>
      <w:tr w:rsidR="00A6037E" w14:paraId="6B39FE09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CD000" w14:textId="77777777" w:rsidR="00A6037E" w:rsidRDefault="00000000">
            <w:r>
              <w:rPr>
                <w:color w:val="2D2D2D"/>
                <w:sz w:val="19"/>
              </w:rPr>
              <w:t>Participants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F460FF" w14:textId="77777777" w:rsidR="00A6037E" w:rsidRDefault="00000000">
            <w:r>
              <w:rPr>
                <w:b/>
                <w:color w:val="0078A0"/>
                <w:sz w:val="19"/>
              </w:rPr>
              <w:t>12,597</w:t>
            </w:r>
          </w:p>
        </w:tc>
      </w:tr>
      <w:tr w:rsidR="00A6037E" w14:paraId="73B3D28D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39296" w14:textId="77777777" w:rsidR="00A6037E" w:rsidRDefault="00000000">
            <w:r>
              <w:rPr>
                <w:color w:val="2D2D2D"/>
                <w:sz w:val="19"/>
              </w:rPr>
              <w:t>Families affected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B4CF3" w14:textId="77777777" w:rsidR="00A6037E" w:rsidRDefault="00000000">
            <w:r>
              <w:rPr>
                <w:b/>
                <w:color w:val="0078A0"/>
                <w:sz w:val="19"/>
              </w:rPr>
              <w:t>50,388</w:t>
            </w:r>
          </w:p>
        </w:tc>
      </w:tr>
      <w:tr w:rsidR="00A6037E" w14:paraId="6B90375B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A167FA" w14:textId="77777777" w:rsidR="00A6037E" w:rsidRDefault="00000000">
            <w:r>
              <w:rPr>
                <w:color w:val="2D2D2D"/>
                <w:sz w:val="19"/>
              </w:rPr>
              <w:t>Providers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ECC4B" w14:textId="77777777" w:rsidR="00A6037E" w:rsidRDefault="00000000">
            <w:r>
              <w:rPr>
                <w:b/>
                <w:color w:val="0078A0"/>
                <w:sz w:val="19"/>
              </w:rPr>
              <w:t>7,146</w:t>
            </w:r>
          </w:p>
        </w:tc>
      </w:tr>
      <w:tr w:rsidR="00A6037E" w14:paraId="770A2675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A87D4C" w14:textId="77777777" w:rsidR="00A6037E" w:rsidRDefault="00000000">
            <w:r>
              <w:rPr>
                <w:color w:val="2D2D2D"/>
                <w:sz w:val="19"/>
              </w:rPr>
              <w:t>Annual funding exposure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DB7AFD" w14:textId="77777777" w:rsidR="00A6037E" w:rsidRDefault="00000000">
            <w:r>
              <w:rPr>
                <w:color w:val="2D2D2D"/>
                <w:sz w:val="19"/>
              </w:rPr>
              <w:t>$0.494 billion</w:t>
            </w:r>
          </w:p>
        </w:tc>
      </w:tr>
      <w:tr w:rsidR="00A6037E" w14:paraId="571A657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23B95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649E51" w14:textId="77777777" w:rsidR="00A6037E" w:rsidRDefault="00000000">
            <w:r>
              <w:rPr>
                <w:b/>
                <w:color w:val="0078A0"/>
                <w:sz w:val="19"/>
              </w:rPr>
              <w:t>170,907</w:t>
            </w:r>
          </w:p>
        </w:tc>
      </w:tr>
      <w:tr w:rsidR="00A6037E" w14:paraId="07EF61D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255A0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8BB019" w14:textId="77777777" w:rsidR="00A6037E" w:rsidRDefault="00000000">
            <w:r>
              <w:rPr>
                <w:b/>
                <w:color w:val="0078A0"/>
                <w:sz w:val="19"/>
              </w:rPr>
              <w:t>Expected No (dissenting report, Community Affairs committee final report, Aug 2026)</w:t>
            </w:r>
          </w:p>
        </w:tc>
      </w:tr>
    </w:tbl>
    <w:p w14:paraId="05881AEB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2A82E4C1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7D5F3E" w14:textId="77777777" w:rsidR="00A6037E" w:rsidRDefault="00000000">
            <w:r>
              <w:rPr>
                <w:b/>
                <w:color w:val="9C401C"/>
                <w:sz w:val="23"/>
              </w:rPr>
              <w:t>The core question</w:t>
            </w:r>
          </w:p>
          <w:p w14:paraId="51BBBE5D" w14:textId="77777777" w:rsidR="00A6037E" w:rsidRDefault="00000000">
            <w:r>
              <w:rPr>
                <w:color w:val="2D2D2D"/>
              </w:rPr>
              <w:t>If implementation creates increased isolation, carer burnout, reduced community participation and higher long-term costs, what responsibility will Senator David Pocock accept for those outcomes?</w:t>
            </w:r>
          </w:p>
        </w:tc>
      </w:tr>
    </w:tbl>
    <w:p w14:paraId="7A8E9A53" w14:textId="77777777" w:rsidR="00A6037E" w:rsidRDefault="00A6037E">
      <w:pPr>
        <w:spacing w:after="40"/>
      </w:pPr>
    </w:p>
    <w:p w14:paraId="4BC356AA" w14:textId="77777777" w:rsidR="00A6037E" w:rsidRDefault="00A6037E">
      <w:pPr>
        <w:pStyle w:val="Heading1"/>
        <w:spacing w:before="280" w:after="120"/>
      </w:pPr>
    </w:p>
    <w:p w14:paraId="1FE0A2FC" w14:textId="1B705B15" w:rsidR="00A6037E" w:rsidRDefault="00190269">
      <w:pPr>
        <w:spacing w:after="20"/>
      </w:pPr>
      <w:r>
        <w:rPr>
          <w:b/>
          <w:color w:val="1F4E79"/>
        </w:rPr>
        <w:t>[Your Name]</w:t>
      </w:r>
    </w:p>
    <w:p w14:paraId="5AA2E937" w14:textId="77777777" w:rsidR="00A6037E" w:rsidRDefault="00000000">
      <w:pPr>
        <w:spacing w:after="20"/>
      </w:pPr>
      <w:r>
        <w:rPr>
          <w:color w:val="2D2D2D"/>
        </w:rPr>
        <w:t>[Phone] | [Email] | [Website]</w:t>
      </w:r>
    </w:p>
    <w:p w14:paraId="36D9BDF2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328"/>
        <w:gridCol w:w="1250"/>
      </w:tblGrid>
      <w:tr w:rsidR="00A6037E" w14:paraId="19BC92A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8B40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F0C1F" w14:textId="77777777" w:rsidR="00A6037E" w:rsidRDefault="00000000">
            <w:r>
              <w:rPr>
                <w:b/>
                <w:color w:val="141414"/>
                <w:sz w:val="19"/>
              </w:rPr>
              <w:t>Required value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0AEBF" w14:textId="77777777" w:rsidR="00A6037E" w:rsidRDefault="00000000">
            <w:r>
              <w:rPr>
                <w:b/>
                <w:color w:val="141414"/>
                <w:sz w:val="19"/>
              </w:rPr>
              <w:t>Completed</w:t>
            </w:r>
          </w:p>
        </w:tc>
      </w:tr>
      <w:tr w:rsidR="00A6037E" w14:paraId="24BF2B7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3E703" w14:textId="77777777" w:rsidR="00A6037E" w:rsidRDefault="00000000">
            <w:r>
              <w:rPr>
                <w:color w:val="2D2D2D"/>
                <w:sz w:val="19"/>
              </w:rPr>
              <w:t>Senator details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25B13" w14:textId="77777777" w:rsidR="00A6037E" w:rsidRDefault="00000000">
            <w:r>
              <w:rPr>
                <w:b/>
                <w:color w:val="0078A0"/>
                <w:sz w:val="19"/>
              </w:rPr>
              <w:t>[Senator Name], [Party], [Email Address], [Vote Position]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FC9A7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70E875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3327F" w14:textId="77777777" w:rsidR="00A6037E" w:rsidRDefault="00000000">
            <w:r>
              <w:rPr>
                <w:color w:val="2D2D2D"/>
                <w:sz w:val="19"/>
              </w:rPr>
              <w:t>Elector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E509CE" w14:textId="77777777" w:rsidR="00A6037E" w:rsidRDefault="00000000">
            <w:r>
              <w:rPr>
                <w:b/>
                <w:color w:val="0078A0"/>
                <w:sz w:val="19"/>
              </w:rPr>
              <w:t>[Total Electors], [Female Electors], [Male Electors]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B5EB3E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B748F2E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AB19A" w14:textId="77777777" w:rsidR="00A6037E" w:rsidRDefault="00000000">
            <w:r>
              <w:rPr>
                <w:color w:val="2D2D2D"/>
                <w:sz w:val="19"/>
              </w:rPr>
              <w:t>NDIS participants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C4619" w14:textId="77777777" w:rsidR="00A6037E" w:rsidRDefault="00000000">
            <w:r>
              <w:rPr>
                <w:b/>
                <w:color w:val="0078A0"/>
                <w:sz w:val="19"/>
              </w:rPr>
              <w:t>[NDIS Participants], [Children], [Autism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8A0F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4DBB70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5B824" w14:textId="77777777" w:rsidR="00A6037E" w:rsidRDefault="00000000">
            <w:r>
              <w:rPr>
                <w:color w:val="2D2D2D"/>
                <w:sz w:val="19"/>
              </w:rPr>
              <w:t>Equity cohorts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963496" w14:textId="77777777" w:rsidR="00A6037E" w:rsidRDefault="00000000">
            <w:r>
              <w:rPr>
                <w:b/>
                <w:color w:val="0078A0"/>
                <w:sz w:val="19"/>
              </w:rPr>
              <w:t>[Psychosocial Participants], [First Nations Participants], [CALD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C53E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1546C82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9A03E" w14:textId="77777777" w:rsidR="00A6037E" w:rsidRDefault="00000000">
            <w:r>
              <w:rPr>
                <w:color w:val="2D2D2D"/>
                <w:sz w:val="19"/>
              </w:rPr>
              <w:t>Provider and workforce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571C6" w14:textId="77777777" w:rsidR="00A6037E" w:rsidRDefault="00000000">
            <w:r>
              <w:rPr>
                <w:b/>
                <w:color w:val="0078A0"/>
                <w:sz w:val="19"/>
              </w:rPr>
              <w:t>[Providers], [Workforce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A67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178865E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37E2F" w14:textId="77777777" w:rsidR="00A6037E" w:rsidRDefault="00000000">
            <w:r>
              <w:rPr>
                <w:color w:val="2D2D2D"/>
                <w:sz w:val="19"/>
              </w:rPr>
              <w:lastRenderedPageBreak/>
              <w:t>Funding exposure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9CAB6F" w14:textId="77777777" w:rsidR="00A6037E" w:rsidRDefault="00000000">
            <w:r>
              <w:rPr>
                <w:b/>
                <w:color w:val="0078A0"/>
                <w:sz w:val="19"/>
              </w:rPr>
              <w:t>[Annual Funding], [1/5/10 Percent Reduction]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9C3C5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30E41C0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A7389" w14:textId="77777777" w:rsidR="00A6037E" w:rsidRDefault="00000000">
            <w:r>
              <w:rPr>
                <w:color w:val="2D2D2D"/>
                <w:sz w:val="19"/>
              </w:rPr>
              <w:t>Community footprint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F2B15" w14:textId="77777777" w:rsidR="00A6037E" w:rsidRDefault="00000000">
            <w:r>
              <w:rPr>
                <w:b/>
                <w:color w:val="0078A0"/>
                <w:sz w:val="19"/>
              </w:rPr>
              <w:t>[Carers Estimate], [Family Estimate], [Total Influence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549614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BE58494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D3D56" w14:textId="77777777" w:rsidR="00A6037E" w:rsidRDefault="00000000">
            <w:r>
              <w:rPr>
                <w:color w:val="2D2D2D"/>
                <w:sz w:val="19"/>
              </w:rPr>
              <w:t>Immediate ask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6FD3B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DBD58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3F1BF0AA" w14:textId="77777777" w:rsidR="00A6037E" w:rsidRDefault="00A6037E">
      <w:pPr>
        <w:spacing w:after="40"/>
      </w:pPr>
    </w:p>
    <w:sectPr w:rsidR="00A6037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4802" w14:textId="77777777" w:rsidR="005D0477" w:rsidRDefault="005D0477">
      <w:pPr>
        <w:spacing w:after="0" w:line="240" w:lineRule="auto"/>
      </w:pPr>
      <w:r>
        <w:separator/>
      </w:r>
    </w:p>
  </w:endnote>
  <w:endnote w:type="continuationSeparator" w:id="0">
    <w:p w14:paraId="26820F02" w14:textId="77777777" w:rsidR="005D0477" w:rsidRDefault="005D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4B3D" w14:textId="77777777" w:rsidR="00A6037E" w:rsidRDefault="00000000">
    <w:pPr>
      <w:pStyle w:val="Footer"/>
      <w:jc w:val="center"/>
    </w:pPr>
    <w:r>
      <w:rPr>
        <w:color w:val="5A5A5A"/>
        <w:sz w:val="17"/>
      </w:rPr>
      <w:t>Replace all [square bracket] fields | Pre-vote senator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9A8B" w14:textId="77777777" w:rsidR="005D0477" w:rsidRDefault="005D0477">
      <w:pPr>
        <w:spacing w:after="0" w:line="240" w:lineRule="auto"/>
      </w:pPr>
      <w:r>
        <w:separator/>
      </w:r>
    </w:p>
  </w:footnote>
  <w:footnote w:type="continuationSeparator" w:id="0">
    <w:p w14:paraId="4C3AD204" w14:textId="77777777" w:rsidR="005D0477" w:rsidRDefault="005D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EB76" w14:textId="77777777" w:rsidR="00A6037E" w:rsidRDefault="00000000">
    <w:pPr>
      <w:pStyle w:val="Header"/>
      <w:jc w:val="right"/>
    </w:pPr>
    <w:r>
      <w:rPr>
        <w:b/>
        <w:color w:val="1F4E79"/>
        <w:sz w:val="18"/>
      </w:rPr>
      <w:t>SENATE ACCOUNTABILITY BRIEF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061907">
    <w:abstractNumId w:val="8"/>
  </w:num>
  <w:num w:numId="2" w16cid:durableId="783889877">
    <w:abstractNumId w:val="6"/>
  </w:num>
  <w:num w:numId="3" w16cid:durableId="1419935660">
    <w:abstractNumId w:val="5"/>
  </w:num>
  <w:num w:numId="4" w16cid:durableId="1001665752">
    <w:abstractNumId w:val="4"/>
  </w:num>
  <w:num w:numId="5" w16cid:durableId="728571295">
    <w:abstractNumId w:val="7"/>
  </w:num>
  <w:num w:numId="6" w16cid:durableId="1120147157">
    <w:abstractNumId w:val="3"/>
  </w:num>
  <w:num w:numId="7" w16cid:durableId="1511487891">
    <w:abstractNumId w:val="2"/>
  </w:num>
  <w:num w:numId="8" w16cid:durableId="1489055244">
    <w:abstractNumId w:val="1"/>
  </w:num>
  <w:num w:numId="9" w16cid:durableId="18604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69"/>
    <w:rsid w:val="0029639D"/>
    <w:rsid w:val="002C55A2"/>
    <w:rsid w:val="00326F90"/>
    <w:rsid w:val="005D0477"/>
    <w:rsid w:val="00A60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9C784"/>
  <w14:defaultImageDpi w14:val="300"/>
  <w15:docId w15:val="{F5DFB416-822C-4D32-9B97-C9B2536E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C40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Fernandes</dc:creator>
  <cp:keywords/>
  <dc:description>generated by python-docx</dc:description>
  <cp:lastModifiedBy>Dwayne Fernandes</cp:lastModifiedBy>
  <cp:revision>2</cp:revision>
  <dcterms:created xsi:type="dcterms:W3CDTF">2026-08-06T13:22:00Z</dcterms:created>
  <dcterms:modified xsi:type="dcterms:W3CDTF">2026-08-07T07:23:00Z</dcterms:modified>
  <cp:category/>
</cp:coreProperties>
</file>