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79E295" w14:textId="2DFCE5CB" w:rsidR="00F446D9" w:rsidRDefault="001F7821" w:rsidP="00B67B6C">
      <w:pPr>
        <w:pStyle w:val="Heading1"/>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5A08795B" wp14:editId="7B4463F7">
            <wp:simplePos x="0" y="0"/>
            <wp:positionH relativeFrom="page">
              <wp:align>left</wp:align>
            </wp:positionH>
            <wp:positionV relativeFrom="paragraph">
              <wp:posOffset>-914400</wp:posOffset>
            </wp:positionV>
            <wp:extent cx="7740650" cy="10050780"/>
            <wp:effectExtent l="0" t="0" r="0" b="7620"/>
            <wp:wrapNone/>
            <wp:docPr id="1442496149" name="Picture 3" descr="A blue and white flyer with a blue circl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96149" name="Picture 3" descr="A blue and white flyer with a blue circle and white text&#10;&#10;Description automatically generated"/>
                    <pic:cNvPicPr/>
                  </pic:nvPicPr>
                  <pic:blipFill>
                    <a:blip r:embed="rId8"/>
                    <a:stretch>
                      <a:fillRect/>
                    </a:stretch>
                  </pic:blipFill>
                  <pic:spPr>
                    <a:xfrm>
                      <a:off x="0" y="0"/>
                      <a:ext cx="7747411" cy="10059559"/>
                    </a:xfrm>
                    <a:prstGeom prst="rect">
                      <a:avLst/>
                    </a:prstGeom>
                  </pic:spPr>
                </pic:pic>
              </a:graphicData>
            </a:graphic>
            <wp14:sizeRelH relativeFrom="margin">
              <wp14:pctWidth>0</wp14:pctWidth>
            </wp14:sizeRelH>
            <wp14:sizeRelV relativeFrom="margin">
              <wp14:pctHeight>0</wp14:pctHeight>
            </wp14:sizeRelV>
          </wp:anchor>
        </w:drawing>
      </w:r>
    </w:p>
    <w:p w14:paraId="71BC41E5" w14:textId="77777777" w:rsidR="00F446D9" w:rsidRDefault="00F446D9" w:rsidP="00F446D9"/>
    <w:p w14:paraId="47697E18" w14:textId="77777777" w:rsidR="00F446D9" w:rsidRDefault="00F446D9" w:rsidP="00F446D9"/>
    <w:p w14:paraId="59BE96A4" w14:textId="77777777" w:rsidR="00F446D9" w:rsidRDefault="00F446D9" w:rsidP="00F446D9"/>
    <w:p w14:paraId="1EB1F21A" w14:textId="77777777" w:rsidR="00F446D9" w:rsidRDefault="00F446D9" w:rsidP="00F446D9"/>
    <w:p w14:paraId="6F75DA67" w14:textId="77777777" w:rsidR="00F446D9" w:rsidRDefault="00F446D9" w:rsidP="00F446D9"/>
    <w:p w14:paraId="55B581CE" w14:textId="77777777" w:rsidR="00F446D9" w:rsidRDefault="00F446D9" w:rsidP="00F446D9"/>
    <w:p w14:paraId="030C3488" w14:textId="77777777" w:rsidR="00F446D9" w:rsidRDefault="00F446D9" w:rsidP="00F446D9"/>
    <w:p w14:paraId="1151F138" w14:textId="77777777" w:rsidR="00F446D9" w:rsidRDefault="00F446D9" w:rsidP="00F446D9"/>
    <w:p w14:paraId="7CFAE588" w14:textId="77777777" w:rsidR="00F446D9" w:rsidRDefault="00F446D9" w:rsidP="00F446D9"/>
    <w:p w14:paraId="2119B390" w14:textId="77777777" w:rsidR="00F446D9" w:rsidRDefault="00F446D9" w:rsidP="00F446D9"/>
    <w:p w14:paraId="10B9CA58" w14:textId="77777777" w:rsidR="00F446D9" w:rsidRDefault="00F446D9" w:rsidP="00F446D9"/>
    <w:p w14:paraId="4BB209AD" w14:textId="77777777" w:rsidR="00F446D9" w:rsidRDefault="00F446D9" w:rsidP="00F446D9"/>
    <w:p w14:paraId="4DBF0B40" w14:textId="77777777" w:rsidR="00F446D9" w:rsidRDefault="00F446D9" w:rsidP="00F446D9"/>
    <w:p w14:paraId="12C86C45" w14:textId="77777777" w:rsidR="00F446D9" w:rsidRDefault="00F446D9" w:rsidP="00F446D9"/>
    <w:p w14:paraId="2C343038" w14:textId="77777777" w:rsidR="00F446D9" w:rsidRDefault="00F446D9" w:rsidP="00F446D9"/>
    <w:p w14:paraId="20614CB0" w14:textId="77777777" w:rsidR="00F446D9" w:rsidRDefault="00F446D9" w:rsidP="00F446D9"/>
    <w:p w14:paraId="3B47FFAE" w14:textId="77777777" w:rsidR="00F446D9" w:rsidRDefault="00F446D9" w:rsidP="00F446D9"/>
    <w:p w14:paraId="11A65A3C" w14:textId="77777777" w:rsidR="001F7821" w:rsidRDefault="001F7821" w:rsidP="00F446D9"/>
    <w:p w14:paraId="7B6FF00E" w14:textId="77777777" w:rsidR="001F7821" w:rsidRDefault="001F7821" w:rsidP="00F446D9"/>
    <w:p w14:paraId="4DDBBC5B" w14:textId="77777777" w:rsidR="001F7821" w:rsidRDefault="001F7821" w:rsidP="00F446D9"/>
    <w:p w14:paraId="7FD12503" w14:textId="77777777" w:rsidR="001F7821" w:rsidRDefault="001F7821" w:rsidP="00F446D9"/>
    <w:p w14:paraId="49440026" w14:textId="77777777" w:rsidR="001F7821" w:rsidRDefault="001F7821" w:rsidP="00F446D9"/>
    <w:p w14:paraId="69BD4392" w14:textId="77777777" w:rsidR="001F7821" w:rsidRDefault="001F7821" w:rsidP="00F446D9"/>
    <w:p w14:paraId="5F9D66B0" w14:textId="77777777" w:rsidR="001F7821" w:rsidRDefault="001F7821" w:rsidP="00F446D9"/>
    <w:p w14:paraId="2DC5F7D1" w14:textId="77777777" w:rsidR="001F7821" w:rsidRDefault="001F7821" w:rsidP="00F446D9"/>
    <w:p w14:paraId="68002EC8" w14:textId="77777777" w:rsidR="001F7821" w:rsidRDefault="001F7821" w:rsidP="00F446D9"/>
    <w:p w14:paraId="721C547C" w14:textId="77777777" w:rsidR="001F7821" w:rsidRDefault="001F7821" w:rsidP="00F446D9"/>
    <w:p w14:paraId="537F62F7" w14:textId="77777777" w:rsidR="001F7821" w:rsidRDefault="001F7821" w:rsidP="00F446D9"/>
    <w:p w14:paraId="1C7181F2" w14:textId="77777777" w:rsidR="001F7821" w:rsidRDefault="001F7821" w:rsidP="00F446D9"/>
    <w:p w14:paraId="222423E8" w14:textId="77777777" w:rsidR="001F7821" w:rsidRDefault="001F7821" w:rsidP="00F446D9"/>
    <w:p w14:paraId="21E3A7A8" w14:textId="77777777" w:rsidR="001F7821" w:rsidRDefault="001F7821" w:rsidP="00F446D9"/>
    <w:p w14:paraId="61C68262" w14:textId="77777777" w:rsidR="001F7821" w:rsidRPr="00F446D9" w:rsidRDefault="001F7821" w:rsidP="00F446D9"/>
    <w:p w14:paraId="352AC02E" w14:textId="77777777" w:rsidR="001F7821" w:rsidRDefault="001F7821" w:rsidP="00B67B6C">
      <w:pPr>
        <w:pStyle w:val="Heading1"/>
        <w:spacing w:line="360" w:lineRule="auto"/>
        <w:rPr>
          <w:rFonts w:ascii="Times New Roman" w:hAnsi="Times New Roman" w:cs="Times New Roman"/>
        </w:rPr>
      </w:pPr>
    </w:p>
    <w:p w14:paraId="6AB95C96" w14:textId="77777777" w:rsidR="001F7821" w:rsidRDefault="001F7821" w:rsidP="001F7821"/>
    <w:p w14:paraId="01856465" w14:textId="77777777" w:rsidR="001F7821" w:rsidRDefault="001F7821" w:rsidP="001F7821"/>
    <w:p w14:paraId="5E55875D" w14:textId="77777777" w:rsidR="001F7821" w:rsidRDefault="001F7821" w:rsidP="001F7821"/>
    <w:p w14:paraId="5C934F47" w14:textId="77777777" w:rsidR="001F7821" w:rsidRPr="001F7821" w:rsidRDefault="001F7821" w:rsidP="001F7821"/>
    <w:p w14:paraId="6CEA83E2" w14:textId="3764F5EB" w:rsidR="00F1007E" w:rsidRDefault="00F1007E" w:rsidP="00F1007E">
      <w:pPr>
        <w:pStyle w:val="Heading1"/>
        <w:spacing w:line="360" w:lineRule="auto"/>
        <w:jc w:val="center"/>
        <w:rPr>
          <w:rFonts w:ascii="Times New Roman" w:hAnsi="Times New Roman" w:cs="Times New Roman"/>
          <w:sz w:val="40"/>
          <w:szCs w:val="40"/>
        </w:rPr>
      </w:pPr>
      <w:r w:rsidRPr="00F1007E">
        <w:rPr>
          <w:rFonts w:ascii="Times New Roman" w:hAnsi="Times New Roman" w:cs="Times New Roman"/>
          <w:sz w:val="40"/>
          <w:szCs w:val="40"/>
        </w:rPr>
        <w:lastRenderedPageBreak/>
        <w:t>Table Of Content</w:t>
      </w:r>
    </w:p>
    <w:p w14:paraId="42B7225E" w14:textId="77777777" w:rsidR="00D504BD" w:rsidRDefault="00D504BD" w:rsidP="00D504BD">
      <w:pPr>
        <w:spacing w:after="200" w:line="276" w:lineRule="auto"/>
      </w:pPr>
      <w:r>
        <w:t>Introduction………………………………………………………………………… 3</w:t>
      </w:r>
    </w:p>
    <w:p w14:paraId="06AE3785" w14:textId="77777777" w:rsidR="00D504BD" w:rsidRDefault="00D504BD" w:rsidP="00D504BD">
      <w:pPr>
        <w:spacing w:after="200" w:line="276" w:lineRule="auto"/>
      </w:pPr>
      <w:r>
        <w:t>About dataset……………………………………………………………………….  4</w:t>
      </w:r>
    </w:p>
    <w:p w14:paraId="6494B07F" w14:textId="77777777" w:rsidR="00D504BD" w:rsidRDefault="00D504BD" w:rsidP="00D504BD">
      <w:pPr>
        <w:spacing w:after="200" w:line="276" w:lineRule="auto"/>
      </w:pPr>
      <w:r>
        <w:t>Data Preprocessing ………………………………………………………………… 5</w:t>
      </w:r>
    </w:p>
    <w:p w14:paraId="3743E768" w14:textId="77777777" w:rsidR="00D504BD" w:rsidRDefault="00D504BD" w:rsidP="00D504BD">
      <w:pPr>
        <w:spacing w:after="200" w:line="276" w:lineRule="auto"/>
      </w:pPr>
      <w:r>
        <w:t>Exploratory Data Analysis …………………………………………………………. 6</w:t>
      </w:r>
    </w:p>
    <w:p w14:paraId="43115081" w14:textId="77777777" w:rsidR="00D504BD" w:rsidRDefault="00D504BD" w:rsidP="00D504BD">
      <w:pPr>
        <w:spacing w:after="200" w:line="276" w:lineRule="auto"/>
      </w:pPr>
      <w:r>
        <w:t>Stationarity Check …………………………………………………………………. 11</w:t>
      </w:r>
    </w:p>
    <w:p w14:paraId="0A4A48E5" w14:textId="77777777" w:rsidR="00D504BD" w:rsidRDefault="00D504BD" w:rsidP="00D504BD">
      <w:pPr>
        <w:spacing w:after="200" w:line="276" w:lineRule="auto"/>
      </w:pPr>
      <w:r>
        <w:t>Detail Analysis of models …………………………………………………………. 12</w:t>
      </w:r>
    </w:p>
    <w:p w14:paraId="5EDB3F79" w14:textId="77777777" w:rsidR="00D504BD" w:rsidRDefault="00D504BD" w:rsidP="00D504BD">
      <w:pPr>
        <w:spacing w:after="200" w:line="276" w:lineRule="auto"/>
      </w:pPr>
      <w:r>
        <w:t>Model Comparison…………………………………………………………………. 23</w:t>
      </w:r>
    </w:p>
    <w:p w14:paraId="1C1EED56" w14:textId="77777777" w:rsidR="00D504BD" w:rsidRDefault="00D504BD" w:rsidP="00D504BD">
      <w:pPr>
        <w:spacing w:after="200" w:line="276" w:lineRule="auto"/>
      </w:pPr>
      <w:r>
        <w:t xml:space="preserve">Monte Carlo Simulations…………………………………………………………… 25 </w:t>
      </w:r>
    </w:p>
    <w:p w14:paraId="6983B0B1" w14:textId="77777777" w:rsidR="00D504BD" w:rsidRDefault="00D504BD" w:rsidP="00D504BD">
      <w:pPr>
        <w:spacing w:after="200" w:line="276" w:lineRule="auto"/>
      </w:pPr>
      <w:r>
        <w:t>Optimizations………………………………………………………………………. 26</w:t>
      </w:r>
    </w:p>
    <w:p w14:paraId="52C8B038" w14:textId="32CFBCEC" w:rsidR="00F1007E" w:rsidRPr="008F6C72" w:rsidRDefault="00D504BD" w:rsidP="00D504BD">
      <w:pPr>
        <w:spacing w:after="200" w:line="276" w:lineRule="auto"/>
      </w:pPr>
      <w:r>
        <w:t>Conclusion …………………………………………………………………………. 31</w:t>
      </w:r>
      <w:r w:rsidR="00F1007E">
        <w:br w:type="page"/>
      </w:r>
    </w:p>
    <w:p w14:paraId="43C10FB8" w14:textId="7BD26DBC" w:rsidR="00AB6534" w:rsidRPr="00B67B6C" w:rsidRDefault="00493734" w:rsidP="00B67B6C">
      <w:pPr>
        <w:pStyle w:val="Heading1"/>
        <w:spacing w:line="360" w:lineRule="auto"/>
        <w:rPr>
          <w:rFonts w:ascii="Times New Roman" w:hAnsi="Times New Roman" w:cs="Times New Roman"/>
        </w:rPr>
      </w:pPr>
      <w:r w:rsidRPr="00B04CC8">
        <w:rPr>
          <w:rFonts w:ascii="Times New Roman" w:hAnsi="Times New Roman" w:cs="Times New Roman"/>
        </w:rPr>
        <w:lastRenderedPageBreak/>
        <w:t>Introduction</w:t>
      </w:r>
    </w:p>
    <w:p w14:paraId="0A70AF7B" w14:textId="0635E527" w:rsidR="00417F56" w:rsidRDefault="00417F56" w:rsidP="00417F56">
      <w:pPr>
        <w:spacing w:line="360" w:lineRule="auto"/>
        <w:jc w:val="both"/>
      </w:pPr>
      <w:r>
        <w:t xml:space="preserve">The objective of this project is to </w:t>
      </w:r>
      <w:r w:rsidR="003113E3">
        <w:t>analyse</w:t>
      </w:r>
      <w:r>
        <w:t xml:space="preserve"> and predict Walmart's sales on a weekly basis using advanced time series methodologies. A dynamic retail environment like Walmart's is full of competitions; therefore, it requires very accurate forecasting. Proper prediction will help in optimum inventory management and strategic planning to achieve operational efficiency.</w:t>
      </w:r>
    </w:p>
    <w:p w14:paraId="2008CA4B" w14:textId="77777777" w:rsidR="00417F56" w:rsidRDefault="00417F56" w:rsidP="00417F56">
      <w:pPr>
        <w:spacing w:line="360" w:lineRule="auto"/>
        <w:jc w:val="both"/>
      </w:pPr>
    </w:p>
    <w:p w14:paraId="0C45531A" w14:textId="2763F4EC" w:rsidR="00417F56" w:rsidRDefault="00417F56" w:rsidP="00417F56">
      <w:pPr>
        <w:spacing w:line="360" w:lineRule="auto"/>
        <w:jc w:val="both"/>
      </w:pPr>
      <w:r>
        <w:t>In this project, we will review Walmart's historical sales data using advanced techniques of time series analysis. We will forecast only for store number 7. Time series analysis is one of the procedures essential to decode the underlying structure and trend of any kind of data recorded over time. The main objective will be to develop predictive models that not only capture but also forecast the future trends more accurately using historical sales information.</w:t>
      </w:r>
    </w:p>
    <w:p w14:paraId="5A91B43B" w14:textId="77777777" w:rsidR="00417F56" w:rsidRDefault="00417F56" w:rsidP="00417F56">
      <w:pPr>
        <w:spacing w:line="360" w:lineRule="auto"/>
        <w:jc w:val="both"/>
      </w:pPr>
    </w:p>
    <w:p w14:paraId="22BC2695" w14:textId="687AE78E" w:rsidR="00417F56" w:rsidRDefault="00417F56" w:rsidP="00417F56">
      <w:pPr>
        <w:spacing w:line="360" w:lineRule="auto"/>
        <w:jc w:val="both"/>
      </w:pPr>
      <w:r>
        <w:t>The key objective of this project will be the application of time series analysis techniques to understand the sales dynamics at Walmart and to build models that provide reliable forecasts. This involves understanding and analyzing trend, seasonality, and irregular fluctuations in a time series. This approach enables actionable insights that might drive critical strategic decisions and enhance operational effectiveness.</w:t>
      </w:r>
    </w:p>
    <w:p w14:paraId="2720F23B" w14:textId="77777777" w:rsidR="00417F56" w:rsidRDefault="00417F56" w:rsidP="00417F56">
      <w:pPr>
        <w:spacing w:line="360" w:lineRule="auto"/>
        <w:jc w:val="both"/>
      </w:pPr>
    </w:p>
    <w:p w14:paraId="35F97B94" w14:textId="77777777" w:rsidR="00417F56" w:rsidRDefault="00417F56" w:rsidP="00417F56">
      <w:pPr>
        <w:spacing w:line="360" w:lineRule="auto"/>
        <w:jc w:val="both"/>
      </w:pPr>
      <w:r>
        <w:t>In summary, this project is developing robust predictive models of Walmart sales using advanced methodologies in time series to improve inventory management, strategic planning, and business operations in the competitive retail environment.</w:t>
      </w:r>
    </w:p>
    <w:p w14:paraId="55A8A8DA" w14:textId="77777777" w:rsidR="00F446D9" w:rsidRDefault="00F446D9" w:rsidP="00B67B6C">
      <w:pPr>
        <w:spacing w:line="360" w:lineRule="auto"/>
        <w:jc w:val="both"/>
      </w:pPr>
    </w:p>
    <w:p w14:paraId="5B8CAFA3" w14:textId="77777777" w:rsidR="00F446D9" w:rsidRDefault="00F446D9" w:rsidP="00B67B6C">
      <w:pPr>
        <w:spacing w:line="360" w:lineRule="auto"/>
        <w:jc w:val="both"/>
      </w:pPr>
    </w:p>
    <w:p w14:paraId="5081349C" w14:textId="77777777" w:rsidR="00F446D9" w:rsidRDefault="00F446D9" w:rsidP="00B67B6C">
      <w:pPr>
        <w:spacing w:line="360" w:lineRule="auto"/>
        <w:jc w:val="both"/>
      </w:pPr>
    </w:p>
    <w:p w14:paraId="70E9F0B5" w14:textId="77777777" w:rsidR="00F446D9" w:rsidRDefault="00F446D9" w:rsidP="00B67B6C">
      <w:pPr>
        <w:spacing w:line="360" w:lineRule="auto"/>
        <w:jc w:val="both"/>
      </w:pPr>
    </w:p>
    <w:p w14:paraId="59846F9C" w14:textId="77777777" w:rsidR="00F446D9" w:rsidRDefault="00F446D9" w:rsidP="00B67B6C">
      <w:pPr>
        <w:spacing w:line="360" w:lineRule="auto"/>
        <w:jc w:val="both"/>
      </w:pPr>
    </w:p>
    <w:p w14:paraId="3C5A1825" w14:textId="77777777" w:rsidR="00F446D9" w:rsidRDefault="00F446D9" w:rsidP="00B67B6C">
      <w:pPr>
        <w:spacing w:line="360" w:lineRule="auto"/>
        <w:jc w:val="both"/>
      </w:pPr>
    </w:p>
    <w:p w14:paraId="787B98DF" w14:textId="77777777" w:rsidR="00F446D9" w:rsidRDefault="00F446D9" w:rsidP="00B67B6C">
      <w:pPr>
        <w:spacing w:line="360" w:lineRule="auto"/>
        <w:jc w:val="both"/>
      </w:pPr>
    </w:p>
    <w:p w14:paraId="33A89313" w14:textId="77777777" w:rsidR="00F446D9" w:rsidRDefault="00F446D9" w:rsidP="00B67B6C">
      <w:pPr>
        <w:spacing w:line="360" w:lineRule="auto"/>
        <w:jc w:val="both"/>
      </w:pPr>
    </w:p>
    <w:p w14:paraId="50279460" w14:textId="7A985A87" w:rsidR="002C152F" w:rsidRDefault="00493734" w:rsidP="00783183">
      <w:pPr>
        <w:pStyle w:val="Heading1"/>
        <w:rPr>
          <w:rFonts w:ascii="Times New Roman" w:hAnsi="Times New Roman" w:cs="Times New Roman"/>
        </w:rPr>
      </w:pPr>
      <w:r w:rsidRPr="00B04CC8">
        <w:rPr>
          <w:rFonts w:ascii="Times New Roman" w:hAnsi="Times New Roman" w:cs="Times New Roman"/>
        </w:rPr>
        <w:lastRenderedPageBreak/>
        <w:t>Dataset Description</w:t>
      </w:r>
      <w:r w:rsidR="002C152F">
        <w:rPr>
          <w:rFonts w:ascii="Times New Roman" w:hAnsi="Times New Roman" w:cs="Times New Roman"/>
        </w:rPr>
        <w:t>:</w:t>
      </w:r>
    </w:p>
    <w:p w14:paraId="27878B5D" w14:textId="470476E9" w:rsidR="00C22F79" w:rsidRDefault="002351ED" w:rsidP="002351ED">
      <w:pPr>
        <w:jc w:val="both"/>
      </w:pPr>
      <w:r w:rsidRPr="002351ED">
        <w:t xml:space="preserve">The dataset </w:t>
      </w:r>
      <w:r>
        <w:t>contains</w:t>
      </w:r>
      <w:r w:rsidRPr="002351ED">
        <w:t xml:space="preserve"> weekly sales records from 45 Walmart stores, </w:t>
      </w:r>
      <w:r>
        <w:t>covering</w:t>
      </w:r>
      <w:r w:rsidRPr="002351ED">
        <w:t xml:space="preserve"> </w:t>
      </w:r>
      <w:r>
        <w:t>weekly</w:t>
      </w:r>
      <w:r w:rsidRPr="002351ED">
        <w:t xml:space="preserve"> dates. It includes several factors that may influence sales, such as whether a holiday occurred, temperature, fuel prices, Consumer Price Index (CPI), and unemployment rates. This dataset enables a time series analysis to explore sales patterns and understand the impact of these factors on Walmart's performance over time.</w:t>
      </w:r>
    </w:p>
    <w:p w14:paraId="2C104B1F" w14:textId="77777777" w:rsidR="002351ED" w:rsidRDefault="002351ED" w:rsidP="002351ED">
      <w:pPr>
        <w:jc w:val="both"/>
      </w:pPr>
    </w:p>
    <w:p w14:paraId="2C68C9CD" w14:textId="31E49B96" w:rsidR="00783183" w:rsidRPr="002351ED" w:rsidRDefault="002351ED" w:rsidP="002351ED">
      <w:pPr>
        <w:jc w:val="both"/>
        <w:rPr>
          <w:b/>
          <w:bCs/>
          <w:color w:val="365F91" w:themeColor="accent1" w:themeShade="BF"/>
        </w:rPr>
      </w:pPr>
      <w:r w:rsidRPr="002351ED">
        <w:rPr>
          <w:b/>
          <w:bCs/>
          <w:color w:val="365F91" w:themeColor="accent1" w:themeShade="BF"/>
        </w:rPr>
        <w:t xml:space="preserve">About Variables: </w:t>
      </w:r>
    </w:p>
    <w:p w14:paraId="40594178" w14:textId="77777777" w:rsidR="002351ED" w:rsidRPr="002351ED" w:rsidRDefault="002351ED" w:rsidP="002351ED">
      <w:pPr>
        <w:jc w:val="both"/>
        <w:rPr>
          <w:b/>
          <w:bCs/>
        </w:rPr>
      </w:pPr>
    </w:p>
    <w:tbl>
      <w:tblPr>
        <w:tblStyle w:val="TableGrid"/>
        <w:tblW w:w="0" w:type="auto"/>
        <w:tblLook w:val="04A0" w:firstRow="1" w:lastRow="0" w:firstColumn="1" w:lastColumn="0" w:noHBand="0" w:noVBand="1"/>
      </w:tblPr>
      <w:tblGrid>
        <w:gridCol w:w="8630"/>
      </w:tblGrid>
      <w:tr w:rsidR="00783183" w14:paraId="06EA4D07" w14:textId="77777777" w:rsidTr="00783183">
        <w:tc>
          <w:tcPr>
            <w:tcW w:w="8630" w:type="dxa"/>
          </w:tcPr>
          <w:p w14:paraId="512155ED" w14:textId="1356AB2A" w:rsidR="00783183" w:rsidRDefault="00783183" w:rsidP="00783183">
            <w:pPr>
              <w:spacing w:line="360" w:lineRule="auto"/>
            </w:pPr>
            <w:r w:rsidRPr="002C152F">
              <w:rPr>
                <w:b/>
                <w:bCs/>
                <w:color w:val="365F91" w:themeColor="accent1" w:themeShade="BF"/>
              </w:rPr>
              <w:t>Response Variable:</w:t>
            </w:r>
          </w:p>
        </w:tc>
      </w:tr>
      <w:tr w:rsidR="00783183" w14:paraId="54FCEAC1" w14:textId="77777777" w:rsidTr="00783183">
        <w:tc>
          <w:tcPr>
            <w:tcW w:w="8630" w:type="dxa"/>
          </w:tcPr>
          <w:p w14:paraId="6599B68B" w14:textId="29BA7B75" w:rsidR="00783183" w:rsidRDefault="00783183" w:rsidP="00783183">
            <w:pPr>
              <w:spacing w:line="360" w:lineRule="auto"/>
            </w:pPr>
            <w:r w:rsidRPr="00B67B6C">
              <w:rPr>
                <w:b/>
                <w:bCs/>
              </w:rPr>
              <w:t>Weekly</w:t>
            </w:r>
            <w:r w:rsidR="00D504BD">
              <w:rPr>
                <w:b/>
                <w:bCs/>
              </w:rPr>
              <w:t xml:space="preserve"> </w:t>
            </w:r>
            <w:r w:rsidRPr="00B67B6C">
              <w:rPr>
                <w:b/>
                <w:bCs/>
              </w:rPr>
              <w:t>Sales:</w:t>
            </w:r>
            <w:r>
              <w:t xml:space="preserve"> The sales amount for the given week.</w:t>
            </w:r>
          </w:p>
        </w:tc>
      </w:tr>
    </w:tbl>
    <w:p w14:paraId="0B735AB7" w14:textId="77777777" w:rsidR="00783183" w:rsidRPr="006817AF" w:rsidRDefault="00783183" w:rsidP="00AB6534">
      <w:pPr>
        <w:spacing w:line="360" w:lineRule="auto"/>
      </w:pPr>
    </w:p>
    <w:tbl>
      <w:tblPr>
        <w:tblW w:w="90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30"/>
      </w:tblGrid>
      <w:tr w:rsidR="00783183" w14:paraId="3C6EF2A2" w14:textId="77777777" w:rsidTr="006817AF">
        <w:trPr>
          <w:trHeight w:val="329"/>
        </w:trPr>
        <w:tc>
          <w:tcPr>
            <w:tcW w:w="9030" w:type="dxa"/>
          </w:tcPr>
          <w:p w14:paraId="2F99DAE3" w14:textId="1B55E515" w:rsidR="00783183" w:rsidRPr="00B67B6C" w:rsidRDefault="00783183" w:rsidP="00783183">
            <w:pPr>
              <w:spacing w:line="360" w:lineRule="auto"/>
              <w:ind w:left="-18"/>
              <w:rPr>
                <w:b/>
                <w:bCs/>
              </w:rPr>
            </w:pPr>
            <w:r w:rsidRPr="002C152F">
              <w:rPr>
                <w:b/>
                <w:bCs/>
                <w:color w:val="365F91" w:themeColor="accent1" w:themeShade="BF"/>
              </w:rPr>
              <w:t xml:space="preserve">Predictors: </w:t>
            </w:r>
          </w:p>
        </w:tc>
      </w:tr>
      <w:tr w:rsidR="00783183" w14:paraId="1DD51842" w14:textId="77777777" w:rsidTr="006817AF">
        <w:trPr>
          <w:trHeight w:val="349"/>
        </w:trPr>
        <w:tc>
          <w:tcPr>
            <w:tcW w:w="9030" w:type="dxa"/>
          </w:tcPr>
          <w:p w14:paraId="0C57C2B4" w14:textId="4942163E" w:rsidR="00783183" w:rsidRPr="00B67B6C" w:rsidRDefault="00783183" w:rsidP="00783183">
            <w:pPr>
              <w:spacing w:line="360" w:lineRule="auto"/>
              <w:ind w:left="-18"/>
              <w:rPr>
                <w:b/>
                <w:bCs/>
              </w:rPr>
            </w:pPr>
            <w:r w:rsidRPr="00B67B6C">
              <w:rPr>
                <w:b/>
                <w:bCs/>
              </w:rPr>
              <w:t>Store:</w:t>
            </w:r>
            <w:r>
              <w:t xml:space="preserve"> The store number.</w:t>
            </w:r>
          </w:p>
        </w:tc>
      </w:tr>
      <w:tr w:rsidR="00783183" w14:paraId="66C677D0" w14:textId="77777777" w:rsidTr="006817AF">
        <w:trPr>
          <w:trHeight w:val="319"/>
        </w:trPr>
        <w:tc>
          <w:tcPr>
            <w:tcW w:w="9030" w:type="dxa"/>
          </w:tcPr>
          <w:p w14:paraId="0C063FB3" w14:textId="075C2A89" w:rsidR="00783183" w:rsidRPr="00B67B6C" w:rsidRDefault="00783183" w:rsidP="00783183">
            <w:pPr>
              <w:spacing w:line="360" w:lineRule="auto"/>
              <w:ind w:left="-18"/>
              <w:rPr>
                <w:b/>
                <w:bCs/>
              </w:rPr>
            </w:pPr>
            <w:r w:rsidRPr="00B67B6C">
              <w:rPr>
                <w:b/>
                <w:bCs/>
              </w:rPr>
              <w:t>Date:</w:t>
            </w:r>
            <w:r>
              <w:t xml:space="preserve"> The date of the sales entry.</w:t>
            </w:r>
          </w:p>
        </w:tc>
      </w:tr>
      <w:tr w:rsidR="00783183" w14:paraId="6CF7A84C" w14:textId="77777777" w:rsidTr="006817AF">
        <w:trPr>
          <w:trHeight w:val="339"/>
        </w:trPr>
        <w:tc>
          <w:tcPr>
            <w:tcW w:w="9030" w:type="dxa"/>
          </w:tcPr>
          <w:p w14:paraId="5B6C8358" w14:textId="29B313A1" w:rsidR="00783183" w:rsidRPr="00B67B6C" w:rsidRDefault="00783183" w:rsidP="00783183">
            <w:pPr>
              <w:spacing w:line="360" w:lineRule="auto"/>
              <w:ind w:left="-18"/>
              <w:rPr>
                <w:b/>
                <w:bCs/>
              </w:rPr>
            </w:pPr>
            <w:r w:rsidRPr="00B67B6C">
              <w:rPr>
                <w:b/>
                <w:bCs/>
              </w:rPr>
              <w:t>Holiday</w:t>
            </w:r>
            <w:r w:rsidR="00D504BD">
              <w:rPr>
                <w:b/>
                <w:bCs/>
              </w:rPr>
              <w:t xml:space="preserve"> </w:t>
            </w:r>
            <w:r w:rsidRPr="00B67B6C">
              <w:rPr>
                <w:b/>
                <w:bCs/>
              </w:rPr>
              <w:t>Flag:</w:t>
            </w:r>
            <w:r>
              <w:t xml:space="preserve"> Indicates whether the week includes a special holiday.</w:t>
            </w:r>
          </w:p>
        </w:tc>
      </w:tr>
      <w:tr w:rsidR="00783183" w14:paraId="0979FCAA" w14:textId="77777777" w:rsidTr="006817AF">
        <w:trPr>
          <w:trHeight w:val="319"/>
        </w:trPr>
        <w:tc>
          <w:tcPr>
            <w:tcW w:w="9030" w:type="dxa"/>
          </w:tcPr>
          <w:p w14:paraId="26E3BA97" w14:textId="0AE846FB" w:rsidR="00783183" w:rsidRPr="00B67B6C" w:rsidRDefault="00783183" w:rsidP="00783183">
            <w:pPr>
              <w:spacing w:line="360" w:lineRule="auto"/>
              <w:ind w:left="-18"/>
              <w:rPr>
                <w:b/>
                <w:bCs/>
              </w:rPr>
            </w:pPr>
            <w:r w:rsidRPr="00B67B6C">
              <w:rPr>
                <w:b/>
                <w:bCs/>
              </w:rPr>
              <w:t>Temperature:</w:t>
            </w:r>
            <w:r>
              <w:t xml:space="preserve"> The temperature on that week.</w:t>
            </w:r>
          </w:p>
        </w:tc>
      </w:tr>
      <w:tr w:rsidR="00783183" w14:paraId="550A025A" w14:textId="77777777" w:rsidTr="002C152F">
        <w:trPr>
          <w:trHeight w:val="390"/>
        </w:trPr>
        <w:tc>
          <w:tcPr>
            <w:tcW w:w="9030" w:type="dxa"/>
          </w:tcPr>
          <w:p w14:paraId="50332472" w14:textId="129BB855" w:rsidR="00783183" w:rsidRPr="00B67B6C" w:rsidRDefault="00783183" w:rsidP="00783183">
            <w:pPr>
              <w:spacing w:line="360" w:lineRule="auto"/>
              <w:ind w:left="-18"/>
              <w:rPr>
                <w:b/>
                <w:bCs/>
              </w:rPr>
            </w:pPr>
            <w:r w:rsidRPr="00B67B6C">
              <w:rPr>
                <w:b/>
                <w:bCs/>
              </w:rPr>
              <w:t>Fuel</w:t>
            </w:r>
            <w:r w:rsidR="00D504BD">
              <w:rPr>
                <w:b/>
                <w:bCs/>
              </w:rPr>
              <w:t xml:space="preserve"> </w:t>
            </w:r>
            <w:r w:rsidRPr="00B67B6C">
              <w:rPr>
                <w:b/>
                <w:bCs/>
              </w:rPr>
              <w:t>Price:</w:t>
            </w:r>
            <w:r>
              <w:t xml:space="preserve"> The fuel price on that week.</w:t>
            </w:r>
          </w:p>
        </w:tc>
      </w:tr>
      <w:tr w:rsidR="00783183" w14:paraId="779254BE" w14:textId="77777777" w:rsidTr="002C152F">
        <w:trPr>
          <w:trHeight w:val="390"/>
        </w:trPr>
        <w:tc>
          <w:tcPr>
            <w:tcW w:w="9030" w:type="dxa"/>
          </w:tcPr>
          <w:p w14:paraId="50982362" w14:textId="39013A96" w:rsidR="00783183" w:rsidRPr="00B67B6C" w:rsidRDefault="00783183" w:rsidP="00783183">
            <w:pPr>
              <w:spacing w:line="360" w:lineRule="auto"/>
              <w:ind w:left="-18"/>
              <w:rPr>
                <w:b/>
                <w:bCs/>
              </w:rPr>
            </w:pPr>
            <w:r w:rsidRPr="00B67B6C">
              <w:rPr>
                <w:b/>
                <w:bCs/>
              </w:rPr>
              <w:t>CPI:</w:t>
            </w:r>
            <w:r>
              <w:t xml:space="preserve"> The Consumer Price Index on that week.</w:t>
            </w:r>
          </w:p>
        </w:tc>
      </w:tr>
      <w:tr w:rsidR="00783183" w14:paraId="554F8CA0" w14:textId="77777777" w:rsidTr="002C152F">
        <w:trPr>
          <w:trHeight w:val="390"/>
        </w:trPr>
        <w:tc>
          <w:tcPr>
            <w:tcW w:w="9030" w:type="dxa"/>
          </w:tcPr>
          <w:p w14:paraId="3715AB0B" w14:textId="7F3161AF" w:rsidR="00783183" w:rsidRPr="00B67B6C" w:rsidRDefault="00783183" w:rsidP="00783183">
            <w:pPr>
              <w:spacing w:line="360" w:lineRule="auto"/>
              <w:ind w:left="-18"/>
              <w:rPr>
                <w:b/>
                <w:bCs/>
              </w:rPr>
            </w:pPr>
            <w:r w:rsidRPr="00B67B6C">
              <w:rPr>
                <w:b/>
                <w:bCs/>
              </w:rPr>
              <w:t>Unemployment:</w:t>
            </w:r>
            <w:r>
              <w:t xml:space="preserve"> The unemployment rate on that week.</w:t>
            </w:r>
          </w:p>
        </w:tc>
      </w:tr>
    </w:tbl>
    <w:p w14:paraId="4AC3D455" w14:textId="473BCD1C" w:rsidR="00F735FE" w:rsidRDefault="00F735FE" w:rsidP="002C152F">
      <w:pPr>
        <w:spacing w:before="240"/>
        <w:rPr>
          <w:b/>
          <w:bCs/>
          <w:color w:val="365F91" w:themeColor="accent1" w:themeShade="BF"/>
          <w:sz w:val="32"/>
          <w:szCs w:val="32"/>
        </w:rPr>
      </w:pPr>
      <w:r w:rsidRPr="00F735FE">
        <w:rPr>
          <w:b/>
          <w:bCs/>
          <w:color w:val="365F91" w:themeColor="accent1" w:themeShade="BF"/>
          <w:sz w:val="32"/>
          <w:szCs w:val="32"/>
        </w:rPr>
        <w:t>About Dataset:</w:t>
      </w:r>
    </w:p>
    <w:p w14:paraId="586B7153" w14:textId="2CE758DE" w:rsidR="00CF11BA" w:rsidRPr="00CF11BA" w:rsidRDefault="00CF11BA" w:rsidP="002C152F">
      <w:pPr>
        <w:spacing w:before="240"/>
      </w:pPr>
      <w:r w:rsidRPr="00CF11BA">
        <w:t>It includes 6,435 rows and 8 columns, which holds the weekly sales data from the years 2010 to 2012 for different stores. In total, it contains data from 45 different stores. However, we will only forecast Sales Growth for Store: 7.</w:t>
      </w:r>
    </w:p>
    <w:p w14:paraId="27A0B09F" w14:textId="75601B62" w:rsidR="002C152F" w:rsidRDefault="002A0B16" w:rsidP="00783183">
      <w:pPr>
        <w:spacing w:line="360" w:lineRule="auto"/>
      </w:pPr>
      <w:r>
        <w:rPr>
          <w:noProof/>
        </w:rPr>
        <w:drawing>
          <wp:inline distT="0" distB="0" distL="0" distR="0" wp14:anchorId="4836BCBC" wp14:editId="2DADFACF">
            <wp:extent cx="5019927" cy="2430780"/>
            <wp:effectExtent l="76200" t="38100" r="85725" b="1219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a:srcRect l="820" t="3210" r="1180" b="1829"/>
                    <a:stretch/>
                  </pic:blipFill>
                  <pic:spPr bwMode="auto">
                    <a:xfrm>
                      <a:off x="0" y="0"/>
                      <a:ext cx="5416509" cy="2622815"/>
                    </a:xfrm>
                    <a:prstGeom prst="rect">
                      <a:avLst/>
                    </a:prstGeom>
                    <a:ln>
                      <a:solidFill>
                        <a:schemeClr val="accent1"/>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66B8349" w14:textId="030774FE" w:rsidR="00FB713D" w:rsidRDefault="00493734" w:rsidP="00783183">
      <w:pPr>
        <w:pStyle w:val="Heading1"/>
        <w:spacing w:line="360" w:lineRule="auto"/>
        <w:rPr>
          <w:rFonts w:ascii="Times New Roman" w:hAnsi="Times New Roman" w:cs="Times New Roman"/>
        </w:rPr>
      </w:pPr>
      <w:r w:rsidRPr="00B04CC8">
        <w:rPr>
          <w:rFonts w:ascii="Times New Roman" w:hAnsi="Times New Roman" w:cs="Times New Roman"/>
        </w:rPr>
        <w:lastRenderedPageBreak/>
        <w:t xml:space="preserve">Data </w:t>
      </w:r>
      <w:r w:rsidR="00AB6534" w:rsidRPr="00B04CC8">
        <w:rPr>
          <w:rFonts w:ascii="Times New Roman" w:hAnsi="Times New Roman" w:cs="Times New Roman"/>
        </w:rPr>
        <w:t>Pre-processing</w:t>
      </w:r>
      <w:r w:rsidR="00783183">
        <w:rPr>
          <w:rFonts w:ascii="Times New Roman" w:hAnsi="Times New Roman" w:cs="Times New Roman"/>
        </w:rPr>
        <w:t>:</w:t>
      </w:r>
    </w:p>
    <w:p w14:paraId="1916574F" w14:textId="77777777" w:rsidR="00783183" w:rsidRDefault="002A078F" w:rsidP="002A078F">
      <w:pPr>
        <w:jc w:val="both"/>
      </w:pPr>
      <w:r w:rsidRPr="002A078F">
        <w:t>In the data preprocessing phase for our time series analysis, we performed several key steps to clean and prepare the dataset</w:t>
      </w:r>
      <w:r>
        <w:t xml:space="preserve"> using pandas and dplyr library</w:t>
      </w:r>
      <w:r w:rsidRPr="002A078F">
        <w:t xml:space="preserve">. </w:t>
      </w:r>
    </w:p>
    <w:p w14:paraId="29390F70" w14:textId="5285EBB8" w:rsidR="00783183" w:rsidRPr="00783183" w:rsidRDefault="00783183" w:rsidP="00783183">
      <w:pPr>
        <w:pStyle w:val="ListParagraph"/>
        <w:numPr>
          <w:ilvl w:val="0"/>
          <w:numId w:val="45"/>
        </w:numPr>
        <w:jc w:val="both"/>
        <w:rPr>
          <w:lang w:val="en-CA"/>
        </w:rPr>
      </w:pPr>
      <w:r w:rsidRPr="00783183">
        <w:rPr>
          <w:b/>
          <w:bCs/>
          <w:lang w:val="en-CA"/>
        </w:rPr>
        <w:t>Data Inspection</w:t>
      </w:r>
      <w:r w:rsidRPr="00783183">
        <w:rPr>
          <w:lang w:val="en-CA"/>
        </w:rPr>
        <w:t>:</w:t>
      </w:r>
    </w:p>
    <w:p w14:paraId="20D5C46B" w14:textId="77777777" w:rsidR="00783183" w:rsidRDefault="00783183" w:rsidP="00783183">
      <w:pPr>
        <w:pStyle w:val="ListParagraph"/>
        <w:numPr>
          <w:ilvl w:val="0"/>
          <w:numId w:val="46"/>
        </w:numPr>
        <w:jc w:val="both"/>
        <w:rPr>
          <w:lang w:val="en-CA"/>
        </w:rPr>
      </w:pPr>
      <w:r w:rsidRPr="00783183">
        <w:rPr>
          <w:lang w:val="en-CA"/>
        </w:rPr>
        <w:t>Used df.head() to view the first few rows of the dataset.</w:t>
      </w:r>
    </w:p>
    <w:p w14:paraId="60BFC104" w14:textId="77777777" w:rsidR="00783183" w:rsidRDefault="00783183" w:rsidP="00783183">
      <w:pPr>
        <w:pStyle w:val="ListParagraph"/>
        <w:numPr>
          <w:ilvl w:val="0"/>
          <w:numId w:val="46"/>
        </w:numPr>
        <w:jc w:val="both"/>
        <w:rPr>
          <w:lang w:val="en-CA"/>
        </w:rPr>
      </w:pPr>
      <w:r w:rsidRPr="00783183">
        <w:rPr>
          <w:lang w:val="en-CA"/>
        </w:rPr>
        <w:t>Checked for missing values with df.isnull().sum().</w:t>
      </w:r>
    </w:p>
    <w:p w14:paraId="503F956B" w14:textId="0E68ACF4" w:rsidR="00783183" w:rsidRDefault="00783183" w:rsidP="00783183">
      <w:pPr>
        <w:pStyle w:val="ListParagraph"/>
        <w:numPr>
          <w:ilvl w:val="0"/>
          <w:numId w:val="46"/>
        </w:numPr>
        <w:jc w:val="both"/>
        <w:rPr>
          <w:lang w:val="en-CA"/>
        </w:rPr>
      </w:pPr>
      <w:r w:rsidRPr="00783183">
        <w:rPr>
          <w:lang w:val="en-CA"/>
        </w:rPr>
        <w:t>Summarized the dataset with df.describe() to get basic statistics.</w:t>
      </w:r>
    </w:p>
    <w:p w14:paraId="32CB17AC" w14:textId="77777777" w:rsidR="00A7135F" w:rsidRPr="00A7135F" w:rsidRDefault="00A7135F" w:rsidP="00A7135F">
      <w:pPr>
        <w:jc w:val="both"/>
        <w:rPr>
          <w:lang w:val="en-CA"/>
        </w:rPr>
      </w:pPr>
    </w:p>
    <w:p w14:paraId="7E1E821E" w14:textId="077D9405" w:rsidR="00783183" w:rsidRPr="00A7135F" w:rsidRDefault="00783183" w:rsidP="00A7135F">
      <w:pPr>
        <w:pStyle w:val="ListParagraph"/>
        <w:numPr>
          <w:ilvl w:val="0"/>
          <w:numId w:val="45"/>
        </w:numPr>
        <w:jc w:val="both"/>
        <w:rPr>
          <w:b/>
          <w:bCs/>
          <w:lang w:val="en-CA"/>
        </w:rPr>
      </w:pPr>
      <w:r w:rsidRPr="00A7135F">
        <w:rPr>
          <w:b/>
          <w:bCs/>
          <w:lang w:val="en-CA"/>
        </w:rPr>
        <w:t>Data Inspection:</w:t>
      </w:r>
    </w:p>
    <w:p w14:paraId="55B7D9AB" w14:textId="77777777" w:rsidR="00A7135F" w:rsidRDefault="00A7135F" w:rsidP="00A7135F">
      <w:pPr>
        <w:pStyle w:val="ListParagraph"/>
        <w:numPr>
          <w:ilvl w:val="0"/>
          <w:numId w:val="48"/>
        </w:numPr>
        <w:jc w:val="both"/>
        <w:rPr>
          <w:lang w:val="en-CA"/>
        </w:rPr>
      </w:pPr>
      <w:r w:rsidRPr="00A7135F">
        <w:rPr>
          <w:lang w:val="en-CA"/>
        </w:rPr>
        <w:t>Used df.head() to view the first few rows of the dataset.</w:t>
      </w:r>
    </w:p>
    <w:p w14:paraId="2C584DDC" w14:textId="77777777" w:rsidR="00A7135F" w:rsidRDefault="00A7135F" w:rsidP="00A7135F">
      <w:pPr>
        <w:pStyle w:val="ListParagraph"/>
        <w:numPr>
          <w:ilvl w:val="0"/>
          <w:numId w:val="48"/>
        </w:numPr>
        <w:jc w:val="both"/>
        <w:rPr>
          <w:lang w:val="en-CA"/>
        </w:rPr>
      </w:pPr>
      <w:r w:rsidRPr="00A7135F">
        <w:rPr>
          <w:lang w:val="en-CA"/>
        </w:rPr>
        <w:t>Checked for missing values with df.isnull().sum().</w:t>
      </w:r>
    </w:p>
    <w:p w14:paraId="752B0D3D" w14:textId="5BA6E2D1" w:rsidR="00A7135F" w:rsidRPr="00A7135F" w:rsidRDefault="00A7135F" w:rsidP="00A7135F">
      <w:pPr>
        <w:pStyle w:val="ListParagraph"/>
        <w:numPr>
          <w:ilvl w:val="0"/>
          <w:numId w:val="48"/>
        </w:numPr>
        <w:jc w:val="both"/>
        <w:rPr>
          <w:lang w:val="en-CA"/>
        </w:rPr>
      </w:pPr>
      <w:r w:rsidRPr="00A7135F">
        <w:rPr>
          <w:lang w:val="en-CA"/>
        </w:rPr>
        <w:t>Summarized the dataset with df.describe() to get basic statistics.</w:t>
      </w:r>
    </w:p>
    <w:p w14:paraId="34026B34" w14:textId="0FA7E65B" w:rsidR="00A7135F" w:rsidRPr="00A7135F" w:rsidRDefault="00A7135F" w:rsidP="00A7135F">
      <w:pPr>
        <w:jc w:val="both"/>
        <w:rPr>
          <w:lang w:val="en-CA"/>
        </w:rPr>
      </w:pPr>
    </w:p>
    <w:p w14:paraId="0D1FFF7A" w14:textId="77777777" w:rsidR="00A7135F" w:rsidRDefault="00783183" w:rsidP="00A7135F">
      <w:pPr>
        <w:pStyle w:val="ListParagraph"/>
        <w:numPr>
          <w:ilvl w:val="0"/>
          <w:numId w:val="45"/>
        </w:numPr>
        <w:jc w:val="both"/>
        <w:rPr>
          <w:b/>
          <w:bCs/>
          <w:lang w:val="en-CA"/>
        </w:rPr>
      </w:pPr>
      <w:r w:rsidRPr="00A7135F">
        <w:rPr>
          <w:b/>
          <w:bCs/>
          <w:lang w:val="en-CA"/>
        </w:rPr>
        <w:t>Date Handling</w:t>
      </w:r>
      <w:r w:rsidR="00A7135F" w:rsidRPr="00A7135F">
        <w:rPr>
          <w:b/>
          <w:bCs/>
          <w:lang w:val="en-CA"/>
        </w:rPr>
        <w:t>:</w:t>
      </w:r>
    </w:p>
    <w:p w14:paraId="52FC1609" w14:textId="1F98ADC9" w:rsidR="00A7135F" w:rsidRPr="00A7135F" w:rsidRDefault="00A7135F" w:rsidP="00A7135F">
      <w:pPr>
        <w:pStyle w:val="ListParagraph"/>
        <w:numPr>
          <w:ilvl w:val="0"/>
          <w:numId w:val="51"/>
        </w:numPr>
        <w:jc w:val="both"/>
        <w:rPr>
          <w:b/>
          <w:bCs/>
          <w:lang w:val="en-CA"/>
        </w:rPr>
      </w:pPr>
      <w:r w:rsidRPr="00A7135F">
        <w:rPr>
          <w:lang w:val="en-CA"/>
        </w:rPr>
        <w:t>Ensured the 'Date' column was in the correct datetime format using pd.to_datetime().</w:t>
      </w:r>
    </w:p>
    <w:p w14:paraId="6324E7B1" w14:textId="5710CC62" w:rsidR="00A7135F" w:rsidRPr="00A7135F" w:rsidRDefault="00A7135F" w:rsidP="00A7135F">
      <w:pPr>
        <w:numPr>
          <w:ilvl w:val="0"/>
          <w:numId w:val="51"/>
        </w:numPr>
        <w:jc w:val="both"/>
        <w:rPr>
          <w:lang w:val="en-CA"/>
        </w:rPr>
      </w:pPr>
      <w:r w:rsidRPr="00783183">
        <w:rPr>
          <w:lang w:val="en-CA"/>
        </w:rPr>
        <w:t>Set the 'Date' column as the index of the dataframe with df.set_index('Date', inplace=True).</w:t>
      </w:r>
    </w:p>
    <w:p w14:paraId="217992AA" w14:textId="77777777" w:rsidR="00A7135F" w:rsidRPr="00A7135F" w:rsidRDefault="00A7135F" w:rsidP="00A7135F">
      <w:pPr>
        <w:jc w:val="both"/>
        <w:rPr>
          <w:b/>
          <w:bCs/>
          <w:lang w:val="en-CA"/>
        </w:rPr>
      </w:pPr>
    </w:p>
    <w:p w14:paraId="1EC81DD9" w14:textId="3C21B90B" w:rsidR="00783183" w:rsidRPr="00A7135F" w:rsidRDefault="00783183" w:rsidP="00783183">
      <w:pPr>
        <w:pStyle w:val="ListParagraph"/>
        <w:numPr>
          <w:ilvl w:val="0"/>
          <w:numId w:val="45"/>
        </w:numPr>
        <w:jc w:val="both"/>
        <w:rPr>
          <w:b/>
          <w:bCs/>
          <w:lang w:val="en-CA"/>
        </w:rPr>
      </w:pPr>
      <w:r w:rsidRPr="00A7135F">
        <w:rPr>
          <w:b/>
          <w:bCs/>
          <w:lang w:val="en-CA"/>
        </w:rPr>
        <w:t>Data Filtering:</w:t>
      </w:r>
    </w:p>
    <w:p w14:paraId="0BD0DFBE" w14:textId="77777777" w:rsidR="00A7135F" w:rsidRPr="00A7135F" w:rsidRDefault="00A7135F" w:rsidP="00A7135F">
      <w:pPr>
        <w:pStyle w:val="ListParagraph"/>
        <w:numPr>
          <w:ilvl w:val="0"/>
          <w:numId w:val="52"/>
        </w:numPr>
        <w:jc w:val="both"/>
        <w:rPr>
          <w:lang w:val="en-CA"/>
        </w:rPr>
      </w:pPr>
      <w:r w:rsidRPr="00A7135F">
        <w:rPr>
          <w:lang w:val="en-CA"/>
        </w:rPr>
        <w:t>Filtered the data to include only records from store number 7 using df = df[df['Store'] == 7].</w:t>
      </w:r>
    </w:p>
    <w:p w14:paraId="3DC329A3" w14:textId="77777777" w:rsidR="00783183" w:rsidRDefault="00783183" w:rsidP="00A7135F">
      <w:pPr>
        <w:pStyle w:val="ListParagraph"/>
        <w:ind w:left="1440"/>
        <w:jc w:val="both"/>
        <w:rPr>
          <w:lang w:val="en-CA"/>
        </w:rPr>
      </w:pPr>
    </w:p>
    <w:p w14:paraId="044022F1" w14:textId="5F6DE4F0" w:rsidR="00783183" w:rsidRDefault="00783183" w:rsidP="00A7135F">
      <w:pPr>
        <w:pStyle w:val="ListParagraph"/>
        <w:numPr>
          <w:ilvl w:val="0"/>
          <w:numId w:val="45"/>
        </w:numPr>
        <w:jc w:val="both"/>
        <w:rPr>
          <w:b/>
          <w:bCs/>
          <w:lang w:val="en-CA"/>
        </w:rPr>
      </w:pPr>
      <w:r w:rsidRPr="00A7135F">
        <w:rPr>
          <w:b/>
          <w:bCs/>
          <w:lang w:val="en-CA"/>
        </w:rPr>
        <w:t>Verification:</w:t>
      </w:r>
    </w:p>
    <w:p w14:paraId="3115E3D6" w14:textId="31C70636" w:rsidR="00A7135F" w:rsidRPr="00A7135F" w:rsidRDefault="00A7135F" w:rsidP="00A7135F">
      <w:pPr>
        <w:pStyle w:val="ListParagraph"/>
        <w:numPr>
          <w:ilvl w:val="0"/>
          <w:numId w:val="52"/>
        </w:numPr>
        <w:jc w:val="both"/>
        <w:rPr>
          <w:lang w:val="en-CA"/>
        </w:rPr>
      </w:pPr>
      <w:r w:rsidRPr="00A7135F">
        <w:rPr>
          <w:lang w:val="en-CA"/>
        </w:rPr>
        <w:t>Checked the remaining columns with print(df.columns) and verified the index with print(df.index).</w:t>
      </w:r>
    </w:p>
    <w:p w14:paraId="65D06AB0" w14:textId="77777777" w:rsidR="00A7135F" w:rsidRPr="00A7135F" w:rsidRDefault="00A7135F" w:rsidP="00A7135F">
      <w:pPr>
        <w:pStyle w:val="ListParagraph"/>
        <w:jc w:val="both"/>
        <w:rPr>
          <w:b/>
          <w:bCs/>
          <w:lang w:val="en-CA"/>
        </w:rPr>
      </w:pPr>
    </w:p>
    <w:p w14:paraId="47A85CE3" w14:textId="29733EDF" w:rsidR="000A1113" w:rsidRPr="00A7135F" w:rsidRDefault="00A7135F" w:rsidP="000A1113">
      <w:pPr>
        <w:spacing w:line="360" w:lineRule="auto"/>
      </w:pPr>
      <w:r w:rsidRPr="00A7135F">
        <w:rPr>
          <w:noProof/>
        </w:rPr>
        <w:drawing>
          <wp:inline distT="0" distB="0" distL="0" distR="0" wp14:anchorId="216F1EE4" wp14:editId="35DAE440">
            <wp:extent cx="5486400" cy="3245485"/>
            <wp:effectExtent l="0" t="0" r="0" b="0"/>
            <wp:docPr id="9319977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97722" name="Picture 1" descr="A screenshot of a graph&#10;&#10;Description automatically generated"/>
                    <pic:cNvPicPr/>
                  </pic:nvPicPr>
                  <pic:blipFill>
                    <a:blip r:embed="rId10"/>
                    <a:stretch>
                      <a:fillRect/>
                    </a:stretch>
                  </pic:blipFill>
                  <pic:spPr>
                    <a:xfrm>
                      <a:off x="0" y="0"/>
                      <a:ext cx="5486400" cy="3245485"/>
                    </a:xfrm>
                    <a:prstGeom prst="rect">
                      <a:avLst/>
                    </a:prstGeom>
                  </pic:spPr>
                </pic:pic>
              </a:graphicData>
            </a:graphic>
          </wp:inline>
        </w:drawing>
      </w:r>
    </w:p>
    <w:p w14:paraId="7FCEA44D" w14:textId="31F60EF3" w:rsidR="000A1113" w:rsidRPr="000A1113" w:rsidRDefault="00493734" w:rsidP="000A1113">
      <w:pPr>
        <w:spacing w:line="360" w:lineRule="auto"/>
        <w:rPr>
          <w:b/>
          <w:bCs/>
          <w:sz w:val="28"/>
          <w:szCs w:val="28"/>
        </w:rPr>
      </w:pPr>
      <w:r w:rsidRPr="000A1113">
        <w:rPr>
          <w:b/>
          <w:bCs/>
          <w:sz w:val="28"/>
          <w:szCs w:val="28"/>
        </w:rPr>
        <w:lastRenderedPageBreak/>
        <w:t>Exploratory Data Analysis (EDA)</w:t>
      </w:r>
      <w:r w:rsidR="00060B3B" w:rsidRPr="000A1113">
        <w:rPr>
          <w:b/>
          <w:bCs/>
          <w:sz w:val="28"/>
          <w:szCs w:val="28"/>
        </w:rPr>
        <w:t>:</w:t>
      </w:r>
    </w:p>
    <w:p w14:paraId="034DBCCD" w14:textId="5850AEF5" w:rsidR="0078758F" w:rsidRPr="0078758F" w:rsidRDefault="00060B3B" w:rsidP="0078758F">
      <w:pPr>
        <w:spacing w:line="276" w:lineRule="auto"/>
        <w:rPr>
          <w:b/>
          <w:bCs/>
          <w:color w:val="365F91" w:themeColor="accent1" w:themeShade="BF"/>
          <w:sz w:val="28"/>
          <w:szCs w:val="28"/>
        </w:rPr>
      </w:pPr>
      <w:r w:rsidRPr="0078758F">
        <w:rPr>
          <w:b/>
          <w:bCs/>
          <w:color w:val="365F91" w:themeColor="accent1" w:themeShade="BF"/>
          <w:sz w:val="28"/>
          <w:szCs w:val="28"/>
        </w:rPr>
        <w:t>Correlation Matrix</w:t>
      </w:r>
      <w:r w:rsidR="0078758F">
        <w:rPr>
          <w:b/>
          <w:bCs/>
          <w:color w:val="365F91" w:themeColor="accent1" w:themeShade="BF"/>
          <w:sz w:val="28"/>
          <w:szCs w:val="28"/>
        </w:rPr>
        <w:t>:</w:t>
      </w:r>
    </w:p>
    <w:p w14:paraId="261AC263" w14:textId="77777777" w:rsidR="000A1113" w:rsidRDefault="00060B3B" w:rsidP="009D7D18">
      <w:r w:rsidRPr="00BA3174">
        <w:t>The correlation matrix helps in understanding the linear relationship between different variables. A higher absolute value of correlation indicates a stronger relationship</w:t>
      </w:r>
      <w:r>
        <w:t>.</w:t>
      </w:r>
    </w:p>
    <w:p w14:paraId="471B885D" w14:textId="77777777" w:rsidR="009D7D18" w:rsidRDefault="009D7D18" w:rsidP="009D7D18"/>
    <w:p w14:paraId="7B7B0C30" w14:textId="699171A8" w:rsidR="00060B3B" w:rsidRPr="000A1113" w:rsidRDefault="00DB7D16" w:rsidP="009D7D18">
      <w:pPr>
        <w:spacing w:line="360" w:lineRule="auto"/>
      </w:pPr>
      <w:r>
        <w:rPr>
          <w:noProof/>
        </w:rPr>
        <w:drawing>
          <wp:inline distT="0" distB="0" distL="0" distR="0" wp14:anchorId="480C1875" wp14:editId="286F0CF9">
            <wp:extent cx="4884177" cy="3741420"/>
            <wp:effectExtent l="0" t="0" r="0" b="0"/>
            <wp:docPr id="1466196920"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96920" name="Picture 1" descr="A chart with different colored squar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7258" cy="3751440"/>
                    </a:xfrm>
                    <a:prstGeom prst="rect">
                      <a:avLst/>
                    </a:prstGeom>
                    <a:noFill/>
                    <a:ln>
                      <a:noFill/>
                    </a:ln>
                  </pic:spPr>
                </pic:pic>
              </a:graphicData>
            </a:graphic>
          </wp:inline>
        </w:drawing>
      </w:r>
    </w:p>
    <w:p w14:paraId="1EC305CC" w14:textId="7D8D8F77" w:rsidR="0078758F" w:rsidRPr="0078758F" w:rsidRDefault="00060B3B" w:rsidP="0078758F">
      <w:pPr>
        <w:pStyle w:val="Heading4"/>
        <w:spacing w:before="0"/>
        <w:rPr>
          <w:rFonts w:ascii="Times New Roman" w:hAnsi="Times New Roman" w:cs="Times New Roman"/>
          <w:i w:val="0"/>
          <w:iCs w:val="0"/>
          <w:color w:val="365F91" w:themeColor="accent1" w:themeShade="BF"/>
          <w:sz w:val="28"/>
          <w:szCs w:val="28"/>
        </w:rPr>
      </w:pPr>
      <w:r w:rsidRPr="0078758F">
        <w:rPr>
          <w:rFonts w:ascii="Times New Roman" w:hAnsi="Times New Roman" w:cs="Times New Roman"/>
          <w:i w:val="0"/>
          <w:iCs w:val="0"/>
          <w:color w:val="365F91" w:themeColor="accent1" w:themeShade="BF"/>
          <w:sz w:val="28"/>
          <w:szCs w:val="28"/>
        </w:rPr>
        <w:t xml:space="preserve">Key </w:t>
      </w:r>
      <w:r w:rsidR="0078758F">
        <w:rPr>
          <w:rFonts w:ascii="Times New Roman" w:hAnsi="Times New Roman" w:cs="Times New Roman"/>
          <w:i w:val="0"/>
          <w:iCs w:val="0"/>
          <w:color w:val="365F91" w:themeColor="accent1" w:themeShade="BF"/>
          <w:sz w:val="28"/>
          <w:szCs w:val="28"/>
        </w:rPr>
        <w:t>Observations</w:t>
      </w:r>
      <w:r w:rsidRPr="0078758F">
        <w:rPr>
          <w:rFonts w:ascii="Times New Roman" w:hAnsi="Times New Roman" w:cs="Times New Roman"/>
          <w:i w:val="0"/>
          <w:iCs w:val="0"/>
          <w:color w:val="365F91" w:themeColor="accent1" w:themeShade="BF"/>
          <w:sz w:val="28"/>
          <w:szCs w:val="28"/>
        </w:rPr>
        <w:t>:</w:t>
      </w:r>
    </w:p>
    <w:p w14:paraId="15027149" w14:textId="77777777" w:rsidR="00285516" w:rsidRDefault="00CF11BA" w:rsidP="00CF11BA">
      <w:pPr>
        <w:pStyle w:val="ListParagraph"/>
        <w:numPr>
          <w:ilvl w:val="0"/>
          <w:numId w:val="92"/>
        </w:numPr>
      </w:pPr>
      <w:r>
        <w:t>There is a very high negative correlation between Consumer Price Index with unemployment -0.95, which essentially means that if the Consumer Price Index is high, then the rate of unemployment falls drastically.</w:t>
      </w:r>
    </w:p>
    <w:p w14:paraId="2FC44E84" w14:textId="77777777" w:rsidR="00285516" w:rsidRDefault="00CF11BA" w:rsidP="00CF11BA">
      <w:pPr>
        <w:pStyle w:val="ListParagraph"/>
        <w:numPr>
          <w:ilvl w:val="0"/>
          <w:numId w:val="92"/>
        </w:numPr>
      </w:pPr>
      <w:r>
        <w:t>The fuel price is strongly positively correlated 0.79 with Consumer Price Index, indicating that a high gasoline price goes with a higher Consumer Price Index.</w:t>
      </w:r>
    </w:p>
    <w:p w14:paraId="58B5A9EA" w14:textId="77777777" w:rsidR="00285516" w:rsidRDefault="00CF11BA" w:rsidP="00CF11BA">
      <w:pPr>
        <w:pStyle w:val="ListParagraph"/>
        <w:numPr>
          <w:ilvl w:val="0"/>
          <w:numId w:val="92"/>
        </w:numPr>
      </w:pPr>
      <w:r>
        <w:t>The fuel price, however, has a very high negative relationship -0.79 with unemployment, which means that high fuel prices go in conjunction with lower unemployment rates.</w:t>
      </w:r>
    </w:p>
    <w:p w14:paraId="75B7A1C9" w14:textId="77777777" w:rsidR="00285516" w:rsidRDefault="00CF11BA" w:rsidP="00CF11BA">
      <w:pPr>
        <w:pStyle w:val="ListParagraph"/>
        <w:numPr>
          <w:ilvl w:val="0"/>
          <w:numId w:val="92"/>
        </w:numPr>
      </w:pPr>
      <w:r>
        <w:t>The temperature is at a reasonable correlation with Fuel_Price at 0.24 and -0.26 with Unemployment.</w:t>
      </w:r>
    </w:p>
    <w:p w14:paraId="1DF5EAB9" w14:textId="77777777" w:rsidR="00285516" w:rsidRDefault="00CF11BA" w:rsidP="00CF11BA">
      <w:pPr>
        <w:pStyle w:val="ListParagraph"/>
        <w:numPr>
          <w:ilvl w:val="0"/>
          <w:numId w:val="92"/>
        </w:numPr>
      </w:pPr>
      <w:r>
        <w:t>Weekly Sales has weak positive correlations with Fuel Price and Temperature, 0.11 and 0.015 respectively.</w:t>
      </w:r>
    </w:p>
    <w:p w14:paraId="7C46F78D" w14:textId="2FF32597" w:rsidR="0078758F" w:rsidRPr="0078758F" w:rsidRDefault="00CF11BA" w:rsidP="00CF11BA">
      <w:pPr>
        <w:pStyle w:val="ListParagraph"/>
        <w:numPr>
          <w:ilvl w:val="0"/>
          <w:numId w:val="92"/>
        </w:numPr>
      </w:pPr>
      <w:r>
        <w:t>Temperature and CPI are weakly positively correlated at 0.15.</w:t>
      </w:r>
    </w:p>
    <w:p w14:paraId="197900B2" w14:textId="77777777" w:rsidR="0078758F" w:rsidRDefault="0078758F" w:rsidP="0078758F"/>
    <w:p w14:paraId="31036939" w14:textId="77777777" w:rsidR="00285516" w:rsidRDefault="00285516" w:rsidP="0078758F">
      <w:pPr>
        <w:spacing w:after="240"/>
      </w:pPr>
    </w:p>
    <w:p w14:paraId="73C9AA5C" w14:textId="77777777" w:rsidR="00285516" w:rsidRDefault="00285516" w:rsidP="0078758F">
      <w:pPr>
        <w:spacing w:after="240"/>
      </w:pPr>
    </w:p>
    <w:p w14:paraId="75C0C81F" w14:textId="6AE87B28" w:rsidR="0078758F" w:rsidRDefault="00060B3B" w:rsidP="0078758F">
      <w:pPr>
        <w:spacing w:after="240"/>
        <w:rPr>
          <w:color w:val="365F91" w:themeColor="accent1" w:themeShade="BF"/>
          <w:sz w:val="28"/>
          <w:szCs w:val="28"/>
        </w:rPr>
      </w:pPr>
      <w:r w:rsidRPr="0078758F">
        <w:rPr>
          <w:b/>
          <w:bCs/>
          <w:color w:val="365F91" w:themeColor="accent1" w:themeShade="BF"/>
          <w:sz w:val="28"/>
          <w:szCs w:val="28"/>
        </w:rPr>
        <w:lastRenderedPageBreak/>
        <w:t>Boxplot for Holiday Effect:</w:t>
      </w:r>
    </w:p>
    <w:p w14:paraId="2F9958C7" w14:textId="0FCE9153" w:rsidR="00CA1E72" w:rsidRDefault="00060B3B" w:rsidP="0078758F">
      <w:pPr>
        <w:spacing w:after="240"/>
      </w:pPr>
      <w:r w:rsidRPr="00CA1E72">
        <w:rPr>
          <w:b/>
          <w:bCs/>
        </w:rPr>
        <w:t>Holiday Impact:</w:t>
      </w:r>
      <w:r w:rsidRPr="00060B3B">
        <w:t xml:space="preserve"> A boxplot is used to compare sales distributions during holidays versus non-holidays</w:t>
      </w:r>
      <w:r w:rsidR="0078758F">
        <w:t xml:space="preserve"> </w:t>
      </w:r>
      <w:r w:rsidR="0078758F" w:rsidRPr="0078758F">
        <w:rPr>
          <w:color w:val="000000" w:themeColor="text1"/>
        </w:rPr>
        <w:t>(Holiday Flag = 1) and non-holidays (Holiday Flag = 0)</w:t>
      </w:r>
      <w:r w:rsidRPr="00060B3B">
        <w:t>. It shows how sales differ when a holiday is flagged, revealing any notable differences in sales patterns</w:t>
      </w:r>
      <w:r w:rsidR="00CA1E72">
        <w:t>.</w:t>
      </w:r>
    </w:p>
    <w:p w14:paraId="47C765B5" w14:textId="3730DD95" w:rsidR="002751A9" w:rsidRDefault="0078758F" w:rsidP="003609F1">
      <w:r>
        <w:rPr>
          <w:noProof/>
        </w:rPr>
        <w:drawing>
          <wp:inline distT="0" distB="0" distL="0" distR="0" wp14:anchorId="7931D75F" wp14:editId="6DB15B99">
            <wp:extent cx="5562600" cy="3535045"/>
            <wp:effectExtent l="0" t="0" r="0" b="8255"/>
            <wp:docPr id="1311488568"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88568" name="Picture 1" descr="A chart of a graph&#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600" cy="3535045"/>
                    </a:xfrm>
                    <a:prstGeom prst="rect">
                      <a:avLst/>
                    </a:prstGeom>
                    <a:noFill/>
                    <a:ln>
                      <a:noFill/>
                    </a:ln>
                  </pic:spPr>
                </pic:pic>
              </a:graphicData>
            </a:graphic>
          </wp:inline>
        </w:drawing>
      </w:r>
    </w:p>
    <w:p w14:paraId="567656DC" w14:textId="77777777" w:rsidR="00BB5F0A" w:rsidRDefault="003609F1" w:rsidP="003609F1">
      <w:pPr>
        <w:spacing w:before="100" w:beforeAutospacing="1" w:after="100" w:afterAutospacing="1"/>
        <w:rPr>
          <w:b/>
          <w:bCs/>
          <w:color w:val="365F91" w:themeColor="accent1" w:themeShade="BF"/>
          <w:sz w:val="28"/>
          <w:szCs w:val="28"/>
        </w:rPr>
      </w:pPr>
      <w:r w:rsidRPr="003609F1">
        <w:rPr>
          <w:b/>
          <w:bCs/>
          <w:color w:val="365F91" w:themeColor="accent1" w:themeShade="BF"/>
          <w:sz w:val="28"/>
          <w:szCs w:val="28"/>
        </w:rPr>
        <w:t>Holiday Sales vs. Non-Holiday Sales :</w:t>
      </w:r>
    </w:p>
    <w:p w14:paraId="6E2B0AF0" w14:textId="77777777" w:rsidR="00BB5F0A" w:rsidRPr="00BB5F0A" w:rsidRDefault="003609F1" w:rsidP="003609F1">
      <w:pPr>
        <w:pStyle w:val="ListParagraph"/>
        <w:numPr>
          <w:ilvl w:val="0"/>
          <w:numId w:val="52"/>
        </w:numPr>
        <w:spacing w:before="100" w:beforeAutospacing="1" w:after="100" w:afterAutospacing="1"/>
        <w:rPr>
          <w:b/>
          <w:bCs/>
          <w:color w:val="365F91" w:themeColor="accent1" w:themeShade="BF"/>
          <w:sz w:val="28"/>
          <w:szCs w:val="28"/>
        </w:rPr>
      </w:pPr>
      <w:r w:rsidRPr="00BB5F0A">
        <w:rPr>
          <w:color w:val="000000" w:themeColor="text1"/>
        </w:rPr>
        <w:t>The median sales figures during holidays are higher compared to during non-holidays; this means that generally, the weekly sales figures are higher during the holiday periods.</w:t>
      </w:r>
    </w:p>
    <w:p w14:paraId="0BFEF3AA" w14:textId="77777777" w:rsidR="00BB5F0A" w:rsidRPr="00BB5F0A" w:rsidRDefault="003609F1" w:rsidP="003609F1">
      <w:pPr>
        <w:pStyle w:val="ListParagraph"/>
        <w:numPr>
          <w:ilvl w:val="0"/>
          <w:numId w:val="52"/>
        </w:numPr>
        <w:spacing w:before="100" w:beforeAutospacing="1" w:after="100" w:afterAutospacing="1"/>
        <w:rPr>
          <w:b/>
          <w:bCs/>
          <w:color w:val="365F91" w:themeColor="accent1" w:themeShade="BF"/>
          <w:sz w:val="28"/>
          <w:szCs w:val="28"/>
        </w:rPr>
      </w:pPr>
      <w:r w:rsidRPr="00BB5F0A">
        <w:rPr>
          <w:color w:val="000000" w:themeColor="text1"/>
        </w:rPr>
        <w:t>The IQR and range for sales holidays are much bigger. This implies that although sales are expected to be much higher with holidays, these will also experience more variability.</w:t>
      </w:r>
    </w:p>
    <w:p w14:paraId="1AE45CD7" w14:textId="6AAD0E00" w:rsidR="003609F1" w:rsidRPr="00BB5F0A" w:rsidRDefault="003609F1" w:rsidP="003609F1">
      <w:pPr>
        <w:pStyle w:val="ListParagraph"/>
        <w:numPr>
          <w:ilvl w:val="0"/>
          <w:numId w:val="52"/>
        </w:numPr>
        <w:spacing w:before="100" w:beforeAutospacing="1" w:after="100" w:afterAutospacing="1"/>
        <w:rPr>
          <w:b/>
          <w:bCs/>
          <w:color w:val="365F91" w:themeColor="accent1" w:themeShade="BF"/>
          <w:sz w:val="28"/>
          <w:szCs w:val="28"/>
        </w:rPr>
      </w:pPr>
      <w:r w:rsidRPr="00BB5F0A">
        <w:rPr>
          <w:color w:val="000000" w:themeColor="text1"/>
        </w:rPr>
        <w:t>There are a few weeks of non-holiday periods with far greater sales than the range that might be an indication of occasional peaks in sales outside of holidays.  (outliers in non- holiday sales)</w:t>
      </w:r>
    </w:p>
    <w:p w14:paraId="599A94C1" w14:textId="16B78E8C" w:rsidR="002751A9" w:rsidRPr="003609F1" w:rsidRDefault="00060B3B" w:rsidP="003609F1">
      <w:pPr>
        <w:spacing w:before="100" w:beforeAutospacing="1" w:after="100" w:afterAutospacing="1"/>
        <w:rPr>
          <w:b/>
          <w:bCs/>
          <w:color w:val="365F91" w:themeColor="accent1" w:themeShade="BF"/>
          <w:sz w:val="28"/>
          <w:szCs w:val="28"/>
        </w:rPr>
      </w:pPr>
      <w:r w:rsidRPr="003609F1">
        <w:rPr>
          <w:b/>
          <w:bCs/>
          <w:color w:val="365F91" w:themeColor="accent1" w:themeShade="BF"/>
          <w:sz w:val="28"/>
          <w:szCs w:val="28"/>
        </w:rPr>
        <w:t>Rolling Statistics:</w:t>
      </w:r>
    </w:p>
    <w:p w14:paraId="4D00FCF9" w14:textId="5E5A1778" w:rsidR="009D7D18" w:rsidRPr="005819EA" w:rsidRDefault="00060B3B" w:rsidP="005819EA">
      <w:pPr>
        <w:rPr>
          <w:lang w:val="en-CA"/>
        </w:rPr>
      </w:pPr>
      <w:r w:rsidRPr="00060B3B">
        <w:rPr>
          <w:b/>
          <w:bCs/>
        </w:rPr>
        <w:t>Rolling Mean and Standard Deviation:</w:t>
      </w:r>
      <w:r w:rsidRPr="00060B3B">
        <w:t xml:space="preserve"> Calculations of rolling mean and standard deviation over a </w:t>
      </w:r>
      <w:r w:rsidR="005819EA">
        <w:t xml:space="preserve">time </w:t>
      </w:r>
      <w:r w:rsidRPr="00060B3B">
        <w:t>help in understanding trends and variability in sales data. The rolling mean provides a smoothed view of sales over time, while the standard deviation shows the variability around this mean.</w:t>
      </w:r>
      <w:r w:rsidR="005819EA">
        <w:t xml:space="preserve"> </w:t>
      </w:r>
      <w:r w:rsidR="005819EA" w:rsidRPr="005819EA">
        <w:rPr>
          <w:lang w:val="en-CA"/>
        </w:rPr>
        <w:t xml:space="preserve">By highlighting fluctuations, the rolling standard </w:t>
      </w:r>
      <w:r w:rsidR="005819EA" w:rsidRPr="005819EA">
        <w:rPr>
          <w:lang w:val="en-CA"/>
        </w:rPr>
        <w:lastRenderedPageBreak/>
        <w:t>deviation helps us understand the underlying patterns in the data. This measure shows how much the sales figures vary over time, making it easier to spot trends and make better decisions based on the observed changes.</w:t>
      </w:r>
    </w:p>
    <w:p w14:paraId="017EF592" w14:textId="425AD05A" w:rsidR="00060B3B" w:rsidRDefault="002751A9" w:rsidP="009D7D18">
      <w:pPr>
        <w:spacing w:before="100" w:beforeAutospacing="1" w:after="100" w:afterAutospacing="1" w:line="360" w:lineRule="auto"/>
      </w:pPr>
      <w:r>
        <w:rPr>
          <w:noProof/>
        </w:rPr>
        <w:drawing>
          <wp:inline distT="0" distB="0" distL="0" distR="0" wp14:anchorId="784AADB7" wp14:editId="79F2DE57">
            <wp:extent cx="5486400" cy="2950845"/>
            <wp:effectExtent l="0" t="0" r="0" b="1905"/>
            <wp:docPr id="1228119390" name="Picture 2" descr="A graph showing a line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19390" name="Picture 2" descr="A graph showing a line of sal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50845"/>
                    </a:xfrm>
                    <a:prstGeom prst="rect">
                      <a:avLst/>
                    </a:prstGeom>
                    <a:noFill/>
                    <a:ln>
                      <a:noFill/>
                    </a:ln>
                  </pic:spPr>
                </pic:pic>
              </a:graphicData>
            </a:graphic>
          </wp:inline>
        </w:drawing>
      </w:r>
    </w:p>
    <w:p w14:paraId="09CAA706" w14:textId="09B6067E" w:rsidR="002751A9" w:rsidRDefault="002751A9" w:rsidP="002751A9">
      <w:pPr>
        <w:rPr>
          <w:color w:val="17365D" w:themeColor="text2" w:themeShade="BF"/>
          <w:sz w:val="28"/>
          <w:szCs w:val="28"/>
        </w:rPr>
      </w:pPr>
      <w:r w:rsidRPr="002751A9">
        <w:rPr>
          <w:color w:val="17365D" w:themeColor="text2" w:themeShade="BF"/>
          <w:sz w:val="28"/>
          <w:szCs w:val="28"/>
        </w:rPr>
        <w:t>Key Observation:</w:t>
      </w:r>
    </w:p>
    <w:p w14:paraId="5544603F" w14:textId="072F53F3" w:rsidR="003609F1" w:rsidRPr="003609F1" w:rsidRDefault="003609F1" w:rsidP="003609F1">
      <w:pPr>
        <w:pStyle w:val="ListParagraph"/>
        <w:numPr>
          <w:ilvl w:val="0"/>
          <w:numId w:val="55"/>
        </w:numPr>
        <w:jc w:val="both"/>
        <w:rPr>
          <w:lang w:val="en-CA"/>
        </w:rPr>
      </w:pPr>
      <w:r w:rsidRPr="003609F1">
        <w:rPr>
          <w:lang w:val="en-CA"/>
        </w:rPr>
        <w:t>Visible spikes in weekly sales towards the ends of the years 2010 and 2011 indicate more sales during holiday seasons.</w:t>
      </w:r>
    </w:p>
    <w:p w14:paraId="3B2D2D33" w14:textId="46B8DD8E" w:rsidR="003609F1" w:rsidRPr="003609F1" w:rsidRDefault="003609F1" w:rsidP="003609F1">
      <w:pPr>
        <w:pStyle w:val="ListParagraph"/>
        <w:numPr>
          <w:ilvl w:val="0"/>
          <w:numId w:val="55"/>
        </w:numPr>
        <w:jc w:val="both"/>
        <w:rPr>
          <w:lang w:val="en-CA"/>
        </w:rPr>
      </w:pPr>
      <w:r w:rsidRPr="003609F1">
        <w:rPr>
          <w:lang w:val="en-CA"/>
        </w:rPr>
        <w:t>The orange line shows the moving average, smoothing out the weekly sales data to give the overall trend and periodic highs and lows corresponding to the seasonal troughs and peaks in sales.</w:t>
      </w:r>
    </w:p>
    <w:p w14:paraId="7F93551E" w14:textId="6B5BD8EA" w:rsidR="002751A9" w:rsidRPr="005819EA" w:rsidRDefault="003609F1" w:rsidP="003609F1">
      <w:pPr>
        <w:pStyle w:val="ListParagraph"/>
        <w:numPr>
          <w:ilvl w:val="0"/>
          <w:numId w:val="55"/>
        </w:numPr>
        <w:jc w:val="both"/>
        <w:rPr>
          <w:lang w:val="en-CA"/>
        </w:rPr>
      </w:pPr>
      <w:r w:rsidRPr="003609F1">
        <w:rPr>
          <w:lang w:val="en-CA"/>
        </w:rPr>
        <w:t>The shaded area represents the rolling standard deviation, indicating the variability in weekly sales. The variability of sales increases during peak sales periods; the fluctuation of sales around holidays has higher variation.</w:t>
      </w:r>
    </w:p>
    <w:p w14:paraId="45A43CE3" w14:textId="35926D71" w:rsidR="005819EA" w:rsidRDefault="005819EA" w:rsidP="005819EA">
      <w:pPr>
        <w:spacing w:before="100" w:beforeAutospacing="1" w:after="100" w:afterAutospacing="1"/>
        <w:rPr>
          <w:b/>
          <w:bCs/>
          <w:color w:val="365F91" w:themeColor="accent1" w:themeShade="BF"/>
        </w:rPr>
      </w:pPr>
      <w:r w:rsidRPr="005819EA">
        <w:rPr>
          <w:b/>
          <w:bCs/>
          <w:color w:val="365F91" w:themeColor="accent1" w:themeShade="BF"/>
          <w:sz w:val="28"/>
          <w:szCs w:val="28"/>
        </w:rPr>
        <w:t xml:space="preserve">Time series plot </w:t>
      </w:r>
      <w:r w:rsidR="00C96356">
        <w:rPr>
          <w:b/>
          <w:bCs/>
          <w:color w:val="365F91" w:themeColor="accent1" w:themeShade="BF"/>
          <w:sz w:val="28"/>
          <w:szCs w:val="28"/>
        </w:rPr>
        <w:t xml:space="preserve">and </w:t>
      </w:r>
      <w:r w:rsidRPr="005819EA">
        <w:rPr>
          <w:b/>
          <w:bCs/>
          <w:color w:val="365F91" w:themeColor="accent1" w:themeShade="BF"/>
          <w:sz w:val="28"/>
          <w:szCs w:val="28"/>
        </w:rPr>
        <w:t>Outlier Detection</w:t>
      </w:r>
      <w:r w:rsidR="00060B3B" w:rsidRPr="005819EA">
        <w:rPr>
          <w:b/>
          <w:bCs/>
          <w:color w:val="365F91" w:themeColor="accent1" w:themeShade="BF"/>
          <w:sz w:val="28"/>
          <w:szCs w:val="28"/>
        </w:rPr>
        <w:t>:</w:t>
      </w:r>
      <w:r>
        <w:rPr>
          <w:b/>
          <w:bCs/>
          <w:color w:val="365F91" w:themeColor="accent1" w:themeShade="BF"/>
          <w:sz w:val="28"/>
          <w:szCs w:val="28"/>
        </w:rPr>
        <w:t xml:space="preserve">  </w:t>
      </w:r>
    </w:p>
    <w:p w14:paraId="04DDA79C" w14:textId="77777777" w:rsidR="008344BD" w:rsidRDefault="005819EA" w:rsidP="008344BD">
      <w:pPr>
        <w:spacing w:before="100" w:beforeAutospacing="1" w:after="100" w:afterAutospacing="1"/>
        <w:jc w:val="both"/>
      </w:pPr>
      <w:r w:rsidRPr="005819EA">
        <w:t>A time series plot displays data points over time, showing how a variable changes at different intervals. It helps visualize trends, seasonal patterns, and fluctuations in the data, making it easier to identify underlying patterns and predict future values.</w:t>
      </w:r>
    </w:p>
    <w:p w14:paraId="06F0F37B" w14:textId="0D5B5BCE" w:rsidR="008344BD" w:rsidRDefault="008344BD" w:rsidP="008344BD">
      <w:pPr>
        <w:spacing w:before="100" w:beforeAutospacing="1" w:after="100" w:afterAutospacing="1"/>
        <w:jc w:val="both"/>
      </w:pPr>
      <w:r w:rsidRPr="00060B3B">
        <w:rPr>
          <w:b/>
          <w:bCs/>
        </w:rPr>
        <w:t>Outlier Visualization:</w:t>
      </w:r>
      <w:r w:rsidRPr="00060B3B">
        <w:t xml:space="preserve"> A plot with outliers highlighted helps in visualizing and understanding unusual sales spikes or drops.</w:t>
      </w:r>
    </w:p>
    <w:p w14:paraId="787B81CF" w14:textId="77777777" w:rsidR="008344BD" w:rsidRPr="00060B3B" w:rsidRDefault="008344BD" w:rsidP="007A2CC9">
      <w:pPr>
        <w:numPr>
          <w:ilvl w:val="0"/>
          <w:numId w:val="20"/>
        </w:numPr>
        <w:spacing w:before="100" w:beforeAutospacing="1" w:after="100" w:afterAutospacing="1"/>
        <w:jc w:val="both"/>
      </w:pPr>
      <w:r w:rsidRPr="00060B3B">
        <w:rPr>
          <w:b/>
          <w:bCs/>
        </w:rPr>
        <w:t>Z-Score Calculation:</w:t>
      </w:r>
      <w:r w:rsidRPr="00060B3B">
        <w:t xml:space="preserve"> The Z-score is used to identify outliers in the Weekly_Sales data. Outliers are flagged where the absolute Z-score exceeds 3, indicating unusually high or low sales compared to the mean.</w:t>
      </w:r>
    </w:p>
    <w:p w14:paraId="2FDAEFDF" w14:textId="77777777" w:rsidR="00C96356" w:rsidRDefault="00C96356" w:rsidP="005819EA">
      <w:pPr>
        <w:spacing w:before="100" w:beforeAutospacing="1" w:after="100" w:afterAutospacing="1"/>
      </w:pPr>
    </w:p>
    <w:p w14:paraId="0DAD5FCB" w14:textId="1744C6C3" w:rsidR="005819EA" w:rsidRDefault="00C96356" w:rsidP="00060B3B">
      <w:pPr>
        <w:spacing w:before="100" w:beforeAutospacing="1" w:after="100" w:afterAutospacing="1"/>
        <w:rPr>
          <w:b/>
          <w:bCs/>
          <w:color w:val="365F91" w:themeColor="accent1" w:themeShade="BF"/>
        </w:rPr>
      </w:pPr>
      <w:r>
        <w:rPr>
          <w:noProof/>
        </w:rPr>
        <w:drawing>
          <wp:inline distT="0" distB="0" distL="0" distR="0" wp14:anchorId="4489F2BE" wp14:editId="4760EAFC">
            <wp:extent cx="5121418" cy="2788920"/>
            <wp:effectExtent l="0" t="0" r="3175" b="0"/>
            <wp:docPr id="1304898971" name="Picture 4" descr="A graph of blue lines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98971" name="Picture 4" descr="A graph of blue lines with red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9114" cy="2793111"/>
                    </a:xfrm>
                    <a:prstGeom prst="rect">
                      <a:avLst/>
                    </a:prstGeom>
                    <a:noFill/>
                    <a:ln>
                      <a:noFill/>
                    </a:ln>
                  </pic:spPr>
                </pic:pic>
              </a:graphicData>
            </a:graphic>
          </wp:inline>
        </w:drawing>
      </w:r>
    </w:p>
    <w:p w14:paraId="715AC1DF" w14:textId="0B304E5B" w:rsidR="0042362D" w:rsidRPr="0042362D" w:rsidRDefault="0042362D" w:rsidP="0042362D">
      <w:pPr>
        <w:rPr>
          <w:b/>
          <w:bCs/>
          <w:color w:val="17365D" w:themeColor="text2" w:themeShade="BF"/>
          <w:sz w:val="28"/>
          <w:szCs w:val="28"/>
        </w:rPr>
      </w:pPr>
      <w:r w:rsidRPr="0042362D">
        <w:rPr>
          <w:b/>
          <w:bCs/>
          <w:color w:val="17365D" w:themeColor="text2" w:themeShade="BF"/>
          <w:sz w:val="28"/>
          <w:szCs w:val="28"/>
        </w:rPr>
        <w:t>Key Observations:</w:t>
      </w:r>
    </w:p>
    <w:p w14:paraId="1F92B953" w14:textId="77777777" w:rsidR="00676C84" w:rsidRPr="00676C84" w:rsidRDefault="00676C84" w:rsidP="00676C84">
      <w:pPr>
        <w:spacing w:before="100" w:beforeAutospacing="1" w:after="100" w:afterAutospacing="1"/>
        <w:rPr>
          <w:color w:val="000000" w:themeColor="text1"/>
        </w:rPr>
      </w:pPr>
      <w:r w:rsidRPr="00676C84">
        <w:rPr>
          <w:color w:val="000000" w:themeColor="text1"/>
        </w:rPr>
        <w:t>The sales have been highly variable over the full period. These peaks and troughs show periods when sales are either high or low.</w:t>
      </w:r>
    </w:p>
    <w:p w14:paraId="0406E066" w14:textId="77777777" w:rsidR="00BB5F0A" w:rsidRDefault="00676C84" w:rsidP="00676C84">
      <w:pPr>
        <w:pStyle w:val="ListParagraph"/>
        <w:numPr>
          <w:ilvl w:val="0"/>
          <w:numId w:val="87"/>
        </w:numPr>
        <w:spacing w:before="100" w:beforeAutospacing="1" w:after="100" w:afterAutospacing="1"/>
        <w:rPr>
          <w:color w:val="000000" w:themeColor="text1"/>
        </w:rPr>
      </w:pPr>
      <w:r w:rsidRPr="00BB5F0A">
        <w:rPr>
          <w:color w:val="000000" w:themeColor="text1"/>
        </w:rPr>
        <w:t>The first outlier is somewhere towards the end of 2010, with a sales value of approximately 1 million.</w:t>
      </w:r>
    </w:p>
    <w:p w14:paraId="4ED13AA0" w14:textId="77777777" w:rsidR="00BB5F0A" w:rsidRDefault="00676C84" w:rsidP="00676C84">
      <w:pPr>
        <w:pStyle w:val="ListParagraph"/>
        <w:numPr>
          <w:ilvl w:val="0"/>
          <w:numId w:val="87"/>
        </w:numPr>
        <w:spacing w:before="100" w:beforeAutospacing="1" w:after="100" w:afterAutospacing="1"/>
        <w:rPr>
          <w:color w:val="000000" w:themeColor="text1"/>
        </w:rPr>
      </w:pPr>
      <w:r w:rsidRPr="00BB5F0A">
        <w:rPr>
          <w:color w:val="000000" w:themeColor="text1"/>
        </w:rPr>
        <w:t>Another outlier is at the end of 2011 or beginning of 2012, peaking close to 1 million in sales.</w:t>
      </w:r>
    </w:p>
    <w:p w14:paraId="739844F1" w14:textId="77777777" w:rsidR="00BB5F0A" w:rsidRDefault="00676C84" w:rsidP="00676C84">
      <w:pPr>
        <w:pStyle w:val="ListParagraph"/>
        <w:numPr>
          <w:ilvl w:val="0"/>
          <w:numId w:val="87"/>
        </w:numPr>
        <w:spacing w:before="100" w:beforeAutospacing="1" w:after="100" w:afterAutospacing="1"/>
        <w:rPr>
          <w:color w:val="000000" w:themeColor="text1"/>
        </w:rPr>
      </w:pPr>
      <w:r w:rsidRPr="00BB5F0A">
        <w:rPr>
          <w:color w:val="000000" w:themeColor="text1"/>
        </w:rPr>
        <w:t>The presence of both the significant spikes in sales at certain times—maybe due to promotions, holidays, or other factors—and periods with more stable sales levels.</w:t>
      </w:r>
    </w:p>
    <w:p w14:paraId="669C45A3" w14:textId="744E1C15" w:rsidR="00676C84" w:rsidRPr="00BB5F0A" w:rsidRDefault="00676C84" w:rsidP="00676C84">
      <w:pPr>
        <w:pStyle w:val="ListParagraph"/>
        <w:numPr>
          <w:ilvl w:val="0"/>
          <w:numId w:val="87"/>
        </w:numPr>
        <w:spacing w:before="100" w:beforeAutospacing="1" w:after="100" w:afterAutospacing="1"/>
        <w:rPr>
          <w:color w:val="000000" w:themeColor="text1"/>
        </w:rPr>
      </w:pPr>
      <w:r w:rsidRPr="00BB5F0A">
        <w:rPr>
          <w:color w:val="000000" w:themeColor="text1"/>
        </w:rPr>
        <w:t>There may be some seasonality or periodicity, for there seem to be recurrent peaks around the same time of every year. For example, at the end of 2010 and at the end of 2011. Moreover, we will get into a more accurate seasonal pattern in the Decomposition part.</w:t>
      </w:r>
    </w:p>
    <w:p w14:paraId="5681D17C" w14:textId="3A90F88E" w:rsidR="000A1113" w:rsidRPr="0092741D" w:rsidRDefault="00060B3B" w:rsidP="00676C84">
      <w:pPr>
        <w:spacing w:before="100" w:beforeAutospacing="1" w:after="100" w:afterAutospacing="1"/>
        <w:rPr>
          <w:b/>
          <w:bCs/>
          <w:color w:val="17365D" w:themeColor="text2" w:themeShade="BF"/>
          <w:sz w:val="28"/>
          <w:szCs w:val="28"/>
        </w:rPr>
      </w:pPr>
      <w:r w:rsidRPr="0092741D">
        <w:rPr>
          <w:b/>
          <w:bCs/>
          <w:color w:val="17365D" w:themeColor="text2" w:themeShade="BF"/>
          <w:sz w:val="28"/>
          <w:szCs w:val="28"/>
        </w:rPr>
        <w:t>Time Series Decomposition:</w:t>
      </w:r>
    </w:p>
    <w:p w14:paraId="3F8406B1" w14:textId="7E2734F1" w:rsidR="0042362D" w:rsidRDefault="00060B3B" w:rsidP="0092741D">
      <w:pPr>
        <w:spacing w:before="100" w:beforeAutospacing="1" w:after="100" w:afterAutospacing="1"/>
        <w:jc w:val="both"/>
      </w:pPr>
      <w:r w:rsidRPr="00EE031C">
        <w:rPr>
          <w:b/>
          <w:bCs/>
        </w:rPr>
        <w:t>STL Decomposition:</w:t>
      </w:r>
      <w:r w:rsidRPr="00060B3B">
        <w:t xml:space="preserve"> </w:t>
      </w:r>
      <w:r w:rsidR="004D72EA" w:rsidRPr="004D72EA">
        <w:t>In this step, the time series data will be decomposed into trend, seasonal, and residual components using the STL decomposition. This will help in separating and showing possible trends, seasonal patterns, and residual noise underlying the data. It uses locally weighted regression Loess to handle complex, nonlinear trends and seasonality that is varying in an uneven manner. It is the flexibility that empowers it to model a wide array of seasonal effects, and its robustness makes it less sensitive to outliers and irregularities in the data; adaptability assures handling of changing seasonalities, making the method very versatile and suitable for general time series analysis.</w:t>
      </w:r>
    </w:p>
    <w:p w14:paraId="36DCE095" w14:textId="2A8B97C4" w:rsidR="00060B3B" w:rsidRDefault="00DB7D16" w:rsidP="00EE031C">
      <w:pPr>
        <w:spacing w:before="100" w:beforeAutospacing="1" w:after="100" w:afterAutospacing="1"/>
      </w:pPr>
      <w:r>
        <w:rPr>
          <w:noProof/>
        </w:rPr>
        <w:lastRenderedPageBreak/>
        <w:drawing>
          <wp:inline distT="0" distB="0" distL="0" distR="0" wp14:anchorId="7F3AF121" wp14:editId="1FF155AD">
            <wp:extent cx="5486400" cy="3314700"/>
            <wp:effectExtent l="0" t="0" r="0" b="0"/>
            <wp:docPr id="1871195887"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95887" name="Picture 5" descr="A graph of a graph&#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14:paraId="00395598" w14:textId="3192AA4B" w:rsidR="007A2CC9" w:rsidRPr="0042362D" w:rsidRDefault="0042362D" w:rsidP="007A2CC9">
      <w:pPr>
        <w:pStyle w:val="NormalWeb"/>
        <w:spacing w:after="0" w:afterAutospacing="0"/>
        <w:rPr>
          <w:rStyle w:val="Strong"/>
          <w:color w:val="17365D" w:themeColor="text2" w:themeShade="BF"/>
          <w:sz w:val="28"/>
          <w:szCs w:val="28"/>
        </w:rPr>
      </w:pPr>
      <w:r w:rsidRPr="0042362D">
        <w:rPr>
          <w:rStyle w:val="Strong"/>
          <w:color w:val="17365D" w:themeColor="text2" w:themeShade="BF"/>
          <w:sz w:val="28"/>
          <w:szCs w:val="28"/>
        </w:rPr>
        <w:t>Key Points:</w:t>
      </w:r>
    </w:p>
    <w:p w14:paraId="19BEDB11" w14:textId="77777777" w:rsidR="007A2CC9" w:rsidRDefault="00EE031C" w:rsidP="007A2CC9">
      <w:pPr>
        <w:pStyle w:val="NormalWeb"/>
        <w:numPr>
          <w:ilvl w:val="0"/>
          <w:numId w:val="56"/>
        </w:numPr>
        <w:spacing w:after="0" w:afterAutospacing="0"/>
      </w:pPr>
      <w:r>
        <w:rPr>
          <w:rStyle w:val="Strong"/>
        </w:rPr>
        <w:t>Original Series</w:t>
      </w:r>
      <w:r>
        <w:t>:</w:t>
      </w:r>
    </w:p>
    <w:p w14:paraId="5CD2BD82" w14:textId="34F5B5A8" w:rsidR="007A2CC9" w:rsidRDefault="007A2CC9" w:rsidP="007A2CC9">
      <w:pPr>
        <w:pStyle w:val="NormalWeb"/>
        <w:numPr>
          <w:ilvl w:val="1"/>
          <w:numId w:val="56"/>
        </w:numPr>
        <w:spacing w:after="0" w:afterAutospacing="0"/>
      </w:pPr>
      <w:r>
        <w:t>This is the raw time series data.</w:t>
      </w:r>
    </w:p>
    <w:p w14:paraId="6468AE4E" w14:textId="09B1D2B7" w:rsidR="0092741D" w:rsidRDefault="007A2CC9" w:rsidP="0092741D">
      <w:pPr>
        <w:numPr>
          <w:ilvl w:val="1"/>
          <w:numId w:val="56"/>
        </w:numPr>
        <w:spacing w:before="100" w:beforeAutospacing="1"/>
      </w:pPr>
      <w:r>
        <w:t>The data appears to fluctuate significantly, indicating high variability.</w:t>
      </w:r>
    </w:p>
    <w:p w14:paraId="1588E838" w14:textId="2994A905" w:rsidR="007A2CC9" w:rsidRDefault="007A2CC9" w:rsidP="007A2CC9">
      <w:pPr>
        <w:pStyle w:val="NormalWeb"/>
        <w:numPr>
          <w:ilvl w:val="0"/>
          <w:numId w:val="56"/>
        </w:numPr>
        <w:spacing w:after="0" w:afterAutospacing="0"/>
      </w:pPr>
      <w:r>
        <w:rPr>
          <w:rStyle w:val="Strong"/>
        </w:rPr>
        <w:t>Trend Component</w:t>
      </w:r>
      <w:r w:rsidRPr="007A2CC9">
        <w:t>:</w:t>
      </w:r>
    </w:p>
    <w:p w14:paraId="0D3014E9" w14:textId="77777777" w:rsidR="00BB5F0A" w:rsidRDefault="004D72EA" w:rsidP="00BB5F0A">
      <w:pPr>
        <w:pStyle w:val="NormalWeb"/>
        <w:numPr>
          <w:ilvl w:val="1"/>
          <w:numId w:val="56"/>
        </w:numPr>
      </w:pPr>
      <w:r>
        <w:t>The trend component: This is the long-term progression of the series.</w:t>
      </w:r>
    </w:p>
    <w:p w14:paraId="1A4E4774" w14:textId="77777777" w:rsidR="00BB5F0A" w:rsidRDefault="004D72EA" w:rsidP="00BB5F0A">
      <w:pPr>
        <w:pStyle w:val="NormalWeb"/>
        <w:numPr>
          <w:ilvl w:val="1"/>
          <w:numId w:val="56"/>
        </w:numPr>
      </w:pPr>
      <w:r>
        <w:t>First, from the beginning of 2010, it shows a downward trend up to early 2011.</w:t>
      </w:r>
    </w:p>
    <w:p w14:paraId="2D5E6B49" w14:textId="77777777" w:rsidR="00BB5F0A" w:rsidRDefault="004D72EA" w:rsidP="00BB5F0A">
      <w:pPr>
        <w:pStyle w:val="NormalWeb"/>
        <w:numPr>
          <w:ilvl w:val="1"/>
          <w:numId w:val="56"/>
        </w:numPr>
      </w:pPr>
      <w:r>
        <w:t>The trend stabilizes and comes up a bit more following early 2011, then heads down again towards the end of the period.</w:t>
      </w:r>
    </w:p>
    <w:p w14:paraId="289E59C6" w14:textId="5453C94D" w:rsidR="004D72EA" w:rsidRDefault="004D72EA" w:rsidP="00BB5F0A">
      <w:pPr>
        <w:pStyle w:val="NormalWeb"/>
        <w:numPr>
          <w:ilvl w:val="1"/>
          <w:numId w:val="56"/>
        </w:numPr>
      </w:pPr>
      <w:r>
        <w:t>The trend, if anything, is downward over the whole period.</w:t>
      </w:r>
    </w:p>
    <w:p w14:paraId="6C427EA4" w14:textId="5BA07C3B" w:rsidR="007A2CC9" w:rsidRDefault="007A2CC9" w:rsidP="0092741D">
      <w:pPr>
        <w:pStyle w:val="NormalWeb"/>
        <w:numPr>
          <w:ilvl w:val="0"/>
          <w:numId w:val="56"/>
        </w:numPr>
        <w:spacing w:before="240" w:beforeAutospacing="0" w:after="0" w:afterAutospacing="0"/>
      </w:pPr>
      <w:r>
        <w:rPr>
          <w:rStyle w:val="Strong"/>
        </w:rPr>
        <w:t>Seasonal Component</w:t>
      </w:r>
      <w:r w:rsidRPr="007A2CC9">
        <w:t>:</w:t>
      </w:r>
    </w:p>
    <w:p w14:paraId="0AF1A884" w14:textId="77777777" w:rsidR="007A2CC9" w:rsidRDefault="007A2CC9" w:rsidP="007A2CC9">
      <w:pPr>
        <w:numPr>
          <w:ilvl w:val="1"/>
          <w:numId w:val="56"/>
        </w:numPr>
        <w:spacing w:before="100" w:beforeAutospacing="1" w:after="100" w:afterAutospacing="1"/>
      </w:pPr>
      <w:r>
        <w:t>The seasonal component captures the repeating short-term cycles within the data.</w:t>
      </w:r>
    </w:p>
    <w:p w14:paraId="19AD55C0" w14:textId="77777777" w:rsidR="007A2CC9" w:rsidRDefault="007A2CC9" w:rsidP="007A2CC9">
      <w:pPr>
        <w:numPr>
          <w:ilvl w:val="1"/>
          <w:numId w:val="56"/>
        </w:numPr>
        <w:spacing w:before="100" w:beforeAutospacing="1" w:after="100" w:afterAutospacing="1"/>
      </w:pPr>
      <w:r>
        <w:t>There is a regular pattern observed, which indicates seasonality in the data.</w:t>
      </w:r>
    </w:p>
    <w:p w14:paraId="23C2F51E" w14:textId="77777777" w:rsidR="007A2CC9" w:rsidRDefault="007A2CC9" w:rsidP="007A2CC9">
      <w:pPr>
        <w:numPr>
          <w:ilvl w:val="1"/>
          <w:numId w:val="56"/>
        </w:numPr>
        <w:spacing w:before="100" w:beforeAutospacing="1" w:after="100" w:afterAutospacing="1"/>
      </w:pPr>
      <w:r>
        <w:t>The seasonal pattern seems to be relatively consistent in its amplitude and frequency throughout the observed period.</w:t>
      </w:r>
    </w:p>
    <w:p w14:paraId="1124C18B" w14:textId="1A0C57F0" w:rsidR="00BB5F0A" w:rsidRPr="00BB5F0A" w:rsidRDefault="007A2CC9" w:rsidP="00BB5F0A">
      <w:pPr>
        <w:numPr>
          <w:ilvl w:val="1"/>
          <w:numId w:val="56"/>
        </w:numPr>
        <w:spacing w:before="100" w:beforeAutospacing="1" w:after="100" w:afterAutospacing="1"/>
        <w:rPr>
          <w:rStyle w:val="Strong"/>
          <w:b w:val="0"/>
          <w:bCs w:val="0"/>
        </w:rPr>
      </w:pPr>
      <w:r>
        <w:t>Peaks and troughs are regularly spaced, indicating a strong seasonal effect that repeats over time.</w:t>
      </w:r>
    </w:p>
    <w:p w14:paraId="2553205D" w14:textId="77777777" w:rsidR="00285516" w:rsidRDefault="007A2CC9" w:rsidP="00285516">
      <w:pPr>
        <w:pStyle w:val="NormalWeb"/>
        <w:numPr>
          <w:ilvl w:val="0"/>
          <w:numId w:val="56"/>
        </w:numPr>
        <w:spacing w:before="240" w:beforeAutospacing="0" w:after="0" w:afterAutospacing="0"/>
      </w:pPr>
      <w:r>
        <w:rPr>
          <w:rStyle w:val="Strong"/>
        </w:rPr>
        <w:t>Residual Component</w:t>
      </w:r>
      <w:r w:rsidRPr="007A2CC9">
        <w:t>:</w:t>
      </w:r>
    </w:p>
    <w:p w14:paraId="6D7E849D" w14:textId="77777777" w:rsidR="00285516" w:rsidRDefault="00355014" w:rsidP="00285516">
      <w:pPr>
        <w:pStyle w:val="NormalWeb"/>
        <w:numPr>
          <w:ilvl w:val="1"/>
          <w:numId w:val="56"/>
        </w:numPr>
        <w:spacing w:before="240" w:beforeAutospacing="0" w:after="0" w:afterAutospacing="0"/>
      </w:pPr>
      <w:r>
        <w:t>The residual component holds the random noise in the data after netting off the trend and seasonal components.</w:t>
      </w:r>
    </w:p>
    <w:p w14:paraId="621A408B" w14:textId="77777777" w:rsidR="00285516" w:rsidRDefault="00355014" w:rsidP="00285516">
      <w:pPr>
        <w:pStyle w:val="NormalWeb"/>
        <w:numPr>
          <w:ilvl w:val="1"/>
          <w:numId w:val="56"/>
        </w:numPr>
        <w:spacing w:before="240" w:beforeAutospacing="0" w:after="0" w:afterAutospacing="0"/>
      </w:pPr>
      <w:r>
        <w:lastRenderedPageBreak/>
        <w:t>The residuals, which are normally distributed around zero, prove that the trend and seasonal components have been suitably isolated through decomposition.</w:t>
      </w:r>
    </w:p>
    <w:p w14:paraId="0DD6913B" w14:textId="77777777" w:rsidR="00285516" w:rsidRDefault="00355014" w:rsidP="00285516">
      <w:pPr>
        <w:pStyle w:val="NormalWeb"/>
        <w:numPr>
          <w:ilvl w:val="1"/>
          <w:numId w:val="56"/>
        </w:numPr>
        <w:spacing w:before="240" w:beforeAutospacing="0" w:after="0" w:afterAutospacing="0"/>
      </w:pPr>
      <w:r>
        <w:t>The residuals show extreme variance, thus indicating other factors or random noise in the data that are not accounted for within the trend or seasonal components.</w:t>
      </w:r>
    </w:p>
    <w:p w14:paraId="0D2D9B16" w14:textId="7C27618E" w:rsidR="00355014" w:rsidRDefault="00355014" w:rsidP="00285516">
      <w:pPr>
        <w:pStyle w:val="NormalWeb"/>
        <w:numPr>
          <w:ilvl w:val="1"/>
          <w:numId w:val="56"/>
        </w:numPr>
        <w:spacing w:before="240" w:beforeAutospacing="0" w:after="0" w:afterAutospacing="0"/>
      </w:pPr>
      <w:r>
        <w:t>There are some large spikes, particularly around early 2012, which could indicate outliers or anomalies in the data.</w:t>
      </w:r>
    </w:p>
    <w:p w14:paraId="52A082E1" w14:textId="77777777" w:rsidR="00060B3B" w:rsidRPr="0092741D" w:rsidRDefault="00060B3B" w:rsidP="00060B3B">
      <w:pPr>
        <w:spacing w:before="100" w:beforeAutospacing="1" w:after="100" w:afterAutospacing="1"/>
        <w:rPr>
          <w:color w:val="365F91" w:themeColor="accent1" w:themeShade="BF"/>
          <w:sz w:val="28"/>
          <w:szCs w:val="28"/>
        </w:rPr>
      </w:pPr>
      <w:r w:rsidRPr="0092741D">
        <w:rPr>
          <w:b/>
          <w:bCs/>
          <w:color w:val="365F91" w:themeColor="accent1" w:themeShade="BF"/>
          <w:sz w:val="28"/>
          <w:szCs w:val="28"/>
        </w:rPr>
        <w:t>Autocorrelation Analysis:</w:t>
      </w:r>
    </w:p>
    <w:p w14:paraId="72C9C7E7" w14:textId="3B07F4A3" w:rsidR="00060B3B" w:rsidRDefault="00060B3B" w:rsidP="00285516">
      <w:pPr>
        <w:spacing w:after="100" w:afterAutospacing="1"/>
      </w:pPr>
      <w:r w:rsidRPr="00060B3B">
        <w:rPr>
          <w:b/>
          <w:bCs/>
        </w:rPr>
        <w:t>ACF and PACF Plots:</w:t>
      </w:r>
      <w:r w:rsidRPr="00060B3B">
        <w:t xml:space="preserve"> Autocorrelation Function (ACF) and Partial Autocorrelation Function (PACF) plots are created to examine the relationships between lagged values of the time series. These plots help in identifying appropriate parameters for ARIMA or SARIMA models.</w:t>
      </w:r>
      <w:r w:rsidR="00DB7D16" w:rsidRPr="00DB7D16">
        <w:t xml:space="preserve"> </w:t>
      </w:r>
      <w:r w:rsidR="00DB7D16">
        <w:rPr>
          <w:noProof/>
        </w:rPr>
        <w:drawing>
          <wp:inline distT="0" distB="0" distL="0" distR="0" wp14:anchorId="53149812" wp14:editId="71F5C949">
            <wp:extent cx="5486400" cy="2718435"/>
            <wp:effectExtent l="0" t="0" r="0" b="5715"/>
            <wp:docPr id="91810878" name="Picture 6" descr="A comparison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0878" name="Picture 6" descr="A comparison of graphs with number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718435"/>
                    </a:xfrm>
                    <a:prstGeom prst="rect">
                      <a:avLst/>
                    </a:prstGeom>
                    <a:noFill/>
                    <a:ln>
                      <a:noFill/>
                    </a:ln>
                  </pic:spPr>
                </pic:pic>
              </a:graphicData>
            </a:graphic>
          </wp:inline>
        </w:drawing>
      </w:r>
    </w:p>
    <w:p w14:paraId="724D36C7" w14:textId="173B5FB7" w:rsidR="00AF7A3F" w:rsidRDefault="00AF7A3F" w:rsidP="00AF7A3F">
      <w:pPr>
        <w:spacing w:after="100" w:afterAutospacing="1"/>
        <w:rPr>
          <w:b/>
          <w:bCs/>
          <w:color w:val="17365D" w:themeColor="text2" w:themeShade="BF"/>
        </w:rPr>
      </w:pPr>
      <w:r w:rsidRPr="00AF7A3F">
        <w:rPr>
          <w:b/>
          <w:bCs/>
          <w:color w:val="17365D" w:themeColor="text2" w:themeShade="BF"/>
        </w:rPr>
        <w:t>Key Observations:</w:t>
      </w:r>
    </w:p>
    <w:p w14:paraId="61B4DBF3" w14:textId="5D06BC56" w:rsidR="00AF7A3F" w:rsidRDefault="005E2797" w:rsidP="00AF7A3F">
      <w:pPr>
        <w:pStyle w:val="ListParagraph"/>
        <w:numPr>
          <w:ilvl w:val="0"/>
          <w:numId w:val="60"/>
        </w:numPr>
        <w:spacing w:after="100" w:afterAutospacing="1"/>
      </w:pPr>
      <w:r w:rsidRPr="005E2797">
        <w:rPr>
          <w:b/>
          <w:bCs/>
        </w:rPr>
        <w:t>ACF:</w:t>
      </w:r>
      <w:r w:rsidRPr="005E2797">
        <w:t xml:space="preserve"> The gradual decline in the ACF plot suggests the presence of a Moving Average (MA) component in the time series. Specifically, the significant lags in the ACF plot indicate the order of the MA component. The plot suggests an MA component of order </w:t>
      </w:r>
      <w:r>
        <w:t>4</w:t>
      </w:r>
      <w:r w:rsidRPr="005E2797">
        <w:t xml:space="preserve"> or </w:t>
      </w:r>
      <w:r>
        <w:t>5</w:t>
      </w:r>
      <w:r w:rsidRPr="005E2797">
        <w:t>.</w:t>
      </w:r>
    </w:p>
    <w:p w14:paraId="0AC7F358" w14:textId="23B7F852" w:rsidR="00BB5F0A" w:rsidRPr="00BB5F0A" w:rsidRDefault="005E2797" w:rsidP="00BB5F0A">
      <w:pPr>
        <w:pStyle w:val="ListParagraph"/>
        <w:numPr>
          <w:ilvl w:val="0"/>
          <w:numId w:val="60"/>
        </w:numPr>
        <w:spacing w:after="100" w:afterAutospacing="1"/>
      </w:pPr>
      <w:r w:rsidRPr="005E2797">
        <w:rPr>
          <w:b/>
          <w:bCs/>
        </w:rPr>
        <w:t>PACF:</w:t>
      </w:r>
      <w:r w:rsidRPr="005E2797">
        <w:t xml:space="preserve"> The significant spike at lag 1 in the PACF plot suggests the presence of an AutoRegressive (AR) component. The plot suggests an AR component of order </w:t>
      </w:r>
      <w:r>
        <w:t>1 or 2</w:t>
      </w:r>
      <w:r w:rsidRPr="005E2797">
        <w:t>.</w:t>
      </w:r>
    </w:p>
    <w:p w14:paraId="113C611B" w14:textId="77777777" w:rsidR="00BB5F0A" w:rsidRDefault="00BB5F0A" w:rsidP="00060B3B">
      <w:pPr>
        <w:spacing w:before="100" w:beforeAutospacing="1" w:after="100" w:afterAutospacing="1"/>
        <w:outlineLvl w:val="3"/>
        <w:rPr>
          <w:b/>
          <w:bCs/>
          <w:color w:val="365F91" w:themeColor="accent1" w:themeShade="BF"/>
          <w:sz w:val="28"/>
          <w:szCs w:val="28"/>
        </w:rPr>
      </w:pPr>
    </w:p>
    <w:p w14:paraId="6A8BCBA9" w14:textId="77777777" w:rsidR="00BB5F0A" w:rsidRDefault="00BB5F0A" w:rsidP="00060B3B">
      <w:pPr>
        <w:spacing w:before="100" w:beforeAutospacing="1" w:after="100" w:afterAutospacing="1"/>
        <w:outlineLvl w:val="3"/>
        <w:rPr>
          <w:b/>
          <w:bCs/>
          <w:color w:val="365F91" w:themeColor="accent1" w:themeShade="BF"/>
          <w:sz w:val="28"/>
          <w:szCs w:val="28"/>
        </w:rPr>
      </w:pPr>
    </w:p>
    <w:p w14:paraId="4206E4C6" w14:textId="5466104A" w:rsidR="00060B3B" w:rsidRPr="00AF7A3F" w:rsidRDefault="00060B3B" w:rsidP="00060B3B">
      <w:pPr>
        <w:spacing w:before="100" w:beforeAutospacing="1" w:after="100" w:afterAutospacing="1"/>
        <w:outlineLvl w:val="3"/>
        <w:rPr>
          <w:b/>
          <w:bCs/>
          <w:color w:val="365F91" w:themeColor="accent1" w:themeShade="BF"/>
          <w:sz w:val="28"/>
          <w:szCs w:val="28"/>
        </w:rPr>
      </w:pPr>
      <w:r w:rsidRPr="00AF7A3F">
        <w:rPr>
          <w:b/>
          <w:bCs/>
          <w:color w:val="365F91" w:themeColor="accent1" w:themeShade="BF"/>
          <w:sz w:val="28"/>
          <w:szCs w:val="28"/>
        </w:rPr>
        <w:lastRenderedPageBreak/>
        <w:t>Stationarity Check</w:t>
      </w:r>
    </w:p>
    <w:p w14:paraId="547C94DA" w14:textId="77777777" w:rsidR="00AF7A3F" w:rsidRDefault="00060B3B" w:rsidP="00AF7A3F">
      <w:pPr>
        <w:rPr>
          <w:b/>
          <w:bCs/>
          <w:color w:val="17365D" w:themeColor="text2" w:themeShade="BF"/>
        </w:rPr>
      </w:pPr>
      <w:r w:rsidRPr="00AF7A3F">
        <w:rPr>
          <w:b/>
          <w:bCs/>
          <w:color w:val="17365D" w:themeColor="text2" w:themeShade="BF"/>
        </w:rPr>
        <w:t>ADF Test:</w:t>
      </w:r>
    </w:p>
    <w:p w14:paraId="6843214B" w14:textId="77777777" w:rsidR="00355014" w:rsidRDefault="00355014" w:rsidP="00AF7A3F">
      <w:pPr>
        <w:rPr>
          <w:color w:val="17365D" w:themeColor="text2" w:themeShade="BF"/>
        </w:rPr>
      </w:pPr>
    </w:p>
    <w:p w14:paraId="398B4B13" w14:textId="46ABECCC" w:rsidR="00355014" w:rsidRPr="00355014" w:rsidRDefault="00355014" w:rsidP="00AF7A3F">
      <w:r w:rsidRPr="00355014">
        <w:t>The ADF statistic is used for testing for a unit root in a time series to ascertain whether it is stationary or not. This is a right-tailed test where the null hypothesis is that the series has a unit root, with the alternative hypothesis being that it is stationary. Critical values compare with the ADF statistic to allow for making a decision on rejecting or otherwise of the null hypothesis. If the statistic is less than the critical value, one decides that it is a stationary time series and does not require further differencing. • Stationarity: When the ADF statistic and p-value confirm, it is a stationarity in the series. This means that the variance and mean of the series are constant, and hence the series is appropriate for many time series forecasting models.</w:t>
      </w:r>
    </w:p>
    <w:p w14:paraId="5EBC9B9D" w14:textId="77777777" w:rsidR="00BB5F0A" w:rsidRDefault="00676C84" w:rsidP="00676C84">
      <w:pPr>
        <w:pStyle w:val="ListParagraph"/>
        <w:numPr>
          <w:ilvl w:val="0"/>
          <w:numId w:val="88"/>
        </w:numPr>
        <w:spacing w:before="240"/>
      </w:pPr>
      <w:r>
        <w:t>ADF Statistic: -4.476254338547259</w:t>
      </w:r>
    </w:p>
    <w:p w14:paraId="74871ACD" w14:textId="77777777" w:rsidR="00BB5F0A" w:rsidRDefault="00676C84" w:rsidP="00676C84">
      <w:pPr>
        <w:pStyle w:val="ListParagraph"/>
        <w:numPr>
          <w:ilvl w:val="0"/>
          <w:numId w:val="88"/>
        </w:numPr>
        <w:spacing w:before="240"/>
      </w:pPr>
      <w:r>
        <w:t>p-value: 0.0002170071890711737</w:t>
      </w:r>
    </w:p>
    <w:p w14:paraId="16FF0745" w14:textId="77777777" w:rsidR="00BB5F0A" w:rsidRDefault="00676C84" w:rsidP="00676C84">
      <w:pPr>
        <w:pStyle w:val="ListParagraph"/>
        <w:numPr>
          <w:ilvl w:val="0"/>
          <w:numId w:val="88"/>
        </w:numPr>
        <w:spacing w:before="240"/>
      </w:pPr>
      <w:r>
        <w:t>Critical Values: {'1%': -3.479742586699182, '5%': -2.88319822181578, '10%': -2.578319684499314}</w:t>
      </w:r>
    </w:p>
    <w:p w14:paraId="48B60C16" w14:textId="614108E4" w:rsidR="00676C84" w:rsidRDefault="00676C84" w:rsidP="00676C84">
      <w:pPr>
        <w:pStyle w:val="ListParagraph"/>
        <w:numPr>
          <w:ilvl w:val="0"/>
          <w:numId w:val="88"/>
        </w:numPr>
        <w:spacing w:before="240"/>
      </w:pPr>
      <w:r>
        <w:t>The time series is likely stationary.</w:t>
      </w:r>
      <w:r w:rsidR="00FA426A">
        <w:t xml:space="preserve">It means if adf of weekly sales is lower than the 0.05 then the time series is likely to stationary. </w:t>
      </w:r>
    </w:p>
    <w:p w14:paraId="4199F80D" w14:textId="4FD20FD4" w:rsidR="00FA426A" w:rsidRPr="00FA426A" w:rsidRDefault="00FA426A" w:rsidP="00676C84">
      <w:pPr>
        <w:spacing w:before="240"/>
        <w:rPr>
          <w:color w:val="000000"/>
          <w:lang w:val="en-CA"/>
        </w:rPr>
      </w:pPr>
      <w:r>
        <w:t>Here, p-value is 0.000217 which is less than the 0.05, it means, it is stationary.</w:t>
      </w:r>
    </w:p>
    <w:p w14:paraId="1F9DE939" w14:textId="643A5792" w:rsidR="00060B3B" w:rsidRDefault="00AF7A3F" w:rsidP="00AF7A3F">
      <w:pPr>
        <w:pStyle w:val="Heading3"/>
        <w:rPr>
          <w:rFonts w:ascii="Times New Roman" w:hAnsi="Times New Roman" w:cs="Times New Roman"/>
          <w:color w:val="365F91" w:themeColor="accent1" w:themeShade="BF"/>
          <w:sz w:val="28"/>
          <w:szCs w:val="28"/>
        </w:rPr>
      </w:pPr>
      <w:r>
        <w:rPr>
          <w:rFonts w:ascii="Times New Roman" w:hAnsi="Times New Roman" w:cs="Times New Roman"/>
          <w:color w:val="365F91" w:themeColor="accent1" w:themeShade="BF"/>
          <w:sz w:val="28"/>
          <w:szCs w:val="28"/>
        </w:rPr>
        <w:t xml:space="preserve">8. </w:t>
      </w:r>
      <w:r w:rsidR="00060B3B" w:rsidRPr="00B04CC8">
        <w:rPr>
          <w:rFonts w:ascii="Times New Roman" w:hAnsi="Times New Roman" w:cs="Times New Roman"/>
          <w:color w:val="365F91" w:themeColor="accent1" w:themeShade="BF"/>
          <w:sz w:val="28"/>
          <w:szCs w:val="28"/>
        </w:rPr>
        <w:t>Detailed Analysis of Models</w:t>
      </w:r>
      <w:r w:rsidR="00157C78">
        <w:rPr>
          <w:rFonts w:ascii="Times New Roman" w:hAnsi="Times New Roman" w:cs="Times New Roman"/>
          <w:color w:val="365F91" w:themeColor="accent1" w:themeShade="BF"/>
          <w:sz w:val="28"/>
          <w:szCs w:val="28"/>
        </w:rPr>
        <w:t>:</w:t>
      </w:r>
    </w:p>
    <w:p w14:paraId="3E95DA7D" w14:textId="77777777" w:rsidR="00157C78" w:rsidRPr="00157C78" w:rsidRDefault="00157C78" w:rsidP="00157C78"/>
    <w:p w14:paraId="193BA837" w14:textId="77777777" w:rsidR="00AF7A3F" w:rsidRDefault="00157C78" w:rsidP="00AF7A3F">
      <w:pPr>
        <w:pStyle w:val="ListParagraph"/>
        <w:numPr>
          <w:ilvl w:val="0"/>
          <w:numId w:val="40"/>
        </w:numPr>
        <w:rPr>
          <w:b/>
          <w:bCs/>
          <w:color w:val="365F91" w:themeColor="accent1" w:themeShade="BF"/>
          <w:sz w:val="28"/>
          <w:szCs w:val="28"/>
        </w:rPr>
      </w:pPr>
      <w:r w:rsidRPr="00157C78">
        <w:rPr>
          <w:b/>
          <w:bCs/>
          <w:color w:val="365F91" w:themeColor="accent1" w:themeShade="BF"/>
          <w:sz w:val="28"/>
          <w:szCs w:val="28"/>
        </w:rPr>
        <w:t>ETS Mode</w:t>
      </w:r>
      <w:r>
        <w:rPr>
          <w:b/>
          <w:bCs/>
          <w:color w:val="365F91" w:themeColor="accent1" w:themeShade="BF"/>
          <w:sz w:val="28"/>
          <w:szCs w:val="28"/>
        </w:rPr>
        <w:t>l</w:t>
      </w:r>
      <w:r w:rsidR="00AF7A3F">
        <w:rPr>
          <w:b/>
          <w:bCs/>
          <w:color w:val="365F91" w:themeColor="accent1" w:themeShade="BF"/>
          <w:sz w:val="28"/>
          <w:szCs w:val="28"/>
        </w:rPr>
        <w:t>:</w:t>
      </w:r>
    </w:p>
    <w:p w14:paraId="301C34CF" w14:textId="20B10B11" w:rsidR="00AF7A3F" w:rsidRDefault="00AF7A3F" w:rsidP="00A83349">
      <w:pPr>
        <w:pStyle w:val="ListParagraph"/>
        <w:ind w:left="360"/>
      </w:pPr>
      <w:r w:rsidRPr="00F045C4">
        <w:t>ETS (Error-Trend-Seasonality) models are a class of time series forecasting methods that decompose data into three key components: error, trend, and seasonality.</w:t>
      </w:r>
      <w:r>
        <w:t xml:space="preserve"> </w:t>
      </w:r>
      <w:r w:rsidRPr="00F045C4">
        <w:t>These models are particularly useful for handling time series data with distinct trend and seasonal patterns. The error component captures the random noise or irregular fluctuations that cannot be attributed to the trend or seasonality.</w:t>
      </w:r>
    </w:p>
    <w:p w14:paraId="4DF7EDC0" w14:textId="77777777" w:rsidR="00AF7A3F" w:rsidRPr="00AF7A3F" w:rsidRDefault="00AF7A3F" w:rsidP="00AF7A3F">
      <w:pPr>
        <w:pStyle w:val="ListParagraph"/>
        <w:ind w:left="360"/>
        <w:rPr>
          <w:b/>
          <w:bCs/>
          <w:color w:val="365F91" w:themeColor="accent1" w:themeShade="BF"/>
          <w:sz w:val="28"/>
          <w:szCs w:val="28"/>
        </w:rPr>
      </w:pPr>
    </w:p>
    <w:p w14:paraId="215AD95C" w14:textId="50C69FE2" w:rsidR="00BB5F0A" w:rsidRDefault="00AF7A3F" w:rsidP="00AF7A3F">
      <w:pPr>
        <w:pStyle w:val="ListParagraph"/>
        <w:spacing w:before="240"/>
        <w:ind w:left="360"/>
      </w:pPr>
      <w:r w:rsidRPr="00F045C4">
        <w:t>ETS models are favored for their ability to handle complex patterns by adapting to changing trends and seasonal effects over time. They simplify the forecasting process by breaking down the time series into its fundamental components, allowing for intuitive and accurate forecasts. There are two main types of ETS models: additive, which is suitable for data with constant trend and seasonal effects, and multiplicative, which works well for data where these components vary proportionally. Forecasts are generated by combining these components, either through addition in additive models or multiplication in multiplicative models.</w:t>
      </w:r>
    </w:p>
    <w:p w14:paraId="0D944126" w14:textId="77777777" w:rsidR="00BB5F0A" w:rsidRDefault="00BB5F0A" w:rsidP="00AF7A3F">
      <w:pPr>
        <w:pStyle w:val="ListParagraph"/>
        <w:spacing w:before="240"/>
        <w:ind w:left="360"/>
      </w:pPr>
    </w:p>
    <w:p w14:paraId="2632D849" w14:textId="07A024B1" w:rsidR="00AF7A3F" w:rsidRDefault="00AF7A3F" w:rsidP="00A83349">
      <w:pPr>
        <w:pStyle w:val="ListParagraph"/>
        <w:spacing w:before="240"/>
        <w:ind w:left="360"/>
      </w:pPr>
      <w:r>
        <w:t>ETS model generated by combining Level, Trend and Seasonality:</w:t>
      </w:r>
    </w:p>
    <w:p w14:paraId="0AD735DC" w14:textId="77777777" w:rsidR="00AF7A3F" w:rsidRDefault="00AF7A3F" w:rsidP="00A83349">
      <w:pPr>
        <w:pStyle w:val="ListParagraph"/>
        <w:ind w:left="360"/>
      </w:pPr>
      <w:r>
        <w:rPr>
          <w:noProof/>
        </w:rPr>
        <mc:AlternateContent>
          <mc:Choice Requires="wps">
            <w:drawing>
              <wp:anchor distT="0" distB="0" distL="114300" distR="114300" simplePos="0" relativeHeight="251659264" behindDoc="0" locked="0" layoutInCell="1" allowOverlap="1" wp14:anchorId="34457EAC" wp14:editId="6919669F">
                <wp:simplePos x="0" y="0"/>
                <wp:positionH relativeFrom="column">
                  <wp:posOffset>2773680</wp:posOffset>
                </wp:positionH>
                <wp:positionV relativeFrom="paragraph">
                  <wp:posOffset>20955</wp:posOffset>
                </wp:positionV>
                <wp:extent cx="7620" cy="381000"/>
                <wp:effectExtent l="0" t="0" r="30480" b="19050"/>
                <wp:wrapNone/>
                <wp:docPr id="730088917" name="Straight Connector 1"/>
                <wp:cNvGraphicFramePr/>
                <a:graphic xmlns:a="http://schemas.openxmlformats.org/drawingml/2006/main">
                  <a:graphicData uri="http://schemas.microsoft.com/office/word/2010/wordprocessingShape">
                    <wps:wsp>
                      <wps:cNvCnPr/>
                      <wps:spPr>
                        <a:xfrm>
                          <a:off x="0" y="0"/>
                          <a:ext cx="762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53AF65F" id="Straight Connector 1"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8.4pt,1.65pt" to="219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" strokecolor="#4579b8 [3044]"/>
            </w:pict>
          </mc:Fallback>
        </mc:AlternateContent>
      </w:r>
      <w:r>
        <w:t xml:space="preserve">Additive ETS model:  </w:t>
      </w:r>
      <w:r>
        <w:tab/>
      </w:r>
      <w:r>
        <w:tab/>
      </w:r>
      <w:r>
        <w:tab/>
      </w:r>
      <w:r>
        <w:tab/>
        <w:t>Multiplicative ETS Model:</w:t>
      </w:r>
    </w:p>
    <w:p w14:paraId="4800B9AB" w14:textId="7D39FA55" w:rsidR="00AF7A3F" w:rsidRPr="00AF7A3F" w:rsidRDefault="00AF7A3F" w:rsidP="00A83349">
      <w:pPr>
        <w:pStyle w:val="ListParagraph"/>
        <w:ind w:left="360"/>
        <w:rPr>
          <w:b/>
          <w:bCs/>
          <w:color w:val="365F91" w:themeColor="accent1" w:themeShade="BF"/>
          <w:sz w:val="28"/>
          <w:szCs w:val="28"/>
        </w:rPr>
      </w:pPr>
      <w:r>
        <w:t xml:space="preserve">Forecast = Level + Trend + Seasonality </w:t>
      </w:r>
      <w:r>
        <w:tab/>
      </w:r>
      <w:r>
        <w:tab/>
        <w:t>Forecast = Level * Trend * Seasonality</w:t>
      </w:r>
    </w:p>
    <w:p w14:paraId="31E0172B" w14:textId="609801B3" w:rsidR="00AF7A3F" w:rsidRDefault="00AF7A3F" w:rsidP="00AF7A3F">
      <w:pPr>
        <w:pStyle w:val="ListParagraph"/>
        <w:ind w:left="0"/>
        <w:rPr>
          <w:b/>
          <w:bCs/>
          <w:color w:val="365F91" w:themeColor="accent1" w:themeShade="BF"/>
          <w:sz w:val="28"/>
          <w:szCs w:val="28"/>
        </w:rPr>
      </w:pPr>
    </w:p>
    <w:p w14:paraId="4E1CBE9C" w14:textId="51E56300" w:rsidR="00A83349" w:rsidRDefault="00A83349" w:rsidP="00A83349">
      <w:pPr>
        <w:pStyle w:val="ListParagraph"/>
        <w:ind w:left="0"/>
        <w:jc w:val="both"/>
      </w:pPr>
      <w:r w:rsidRPr="00A83349">
        <w:lastRenderedPageBreak/>
        <w:t>In the exploration of Exponential Smoothing State Space Models (ETS), various parameter combinations were tested to identify the most suitable model for forecasting Walmart's weekly sales. The tested combinations included both additive and multiplicative trends and seasonal components, with seasonal periods set to 52 weeks to capture annual patterns. By evaluating multiple parameter configurations, the model with the lowest Root Mean Squared Error (RMSE) was selected, ensuring the best fit for the historical sales data. This rigorous process allowed us to identify the optimal ETS model for accurate and reliable sales forecasting.</w:t>
      </w:r>
    </w:p>
    <w:p w14:paraId="70F5C150" w14:textId="77777777" w:rsidR="000366B6" w:rsidRDefault="000366B6" w:rsidP="00BD16D0">
      <w:pPr>
        <w:pStyle w:val="ListParagraph"/>
        <w:ind w:left="0"/>
        <w:jc w:val="both"/>
        <w:rPr>
          <w:lang w:val="en-CA"/>
        </w:rPr>
      </w:pPr>
    </w:p>
    <w:p w14:paraId="7425AED3" w14:textId="6EF07552" w:rsidR="00BD16D0" w:rsidRDefault="000366B6" w:rsidP="00BD16D0">
      <w:pPr>
        <w:pStyle w:val="ListParagraph"/>
        <w:ind w:left="0"/>
        <w:jc w:val="both"/>
        <w:rPr>
          <w:lang w:val="en-CA"/>
        </w:rPr>
      </w:pPr>
      <w:r w:rsidRPr="000366B6">
        <w:rPr>
          <w:lang w:val="en-CA"/>
        </w:rPr>
        <w:t>Basically, in time series forecasting based on the ETS model, various combinations of error, trend, and seasonality are fitted against the series to land the best combination. Major combinations would be additive trend with additive seasonality, additive trend with multiplicative seasonality, multiplicative trend with additive seasonality, and multiplicative trend with multiplicative seasonality. The best option gives forecast accuracy and performance to understand the underlying pattern of data better for more reliable forecasting.</w:t>
      </w:r>
    </w:p>
    <w:p w14:paraId="5502E523" w14:textId="77777777" w:rsidR="00BD16D0" w:rsidRDefault="00BD16D0" w:rsidP="00BD16D0">
      <w:pPr>
        <w:pStyle w:val="ListParagraph"/>
        <w:ind w:left="0"/>
        <w:jc w:val="both"/>
        <w:rPr>
          <w:lang w:val="en-CA"/>
        </w:rPr>
      </w:pPr>
    </w:p>
    <w:tbl>
      <w:tblPr>
        <w:tblStyle w:val="TableGrid"/>
        <w:tblW w:w="0" w:type="auto"/>
        <w:tblLook w:val="04A0" w:firstRow="1" w:lastRow="0" w:firstColumn="1" w:lastColumn="0" w:noHBand="0" w:noVBand="1"/>
      </w:tblPr>
      <w:tblGrid>
        <w:gridCol w:w="2876"/>
        <w:gridCol w:w="2877"/>
        <w:gridCol w:w="2877"/>
      </w:tblGrid>
      <w:tr w:rsidR="00BD16D0" w14:paraId="5AB66900" w14:textId="77777777" w:rsidTr="00BD16D0">
        <w:tc>
          <w:tcPr>
            <w:tcW w:w="2876" w:type="dxa"/>
          </w:tcPr>
          <w:p w14:paraId="738B4ADA" w14:textId="3EED41CF" w:rsidR="00BD16D0" w:rsidRDefault="00BD16D0" w:rsidP="00BD16D0">
            <w:pPr>
              <w:pStyle w:val="ListParagraph"/>
              <w:ind w:left="0"/>
              <w:jc w:val="both"/>
              <w:rPr>
                <w:lang w:val="en-CA"/>
              </w:rPr>
            </w:pPr>
            <w:r>
              <w:rPr>
                <w:lang w:val="en-CA"/>
              </w:rPr>
              <w:t>Combinations</w:t>
            </w:r>
          </w:p>
        </w:tc>
        <w:tc>
          <w:tcPr>
            <w:tcW w:w="2877" w:type="dxa"/>
          </w:tcPr>
          <w:p w14:paraId="41C3909F" w14:textId="0FFF1A9E" w:rsidR="00BD16D0" w:rsidRDefault="00BD16D0" w:rsidP="00BD16D0">
            <w:pPr>
              <w:pStyle w:val="ListParagraph"/>
              <w:ind w:left="0"/>
              <w:jc w:val="both"/>
              <w:rPr>
                <w:lang w:val="en-CA"/>
              </w:rPr>
            </w:pPr>
            <w:r>
              <w:rPr>
                <w:lang w:val="en-CA"/>
              </w:rPr>
              <w:t>RMSE</w:t>
            </w:r>
          </w:p>
        </w:tc>
        <w:tc>
          <w:tcPr>
            <w:tcW w:w="2877" w:type="dxa"/>
          </w:tcPr>
          <w:p w14:paraId="068FEE52" w14:textId="70C67B2E" w:rsidR="00BD16D0" w:rsidRDefault="00BD16D0" w:rsidP="00BD16D0">
            <w:pPr>
              <w:pStyle w:val="ListParagraph"/>
              <w:ind w:left="0"/>
              <w:jc w:val="both"/>
              <w:rPr>
                <w:lang w:val="en-CA"/>
              </w:rPr>
            </w:pPr>
            <w:r>
              <w:rPr>
                <w:lang w:val="en-CA"/>
              </w:rPr>
              <w:t>MAE</w:t>
            </w:r>
          </w:p>
        </w:tc>
      </w:tr>
      <w:tr w:rsidR="00BD16D0" w14:paraId="761583A8" w14:textId="77777777" w:rsidTr="00BD16D0">
        <w:tc>
          <w:tcPr>
            <w:tcW w:w="2876" w:type="dxa"/>
          </w:tcPr>
          <w:p w14:paraId="22E6FB18" w14:textId="483019C5" w:rsidR="00BD16D0" w:rsidRDefault="00BD16D0" w:rsidP="00BD16D0">
            <w:pPr>
              <w:pStyle w:val="ListParagraph"/>
              <w:ind w:left="0"/>
              <w:jc w:val="both"/>
              <w:rPr>
                <w:lang w:val="en-CA"/>
              </w:rPr>
            </w:pPr>
            <w:r>
              <w:rPr>
                <w:lang w:val="en-CA"/>
              </w:rPr>
              <w:t>Add, Add</w:t>
            </w:r>
          </w:p>
        </w:tc>
        <w:tc>
          <w:tcPr>
            <w:tcW w:w="2877" w:type="dxa"/>
          </w:tcPr>
          <w:p w14:paraId="123B963F" w14:textId="5951496B" w:rsidR="00BD16D0" w:rsidRDefault="00BD16D0" w:rsidP="00BD16D0">
            <w:pPr>
              <w:pStyle w:val="ListParagraph"/>
              <w:jc w:val="both"/>
              <w:rPr>
                <w:lang w:val="en-CA"/>
              </w:rPr>
            </w:pPr>
            <w:r w:rsidRPr="00BD16D0">
              <w:rPr>
                <w:lang w:val="en-CA"/>
              </w:rPr>
              <w:t>25299.56</w:t>
            </w:r>
          </w:p>
        </w:tc>
        <w:tc>
          <w:tcPr>
            <w:tcW w:w="2877" w:type="dxa"/>
          </w:tcPr>
          <w:p w14:paraId="12FFB027" w14:textId="1880E92B" w:rsidR="00BD16D0" w:rsidRDefault="00392AD1" w:rsidP="00BD16D0">
            <w:pPr>
              <w:pStyle w:val="ListParagraph"/>
              <w:jc w:val="both"/>
              <w:rPr>
                <w:lang w:val="en-CA"/>
              </w:rPr>
            </w:pPr>
            <w:r w:rsidRPr="00392AD1">
              <w:rPr>
                <w:lang w:val="en-CA"/>
              </w:rPr>
              <w:t>15525.52</w:t>
            </w:r>
          </w:p>
        </w:tc>
      </w:tr>
      <w:tr w:rsidR="00BD16D0" w14:paraId="1F3E11C8" w14:textId="77777777" w:rsidTr="00BD16D0">
        <w:tc>
          <w:tcPr>
            <w:tcW w:w="2876" w:type="dxa"/>
          </w:tcPr>
          <w:p w14:paraId="3268CCC7" w14:textId="6146FF20" w:rsidR="00BD16D0" w:rsidRDefault="00BD16D0" w:rsidP="00BD16D0">
            <w:pPr>
              <w:pStyle w:val="ListParagraph"/>
              <w:ind w:left="0"/>
              <w:jc w:val="both"/>
              <w:rPr>
                <w:lang w:val="en-CA"/>
              </w:rPr>
            </w:pPr>
            <w:r>
              <w:rPr>
                <w:lang w:val="en-CA"/>
              </w:rPr>
              <w:t>Add, Multiple</w:t>
            </w:r>
          </w:p>
        </w:tc>
        <w:tc>
          <w:tcPr>
            <w:tcW w:w="2877" w:type="dxa"/>
          </w:tcPr>
          <w:p w14:paraId="7984B4CC" w14:textId="057169F4" w:rsidR="00BD16D0" w:rsidRDefault="00BD16D0" w:rsidP="00BD16D0">
            <w:pPr>
              <w:pStyle w:val="ListParagraph"/>
              <w:jc w:val="both"/>
              <w:rPr>
                <w:lang w:val="en-CA"/>
              </w:rPr>
            </w:pPr>
            <w:r w:rsidRPr="00BD16D0">
              <w:rPr>
                <w:lang w:val="en-CA"/>
              </w:rPr>
              <w:t>24790.32</w:t>
            </w:r>
          </w:p>
        </w:tc>
        <w:tc>
          <w:tcPr>
            <w:tcW w:w="2877" w:type="dxa"/>
          </w:tcPr>
          <w:p w14:paraId="7318F363" w14:textId="289651C3" w:rsidR="00BD16D0" w:rsidRDefault="00392AD1" w:rsidP="00BD16D0">
            <w:pPr>
              <w:pStyle w:val="ListParagraph"/>
              <w:jc w:val="both"/>
              <w:rPr>
                <w:lang w:val="en-CA"/>
              </w:rPr>
            </w:pPr>
            <w:r w:rsidRPr="00392AD1">
              <w:rPr>
                <w:lang w:val="en-CA"/>
              </w:rPr>
              <w:t>15560.12</w:t>
            </w:r>
          </w:p>
        </w:tc>
      </w:tr>
      <w:tr w:rsidR="00BD16D0" w14:paraId="7672DBEA" w14:textId="77777777" w:rsidTr="00BD16D0">
        <w:tc>
          <w:tcPr>
            <w:tcW w:w="2876" w:type="dxa"/>
          </w:tcPr>
          <w:p w14:paraId="2B3CE007" w14:textId="323F73A8" w:rsidR="00BD16D0" w:rsidRDefault="00BD16D0" w:rsidP="00BD16D0">
            <w:pPr>
              <w:pStyle w:val="ListParagraph"/>
              <w:ind w:left="0"/>
              <w:jc w:val="both"/>
              <w:rPr>
                <w:lang w:val="en-CA"/>
              </w:rPr>
            </w:pPr>
            <w:r>
              <w:rPr>
                <w:lang w:val="en-CA"/>
              </w:rPr>
              <w:t>Multiple, Add</w:t>
            </w:r>
          </w:p>
        </w:tc>
        <w:tc>
          <w:tcPr>
            <w:tcW w:w="2877" w:type="dxa"/>
          </w:tcPr>
          <w:p w14:paraId="596B3320" w14:textId="54971192" w:rsidR="00BD16D0" w:rsidRDefault="00BD16D0" w:rsidP="00BD16D0">
            <w:pPr>
              <w:pStyle w:val="ListParagraph"/>
              <w:jc w:val="both"/>
              <w:rPr>
                <w:lang w:val="en-CA"/>
              </w:rPr>
            </w:pPr>
            <w:r w:rsidRPr="00BD16D0">
              <w:rPr>
                <w:lang w:val="en-CA"/>
              </w:rPr>
              <w:t>25337.87</w:t>
            </w:r>
          </w:p>
        </w:tc>
        <w:tc>
          <w:tcPr>
            <w:tcW w:w="2877" w:type="dxa"/>
          </w:tcPr>
          <w:p w14:paraId="00953084" w14:textId="0AC33D08" w:rsidR="00BD16D0" w:rsidRDefault="00392AD1" w:rsidP="00BD16D0">
            <w:pPr>
              <w:pStyle w:val="ListParagraph"/>
              <w:jc w:val="both"/>
              <w:rPr>
                <w:lang w:val="en-CA"/>
              </w:rPr>
            </w:pPr>
            <w:r w:rsidRPr="00392AD1">
              <w:rPr>
                <w:lang w:val="en-CA"/>
              </w:rPr>
              <w:t>15557.20</w:t>
            </w:r>
          </w:p>
        </w:tc>
      </w:tr>
      <w:tr w:rsidR="00BD16D0" w14:paraId="6E33BD2C" w14:textId="77777777" w:rsidTr="00BD16D0">
        <w:tc>
          <w:tcPr>
            <w:tcW w:w="2876" w:type="dxa"/>
          </w:tcPr>
          <w:p w14:paraId="2F6BA768" w14:textId="44C562E0" w:rsidR="00BD16D0" w:rsidRDefault="00BD16D0" w:rsidP="00BD16D0">
            <w:pPr>
              <w:pStyle w:val="ListParagraph"/>
              <w:ind w:left="0"/>
              <w:jc w:val="both"/>
              <w:rPr>
                <w:lang w:val="en-CA"/>
              </w:rPr>
            </w:pPr>
            <w:r>
              <w:rPr>
                <w:lang w:val="en-CA"/>
              </w:rPr>
              <w:t>Multiple, Multiple</w:t>
            </w:r>
          </w:p>
        </w:tc>
        <w:tc>
          <w:tcPr>
            <w:tcW w:w="2877" w:type="dxa"/>
          </w:tcPr>
          <w:p w14:paraId="5002087D" w14:textId="74CB3ADD" w:rsidR="00BD16D0" w:rsidRDefault="00BD16D0" w:rsidP="00BD16D0">
            <w:pPr>
              <w:pStyle w:val="ListParagraph"/>
              <w:jc w:val="both"/>
              <w:rPr>
                <w:lang w:val="en-CA"/>
              </w:rPr>
            </w:pPr>
            <w:r w:rsidRPr="00BD16D0">
              <w:rPr>
                <w:lang w:val="en-CA"/>
              </w:rPr>
              <w:t>24831.22</w:t>
            </w:r>
          </w:p>
        </w:tc>
        <w:tc>
          <w:tcPr>
            <w:tcW w:w="2877" w:type="dxa"/>
          </w:tcPr>
          <w:p w14:paraId="790C76BA" w14:textId="28335E94" w:rsidR="00BD16D0" w:rsidRDefault="00392AD1" w:rsidP="00BD16D0">
            <w:pPr>
              <w:pStyle w:val="ListParagraph"/>
              <w:jc w:val="both"/>
              <w:rPr>
                <w:lang w:val="en-CA"/>
              </w:rPr>
            </w:pPr>
            <w:r w:rsidRPr="00392AD1">
              <w:rPr>
                <w:lang w:val="en-CA"/>
              </w:rPr>
              <w:t>15575.32</w:t>
            </w:r>
          </w:p>
        </w:tc>
      </w:tr>
    </w:tbl>
    <w:p w14:paraId="4B6070E8" w14:textId="77777777" w:rsidR="00AF7A3F" w:rsidRDefault="00AF7A3F" w:rsidP="00AF7A3F">
      <w:pPr>
        <w:pStyle w:val="ListParagraph"/>
        <w:ind w:left="0"/>
        <w:rPr>
          <w:b/>
          <w:bCs/>
          <w:color w:val="365F91" w:themeColor="accent1" w:themeShade="BF"/>
          <w:sz w:val="28"/>
          <w:szCs w:val="28"/>
        </w:rPr>
      </w:pPr>
    </w:p>
    <w:p w14:paraId="3B3A348C" w14:textId="3F56360B" w:rsidR="00BD16D0" w:rsidRDefault="00BD16D0" w:rsidP="00AF7A3F">
      <w:pPr>
        <w:pStyle w:val="ListParagraph"/>
        <w:ind w:left="0"/>
      </w:pPr>
      <w:r>
        <w:t>Best combination we get out of all is (Add, Multiple)</w:t>
      </w:r>
      <w:r w:rsidR="00CC01BF">
        <w:t>. Because it has lower MAE and RMSE. Below is the graph of forecasting with best combination of (Add, Multiple).</w:t>
      </w:r>
    </w:p>
    <w:p w14:paraId="67007582" w14:textId="77777777" w:rsidR="00CC01BF" w:rsidRPr="00BD16D0" w:rsidRDefault="00CC01BF" w:rsidP="00AF7A3F">
      <w:pPr>
        <w:pStyle w:val="ListParagraph"/>
        <w:ind w:left="0"/>
      </w:pPr>
    </w:p>
    <w:p w14:paraId="3A7A6DFD" w14:textId="4DD50683" w:rsidR="00C061A5" w:rsidRDefault="00392AD1" w:rsidP="00AF7A3F">
      <w:pPr>
        <w:pStyle w:val="ListParagraph"/>
        <w:ind w:left="0"/>
        <w:rPr>
          <w:noProof/>
        </w:rPr>
      </w:pPr>
      <w:r w:rsidRPr="00392AD1">
        <w:rPr>
          <w:noProof/>
        </w:rPr>
        <w:drawing>
          <wp:inline distT="0" distB="0" distL="0" distR="0" wp14:anchorId="4C4785AF" wp14:editId="71073F07">
            <wp:extent cx="4800600" cy="2614216"/>
            <wp:effectExtent l="0" t="0" r="0" b="0"/>
            <wp:docPr id="695696403"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96403" name="Picture 3" descr="A graph of a graph&#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1951" cy="2631289"/>
                    </a:xfrm>
                    <a:prstGeom prst="rect">
                      <a:avLst/>
                    </a:prstGeom>
                    <a:noFill/>
                    <a:ln>
                      <a:noFill/>
                    </a:ln>
                  </pic:spPr>
                </pic:pic>
              </a:graphicData>
            </a:graphic>
          </wp:inline>
        </w:drawing>
      </w:r>
      <w:r w:rsidRPr="00392AD1">
        <w:rPr>
          <w:noProof/>
        </w:rPr>
        <w:t xml:space="preserve"> </w:t>
      </w:r>
    </w:p>
    <w:p w14:paraId="260DD8F3" w14:textId="2BFB2AC7" w:rsidR="00C061A5" w:rsidRDefault="00C061A5" w:rsidP="00C061A5">
      <w:pPr>
        <w:pStyle w:val="ListParagraph"/>
        <w:spacing w:line="276" w:lineRule="auto"/>
        <w:ind w:left="0"/>
        <w:rPr>
          <w:b/>
          <w:bCs/>
          <w:noProof/>
          <w:color w:val="365F91" w:themeColor="accent1" w:themeShade="BF"/>
          <w:sz w:val="28"/>
          <w:szCs w:val="28"/>
        </w:rPr>
      </w:pPr>
      <w:r w:rsidRPr="00C061A5">
        <w:rPr>
          <w:b/>
          <w:bCs/>
          <w:noProof/>
          <w:color w:val="365F91" w:themeColor="accent1" w:themeShade="BF"/>
          <w:sz w:val="28"/>
          <w:szCs w:val="28"/>
        </w:rPr>
        <w:t xml:space="preserve">Key Observations: </w:t>
      </w:r>
    </w:p>
    <w:p w14:paraId="4F030260" w14:textId="503A6B51" w:rsidR="00C061A5" w:rsidRDefault="00C061A5" w:rsidP="00C061A5">
      <w:pPr>
        <w:pStyle w:val="ListParagraph"/>
        <w:numPr>
          <w:ilvl w:val="0"/>
          <w:numId w:val="76"/>
        </w:numPr>
        <w:rPr>
          <w:noProof/>
        </w:rPr>
      </w:pPr>
      <w:r w:rsidRPr="00C061A5">
        <w:rPr>
          <w:noProof/>
        </w:rPr>
        <w:t>The fitted values closely follow the observed data, indicating that the model captures the underlying trend and seasonality quite well.</w:t>
      </w:r>
    </w:p>
    <w:p w14:paraId="46B1FCA6" w14:textId="70F54747" w:rsidR="00C061A5" w:rsidRDefault="00C061A5" w:rsidP="00C061A5">
      <w:pPr>
        <w:numPr>
          <w:ilvl w:val="0"/>
          <w:numId w:val="76"/>
        </w:numPr>
        <w:spacing w:before="100" w:beforeAutospacing="1" w:after="100" w:afterAutospacing="1"/>
        <w:rPr>
          <w:lang w:val="en-CA" w:eastAsia="en-CA"/>
        </w:rPr>
      </w:pPr>
      <w:r>
        <w:t>The forecast shows a significant increase in sales, with a large spike towards the end of 2012 and into 2013.</w:t>
      </w:r>
    </w:p>
    <w:p w14:paraId="254E2E78" w14:textId="05E93BDA" w:rsidR="00C061A5" w:rsidRDefault="00C061A5" w:rsidP="00C061A5">
      <w:pPr>
        <w:pStyle w:val="ListParagraph"/>
        <w:numPr>
          <w:ilvl w:val="0"/>
          <w:numId w:val="76"/>
        </w:numPr>
        <w:rPr>
          <w:noProof/>
        </w:rPr>
      </w:pPr>
      <w:r w:rsidRPr="00C061A5">
        <w:rPr>
          <w:noProof/>
        </w:rPr>
        <w:lastRenderedPageBreak/>
        <w:t>Peaks typically occur around the same time each year, possibly indicating a seasonal demand or event-driven sales pattern.</w:t>
      </w:r>
    </w:p>
    <w:p w14:paraId="70A15919" w14:textId="55C6218D" w:rsidR="00C061A5" w:rsidRDefault="00C061A5" w:rsidP="00C061A5">
      <w:pPr>
        <w:pStyle w:val="ListParagraph"/>
        <w:numPr>
          <w:ilvl w:val="0"/>
          <w:numId w:val="76"/>
        </w:numPr>
        <w:rPr>
          <w:noProof/>
        </w:rPr>
      </w:pPr>
      <w:r w:rsidRPr="00C061A5">
        <w:rPr>
          <w:noProof/>
        </w:rPr>
        <w:t>However, the forecasted data shows more volatility, indicating that future sales could be subject to higher uncertainty or a potential shift in the trend.</w:t>
      </w:r>
    </w:p>
    <w:p w14:paraId="0E3A275B" w14:textId="4D559BE4" w:rsidR="00C061A5" w:rsidRPr="00C061A5" w:rsidRDefault="00C061A5" w:rsidP="00C061A5">
      <w:pPr>
        <w:pStyle w:val="ListParagraph"/>
        <w:numPr>
          <w:ilvl w:val="0"/>
          <w:numId w:val="76"/>
        </w:numPr>
        <w:rPr>
          <w:noProof/>
        </w:rPr>
      </w:pPr>
      <w:r w:rsidRPr="00C061A5">
        <w:rPr>
          <w:noProof/>
        </w:rPr>
        <w:t>The sales trend appears relatively stable with some fluctuations, but there is a noticeable spike in the forecasted period, suggesting either an expected event or a significant change in market conditions.</w:t>
      </w:r>
    </w:p>
    <w:p w14:paraId="16E3D2FB" w14:textId="77777777" w:rsidR="00C061A5" w:rsidRDefault="00C061A5" w:rsidP="00AF7A3F">
      <w:pPr>
        <w:pStyle w:val="ListParagraph"/>
        <w:ind w:left="0"/>
        <w:rPr>
          <w:b/>
          <w:bCs/>
          <w:color w:val="365F91" w:themeColor="accent1" w:themeShade="BF"/>
          <w:sz w:val="28"/>
          <w:szCs w:val="28"/>
        </w:rPr>
      </w:pPr>
    </w:p>
    <w:p w14:paraId="21762076" w14:textId="5E42BC0F" w:rsidR="00BD16D0" w:rsidRPr="00AD0BF3" w:rsidRDefault="00AD0BF3" w:rsidP="00BD16D0">
      <w:pPr>
        <w:pStyle w:val="ListParagraph"/>
        <w:ind w:left="0"/>
        <w:rPr>
          <w:b/>
          <w:bCs/>
        </w:rPr>
      </w:pPr>
      <w:r w:rsidRPr="00AD0BF3">
        <w:rPr>
          <w:b/>
          <w:bCs/>
        </w:rPr>
        <w:t>Summary of (Add, Multiple) combinations:</w:t>
      </w:r>
    </w:p>
    <w:p w14:paraId="00812761" w14:textId="726EA8EF" w:rsidR="00AF7A3F" w:rsidRDefault="00392AD1" w:rsidP="00AF7A3F">
      <w:pPr>
        <w:pStyle w:val="ListParagraph"/>
        <w:ind w:left="0"/>
        <w:rPr>
          <w:b/>
          <w:bCs/>
          <w:color w:val="365F91" w:themeColor="accent1" w:themeShade="BF"/>
          <w:sz w:val="28"/>
          <w:szCs w:val="28"/>
        </w:rPr>
      </w:pPr>
      <w:r w:rsidRPr="00392AD1">
        <w:rPr>
          <w:b/>
          <w:bCs/>
          <w:noProof/>
          <w:color w:val="365F91" w:themeColor="accent1" w:themeShade="BF"/>
          <w:sz w:val="28"/>
          <w:szCs w:val="28"/>
        </w:rPr>
        <w:drawing>
          <wp:inline distT="0" distB="0" distL="0" distR="0" wp14:anchorId="70BC31D9" wp14:editId="3E8E415F">
            <wp:extent cx="5486400" cy="1786890"/>
            <wp:effectExtent l="0" t="0" r="0" b="3810"/>
            <wp:docPr id="2095225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25121" name="Picture 1" descr="A screenshot of a computer&#10;&#10;Description automatically generated"/>
                    <pic:cNvPicPr/>
                  </pic:nvPicPr>
                  <pic:blipFill>
                    <a:blip r:embed="rId18"/>
                    <a:stretch>
                      <a:fillRect/>
                    </a:stretch>
                  </pic:blipFill>
                  <pic:spPr>
                    <a:xfrm>
                      <a:off x="0" y="0"/>
                      <a:ext cx="5486400" cy="1786890"/>
                    </a:xfrm>
                    <a:prstGeom prst="rect">
                      <a:avLst/>
                    </a:prstGeom>
                  </pic:spPr>
                </pic:pic>
              </a:graphicData>
            </a:graphic>
          </wp:inline>
        </w:drawing>
      </w:r>
    </w:p>
    <w:p w14:paraId="5913E35D" w14:textId="77777777" w:rsidR="00C061A5" w:rsidRDefault="00C061A5" w:rsidP="00AF7A3F">
      <w:pPr>
        <w:pStyle w:val="ListParagraph"/>
        <w:ind w:left="0"/>
        <w:rPr>
          <w:b/>
          <w:bCs/>
          <w:color w:val="365F91" w:themeColor="accent1" w:themeShade="BF"/>
          <w:sz w:val="28"/>
          <w:szCs w:val="28"/>
        </w:rPr>
      </w:pPr>
    </w:p>
    <w:p w14:paraId="2B8238C5" w14:textId="77777777" w:rsidR="002D737F" w:rsidRPr="002D737F" w:rsidRDefault="002D737F" w:rsidP="002D737F">
      <w:pPr>
        <w:pStyle w:val="ListParagraph"/>
        <w:ind w:left="0"/>
        <w:rPr>
          <w:b/>
          <w:bCs/>
        </w:rPr>
      </w:pPr>
      <w:r w:rsidRPr="002D737F">
        <w:rPr>
          <w:b/>
          <w:bCs/>
        </w:rPr>
        <w:t>Limitations:</w:t>
      </w:r>
    </w:p>
    <w:p w14:paraId="3F045D0C" w14:textId="77777777" w:rsidR="002D737F" w:rsidRPr="002D737F" w:rsidRDefault="002D737F" w:rsidP="002D737F">
      <w:pPr>
        <w:pStyle w:val="ListParagraph"/>
        <w:numPr>
          <w:ilvl w:val="0"/>
          <w:numId w:val="69"/>
        </w:numPr>
      </w:pPr>
      <w:r w:rsidRPr="002D737F">
        <w:rPr>
          <w:b/>
          <w:bCs/>
          <w:lang w:val="en-CA"/>
        </w:rPr>
        <w:t>Limited Handling of Complex Patterns:</w:t>
      </w:r>
      <w:r w:rsidRPr="002D737F">
        <w:rPr>
          <w:lang w:val="en-CA"/>
        </w:rPr>
        <w:t xml:space="preserve"> ETS models might struggle with complex patterns or non-linear relationships in the data that aren't easily captured by simple additive or multiplicative trends and seasonality.</w:t>
      </w:r>
    </w:p>
    <w:p w14:paraId="1957FF71" w14:textId="31DB2417" w:rsidR="002D737F" w:rsidRPr="002D737F" w:rsidRDefault="002D737F" w:rsidP="002D737F">
      <w:pPr>
        <w:pStyle w:val="ListParagraph"/>
        <w:numPr>
          <w:ilvl w:val="0"/>
          <w:numId w:val="69"/>
        </w:numPr>
      </w:pPr>
      <w:r w:rsidRPr="002D737F">
        <w:rPr>
          <w:b/>
          <w:bCs/>
          <w:lang w:val="en-CA"/>
        </w:rPr>
        <w:t>Seasonal Component Limitation:</w:t>
      </w:r>
      <w:r w:rsidRPr="002D737F">
        <w:rPr>
          <w:lang w:val="en-CA"/>
        </w:rPr>
        <w:t xml:space="preserve"> While ETS can handle seasonality, it might not be suitable for very irregular or highly variable seasonal patterns.</w:t>
      </w:r>
    </w:p>
    <w:p w14:paraId="1772D62A" w14:textId="77777777" w:rsidR="002D737F" w:rsidRDefault="002D737F" w:rsidP="002D737F">
      <w:pPr>
        <w:pStyle w:val="ListParagraph"/>
        <w:ind w:left="0"/>
        <w:rPr>
          <w:b/>
          <w:bCs/>
          <w:color w:val="365F91" w:themeColor="accent1" w:themeShade="BF"/>
          <w:sz w:val="28"/>
          <w:szCs w:val="28"/>
        </w:rPr>
      </w:pPr>
    </w:p>
    <w:p w14:paraId="0808E4D6" w14:textId="54B8436B" w:rsidR="00060B3B" w:rsidRPr="00157C78" w:rsidRDefault="00060B3B" w:rsidP="00060B3B">
      <w:pPr>
        <w:pStyle w:val="ListParagraph"/>
        <w:numPr>
          <w:ilvl w:val="0"/>
          <w:numId w:val="40"/>
        </w:numPr>
        <w:rPr>
          <w:b/>
          <w:bCs/>
          <w:color w:val="365F91" w:themeColor="accent1" w:themeShade="BF"/>
          <w:sz w:val="28"/>
          <w:szCs w:val="28"/>
        </w:rPr>
      </w:pPr>
      <w:r w:rsidRPr="00157C78">
        <w:rPr>
          <w:rStyle w:val="Strong"/>
          <w:color w:val="365F91" w:themeColor="accent1" w:themeShade="BF"/>
        </w:rPr>
        <w:t>ARIMA (Auto</w:t>
      </w:r>
      <w:r w:rsidR="00B04CC8" w:rsidRPr="00157C78">
        <w:rPr>
          <w:rStyle w:val="Strong"/>
          <w:color w:val="365F91" w:themeColor="accent1" w:themeShade="BF"/>
        </w:rPr>
        <w:t xml:space="preserve"> </w:t>
      </w:r>
      <w:r w:rsidRPr="00157C78">
        <w:rPr>
          <w:rStyle w:val="Strong"/>
          <w:color w:val="365F91" w:themeColor="accent1" w:themeShade="BF"/>
        </w:rPr>
        <w:t>Regressive Integrated Moving Average)</w:t>
      </w:r>
    </w:p>
    <w:p w14:paraId="45BC7FAF" w14:textId="77777777" w:rsidR="000366B6" w:rsidRDefault="000366B6" w:rsidP="00676C84">
      <w:pPr>
        <w:pStyle w:val="ListParagraph"/>
        <w:numPr>
          <w:ilvl w:val="0"/>
          <w:numId w:val="62"/>
        </w:numPr>
        <w:rPr>
          <w:lang w:val="en-CA"/>
        </w:rPr>
      </w:pPr>
      <w:r w:rsidRPr="000366B6">
        <w:rPr>
          <w:lang w:val="en-CA"/>
        </w:rPr>
        <w:t>ARIMA—Autoregressive Integrated Moving Average—a statistical model used for the forecasting of time series data. This technique puts together three basic constituents: autoregression, which makes use of past observations in predicting future values; differencing, a method by which trends and seasonality are removed to stationarize the data; and moving averages, which models the relationship relating an observation to past forecast errors.</w:t>
      </w:r>
    </w:p>
    <w:p w14:paraId="1EDB50B8" w14:textId="3D717C5B" w:rsidR="00676C84" w:rsidRPr="00676C84" w:rsidRDefault="00676C84" w:rsidP="00676C84">
      <w:pPr>
        <w:pStyle w:val="ListParagraph"/>
        <w:numPr>
          <w:ilvl w:val="0"/>
          <w:numId w:val="62"/>
        </w:numPr>
        <w:rPr>
          <w:lang w:val="en-CA"/>
        </w:rPr>
      </w:pPr>
      <w:r w:rsidRPr="00676C84">
        <w:rPr>
          <w:lang w:val="en-CA"/>
        </w:rPr>
        <w:t>This finds quite useful applications in sales forecasting and stock market analysis, among others, since it deals with non-stationary data and can accommodate different time series patterns. It therefore entails the identification of parameters for the AR, I, and MA components, fitting of the model, and then making a prediction for the future.</w:t>
      </w:r>
    </w:p>
    <w:p w14:paraId="5EB46441" w14:textId="77777777" w:rsidR="00676C84" w:rsidRPr="00676C84" w:rsidRDefault="00676C84" w:rsidP="00676C84">
      <w:pPr>
        <w:pStyle w:val="ListParagraph"/>
        <w:numPr>
          <w:ilvl w:val="0"/>
          <w:numId w:val="62"/>
        </w:numPr>
        <w:rPr>
          <w:lang w:val="en-CA"/>
        </w:rPr>
      </w:pPr>
      <w:r w:rsidRPr="00676C84">
        <w:rPr>
          <w:lang w:val="en-CA"/>
        </w:rPr>
        <w:t>While ARIMA models complex relationships and non-stationary data, they can also be more difficult to tune and expand to include seasonality. ETS is simple and does well with time series containing plain seasonal patterns; thus, it is easier to implement in the presence of seasonality and trends.</w:t>
      </w:r>
    </w:p>
    <w:p w14:paraId="745691CC" w14:textId="77777777" w:rsidR="00E45E45" w:rsidRPr="00E45E45" w:rsidRDefault="00676C84" w:rsidP="00676C84">
      <w:pPr>
        <w:pStyle w:val="ListParagraph"/>
        <w:numPr>
          <w:ilvl w:val="0"/>
          <w:numId w:val="62"/>
        </w:numPr>
      </w:pPr>
      <w:r w:rsidRPr="00676C84">
        <w:rPr>
          <w:lang w:val="en-CA"/>
        </w:rPr>
        <w:lastRenderedPageBreak/>
        <w:t>Now, for the performance of the Arima checking, stationarity is a very important one. Check whether the time series is stationary or not; that is, its statistical properties don't change over time.</w:t>
      </w:r>
    </w:p>
    <w:p w14:paraId="5D4263FC" w14:textId="77777777" w:rsidR="00E45E45" w:rsidRPr="00E45E45" w:rsidRDefault="00676C84" w:rsidP="00676C84">
      <w:pPr>
        <w:pStyle w:val="ListParagraph"/>
        <w:numPr>
          <w:ilvl w:val="0"/>
          <w:numId w:val="62"/>
        </w:numPr>
      </w:pPr>
      <w:r w:rsidRPr="00676C84">
        <w:rPr>
          <w:lang w:val="en-CA"/>
        </w:rPr>
        <w:t xml:space="preserve"> Either with the help of tools using ACF and PACF plots explaining how it changes, or by a statistical test like the Dickey-Fuller test, check whether it is not stationary. Apply differencing to make it stationary if it is not.</w:t>
      </w:r>
    </w:p>
    <w:p w14:paraId="762B40EA" w14:textId="3824223E" w:rsidR="00676C84" w:rsidRPr="00676C84" w:rsidRDefault="00676C84" w:rsidP="00676C84">
      <w:pPr>
        <w:pStyle w:val="ListParagraph"/>
        <w:numPr>
          <w:ilvl w:val="0"/>
          <w:numId w:val="62"/>
        </w:numPr>
      </w:pPr>
      <w:r w:rsidRPr="00676C84">
        <w:rPr>
          <w:lang w:val="en-CA"/>
        </w:rPr>
        <w:t xml:space="preserve"> Then analyze the ACF and PACF plots to select the appropriate values for 'p' and 'q'. These plots are useful in checking the extent of autocorrelation and partial autocorrelation in the data.</w:t>
      </w:r>
    </w:p>
    <w:p w14:paraId="090183DA" w14:textId="757DCCEB" w:rsidR="00DE4B7A" w:rsidRDefault="00DE4B7A" w:rsidP="00BB5F0A">
      <w:pPr>
        <w:pStyle w:val="ListParagraph"/>
        <w:numPr>
          <w:ilvl w:val="1"/>
          <w:numId w:val="62"/>
        </w:numPr>
      </w:pPr>
      <w:r w:rsidRPr="00DE4B7A">
        <w:rPr>
          <w:b/>
          <w:bCs/>
          <w:lang w:val="en-CA"/>
        </w:rPr>
        <w:t>AR (p):</w:t>
      </w:r>
      <w:r w:rsidRPr="00DE4B7A">
        <w:rPr>
          <w:lang w:val="en-CA"/>
        </w:rPr>
        <w:t xml:space="preserve"> Number of lag observations included in the model.</w:t>
      </w:r>
    </w:p>
    <w:p w14:paraId="04D4519C" w14:textId="77777777" w:rsidR="00DE4B7A" w:rsidRDefault="00DE4B7A" w:rsidP="00BB5F0A">
      <w:pPr>
        <w:pStyle w:val="ListParagraph"/>
        <w:numPr>
          <w:ilvl w:val="1"/>
          <w:numId w:val="62"/>
        </w:numPr>
      </w:pPr>
      <w:r w:rsidRPr="00DE4B7A">
        <w:rPr>
          <w:b/>
          <w:bCs/>
          <w:lang w:val="en-CA"/>
        </w:rPr>
        <w:t>I (d):</w:t>
      </w:r>
      <w:r w:rsidRPr="00DE4B7A">
        <w:rPr>
          <w:lang w:val="en-CA"/>
        </w:rPr>
        <w:t xml:space="preserve"> Number of times the data is differenced to achieve stationarity.</w:t>
      </w:r>
    </w:p>
    <w:p w14:paraId="59D8469A" w14:textId="0BC55CA9" w:rsidR="00DE4B7A" w:rsidRDefault="00DE4B7A" w:rsidP="00BB5F0A">
      <w:pPr>
        <w:pStyle w:val="ListParagraph"/>
        <w:numPr>
          <w:ilvl w:val="1"/>
          <w:numId w:val="62"/>
        </w:numPr>
      </w:pPr>
      <w:r w:rsidRPr="00DE4B7A">
        <w:rPr>
          <w:b/>
          <w:bCs/>
          <w:lang w:val="en-CA"/>
        </w:rPr>
        <w:t>MA (q):</w:t>
      </w:r>
      <w:r w:rsidRPr="00DE4B7A">
        <w:rPr>
          <w:lang w:val="en-CA"/>
        </w:rPr>
        <w:t xml:space="preserve"> Size of the moving average window used to model errors.</w:t>
      </w:r>
      <w:r>
        <w:t xml:space="preserve"> </w:t>
      </w:r>
    </w:p>
    <w:p w14:paraId="76D082D9" w14:textId="7179C243" w:rsidR="00DE4B7A" w:rsidRDefault="00DE4B7A" w:rsidP="00AD0BF3">
      <w:pPr>
        <w:spacing w:before="100" w:beforeAutospacing="1" w:after="100" w:afterAutospacing="1"/>
      </w:pPr>
      <w:r>
        <w:t>We perform some combinations based on observation and select best combination</w:t>
      </w:r>
      <w:r w:rsidR="004257B0">
        <w:t>.</w:t>
      </w:r>
    </w:p>
    <w:tbl>
      <w:tblPr>
        <w:tblStyle w:val="TableGrid"/>
        <w:tblW w:w="0" w:type="auto"/>
        <w:tblLook w:val="04A0" w:firstRow="1" w:lastRow="0" w:firstColumn="1" w:lastColumn="0" w:noHBand="0" w:noVBand="1"/>
      </w:tblPr>
      <w:tblGrid>
        <w:gridCol w:w="2876"/>
        <w:gridCol w:w="2877"/>
        <w:gridCol w:w="2877"/>
      </w:tblGrid>
      <w:tr w:rsidR="00DE4B7A" w14:paraId="6B4F6A43" w14:textId="77777777" w:rsidTr="00DE4B7A">
        <w:tc>
          <w:tcPr>
            <w:tcW w:w="2876" w:type="dxa"/>
          </w:tcPr>
          <w:p w14:paraId="45BCB469" w14:textId="6CB8546B" w:rsidR="00DE4B7A" w:rsidRDefault="00DE4B7A" w:rsidP="00AD0BF3">
            <w:pPr>
              <w:spacing w:before="100" w:beforeAutospacing="1" w:after="100" w:afterAutospacing="1"/>
            </w:pPr>
            <w:r>
              <w:t>Combinations (p, d, q)</w:t>
            </w:r>
          </w:p>
        </w:tc>
        <w:tc>
          <w:tcPr>
            <w:tcW w:w="2877" w:type="dxa"/>
          </w:tcPr>
          <w:p w14:paraId="7361FF27" w14:textId="5FC47096" w:rsidR="00DE4B7A" w:rsidRDefault="00DE4B7A" w:rsidP="00AD0BF3">
            <w:pPr>
              <w:spacing w:before="100" w:beforeAutospacing="1" w:after="100" w:afterAutospacing="1"/>
            </w:pPr>
            <w:r>
              <w:t>RMSE</w:t>
            </w:r>
          </w:p>
        </w:tc>
        <w:tc>
          <w:tcPr>
            <w:tcW w:w="2877" w:type="dxa"/>
          </w:tcPr>
          <w:p w14:paraId="1186614C" w14:textId="2926E568" w:rsidR="00DE4B7A" w:rsidRDefault="00DE4B7A" w:rsidP="00AD0BF3">
            <w:pPr>
              <w:spacing w:before="100" w:beforeAutospacing="1" w:after="100" w:afterAutospacing="1"/>
            </w:pPr>
            <w:r>
              <w:t>MAE</w:t>
            </w:r>
          </w:p>
        </w:tc>
      </w:tr>
      <w:tr w:rsidR="00DE4B7A" w14:paraId="4B32A7AA" w14:textId="77777777" w:rsidTr="00DE4B7A">
        <w:tc>
          <w:tcPr>
            <w:tcW w:w="2876" w:type="dxa"/>
          </w:tcPr>
          <w:p w14:paraId="60AC7B62" w14:textId="3C5A5F70" w:rsidR="00DE4B7A" w:rsidRDefault="00DE4B7A" w:rsidP="00AD0BF3">
            <w:pPr>
              <w:spacing w:before="100" w:beforeAutospacing="1" w:after="100" w:afterAutospacing="1"/>
            </w:pPr>
            <w:r>
              <w:t>(</w:t>
            </w:r>
            <w:r w:rsidR="00D903A5">
              <w:t>3</w:t>
            </w:r>
            <w:r>
              <w:t xml:space="preserve">, 0, </w:t>
            </w:r>
            <w:r w:rsidR="00D903A5">
              <w:t>5</w:t>
            </w:r>
            <w:r>
              <w:t>)</w:t>
            </w:r>
          </w:p>
        </w:tc>
        <w:tc>
          <w:tcPr>
            <w:tcW w:w="2877" w:type="dxa"/>
          </w:tcPr>
          <w:p w14:paraId="54063FEF" w14:textId="207332E9" w:rsidR="00DE4B7A" w:rsidRPr="00392AD1" w:rsidRDefault="000B381F" w:rsidP="00AD0BF3">
            <w:pPr>
              <w:spacing w:before="100" w:beforeAutospacing="1" w:after="100" w:afterAutospacing="1"/>
              <w:rPr>
                <w:lang w:val="en-CA"/>
              </w:rPr>
            </w:pPr>
            <w:r w:rsidRPr="000B381F">
              <w:rPr>
                <w:lang w:val="en-CA"/>
              </w:rPr>
              <w:t>81906.21</w:t>
            </w:r>
          </w:p>
        </w:tc>
        <w:tc>
          <w:tcPr>
            <w:tcW w:w="2877" w:type="dxa"/>
          </w:tcPr>
          <w:p w14:paraId="0ECF8BCB" w14:textId="68DBB009" w:rsidR="00DE4B7A" w:rsidRPr="00392AD1" w:rsidRDefault="000B381F" w:rsidP="00AD0BF3">
            <w:pPr>
              <w:spacing w:before="100" w:beforeAutospacing="1" w:after="100" w:afterAutospacing="1"/>
              <w:rPr>
                <w:lang w:val="en-CA"/>
              </w:rPr>
            </w:pPr>
            <w:r w:rsidRPr="000B381F">
              <w:rPr>
                <w:lang w:val="en-CA"/>
              </w:rPr>
              <w:t>51686.1</w:t>
            </w:r>
          </w:p>
        </w:tc>
      </w:tr>
      <w:tr w:rsidR="00DE4B7A" w14:paraId="611D4A98" w14:textId="77777777" w:rsidTr="00DE4B7A">
        <w:tc>
          <w:tcPr>
            <w:tcW w:w="2876" w:type="dxa"/>
          </w:tcPr>
          <w:p w14:paraId="7156F215" w14:textId="02195A31" w:rsidR="00DE4B7A" w:rsidRDefault="00DE4B7A" w:rsidP="00AD0BF3">
            <w:pPr>
              <w:spacing w:before="100" w:beforeAutospacing="1" w:after="100" w:afterAutospacing="1"/>
            </w:pPr>
            <w:r>
              <w:t>(</w:t>
            </w:r>
            <w:r w:rsidR="00D903A5">
              <w:t>2</w:t>
            </w:r>
            <w:r>
              <w:t xml:space="preserve">, 0, </w:t>
            </w:r>
            <w:r w:rsidR="00D903A5">
              <w:t>5</w:t>
            </w:r>
            <w:r>
              <w:t>)</w:t>
            </w:r>
          </w:p>
        </w:tc>
        <w:tc>
          <w:tcPr>
            <w:tcW w:w="2877" w:type="dxa"/>
          </w:tcPr>
          <w:p w14:paraId="2F91FADA" w14:textId="6E470D48" w:rsidR="00DE4B7A" w:rsidRPr="00392AD1" w:rsidRDefault="000B381F" w:rsidP="00AD0BF3">
            <w:pPr>
              <w:spacing w:before="100" w:beforeAutospacing="1" w:after="100" w:afterAutospacing="1"/>
              <w:rPr>
                <w:lang w:val="en-CA"/>
              </w:rPr>
            </w:pPr>
            <w:r w:rsidRPr="000B381F">
              <w:rPr>
                <w:lang w:val="en-CA"/>
              </w:rPr>
              <w:t>82100.90</w:t>
            </w:r>
          </w:p>
        </w:tc>
        <w:tc>
          <w:tcPr>
            <w:tcW w:w="2877" w:type="dxa"/>
          </w:tcPr>
          <w:p w14:paraId="0E515457" w14:textId="44EACEAD" w:rsidR="00DE4B7A" w:rsidRPr="00392AD1" w:rsidRDefault="000B381F" w:rsidP="00AD0BF3">
            <w:pPr>
              <w:spacing w:before="100" w:beforeAutospacing="1" w:after="100" w:afterAutospacing="1"/>
              <w:rPr>
                <w:lang w:val="en-CA"/>
              </w:rPr>
            </w:pPr>
            <w:r w:rsidRPr="000B381F">
              <w:rPr>
                <w:lang w:val="en-CA"/>
              </w:rPr>
              <w:t>51825.99</w:t>
            </w:r>
          </w:p>
        </w:tc>
      </w:tr>
      <w:tr w:rsidR="00DE4B7A" w14:paraId="1D50BBB5" w14:textId="77777777" w:rsidTr="00DE4B7A">
        <w:tc>
          <w:tcPr>
            <w:tcW w:w="2876" w:type="dxa"/>
          </w:tcPr>
          <w:p w14:paraId="3BC3A3E0" w14:textId="2FC4DCC7" w:rsidR="00DE4B7A" w:rsidRDefault="00DE4B7A" w:rsidP="00AD0BF3">
            <w:pPr>
              <w:spacing w:before="100" w:beforeAutospacing="1" w:after="100" w:afterAutospacing="1"/>
            </w:pPr>
            <w:r>
              <w:t>(</w:t>
            </w:r>
            <w:r w:rsidR="00D903A5">
              <w:t>3</w:t>
            </w:r>
            <w:r>
              <w:t xml:space="preserve">, 1, </w:t>
            </w:r>
            <w:r w:rsidR="00D903A5">
              <w:t>5</w:t>
            </w:r>
            <w:r>
              <w:t>)</w:t>
            </w:r>
          </w:p>
        </w:tc>
        <w:tc>
          <w:tcPr>
            <w:tcW w:w="2877" w:type="dxa"/>
          </w:tcPr>
          <w:p w14:paraId="5B72AF7A" w14:textId="31DC9979" w:rsidR="00DE4B7A" w:rsidRPr="00392AD1" w:rsidRDefault="000B381F" w:rsidP="00AD0BF3">
            <w:pPr>
              <w:spacing w:before="100" w:beforeAutospacing="1" w:after="100" w:afterAutospacing="1"/>
              <w:rPr>
                <w:lang w:val="en-CA"/>
              </w:rPr>
            </w:pPr>
            <w:r w:rsidRPr="000B381F">
              <w:rPr>
                <w:lang w:val="en-CA"/>
              </w:rPr>
              <w:t>101009.10</w:t>
            </w:r>
          </w:p>
        </w:tc>
        <w:tc>
          <w:tcPr>
            <w:tcW w:w="2877" w:type="dxa"/>
          </w:tcPr>
          <w:p w14:paraId="59C2B2C3" w14:textId="5B44D00D" w:rsidR="00DE4B7A" w:rsidRPr="00392AD1" w:rsidRDefault="000B381F" w:rsidP="00AD0BF3">
            <w:pPr>
              <w:spacing w:before="100" w:beforeAutospacing="1" w:after="100" w:afterAutospacing="1"/>
              <w:rPr>
                <w:lang w:val="en-CA"/>
              </w:rPr>
            </w:pPr>
            <w:r w:rsidRPr="000B381F">
              <w:rPr>
                <w:lang w:val="en-CA"/>
              </w:rPr>
              <w:t>60430.45</w:t>
            </w:r>
          </w:p>
        </w:tc>
      </w:tr>
      <w:tr w:rsidR="00DE4B7A" w14:paraId="71BD6AF4" w14:textId="77777777" w:rsidTr="00DE4B7A">
        <w:tc>
          <w:tcPr>
            <w:tcW w:w="2876" w:type="dxa"/>
          </w:tcPr>
          <w:p w14:paraId="3D3DD291" w14:textId="782B6702" w:rsidR="00DE4B7A" w:rsidRDefault="00DE4B7A" w:rsidP="00AD0BF3">
            <w:pPr>
              <w:spacing w:before="100" w:beforeAutospacing="1" w:after="100" w:afterAutospacing="1"/>
            </w:pPr>
            <w:r>
              <w:t>(</w:t>
            </w:r>
            <w:r w:rsidR="00D903A5">
              <w:t>2</w:t>
            </w:r>
            <w:r>
              <w:t xml:space="preserve">, 1, </w:t>
            </w:r>
            <w:r w:rsidR="00D903A5">
              <w:t>5</w:t>
            </w:r>
            <w:r>
              <w:t>)</w:t>
            </w:r>
          </w:p>
        </w:tc>
        <w:tc>
          <w:tcPr>
            <w:tcW w:w="2877" w:type="dxa"/>
          </w:tcPr>
          <w:p w14:paraId="07C3C6EB" w14:textId="036EE5B6" w:rsidR="00DE4B7A" w:rsidRPr="00392AD1" w:rsidRDefault="000B381F" w:rsidP="00AD0BF3">
            <w:pPr>
              <w:spacing w:before="100" w:beforeAutospacing="1" w:after="100" w:afterAutospacing="1"/>
              <w:rPr>
                <w:lang w:val="en-CA"/>
              </w:rPr>
            </w:pPr>
            <w:r w:rsidRPr="000B381F">
              <w:rPr>
                <w:lang w:val="en-CA"/>
              </w:rPr>
              <w:t>101677.72</w:t>
            </w:r>
          </w:p>
        </w:tc>
        <w:tc>
          <w:tcPr>
            <w:tcW w:w="2877" w:type="dxa"/>
          </w:tcPr>
          <w:p w14:paraId="7CB2C85C" w14:textId="7D863CDE" w:rsidR="00DE4B7A" w:rsidRPr="00392AD1" w:rsidRDefault="000B381F" w:rsidP="00AD0BF3">
            <w:pPr>
              <w:spacing w:before="100" w:beforeAutospacing="1" w:after="100" w:afterAutospacing="1"/>
              <w:rPr>
                <w:lang w:val="en-CA"/>
              </w:rPr>
            </w:pPr>
            <w:r w:rsidRPr="000B381F">
              <w:rPr>
                <w:lang w:val="en-CA"/>
              </w:rPr>
              <w:t>61951.01</w:t>
            </w:r>
          </w:p>
        </w:tc>
      </w:tr>
      <w:tr w:rsidR="00DE4B7A" w14:paraId="5FA99CC7" w14:textId="77777777" w:rsidTr="00DE4B7A">
        <w:tc>
          <w:tcPr>
            <w:tcW w:w="2876" w:type="dxa"/>
          </w:tcPr>
          <w:p w14:paraId="0ABD0476" w14:textId="09359E47" w:rsidR="00DE4B7A" w:rsidRDefault="00DE4B7A" w:rsidP="00AD0BF3">
            <w:pPr>
              <w:spacing w:before="100" w:beforeAutospacing="1" w:after="100" w:afterAutospacing="1"/>
            </w:pPr>
            <w:r>
              <w:t>(</w:t>
            </w:r>
            <w:r w:rsidR="00D903A5">
              <w:t>2</w:t>
            </w:r>
            <w:r>
              <w:t xml:space="preserve">, 0, </w:t>
            </w:r>
            <w:r w:rsidR="00D903A5">
              <w:t>4</w:t>
            </w:r>
            <w:r>
              <w:t>)</w:t>
            </w:r>
          </w:p>
        </w:tc>
        <w:tc>
          <w:tcPr>
            <w:tcW w:w="2877" w:type="dxa"/>
          </w:tcPr>
          <w:p w14:paraId="1060D30D" w14:textId="7E81C459" w:rsidR="00DE4B7A" w:rsidRPr="00392AD1" w:rsidRDefault="000B381F" w:rsidP="00AD0BF3">
            <w:pPr>
              <w:spacing w:before="100" w:beforeAutospacing="1" w:after="100" w:afterAutospacing="1"/>
              <w:rPr>
                <w:lang w:val="en-CA"/>
              </w:rPr>
            </w:pPr>
            <w:r w:rsidRPr="000B381F">
              <w:rPr>
                <w:lang w:val="en-CA"/>
              </w:rPr>
              <w:t>82097.46</w:t>
            </w:r>
          </w:p>
        </w:tc>
        <w:tc>
          <w:tcPr>
            <w:tcW w:w="2877" w:type="dxa"/>
          </w:tcPr>
          <w:p w14:paraId="6D8D4554" w14:textId="60F2E1C1" w:rsidR="00DE4B7A" w:rsidRPr="00392AD1" w:rsidRDefault="000B381F" w:rsidP="00AD0BF3">
            <w:pPr>
              <w:spacing w:before="100" w:beforeAutospacing="1" w:after="100" w:afterAutospacing="1"/>
              <w:rPr>
                <w:lang w:val="en-CA"/>
              </w:rPr>
            </w:pPr>
            <w:r w:rsidRPr="000B381F">
              <w:rPr>
                <w:lang w:val="en-CA"/>
              </w:rPr>
              <w:t>51820.92</w:t>
            </w:r>
          </w:p>
        </w:tc>
      </w:tr>
      <w:tr w:rsidR="00DE4B7A" w14:paraId="4AE2C03F" w14:textId="77777777" w:rsidTr="00DE4B7A">
        <w:tc>
          <w:tcPr>
            <w:tcW w:w="2876" w:type="dxa"/>
          </w:tcPr>
          <w:p w14:paraId="08F0627A" w14:textId="6C19EF67" w:rsidR="00DE4B7A" w:rsidRDefault="00DE4B7A" w:rsidP="00AD0BF3">
            <w:pPr>
              <w:spacing w:before="100" w:beforeAutospacing="1" w:after="100" w:afterAutospacing="1"/>
            </w:pPr>
            <w:r>
              <w:t>(</w:t>
            </w:r>
            <w:r w:rsidR="000B381F">
              <w:t>3</w:t>
            </w:r>
            <w:r>
              <w:t xml:space="preserve">, </w:t>
            </w:r>
            <w:r w:rsidR="000B381F">
              <w:t>1</w:t>
            </w:r>
            <w:r>
              <w:t xml:space="preserve">, </w:t>
            </w:r>
            <w:r w:rsidR="00D903A5">
              <w:t>4</w:t>
            </w:r>
            <w:r>
              <w:t>)</w:t>
            </w:r>
          </w:p>
        </w:tc>
        <w:tc>
          <w:tcPr>
            <w:tcW w:w="2877" w:type="dxa"/>
          </w:tcPr>
          <w:p w14:paraId="08FE902E" w14:textId="18819600" w:rsidR="00DE4B7A" w:rsidRPr="00392AD1" w:rsidRDefault="000B381F" w:rsidP="00AD0BF3">
            <w:pPr>
              <w:spacing w:before="100" w:beforeAutospacing="1" w:after="100" w:afterAutospacing="1"/>
              <w:rPr>
                <w:lang w:val="en-CA"/>
              </w:rPr>
            </w:pPr>
            <w:r w:rsidRPr="000B381F">
              <w:rPr>
                <w:lang w:val="en-CA"/>
              </w:rPr>
              <w:t>103140.95</w:t>
            </w:r>
          </w:p>
        </w:tc>
        <w:tc>
          <w:tcPr>
            <w:tcW w:w="2877" w:type="dxa"/>
          </w:tcPr>
          <w:p w14:paraId="28EDEE7B" w14:textId="5CD35657" w:rsidR="00DE4B7A" w:rsidRPr="00392AD1" w:rsidRDefault="000B381F" w:rsidP="00AD0BF3">
            <w:pPr>
              <w:spacing w:before="100" w:beforeAutospacing="1" w:after="100" w:afterAutospacing="1"/>
              <w:rPr>
                <w:lang w:val="en-CA"/>
              </w:rPr>
            </w:pPr>
            <w:r w:rsidRPr="000B381F">
              <w:rPr>
                <w:lang w:val="en-CA"/>
              </w:rPr>
              <w:t>63103.85</w:t>
            </w:r>
          </w:p>
        </w:tc>
      </w:tr>
    </w:tbl>
    <w:p w14:paraId="3E9B45B5" w14:textId="064E7ACC" w:rsidR="00DE4B7A" w:rsidRPr="003E6A1F" w:rsidRDefault="00DE4B7A" w:rsidP="00AD0BF3">
      <w:pPr>
        <w:spacing w:before="100" w:beforeAutospacing="1" w:after="100" w:afterAutospacing="1"/>
      </w:pPr>
      <w:r w:rsidRPr="00DE4B7A">
        <w:t>We made a forecast using the best combination in the ARIMA model</w:t>
      </w:r>
      <w:r>
        <w:t>:</w:t>
      </w:r>
    </w:p>
    <w:p w14:paraId="67ECC072" w14:textId="44BD0EFF" w:rsidR="00157C78" w:rsidRDefault="000B381F" w:rsidP="00AD0BF3">
      <w:pPr>
        <w:spacing w:before="100" w:beforeAutospacing="1" w:after="100" w:afterAutospacing="1"/>
      </w:pPr>
      <w:r>
        <w:rPr>
          <w:noProof/>
        </w:rPr>
        <w:drawing>
          <wp:inline distT="0" distB="0" distL="0" distR="0" wp14:anchorId="762E93A6" wp14:editId="139E9D05">
            <wp:extent cx="5486400" cy="2988945"/>
            <wp:effectExtent l="0" t="0" r="0" b="1905"/>
            <wp:docPr id="526644780"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44780" name="Picture 2" descr="A graph of a graph&#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988945"/>
                    </a:xfrm>
                    <a:prstGeom prst="rect">
                      <a:avLst/>
                    </a:prstGeom>
                    <a:noFill/>
                    <a:ln>
                      <a:noFill/>
                    </a:ln>
                  </pic:spPr>
                </pic:pic>
              </a:graphicData>
            </a:graphic>
          </wp:inline>
        </w:drawing>
      </w:r>
    </w:p>
    <w:p w14:paraId="0F91D68B" w14:textId="77777777" w:rsidR="00BB5F0A" w:rsidRDefault="00BB5F0A" w:rsidP="00AD0BF3">
      <w:pPr>
        <w:spacing w:before="100" w:beforeAutospacing="1" w:after="100" w:afterAutospacing="1"/>
        <w:rPr>
          <w:b/>
          <w:bCs/>
          <w:color w:val="365F91" w:themeColor="accent1" w:themeShade="BF"/>
          <w:sz w:val="28"/>
          <w:szCs w:val="28"/>
        </w:rPr>
      </w:pPr>
    </w:p>
    <w:p w14:paraId="3F486E6D" w14:textId="7D53B69E" w:rsidR="00C061A5" w:rsidRPr="00C061A5" w:rsidRDefault="00C061A5" w:rsidP="00AD0BF3">
      <w:pPr>
        <w:spacing w:before="100" w:beforeAutospacing="1" w:after="100" w:afterAutospacing="1"/>
        <w:rPr>
          <w:b/>
          <w:bCs/>
          <w:color w:val="365F91" w:themeColor="accent1" w:themeShade="BF"/>
          <w:sz w:val="28"/>
          <w:szCs w:val="28"/>
        </w:rPr>
      </w:pPr>
      <w:r w:rsidRPr="00C061A5">
        <w:rPr>
          <w:b/>
          <w:bCs/>
          <w:color w:val="365F91" w:themeColor="accent1" w:themeShade="BF"/>
          <w:sz w:val="28"/>
          <w:szCs w:val="28"/>
        </w:rPr>
        <w:lastRenderedPageBreak/>
        <w:t>Key Observations:</w:t>
      </w:r>
    </w:p>
    <w:p w14:paraId="61169BF2" w14:textId="4E519E94" w:rsidR="00E45E45" w:rsidRDefault="00E45E45" w:rsidP="00E45E45">
      <w:pPr>
        <w:pStyle w:val="ListParagraph"/>
        <w:numPr>
          <w:ilvl w:val="0"/>
          <w:numId w:val="78"/>
        </w:numPr>
        <w:spacing w:before="100" w:beforeAutospacing="1" w:after="100" w:afterAutospacing="1"/>
        <w:jc w:val="both"/>
      </w:pPr>
      <w:r>
        <w:t>The model used is an ARIMA(3, 0, 5), indicating an autoregressive component of order 3, no differencing, and a moving average component of order 5.</w:t>
      </w:r>
    </w:p>
    <w:p w14:paraId="3B6982A2" w14:textId="4AA5C75D" w:rsidR="00E45E45" w:rsidRDefault="00E45E45" w:rsidP="00E45E45">
      <w:pPr>
        <w:pStyle w:val="ListParagraph"/>
        <w:numPr>
          <w:ilvl w:val="0"/>
          <w:numId w:val="78"/>
        </w:numPr>
        <w:spacing w:before="100" w:beforeAutospacing="1" w:after="100" w:afterAutospacing="1"/>
        <w:jc w:val="both"/>
      </w:pPr>
      <w:r>
        <w:t>The fitted values generally stay very close to the observed data; there are some discrepancies, particularly around sharp peaks and troughs.</w:t>
      </w:r>
    </w:p>
    <w:p w14:paraId="12D873EC" w14:textId="67F7E237" w:rsidR="00C061A5" w:rsidRDefault="00E45E45" w:rsidP="00E45E45">
      <w:pPr>
        <w:pStyle w:val="ListParagraph"/>
        <w:numPr>
          <w:ilvl w:val="0"/>
          <w:numId w:val="78"/>
        </w:numPr>
        <w:spacing w:before="100" w:beforeAutospacing="1" w:after="100" w:afterAutospacing="1"/>
        <w:jc w:val="both"/>
      </w:pPr>
      <w:r>
        <w:t>The forecast, relative to the previous data, is quite flat. That means the model believes in a stable, though slightly growing, sales trend without the peaks and troughs of the past.</w:t>
      </w:r>
      <w:r w:rsidR="00C061A5" w:rsidRPr="00C061A5">
        <w:t>However, the model appears to struggle with the extreme spikes observed in the sales data, often underestimating or smoothing these sharp changes.</w:t>
      </w:r>
    </w:p>
    <w:p w14:paraId="0EA7770E" w14:textId="70017655" w:rsidR="00C061A5" w:rsidRDefault="00C061A5" w:rsidP="00C061A5">
      <w:pPr>
        <w:pStyle w:val="ListParagraph"/>
        <w:numPr>
          <w:ilvl w:val="0"/>
          <w:numId w:val="78"/>
        </w:numPr>
        <w:spacing w:before="100" w:beforeAutospacing="1" w:after="100" w:afterAutospacing="1"/>
        <w:jc w:val="both"/>
      </w:pPr>
      <w:r w:rsidRPr="00C061A5">
        <w:t>Unlike the previous model (with trend=add and seasonal=mul), the ARIMA model does not explicitly model seasonality, which may explain why it struggles with some of the periodic spikes.</w:t>
      </w:r>
    </w:p>
    <w:p w14:paraId="1EDADECE" w14:textId="7133F988" w:rsidR="00C061A5" w:rsidRDefault="00C061A5" w:rsidP="00C061A5">
      <w:pPr>
        <w:pStyle w:val="ListParagraph"/>
        <w:numPr>
          <w:ilvl w:val="0"/>
          <w:numId w:val="78"/>
        </w:numPr>
        <w:spacing w:before="100" w:beforeAutospacing="1" w:after="100" w:afterAutospacing="1"/>
        <w:jc w:val="both"/>
      </w:pPr>
      <w:r w:rsidRPr="00C061A5">
        <w:t>The differences between the observed and fitted lines indicate that there may be some patterns in the residuals, particularly where the model fails to capture the peaks and troughs.</w:t>
      </w:r>
    </w:p>
    <w:p w14:paraId="3C87A62E" w14:textId="40491D89" w:rsidR="000B381F" w:rsidRPr="000B381F" w:rsidRDefault="00DE4B7A" w:rsidP="00DE4B7A">
      <w:pPr>
        <w:rPr>
          <w:b/>
          <w:bCs/>
        </w:rPr>
      </w:pPr>
      <w:r w:rsidRPr="00DE4B7A">
        <w:rPr>
          <w:b/>
          <w:bCs/>
        </w:rPr>
        <w:t>Summary of (</w:t>
      </w:r>
      <w:r w:rsidR="000B381F">
        <w:rPr>
          <w:b/>
          <w:bCs/>
        </w:rPr>
        <w:t>3</w:t>
      </w:r>
      <w:r w:rsidRPr="00DE4B7A">
        <w:rPr>
          <w:b/>
          <w:bCs/>
        </w:rPr>
        <w:t xml:space="preserve">, 0, </w:t>
      </w:r>
      <w:r w:rsidR="000B381F">
        <w:rPr>
          <w:b/>
          <w:bCs/>
        </w:rPr>
        <w:t>5</w:t>
      </w:r>
      <w:r w:rsidRPr="00DE4B7A">
        <w:rPr>
          <w:b/>
          <w:bCs/>
        </w:rPr>
        <w:t>) Combination:</w:t>
      </w:r>
    </w:p>
    <w:p w14:paraId="2B9FE53B" w14:textId="5A756CF9" w:rsidR="00DE4B7A" w:rsidRDefault="000B381F" w:rsidP="00DE4B7A">
      <w:r w:rsidRPr="000B381F">
        <w:rPr>
          <w:noProof/>
        </w:rPr>
        <w:drawing>
          <wp:inline distT="0" distB="0" distL="0" distR="0" wp14:anchorId="65E26D1D" wp14:editId="7BD89E98">
            <wp:extent cx="5372566" cy="1813717"/>
            <wp:effectExtent l="0" t="0" r="0" b="0"/>
            <wp:docPr id="305506194" name="Picture 1"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06194" name="Picture 1" descr="A white paper with black text and numbers&#10;&#10;Description automatically generated"/>
                    <pic:cNvPicPr/>
                  </pic:nvPicPr>
                  <pic:blipFill>
                    <a:blip r:embed="rId20"/>
                    <a:stretch>
                      <a:fillRect/>
                    </a:stretch>
                  </pic:blipFill>
                  <pic:spPr>
                    <a:xfrm>
                      <a:off x="0" y="0"/>
                      <a:ext cx="5372566" cy="1813717"/>
                    </a:xfrm>
                    <a:prstGeom prst="rect">
                      <a:avLst/>
                    </a:prstGeom>
                  </pic:spPr>
                </pic:pic>
              </a:graphicData>
            </a:graphic>
          </wp:inline>
        </w:drawing>
      </w:r>
    </w:p>
    <w:p w14:paraId="5FA86944" w14:textId="77777777" w:rsidR="002D737F" w:rsidRDefault="002D737F" w:rsidP="00DE4B7A"/>
    <w:p w14:paraId="2BC289C1" w14:textId="77777777" w:rsidR="002D737F" w:rsidRPr="002D737F" w:rsidRDefault="002D737F" w:rsidP="002D737F">
      <w:pPr>
        <w:rPr>
          <w:b/>
          <w:bCs/>
        </w:rPr>
      </w:pPr>
      <w:r w:rsidRPr="002D737F">
        <w:rPr>
          <w:b/>
          <w:bCs/>
        </w:rPr>
        <w:t>Limitations:</w:t>
      </w:r>
    </w:p>
    <w:p w14:paraId="039EFA30" w14:textId="7BE56E39" w:rsidR="002D737F" w:rsidRPr="002D737F" w:rsidRDefault="002D737F" w:rsidP="002D737F">
      <w:pPr>
        <w:pStyle w:val="ListParagraph"/>
        <w:numPr>
          <w:ilvl w:val="0"/>
          <w:numId w:val="70"/>
        </w:numPr>
      </w:pPr>
      <w:r w:rsidRPr="002D737F">
        <w:rPr>
          <w:b/>
          <w:bCs/>
          <w:lang w:val="en-CA"/>
        </w:rPr>
        <w:t>Requires Stationarity</w:t>
      </w:r>
      <w:r w:rsidRPr="002D737F">
        <w:rPr>
          <w:lang w:val="en-CA"/>
        </w:rPr>
        <w:t>: ARIMA models require the time series to be stationary, which means the statistical properties of the series (mean, variance) should be constant over time. Non-stationary series often require differencing or other transformations, which can complicate modeling.</w:t>
      </w:r>
    </w:p>
    <w:p w14:paraId="71BCF95B" w14:textId="255B5734" w:rsidR="00EA1D34" w:rsidRDefault="002D737F" w:rsidP="002D737F">
      <w:pPr>
        <w:pStyle w:val="ListParagraph"/>
        <w:numPr>
          <w:ilvl w:val="0"/>
          <w:numId w:val="70"/>
        </w:numPr>
      </w:pPr>
      <w:r w:rsidRPr="002D737F">
        <w:rPr>
          <w:b/>
          <w:bCs/>
          <w:lang w:val="en-CA"/>
        </w:rPr>
        <w:t>Limited Handling of Seasonality</w:t>
      </w:r>
      <w:r w:rsidRPr="002D737F">
        <w:rPr>
          <w:lang w:val="en-CA"/>
        </w:rPr>
        <w:t>: Standard ARIMA models do not account for seasonal effects directly. Handling seasonality requires extending the model to SARIMA, which adds complexity.</w:t>
      </w:r>
    </w:p>
    <w:p w14:paraId="01B6AB65" w14:textId="77777777" w:rsidR="00B1645B" w:rsidRDefault="00B1645B" w:rsidP="002D737F">
      <w:pPr>
        <w:rPr>
          <w:b/>
          <w:bCs/>
        </w:rPr>
      </w:pPr>
    </w:p>
    <w:p w14:paraId="5CD66976" w14:textId="27BBFBF0" w:rsidR="00BD37F9" w:rsidRPr="00D0629B" w:rsidRDefault="00BD37F9" w:rsidP="002D737F">
      <w:pPr>
        <w:rPr>
          <w:b/>
          <w:bCs/>
          <w:color w:val="365F91" w:themeColor="accent1" w:themeShade="BF"/>
          <w:sz w:val="32"/>
          <w:szCs w:val="32"/>
        </w:rPr>
      </w:pPr>
      <w:r w:rsidRPr="00D0629B">
        <w:rPr>
          <w:b/>
          <w:bCs/>
          <w:color w:val="365F91" w:themeColor="accent1" w:themeShade="BF"/>
          <w:sz w:val="32"/>
          <w:szCs w:val="32"/>
        </w:rPr>
        <w:t>Seasonal ACF and PACF plots:</w:t>
      </w:r>
    </w:p>
    <w:p w14:paraId="572A90F6" w14:textId="77777777" w:rsidR="00BD37F9" w:rsidRDefault="00BD37F9" w:rsidP="002D737F">
      <w:pPr>
        <w:rPr>
          <w:b/>
          <w:bCs/>
        </w:rPr>
      </w:pPr>
    </w:p>
    <w:p w14:paraId="068EE795" w14:textId="77777777" w:rsidR="002931C6" w:rsidRDefault="002931C6" w:rsidP="00D0629B">
      <w:r w:rsidRPr="002931C6">
        <w:t xml:space="preserve">A seasonal ACF plot is essential for analyzing time series data with seasonality. It detects repeating cycles, identifies significant autocorrelation lags (e.g., annual or quarterly), and helps in specifying and fitting models like SARIMA. It also aids in diagnosing seasonality issues and informs data preprocessing, leading to improved forecasts and analyses. By highlighting these seasonal effects, it ensures that the models capture the </w:t>
      </w:r>
      <w:r w:rsidRPr="002931C6">
        <w:lastRenderedPageBreak/>
        <w:t>true underlying patterns, which enhances the accuracy and reliability of predictive insights. Additionally, it provides a visual tool for assessing the effectiveness of seasonal adjustments made to the data.</w:t>
      </w:r>
    </w:p>
    <w:p w14:paraId="2B41037D" w14:textId="77777777" w:rsidR="002931C6" w:rsidRDefault="002931C6" w:rsidP="00D0629B"/>
    <w:p w14:paraId="670B25E2" w14:textId="20B97A20" w:rsidR="00D0629B" w:rsidRDefault="00BD37F9" w:rsidP="00D0629B">
      <w:pPr>
        <w:rPr>
          <w:b/>
          <w:bCs/>
        </w:rPr>
      </w:pPr>
      <w:r>
        <w:rPr>
          <w:noProof/>
        </w:rPr>
        <w:drawing>
          <wp:inline distT="0" distB="0" distL="0" distR="0" wp14:anchorId="7F21BC5D" wp14:editId="299E3337">
            <wp:extent cx="5486400" cy="2929890"/>
            <wp:effectExtent l="0" t="0" r="0" b="3810"/>
            <wp:docPr id="2106465843" name="Picture 4"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65843" name="Picture 4" descr="A graph showing a line graph&#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929890"/>
                    </a:xfrm>
                    <a:prstGeom prst="rect">
                      <a:avLst/>
                    </a:prstGeom>
                    <a:noFill/>
                    <a:ln>
                      <a:noFill/>
                    </a:ln>
                  </pic:spPr>
                </pic:pic>
              </a:graphicData>
            </a:graphic>
          </wp:inline>
        </w:drawing>
      </w:r>
    </w:p>
    <w:p w14:paraId="4EDC9728" w14:textId="5FB06201" w:rsidR="00D0629B" w:rsidRDefault="00D0629B" w:rsidP="00D0629B">
      <w:pPr>
        <w:rPr>
          <w:b/>
          <w:bCs/>
          <w:color w:val="365F91" w:themeColor="accent1" w:themeShade="BF"/>
          <w:sz w:val="32"/>
          <w:szCs w:val="32"/>
        </w:rPr>
      </w:pPr>
      <w:r w:rsidRPr="00D0629B">
        <w:rPr>
          <w:b/>
          <w:bCs/>
          <w:color w:val="365F91" w:themeColor="accent1" w:themeShade="BF"/>
          <w:sz w:val="32"/>
          <w:szCs w:val="32"/>
        </w:rPr>
        <w:t>Key Observations:</w:t>
      </w:r>
    </w:p>
    <w:p w14:paraId="2616386B" w14:textId="77777777" w:rsidR="00D0629B" w:rsidRPr="00D0629B" w:rsidRDefault="00D0629B" w:rsidP="00D0629B">
      <w:pPr>
        <w:pStyle w:val="ListParagraph"/>
        <w:numPr>
          <w:ilvl w:val="0"/>
          <w:numId w:val="73"/>
        </w:numPr>
        <w:rPr>
          <w:lang w:val="en-CA"/>
        </w:rPr>
      </w:pPr>
      <w:r w:rsidRPr="00D0629B">
        <w:rPr>
          <w:lang w:val="en-US"/>
        </w:rPr>
        <w:t>Seasonality: The ACF plot reveals a clear seasonal pattern, with significant positive autocorrelation at specific lags and damped oscillations as the lag increases.</w:t>
      </w:r>
    </w:p>
    <w:p w14:paraId="3D7F274E" w14:textId="77777777" w:rsidR="00D0629B" w:rsidRPr="00D0629B" w:rsidRDefault="00D0629B" w:rsidP="00D0629B">
      <w:pPr>
        <w:pStyle w:val="ListParagraph"/>
        <w:numPr>
          <w:ilvl w:val="0"/>
          <w:numId w:val="73"/>
        </w:numPr>
        <w:rPr>
          <w:lang w:val="en-CA"/>
        </w:rPr>
      </w:pPr>
      <w:r w:rsidRPr="00D0629B">
        <w:rPr>
          <w:lang w:val="en-US"/>
        </w:rPr>
        <w:t>Initial Lags: The first few lags show strong positive correlation, indicating that the time series is highly influenced by its recent past values.</w:t>
      </w:r>
    </w:p>
    <w:p w14:paraId="5213AB49" w14:textId="77777777" w:rsidR="00D0629B" w:rsidRPr="00D0629B" w:rsidRDefault="00D0629B" w:rsidP="00D0629B">
      <w:pPr>
        <w:pStyle w:val="ListParagraph"/>
        <w:numPr>
          <w:ilvl w:val="0"/>
          <w:numId w:val="73"/>
        </w:numPr>
        <w:rPr>
          <w:lang w:val="en-CA"/>
        </w:rPr>
      </w:pPr>
      <w:r w:rsidRPr="00D0629B">
        <w:rPr>
          <w:lang w:val="en-US"/>
        </w:rPr>
        <w:t>Cyclical Behavior: The consistent peaks and troughs at regular intervals confirm the presence of strong seasonal cycles in the data.</w:t>
      </w:r>
    </w:p>
    <w:p w14:paraId="5F9ADF5F" w14:textId="14929FFD" w:rsidR="00D0629B" w:rsidRPr="00D0629B" w:rsidRDefault="00D0629B" w:rsidP="00D0629B">
      <w:pPr>
        <w:pStyle w:val="ListParagraph"/>
        <w:numPr>
          <w:ilvl w:val="0"/>
          <w:numId w:val="73"/>
        </w:numPr>
        <w:rPr>
          <w:lang w:val="en-CA"/>
        </w:rPr>
      </w:pPr>
      <w:r w:rsidRPr="00D0629B">
        <w:rPr>
          <w:lang w:val="en-US"/>
        </w:rPr>
        <w:t>Damping Effect: The decreasing magnitude of autocorrelation with increasing lag suggests that the seasonal effect becomes less pronounced over time but remains detectable.</w:t>
      </w:r>
    </w:p>
    <w:p w14:paraId="2329AE2A" w14:textId="77777777" w:rsidR="00BD37F9" w:rsidRDefault="00BD37F9" w:rsidP="002D737F">
      <w:pPr>
        <w:rPr>
          <w:b/>
          <w:bCs/>
        </w:rPr>
      </w:pPr>
    </w:p>
    <w:p w14:paraId="4AA74FDA" w14:textId="3D9AA097" w:rsidR="002931C6" w:rsidRPr="002931C6" w:rsidRDefault="002931C6" w:rsidP="002D737F">
      <w:pPr>
        <w:rPr>
          <w:b/>
          <w:bCs/>
          <w:color w:val="365F91" w:themeColor="accent1" w:themeShade="BF"/>
          <w:sz w:val="32"/>
          <w:szCs w:val="32"/>
        </w:rPr>
      </w:pPr>
      <w:r w:rsidRPr="002931C6">
        <w:rPr>
          <w:b/>
          <w:bCs/>
          <w:color w:val="365F91" w:themeColor="accent1" w:themeShade="BF"/>
          <w:sz w:val="32"/>
          <w:szCs w:val="32"/>
        </w:rPr>
        <w:t>Seasonal PACF:</w:t>
      </w:r>
    </w:p>
    <w:p w14:paraId="22ED81FC" w14:textId="77777777" w:rsidR="002931C6" w:rsidRDefault="002931C6" w:rsidP="002D737F"/>
    <w:p w14:paraId="6132F025" w14:textId="3177593D" w:rsidR="002931C6" w:rsidRDefault="002931C6" w:rsidP="002D737F">
      <w:pPr>
        <w:rPr>
          <w:b/>
          <w:bCs/>
        </w:rPr>
      </w:pPr>
      <w:r w:rsidRPr="002931C6">
        <w:t>A seasonal PACF (Partial Autocorrelation Function) plot is useful for understanding seasonal patterns in a time series. It shows the direct relationship between a variable and its lags, while ignoring the influence of other lags. This helps identify key seasonal lags, set up seasonal models like SARIMA, and pinpoint true seasonal effects. By doing so, it helps fix seasonality problems and improve model accuracy, leading to better forecasts and analyses. Additionally, it clarifies which seasonal terms are most relevant for the model and helps avoid overfitting by focusing on direct seasonal influences.</w:t>
      </w:r>
    </w:p>
    <w:p w14:paraId="2934AE58" w14:textId="77777777" w:rsidR="002931C6" w:rsidRPr="00BD37F9" w:rsidRDefault="002931C6" w:rsidP="002D737F">
      <w:pPr>
        <w:rPr>
          <w:b/>
          <w:bCs/>
        </w:rPr>
      </w:pPr>
    </w:p>
    <w:p w14:paraId="25AEE6B1" w14:textId="5062D37D" w:rsidR="00837757" w:rsidRDefault="00BD37F9" w:rsidP="002D737F">
      <w:r>
        <w:rPr>
          <w:noProof/>
        </w:rPr>
        <w:lastRenderedPageBreak/>
        <w:drawing>
          <wp:inline distT="0" distB="0" distL="0" distR="0" wp14:anchorId="7A5855CC" wp14:editId="099B6ACB">
            <wp:extent cx="5486400" cy="2929890"/>
            <wp:effectExtent l="0" t="0" r="0" b="3810"/>
            <wp:docPr id="163546759" name="Picture 5"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6759" name="Picture 5" descr="A graph with blue dots and number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929890"/>
                    </a:xfrm>
                    <a:prstGeom prst="rect">
                      <a:avLst/>
                    </a:prstGeom>
                    <a:noFill/>
                    <a:ln>
                      <a:noFill/>
                    </a:ln>
                  </pic:spPr>
                </pic:pic>
              </a:graphicData>
            </a:graphic>
          </wp:inline>
        </w:drawing>
      </w:r>
    </w:p>
    <w:p w14:paraId="0AA77AB0" w14:textId="77777777" w:rsidR="00285516" w:rsidRDefault="004F7F85" w:rsidP="00285516">
      <w:pPr>
        <w:spacing w:line="360" w:lineRule="auto"/>
        <w:rPr>
          <w:b/>
          <w:bCs/>
          <w:color w:val="365F91" w:themeColor="accent1" w:themeShade="BF"/>
          <w:sz w:val="32"/>
          <w:szCs w:val="32"/>
        </w:rPr>
      </w:pPr>
      <w:r w:rsidRPr="004F7F85">
        <w:rPr>
          <w:b/>
          <w:bCs/>
          <w:color w:val="365F91" w:themeColor="accent1" w:themeShade="BF"/>
          <w:sz w:val="32"/>
          <w:szCs w:val="32"/>
        </w:rPr>
        <w:t>Key Observations:</w:t>
      </w:r>
    </w:p>
    <w:p w14:paraId="023DB0DE" w14:textId="77777777" w:rsidR="00285516" w:rsidRPr="00285516" w:rsidRDefault="004F7F85" w:rsidP="00285516">
      <w:pPr>
        <w:pStyle w:val="ListParagraph"/>
        <w:numPr>
          <w:ilvl w:val="0"/>
          <w:numId w:val="93"/>
        </w:numPr>
        <w:rPr>
          <w:b/>
          <w:bCs/>
          <w:color w:val="365F91" w:themeColor="accent1" w:themeShade="BF"/>
          <w:sz w:val="32"/>
          <w:szCs w:val="32"/>
        </w:rPr>
      </w:pPr>
      <w:r w:rsidRPr="00285516">
        <w:rPr>
          <w:lang w:val="en-US"/>
        </w:rPr>
        <w:t>Strong Initial Correlation: The first lag shows a very high partial autocorrelation, indicating a strong direct influence of the most recent past value on the current value.</w:t>
      </w:r>
    </w:p>
    <w:p w14:paraId="44C36AB8" w14:textId="77777777" w:rsidR="00285516" w:rsidRPr="00285516" w:rsidRDefault="004F7F85" w:rsidP="00285516">
      <w:pPr>
        <w:pStyle w:val="ListParagraph"/>
        <w:numPr>
          <w:ilvl w:val="0"/>
          <w:numId w:val="93"/>
        </w:numPr>
        <w:rPr>
          <w:b/>
          <w:bCs/>
          <w:color w:val="365F91" w:themeColor="accent1" w:themeShade="BF"/>
          <w:sz w:val="32"/>
          <w:szCs w:val="32"/>
        </w:rPr>
      </w:pPr>
      <w:r w:rsidRPr="00285516">
        <w:rPr>
          <w:lang w:val="en-US"/>
        </w:rPr>
        <w:t>Damping Effect: The significant correlations diminish rapidly after the first few lags, suggesting that more distant past values have less direct influence on the current value</w:t>
      </w:r>
      <w:r w:rsidR="00E45E45" w:rsidRPr="00285516">
        <w:rPr>
          <w:lang w:val="en-US"/>
        </w:rPr>
        <w:t>.</w:t>
      </w:r>
    </w:p>
    <w:p w14:paraId="11F32B76" w14:textId="6D03C5AD" w:rsidR="00E45E45" w:rsidRPr="00285516" w:rsidRDefault="00E45E45" w:rsidP="00285516">
      <w:pPr>
        <w:pStyle w:val="ListParagraph"/>
        <w:numPr>
          <w:ilvl w:val="0"/>
          <w:numId w:val="93"/>
        </w:numPr>
        <w:rPr>
          <w:rStyle w:val="Strong"/>
          <w:color w:val="365F91" w:themeColor="accent1" w:themeShade="BF"/>
          <w:sz w:val="32"/>
          <w:szCs w:val="32"/>
        </w:rPr>
      </w:pPr>
      <w:r w:rsidRPr="00285516">
        <w:rPr>
          <w:rStyle w:val="Strong"/>
          <w:b w:val="0"/>
          <w:bCs w:val="0"/>
        </w:rPr>
        <w:t>Occasional Significant Points: There are a few sporadic significant partial autocorrelations beyond the initial lags, which might indicate occasional direct relationships that could be of interest for further analysis.</w:t>
      </w:r>
    </w:p>
    <w:p w14:paraId="3FA40C89" w14:textId="2AD444B8" w:rsidR="00060B3B" w:rsidRPr="004F7F85" w:rsidRDefault="00E45E45" w:rsidP="00E45E45">
      <w:pPr>
        <w:pStyle w:val="NormalWeb"/>
        <w:rPr>
          <w:rStyle w:val="Strong"/>
          <w:color w:val="365F91" w:themeColor="accent1" w:themeShade="BF"/>
          <w:sz w:val="28"/>
          <w:szCs w:val="28"/>
        </w:rPr>
      </w:pPr>
      <w:r>
        <w:rPr>
          <w:rStyle w:val="Strong"/>
          <w:color w:val="365F91" w:themeColor="accent1" w:themeShade="BF"/>
          <w:sz w:val="28"/>
          <w:szCs w:val="28"/>
        </w:rPr>
        <w:t>3.</w:t>
      </w:r>
      <w:r w:rsidR="00060B3B" w:rsidRPr="004F7F85">
        <w:rPr>
          <w:rStyle w:val="Strong"/>
          <w:color w:val="365F91" w:themeColor="accent1" w:themeShade="BF"/>
          <w:sz w:val="28"/>
          <w:szCs w:val="28"/>
        </w:rPr>
        <w:t>SARIMA (Seasonal Auto</w:t>
      </w:r>
      <w:r w:rsidR="00B04CC8" w:rsidRPr="004F7F85">
        <w:rPr>
          <w:rStyle w:val="Strong"/>
          <w:color w:val="365F91" w:themeColor="accent1" w:themeShade="BF"/>
          <w:sz w:val="28"/>
          <w:szCs w:val="28"/>
        </w:rPr>
        <w:t xml:space="preserve"> </w:t>
      </w:r>
      <w:r w:rsidR="00060B3B" w:rsidRPr="004F7F85">
        <w:rPr>
          <w:rStyle w:val="Strong"/>
          <w:color w:val="365F91" w:themeColor="accent1" w:themeShade="BF"/>
          <w:sz w:val="28"/>
          <w:szCs w:val="28"/>
        </w:rPr>
        <w:t>Regressive Integrated Moving Average)</w:t>
      </w:r>
    </w:p>
    <w:p w14:paraId="173F12EA" w14:textId="5BD3E622" w:rsidR="00253FC9" w:rsidRPr="00E45E45" w:rsidRDefault="00E45E45" w:rsidP="00253FC9">
      <w:pPr>
        <w:jc w:val="both"/>
        <w:rPr>
          <w:rStyle w:val="Strong"/>
          <w:b w:val="0"/>
          <w:bCs w:val="0"/>
        </w:rPr>
      </w:pPr>
      <w:r w:rsidRPr="00E45E45">
        <w:rPr>
          <w:rStyle w:val="Strong"/>
          <w:b w:val="0"/>
          <w:bCs w:val="0"/>
        </w:rPr>
        <w:t>SARIMA—Seasonal AutoRegressive Integrated Moving Average—is an extension of the ARIMA model in order to account for seasonality in time series data. While ARIMA is efficient with non-seasonal data by modeling trends and patterns, SARIMA combines additional seasonal components: seasonal autoregressive, seasonal differencing, and seasonal moving average, along with a parameter that defines the length of the seasonal cycle. This enhancement enables SARIMA to precisely pick up and carry out periodic trends, like spikes in sales during certain months or economic shifts every quarter. Compared to ARIMA, which may require additional preprocessing steps to become resilient against these effects, SARIMA makes it easier to model data with a strong seasonal component. Hence, SARIMA is especially suitable for time series data that has noticeable seasonal cycles, increasing the accuracy of the forecast in various applications with regular cycles.</w:t>
      </w:r>
    </w:p>
    <w:p w14:paraId="3E930AE5" w14:textId="77777777" w:rsidR="00E45E45" w:rsidRDefault="00E45E45" w:rsidP="00253FC9">
      <w:pPr>
        <w:jc w:val="both"/>
        <w:rPr>
          <w:rStyle w:val="Strong"/>
        </w:rPr>
      </w:pPr>
    </w:p>
    <w:p w14:paraId="73B33EC9" w14:textId="15630A2F" w:rsidR="00253FC9" w:rsidRDefault="00253FC9" w:rsidP="00662130">
      <w:pPr>
        <w:jc w:val="both"/>
      </w:pPr>
      <w:r w:rsidRPr="00253FC9">
        <w:t xml:space="preserve">To use SARIMA, first identify the parameters: ARIMA parameters (p, d, q) and seasonal parameters (P, D, Q, s), where s represents the seasonal cycle length. Fit the model by </w:t>
      </w:r>
      <w:r w:rsidRPr="00253FC9">
        <w:lastRenderedPageBreak/>
        <w:t xml:space="preserve">ensuring stationarity of the series, using ACF and PACF plots </w:t>
      </w:r>
      <w:r w:rsidR="00C53A87">
        <w:t xml:space="preserve">of Walmart sale </w:t>
      </w:r>
      <w:r w:rsidRPr="00253FC9">
        <w:t>for non-seasonal parameters, and seasonal plots for seasonal parameters. Finally, use the fitted SARIMA model to forecast future values, accounting for both seasonal and non-seasonal components.</w:t>
      </w:r>
    </w:p>
    <w:p w14:paraId="518F18A4" w14:textId="77777777" w:rsidR="00662130" w:rsidRDefault="00662130" w:rsidP="00662130">
      <w:pPr>
        <w:jc w:val="both"/>
      </w:pPr>
    </w:p>
    <w:p w14:paraId="1FFCACAF" w14:textId="77777777" w:rsidR="00662130" w:rsidRDefault="00662130" w:rsidP="00BB5F0A">
      <w:pPr>
        <w:jc w:val="both"/>
        <w:rPr>
          <w:b/>
          <w:bCs/>
        </w:rPr>
      </w:pPr>
      <w:r w:rsidRPr="00662130">
        <w:rPr>
          <w:b/>
          <w:bCs/>
        </w:rPr>
        <w:t>Non - seasonal Parameter:</w:t>
      </w:r>
    </w:p>
    <w:p w14:paraId="674CB873" w14:textId="77777777" w:rsidR="00662130" w:rsidRDefault="00662130" w:rsidP="00BB5F0A">
      <w:pPr>
        <w:pStyle w:val="ListParagraph"/>
        <w:numPr>
          <w:ilvl w:val="0"/>
          <w:numId w:val="65"/>
        </w:numPr>
        <w:jc w:val="both"/>
        <w:rPr>
          <w:b/>
          <w:bCs/>
        </w:rPr>
      </w:pPr>
      <w:r w:rsidRPr="00662130">
        <w:rPr>
          <w:b/>
          <w:bCs/>
          <w:lang w:val="en-CA"/>
        </w:rPr>
        <w:t>AR (p):</w:t>
      </w:r>
      <w:r w:rsidRPr="00662130">
        <w:rPr>
          <w:lang w:val="en-CA"/>
        </w:rPr>
        <w:t xml:space="preserve"> The number of lagged observations included in the model for non-seasonal effects.</w:t>
      </w:r>
    </w:p>
    <w:p w14:paraId="555CC20F" w14:textId="77777777" w:rsidR="00662130" w:rsidRDefault="00662130" w:rsidP="00BB5F0A">
      <w:pPr>
        <w:pStyle w:val="ListParagraph"/>
        <w:numPr>
          <w:ilvl w:val="0"/>
          <w:numId w:val="65"/>
        </w:numPr>
        <w:jc w:val="both"/>
        <w:rPr>
          <w:b/>
          <w:bCs/>
        </w:rPr>
      </w:pPr>
      <w:r w:rsidRPr="00662130">
        <w:rPr>
          <w:b/>
          <w:bCs/>
          <w:lang w:val="en-CA"/>
        </w:rPr>
        <w:t>I (d):</w:t>
      </w:r>
      <w:r w:rsidRPr="00662130">
        <w:rPr>
          <w:lang w:val="en-CA"/>
        </w:rPr>
        <w:t xml:space="preserve"> The number of times the data is differenced to make it stationary, removing trends.</w:t>
      </w:r>
    </w:p>
    <w:p w14:paraId="7EE8202D" w14:textId="431D47EA" w:rsidR="00662130" w:rsidRPr="00662130" w:rsidRDefault="00662130" w:rsidP="00BB5F0A">
      <w:pPr>
        <w:pStyle w:val="ListParagraph"/>
        <w:numPr>
          <w:ilvl w:val="0"/>
          <w:numId w:val="65"/>
        </w:numPr>
        <w:jc w:val="both"/>
        <w:rPr>
          <w:b/>
          <w:bCs/>
        </w:rPr>
      </w:pPr>
      <w:r w:rsidRPr="00662130">
        <w:rPr>
          <w:b/>
          <w:bCs/>
          <w:lang w:val="en-CA"/>
        </w:rPr>
        <w:t>MA (q):</w:t>
      </w:r>
      <w:r w:rsidRPr="00662130">
        <w:rPr>
          <w:lang w:val="en-CA"/>
        </w:rPr>
        <w:t xml:space="preserve"> The size of the moving average window for non-seasonal residuals.</w:t>
      </w:r>
    </w:p>
    <w:p w14:paraId="4CF258E8" w14:textId="77777777" w:rsidR="00662130" w:rsidRPr="00662130" w:rsidRDefault="00662130" w:rsidP="00BB5F0A">
      <w:pPr>
        <w:jc w:val="both"/>
        <w:rPr>
          <w:b/>
          <w:bCs/>
        </w:rPr>
      </w:pPr>
    </w:p>
    <w:p w14:paraId="6E9CF56E" w14:textId="3D8A7CC3" w:rsidR="00662130" w:rsidRPr="00662130" w:rsidRDefault="00662130" w:rsidP="00BB5F0A">
      <w:pPr>
        <w:jc w:val="both"/>
        <w:rPr>
          <w:b/>
          <w:bCs/>
        </w:rPr>
      </w:pPr>
      <w:r>
        <w:rPr>
          <w:b/>
          <w:bCs/>
        </w:rPr>
        <w:t>Seasonal Parameter:</w:t>
      </w:r>
    </w:p>
    <w:p w14:paraId="2328A564" w14:textId="77777777" w:rsidR="00662130" w:rsidRDefault="00662130" w:rsidP="00BB5F0A">
      <w:pPr>
        <w:pStyle w:val="ListParagraph"/>
        <w:numPr>
          <w:ilvl w:val="0"/>
          <w:numId w:val="66"/>
        </w:numPr>
        <w:jc w:val="both"/>
        <w:rPr>
          <w:lang w:val="en-CA"/>
        </w:rPr>
      </w:pPr>
      <w:r w:rsidRPr="00662130">
        <w:rPr>
          <w:b/>
          <w:bCs/>
          <w:lang w:val="en-CA"/>
        </w:rPr>
        <w:t>SAR (P):</w:t>
      </w:r>
      <w:r w:rsidRPr="00662130">
        <w:rPr>
          <w:lang w:val="en-CA"/>
        </w:rPr>
        <w:t xml:space="preserve"> The seasonal autoregressive order, capturing the effect of past values at seasonal lags.</w:t>
      </w:r>
    </w:p>
    <w:p w14:paraId="01EBA83D" w14:textId="4D0ED347" w:rsidR="00662130" w:rsidRDefault="00662130" w:rsidP="00BB5F0A">
      <w:pPr>
        <w:pStyle w:val="ListParagraph"/>
        <w:numPr>
          <w:ilvl w:val="0"/>
          <w:numId w:val="66"/>
        </w:numPr>
        <w:jc w:val="both"/>
        <w:rPr>
          <w:lang w:val="en-CA"/>
        </w:rPr>
      </w:pPr>
      <w:r w:rsidRPr="00662130">
        <w:rPr>
          <w:lang w:val="en-CA"/>
        </w:rPr>
        <w:t xml:space="preserve"> </w:t>
      </w:r>
      <w:r w:rsidRPr="00662130">
        <w:rPr>
          <w:b/>
          <w:bCs/>
          <w:lang w:val="en-CA"/>
        </w:rPr>
        <w:t>SI (D):</w:t>
      </w:r>
      <w:r w:rsidRPr="00662130">
        <w:rPr>
          <w:lang w:val="en-CA"/>
        </w:rPr>
        <w:t xml:space="preserve"> The seasonal differencing order, which </w:t>
      </w:r>
      <w:r w:rsidR="00BD37F9" w:rsidRPr="00662130">
        <w:rPr>
          <w:lang w:val="en-CA"/>
        </w:rPr>
        <w:t>differences</w:t>
      </w:r>
      <w:r w:rsidRPr="00662130">
        <w:rPr>
          <w:lang w:val="en-CA"/>
        </w:rPr>
        <w:t xml:space="preserve"> the series at seasonal intervals to handle seasonal non-stationarity.</w:t>
      </w:r>
    </w:p>
    <w:p w14:paraId="06937A9C" w14:textId="77777777" w:rsidR="00662130" w:rsidRDefault="00662130" w:rsidP="00BB5F0A">
      <w:pPr>
        <w:pStyle w:val="ListParagraph"/>
        <w:numPr>
          <w:ilvl w:val="0"/>
          <w:numId w:val="66"/>
        </w:numPr>
        <w:jc w:val="both"/>
        <w:rPr>
          <w:lang w:val="en-CA"/>
        </w:rPr>
      </w:pPr>
      <w:r w:rsidRPr="00662130">
        <w:rPr>
          <w:b/>
          <w:bCs/>
          <w:lang w:val="en-CA"/>
        </w:rPr>
        <w:t>SMA (Q):</w:t>
      </w:r>
      <w:r w:rsidRPr="00662130">
        <w:rPr>
          <w:lang w:val="en-CA"/>
        </w:rPr>
        <w:t xml:space="preserve"> The seasonal moving average order, modeling the seasonal residual errors.</w:t>
      </w:r>
    </w:p>
    <w:p w14:paraId="144E80FB" w14:textId="2B9B7991" w:rsidR="00662130" w:rsidRDefault="00662130" w:rsidP="00BB5F0A">
      <w:pPr>
        <w:pStyle w:val="ListParagraph"/>
        <w:numPr>
          <w:ilvl w:val="0"/>
          <w:numId w:val="66"/>
        </w:numPr>
        <w:jc w:val="both"/>
        <w:rPr>
          <w:lang w:val="en-CA"/>
        </w:rPr>
      </w:pPr>
      <w:r w:rsidRPr="00662130">
        <w:rPr>
          <w:b/>
          <w:bCs/>
          <w:lang w:val="en-CA"/>
        </w:rPr>
        <w:t>s (Seasonal Period):</w:t>
      </w:r>
      <w:r w:rsidRPr="00662130">
        <w:rPr>
          <w:lang w:val="en-CA"/>
        </w:rPr>
        <w:t xml:space="preserve"> The length of the seasonal cycle (e.g., 12 for monthly data with yearly seasonality).</w:t>
      </w:r>
    </w:p>
    <w:p w14:paraId="45FDFF82" w14:textId="77777777" w:rsidR="00662130" w:rsidRPr="00662130" w:rsidRDefault="00662130" w:rsidP="00662130">
      <w:pPr>
        <w:jc w:val="both"/>
        <w:rPr>
          <w:lang w:val="en-CA"/>
        </w:rPr>
      </w:pPr>
    </w:p>
    <w:p w14:paraId="670C284E" w14:textId="587315D8" w:rsidR="00662130" w:rsidRPr="00662130" w:rsidRDefault="00662130" w:rsidP="00662130">
      <w:pPr>
        <w:spacing w:after="240"/>
        <w:jc w:val="both"/>
        <w:rPr>
          <w:b/>
          <w:bCs/>
          <w:lang w:val="en-CA"/>
        </w:rPr>
      </w:pPr>
      <w:r w:rsidRPr="00662130">
        <w:rPr>
          <w:b/>
          <w:bCs/>
          <w:lang w:val="en-CA"/>
        </w:rPr>
        <w:t>Identify Parameters</w:t>
      </w:r>
      <w:r>
        <w:rPr>
          <w:b/>
          <w:bCs/>
          <w:lang w:val="en-CA"/>
        </w:rPr>
        <w:t xml:space="preserve"> by ACF and PACF plot</w:t>
      </w:r>
      <w:r w:rsidRPr="00662130">
        <w:rPr>
          <w:b/>
          <w:bCs/>
          <w:lang w:val="en-CA"/>
        </w:rPr>
        <w:t>:</w:t>
      </w:r>
    </w:p>
    <w:p w14:paraId="35C7B813" w14:textId="77777777" w:rsidR="00BB5F0A" w:rsidRDefault="00E45E45" w:rsidP="00E45E45">
      <w:pPr>
        <w:pStyle w:val="ListParagraph"/>
        <w:numPr>
          <w:ilvl w:val="0"/>
          <w:numId w:val="89"/>
        </w:numPr>
        <w:spacing w:before="100" w:beforeAutospacing="1" w:after="100" w:afterAutospacing="1"/>
      </w:pPr>
      <w:r>
        <w:t>The parameters for the nonseasonal AR, I, and MA are determined using ACF and PACF plots.</w:t>
      </w:r>
    </w:p>
    <w:p w14:paraId="539511E7" w14:textId="6B299861" w:rsidR="00E45E45" w:rsidRDefault="00E45E45" w:rsidP="00E45E45">
      <w:pPr>
        <w:pStyle w:val="ListParagraph"/>
        <w:numPr>
          <w:ilvl w:val="0"/>
          <w:numId w:val="89"/>
        </w:numPr>
        <w:spacing w:before="100" w:beforeAutospacing="1" w:after="100" w:afterAutospacing="1"/>
      </w:pPr>
      <w:r>
        <w:t>Seasonal plot and seasonal ACF/PACF plots can be used to specify the seasonal AR, I, and MA parameters and determine the seasonal period.</w:t>
      </w:r>
    </w:p>
    <w:p w14:paraId="5889BB59" w14:textId="4D410CCE" w:rsidR="004F7F85" w:rsidRDefault="00662130" w:rsidP="00E45E45">
      <w:pPr>
        <w:spacing w:before="100" w:beforeAutospacing="1" w:after="100" w:afterAutospacing="1"/>
      </w:pPr>
      <w:r>
        <w:t>We perform some combinations based on observation and select best combinations out of that</w:t>
      </w:r>
      <w:r w:rsidR="004F7F85">
        <w:t>.</w:t>
      </w:r>
    </w:p>
    <w:tbl>
      <w:tblPr>
        <w:tblStyle w:val="TableGrid"/>
        <w:tblW w:w="0" w:type="auto"/>
        <w:tblLook w:val="04A0" w:firstRow="1" w:lastRow="0" w:firstColumn="1" w:lastColumn="0" w:noHBand="0" w:noVBand="1"/>
      </w:tblPr>
      <w:tblGrid>
        <w:gridCol w:w="2157"/>
        <w:gridCol w:w="2157"/>
        <w:gridCol w:w="2158"/>
        <w:gridCol w:w="2158"/>
      </w:tblGrid>
      <w:tr w:rsidR="00662130" w14:paraId="728AC611" w14:textId="77777777" w:rsidTr="00662130">
        <w:tc>
          <w:tcPr>
            <w:tcW w:w="2157" w:type="dxa"/>
          </w:tcPr>
          <w:p w14:paraId="75E015AE" w14:textId="0A25A041" w:rsidR="00662130" w:rsidRDefault="00662130" w:rsidP="00662130">
            <w:pPr>
              <w:jc w:val="both"/>
              <w:rPr>
                <w:lang w:val="en-CA"/>
              </w:rPr>
            </w:pPr>
            <w:r>
              <w:rPr>
                <w:lang w:val="en-CA"/>
              </w:rPr>
              <w:t>ARIMA parameter</w:t>
            </w:r>
          </w:p>
        </w:tc>
        <w:tc>
          <w:tcPr>
            <w:tcW w:w="2157" w:type="dxa"/>
          </w:tcPr>
          <w:p w14:paraId="30ACAC79" w14:textId="10ED47D6" w:rsidR="00662130" w:rsidRDefault="00662130" w:rsidP="00662130">
            <w:pPr>
              <w:jc w:val="both"/>
              <w:rPr>
                <w:lang w:val="en-CA"/>
              </w:rPr>
            </w:pPr>
            <w:r>
              <w:rPr>
                <w:lang w:val="en-CA"/>
              </w:rPr>
              <w:t>SARIMA parameter</w:t>
            </w:r>
          </w:p>
        </w:tc>
        <w:tc>
          <w:tcPr>
            <w:tcW w:w="2158" w:type="dxa"/>
          </w:tcPr>
          <w:p w14:paraId="6B6165F6" w14:textId="6EF02F9B" w:rsidR="00662130" w:rsidRDefault="00662130" w:rsidP="00662130">
            <w:pPr>
              <w:jc w:val="both"/>
              <w:rPr>
                <w:lang w:val="en-CA"/>
              </w:rPr>
            </w:pPr>
            <w:r>
              <w:rPr>
                <w:lang w:val="en-CA"/>
              </w:rPr>
              <w:t>RMSE</w:t>
            </w:r>
          </w:p>
        </w:tc>
        <w:tc>
          <w:tcPr>
            <w:tcW w:w="2158" w:type="dxa"/>
          </w:tcPr>
          <w:p w14:paraId="12917D90" w14:textId="0EAA308F" w:rsidR="00662130" w:rsidRDefault="00662130" w:rsidP="00662130">
            <w:pPr>
              <w:jc w:val="both"/>
              <w:rPr>
                <w:lang w:val="en-CA"/>
              </w:rPr>
            </w:pPr>
            <w:r>
              <w:rPr>
                <w:lang w:val="en-CA"/>
              </w:rPr>
              <w:t>MAE</w:t>
            </w:r>
          </w:p>
        </w:tc>
      </w:tr>
      <w:tr w:rsidR="00662130" w14:paraId="0CECD1DA" w14:textId="77777777" w:rsidTr="00662130">
        <w:tc>
          <w:tcPr>
            <w:tcW w:w="2157" w:type="dxa"/>
          </w:tcPr>
          <w:p w14:paraId="50DD6253" w14:textId="7D39BA13" w:rsidR="00662130" w:rsidRDefault="00662130" w:rsidP="00662130">
            <w:pPr>
              <w:jc w:val="both"/>
              <w:rPr>
                <w:lang w:val="en-CA"/>
              </w:rPr>
            </w:pPr>
            <w:r>
              <w:t>(</w:t>
            </w:r>
            <w:r w:rsidR="00F60C0B">
              <w:t>2, 0, 5</w:t>
            </w:r>
            <w:r>
              <w:t>)</w:t>
            </w:r>
          </w:p>
        </w:tc>
        <w:tc>
          <w:tcPr>
            <w:tcW w:w="2157" w:type="dxa"/>
          </w:tcPr>
          <w:p w14:paraId="5811F693" w14:textId="1865469F" w:rsidR="00662130" w:rsidRDefault="00662130" w:rsidP="00662130">
            <w:pPr>
              <w:jc w:val="both"/>
              <w:rPr>
                <w:lang w:val="en-CA"/>
              </w:rPr>
            </w:pPr>
            <w:r>
              <w:t>(</w:t>
            </w:r>
            <w:r w:rsidR="00837757">
              <w:t>1</w:t>
            </w:r>
            <w:r>
              <w:t xml:space="preserve">, 0, </w:t>
            </w:r>
            <w:r w:rsidR="007778A0">
              <w:t>2</w:t>
            </w:r>
            <w:r>
              <w:t>, 52)</w:t>
            </w:r>
          </w:p>
        </w:tc>
        <w:tc>
          <w:tcPr>
            <w:tcW w:w="2158" w:type="dxa"/>
          </w:tcPr>
          <w:p w14:paraId="442D38DF" w14:textId="014C58DC" w:rsidR="00662130" w:rsidRDefault="007778A0" w:rsidP="00662130">
            <w:pPr>
              <w:jc w:val="both"/>
              <w:rPr>
                <w:lang w:val="en-CA"/>
              </w:rPr>
            </w:pPr>
            <w:r w:rsidRPr="007778A0">
              <w:rPr>
                <w:lang w:val="en-CA"/>
              </w:rPr>
              <w:t>84859.76</w:t>
            </w:r>
          </w:p>
        </w:tc>
        <w:tc>
          <w:tcPr>
            <w:tcW w:w="2158" w:type="dxa"/>
          </w:tcPr>
          <w:p w14:paraId="15EBAA31" w14:textId="6C19DB57" w:rsidR="00662130" w:rsidRDefault="007778A0" w:rsidP="00662130">
            <w:pPr>
              <w:jc w:val="both"/>
              <w:rPr>
                <w:lang w:val="en-CA"/>
              </w:rPr>
            </w:pPr>
            <w:r w:rsidRPr="007778A0">
              <w:rPr>
                <w:lang w:val="en-CA"/>
              </w:rPr>
              <w:t>46937.28</w:t>
            </w:r>
          </w:p>
        </w:tc>
      </w:tr>
      <w:tr w:rsidR="00974907" w14:paraId="42B3F585" w14:textId="77777777" w:rsidTr="00662130">
        <w:tc>
          <w:tcPr>
            <w:tcW w:w="2157" w:type="dxa"/>
          </w:tcPr>
          <w:p w14:paraId="6A04C3FF" w14:textId="71E6FA53" w:rsidR="00974907" w:rsidRDefault="00974907" w:rsidP="00662130">
            <w:pPr>
              <w:jc w:val="both"/>
            </w:pPr>
            <w:r>
              <w:t>(2, 0, 5)</w:t>
            </w:r>
          </w:p>
        </w:tc>
        <w:tc>
          <w:tcPr>
            <w:tcW w:w="2157" w:type="dxa"/>
          </w:tcPr>
          <w:p w14:paraId="53E000CD" w14:textId="408C63D7" w:rsidR="00974907" w:rsidRDefault="00974907" w:rsidP="00662130">
            <w:pPr>
              <w:jc w:val="both"/>
            </w:pPr>
            <w:r>
              <w:t>(2, 0, 2, 52)</w:t>
            </w:r>
          </w:p>
        </w:tc>
        <w:tc>
          <w:tcPr>
            <w:tcW w:w="2158" w:type="dxa"/>
          </w:tcPr>
          <w:p w14:paraId="538B9947" w14:textId="355BC334" w:rsidR="00974907" w:rsidRPr="007778A0" w:rsidRDefault="00974907" w:rsidP="00662130">
            <w:pPr>
              <w:jc w:val="both"/>
              <w:rPr>
                <w:lang w:val="en-CA"/>
              </w:rPr>
            </w:pPr>
            <w:r w:rsidRPr="00974907">
              <w:rPr>
                <w:lang w:val="en-CA"/>
              </w:rPr>
              <w:t>84854.17</w:t>
            </w:r>
          </w:p>
        </w:tc>
        <w:tc>
          <w:tcPr>
            <w:tcW w:w="2158" w:type="dxa"/>
          </w:tcPr>
          <w:p w14:paraId="2D842CB5" w14:textId="0C3F9442" w:rsidR="00974907" w:rsidRPr="007778A0" w:rsidRDefault="00974907" w:rsidP="00662130">
            <w:pPr>
              <w:jc w:val="both"/>
              <w:rPr>
                <w:lang w:val="en-CA"/>
              </w:rPr>
            </w:pPr>
            <w:r w:rsidRPr="00974907">
              <w:rPr>
                <w:lang w:val="en-CA"/>
              </w:rPr>
              <w:t>47056.99</w:t>
            </w:r>
          </w:p>
        </w:tc>
      </w:tr>
      <w:tr w:rsidR="00837757" w14:paraId="3C47E941" w14:textId="77777777" w:rsidTr="00662130">
        <w:tc>
          <w:tcPr>
            <w:tcW w:w="2157" w:type="dxa"/>
          </w:tcPr>
          <w:p w14:paraId="5ADAAD24" w14:textId="1D274155" w:rsidR="00837757" w:rsidRDefault="007778A0" w:rsidP="00662130">
            <w:pPr>
              <w:jc w:val="both"/>
            </w:pPr>
            <w:r>
              <w:t>(2, 1, 5)</w:t>
            </w:r>
          </w:p>
        </w:tc>
        <w:tc>
          <w:tcPr>
            <w:tcW w:w="2157" w:type="dxa"/>
          </w:tcPr>
          <w:p w14:paraId="123134C5" w14:textId="71069088" w:rsidR="00837757" w:rsidRDefault="007778A0" w:rsidP="00662130">
            <w:pPr>
              <w:jc w:val="both"/>
            </w:pPr>
            <w:r>
              <w:t>(1, 0, 2, 52)</w:t>
            </w:r>
          </w:p>
        </w:tc>
        <w:tc>
          <w:tcPr>
            <w:tcW w:w="2158" w:type="dxa"/>
          </w:tcPr>
          <w:p w14:paraId="04C21242" w14:textId="4E04C208" w:rsidR="00837757" w:rsidRDefault="007778A0" w:rsidP="00662130">
            <w:pPr>
              <w:jc w:val="both"/>
              <w:rPr>
                <w:lang w:val="en-CA"/>
              </w:rPr>
            </w:pPr>
            <w:r w:rsidRPr="007778A0">
              <w:rPr>
                <w:lang w:val="en-CA"/>
              </w:rPr>
              <w:t>92543.05</w:t>
            </w:r>
          </w:p>
        </w:tc>
        <w:tc>
          <w:tcPr>
            <w:tcW w:w="2158" w:type="dxa"/>
          </w:tcPr>
          <w:p w14:paraId="2443134B" w14:textId="730EBB94" w:rsidR="00837757" w:rsidRDefault="007778A0" w:rsidP="00662130">
            <w:pPr>
              <w:jc w:val="both"/>
              <w:rPr>
                <w:lang w:val="en-CA"/>
              </w:rPr>
            </w:pPr>
            <w:r w:rsidRPr="007778A0">
              <w:rPr>
                <w:lang w:val="en-CA"/>
              </w:rPr>
              <w:t>54540.29</w:t>
            </w:r>
          </w:p>
        </w:tc>
      </w:tr>
      <w:tr w:rsidR="00974907" w14:paraId="10EE2BB8" w14:textId="77777777" w:rsidTr="00662130">
        <w:tc>
          <w:tcPr>
            <w:tcW w:w="2157" w:type="dxa"/>
          </w:tcPr>
          <w:p w14:paraId="033BAFD2" w14:textId="6FAFE953" w:rsidR="00974907" w:rsidRDefault="00974907" w:rsidP="00662130">
            <w:pPr>
              <w:jc w:val="both"/>
            </w:pPr>
            <w:r>
              <w:t>(2, 1, 5)</w:t>
            </w:r>
          </w:p>
        </w:tc>
        <w:tc>
          <w:tcPr>
            <w:tcW w:w="2157" w:type="dxa"/>
          </w:tcPr>
          <w:p w14:paraId="23D4C3F0" w14:textId="596D1459" w:rsidR="00974907" w:rsidRDefault="00974907" w:rsidP="00662130">
            <w:pPr>
              <w:jc w:val="both"/>
            </w:pPr>
            <w:r>
              <w:t>(2, 0, 2, 52)</w:t>
            </w:r>
          </w:p>
        </w:tc>
        <w:tc>
          <w:tcPr>
            <w:tcW w:w="2158" w:type="dxa"/>
          </w:tcPr>
          <w:p w14:paraId="346D8DF4" w14:textId="51DF782E" w:rsidR="00974907" w:rsidRPr="007778A0" w:rsidRDefault="00974907" w:rsidP="00662130">
            <w:pPr>
              <w:jc w:val="both"/>
              <w:rPr>
                <w:lang w:val="en-CA"/>
              </w:rPr>
            </w:pPr>
            <w:r w:rsidRPr="00974907">
              <w:rPr>
                <w:lang w:val="en-CA"/>
              </w:rPr>
              <w:t>92543.67</w:t>
            </w:r>
          </w:p>
        </w:tc>
        <w:tc>
          <w:tcPr>
            <w:tcW w:w="2158" w:type="dxa"/>
          </w:tcPr>
          <w:p w14:paraId="69EBAA39" w14:textId="6618F0FB" w:rsidR="00974907" w:rsidRPr="007778A0" w:rsidRDefault="00974907" w:rsidP="00662130">
            <w:pPr>
              <w:jc w:val="both"/>
              <w:rPr>
                <w:lang w:val="en-CA"/>
              </w:rPr>
            </w:pPr>
            <w:r w:rsidRPr="00974907">
              <w:rPr>
                <w:lang w:val="en-CA"/>
              </w:rPr>
              <w:t>54541.47</w:t>
            </w:r>
          </w:p>
        </w:tc>
      </w:tr>
    </w:tbl>
    <w:p w14:paraId="182334F5" w14:textId="0FE2B5D7" w:rsidR="002D737F" w:rsidRDefault="00C53A87" w:rsidP="002D737F">
      <w:pPr>
        <w:spacing w:before="100" w:beforeAutospacing="1" w:after="100" w:afterAutospacing="1"/>
      </w:pPr>
      <w:r w:rsidRPr="00DE4B7A">
        <w:t xml:space="preserve">We made a forecast using the best combination in the </w:t>
      </w:r>
      <w:r>
        <w:t>S</w:t>
      </w:r>
      <w:r w:rsidRPr="00DE4B7A">
        <w:t>ARIMA model</w:t>
      </w:r>
      <w:r w:rsidR="002D737F">
        <w:t>:</w:t>
      </w:r>
    </w:p>
    <w:p w14:paraId="44A1339D" w14:textId="77167C9A" w:rsidR="009E6C05" w:rsidRDefault="007778A0" w:rsidP="007778A0">
      <w:pPr>
        <w:spacing w:before="100" w:beforeAutospacing="1" w:after="100" w:afterAutospacing="1"/>
        <w:rPr>
          <w:rStyle w:val="Strong"/>
          <w:b w:val="0"/>
          <w:bCs w:val="0"/>
        </w:rPr>
      </w:pPr>
      <w:r>
        <w:rPr>
          <w:noProof/>
        </w:rPr>
        <w:lastRenderedPageBreak/>
        <w:drawing>
          <wp:inline distT="0" distB="0" distL="0" distR="0" wp14:anchorId="7730E66E" wp14:editId="0685E14A">
            <wp:extent cx="5471240" cy="2979420"/>
            <wp:effectExtent l="0" t="0" r="0" b="0"/>
            <wp:docPr id="1179837113"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37113" name="Picture 2" descr="A graph of a graph&#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7359" cy="3009980"/>
                    </a:xfrm>
                    <a:prstGeom prst="rect">
                      <a:avLst/>
                    </a:prstGeom>
                    <a:noFill/>
                    <a:ln>
                      <a:noFill/>
                    </a:ln>
                  </pic:spPr>
                </pic:pic>
              </a:graphicData>
            </a:graphic>
          </wp:inline>
        </w:drawing>
      </w:r>
    </w:p>
    <w:p w14:paraId="319768CE" w14:textId="286A0B9A" w:rsidR="00F82F29" w:rsidRDefault="00F82F29" w:rsidP="007778A0">
      <w:pPr>
        <w:spacing w:before="100" w:beforeAutospacing="1" w:after="100" w:afterAutospacing="1"/>
        <w:rPr>
          <w:rStyle w:val="Strong"/>
          <w:color w:val="365F91" w:themeColor="accent1" w:themeShade="BF"/>
          <w:sz w:val="28"/>
          <w:szCs w:val="28"/>
        </w:rPr>
      </w:pPr>
      <w:r w:rsidRPr="00F82F29">
        <w:rPr>
          <w:rStyle w:val="Strong"/>
          <w:color w:val="365F91" w:themeColor="accent1" w:themeShade="BF"/>
          <w:sz w:val="28"/>
          <w:szCs w:val="28"/>
        </w:rPr>
        <w:t>Key Observations:</w:t>
      </w:r>
    </w:p>
    <w:p w14:paraId="057D1B91" w14:textId="22134CBE" w:rsidR="00F82F29" w:rsidRPr="00B07143" w:rsidRDefault="00B07143" w:rsidP="00F82F29">
      <w:pPr>
        <w:pStyle w:val="ListParagraph"/>
        <w:numPr>
          <w:ilvl w:val="0"/>
          <w:numId w:val="79"/>
        </w:numPr>
        <w:spacing w:before="100" w:beforeAutospacing="1" w:after="100" w:afterAutospacing="1"/>
        <w:rPr>
          <w:b/>
          <w:bCs/>
        </w:rPr>
      </w:pPr>
      <w:r w:rsidRPr="00B07143">
        <w:t>The model used is SARIMA (Seasonal ARIMA) with non-seasonal parameters (2, 0, 5) and seasonal parameters (1, 0, 2, 52).</w:t>
      </w:r>
    </w:p>
    <w:p w14:paraId="44D61070" w14:textId="47E5D64C" w:rsidR="00B07143" w:rsidRPr="00B07143" w:rsidRDefault="00B07143" w:rsidP="00F82F29">
      <w:pPr>
        <w:pStyle w:val="ListParagraph"/>
        <w:numPr>
          <w:ilvl w:val="0"/>
          <w:numId w:val="79"/>
        </w:numPr>
        <w:spacing w:before="100" w:beforeAutospacing="1" w:after="100" w:afterAutospacing="1"/>
      </w:pPr>
      <w:r w:rsidRPr="00B07143">
        <w:t>The fitted values generally align well with the observed data, particularly capturing both the trend and some seasonal variations.</w:t>
      </w:r>
    </w:p>
    <w:p w14:paraId="65F6CC5E" w14:textId="7776F5FC" w:rsidR="00B07143" w:rsidRPr="00B07143" w:rsidRDefault="00B07143" w:rsidP="00F82F29">
      <w:pPr>
        <w:pStyle w:val="ListParagraph"/>
        <w:numPr>
          <w:ilvl w:val="0"/>
          <w:numId w:val="79"/>
        </w:numPr>
        <w:spacing w:before="100" w:beforeAutospacing="1" w:after="100" w:afterAutospacing="1"/>
      </w:pPr>
      <w:r w:rsidRPr="00B07143">
        <w:t>The periodic peaks and troughs in the data are reflected in both the fitted and forecasted values, aligning with the yearly seasonality.</w:t>
      </w:r>
    </w:p>
    <w:p w14:paraId="446C2AD9" w14:textId="77777777" w:rsidR="00B07143" w:rsidRPr="00B07143" w:rsidRDefault="00B07143" w:rsidP="00B07143">
      <w:pPr>
        <w:pStyle w:val="ListParagraph"/>
        <w:numPr>
          <w:ilvl w:val="0"/>
          <w:numId w:val="79"/>
        </w:numPr>
        <w:spacing w:before="100" w:beforeAutospacing="1" w:after="100" w:afterAutospacing="1"/>
      </w:pPr>
      <w:r w:rsidRPr="00B07143">
        <w:t>The forecast indicates a moderate and steady pattern, reflecting both the underlying trend and seasonal factors without the sharp spikes observed in the historical data.</w:t>
      </w:r>
    </w:p>
    <w:p w14:paraId="4E12A375" w14:textId="77777777" w:rsidR="00B07143" w:rsidRPr="00B07143" w:rsidRDefault="00B07143" w:rsidP="00B07143">
      <w:pPr>
        <w:pStyle w:val="ListParagraph"/>
        <w:numPr>
          <w:ilvl w:val="0"/>
          <w:numId w:val="79"/>
        </w:numPr>
        <w:spacing w:before="100" w:beforeAutospacing="1" w:after="100" w:afterAutospacing="1"/>
      </w:pPr>
      <w:r w:rsidRPr="00B07143">
        <w:t>However, some of the sharp spikes in the observed data are still not fully captured, implying that while the SARIMA model is a good fit, there might still be some unexplained variability in the data.</w:t>
      </w:r>
    </w:p>
    <w:p w14:paraId="4261E71E" w14:textId="77777777" w:rsidR="00B07143" w:rsidRPr="00B07143" w:rsidRDefault="00B07143" w:rsidP="00B07143">
      <w:pPr>
        <w:pStyle w:val="ListParagraph"/>
        <w:numPr>
          <w:ilvl w:val="0"/>
          <w:numId w:val="79"/>
        </w:numPr>
        <w:spacing w:before="100" w:beforeAutospacing="1" w:after="100" w:afterAutospacing="1"/>
      </w:pPr>
      <w:r w:rsidRPr="00B07143">
        <w:rPr>
          <w:lang w:val="en-CA"/>
        </w:rPr>
        <w:t>The forecast is more reliable, incorporating seasonal variations and suggesting that future sales will follow a similar seasonal trend with moderate fluctuations.</w:t>
      </w:r>
    </w:p>
    <w:p w14:paraId="446F98EF" w14:textId="263DA670" w:rsidR="00B07143" w:rsidRDefault="00B07143" w:rsidP="002D737F">
      <w:pPr>
        <w:pStyle w:val="ListParagraph"/>
        <w:numPr>
          <w:ilvl w:val="0"/>
          <w:numId w:val="79"/>
        </w:numPr>
        <w:spacing w:before="100" w:beforeAutospacing="1" w:after="100" w:afterAutospacing="1"/>
        <w:rPr>
          <w:rStyle w:val="Strong"/>
        </w:rPr>
      </w:pPr>
      <w:r w:rsidRPr="00B07143">
        <w:rPr>
          <w:lang w:val="en-CA"/>
        </w:rPr>
        <w:t>Despite its strengths, the model still shows some limitations in capturing extreme spikes, indicating potential areas for further refinement or consideration of additional factors in the model.</w:t>
      </w:r>
    </w:p>
    <w:p w14:paraId="5867D72A" w14:textId="7081F3B7" w:rsidR="002D737F" w:rsidRPr="002D737F" w:rsidRDefault="00B67B6C" w:rsidP="002D737F">
      <w:r w:rsidRPr="00B07143">
        <w:rPr>
          <w:rStyle w:val="Strong"/>
          <w:sz w:val="28"/>
          <w:szCs w:val="28"/>
        </w:rPr>
        <w:t>Limitations:</w:t>
      </w:r>
      <w:r w:rsidRPr="00B07143">
        <w:rPr>
          <w:sz w:val="28"/>
          <w:szCs w:val="28"/>
        </w:rPr>
        <w:t xml:space="preserve"> </w:t>
      </w:r>
    </w:p>
    <w:p w14:paraId="1D171022" w14:textId="61461386" w:rsidR="00157C78" w:rsidRDefault="00B67B6C" w:rsidP="002D737F">
      <w:pPr>
        <w:pStyle w:val="ListParagraph"/>
        <w:numPr>
          <w:ilvl w:val="0"/>
          <w:numId w:val="71"/>
        </w:numPr>
        <w:spacing w:before="100" w:beforeAutospacing="1" w:after="100" w:afterAutospacing="1" w:line="360" w:lineRule="auto"/>
      </w:pPr>
      <w:r>
        <w:t>More complex to implement and requires more computational resources</w:t>
      </w:r>
      <w:r w:rsidR="002D737F">
        <w:t>.</w:t>
      </w:r>
    </w:p>
    <w:p w14:paraId="733C350E" w14:textId="2DDB43EC" w:rsidR="002D737F" w:rsidRDefault="002D737F" w:rsidP="002D737F">
      <w:pPr>
        <w:pStyle w:val="ListParagraph"/>
        <w:numPr>
          <w:ilvl w:val="0"/>
          <w:numId w:val="71"/>
        </w:numPr>
        <w:spacing w:before="100" w:beforeAutospacing="1"/>
      </w:pPr>
      <w:r w:rsidRPr="002D737F">
        <w:rPr>
          <w:b/>
          <w:bCs/>
        </w:rPr>
        <w:t>Overfitting Risk</w:t>
      </w:r>
      <w:r w:rsidRPr="002D737F">
        <w:t>: The increased number of parameters in SARIMA models can lead to overfitting, particularly if the model is too complex relative to the amount of data available.</w:t>
      </w:r>
    </w:p>
    <w:p w14:paraId="66BDB821" w14:textId="713E301A" w:rsidR="00060B3B" w:rsidRPr="00480427" w:rsidRDefault="00060B3B" w:rsidP="00480427">
      <w:pPr>
        <w:pStyle w:val="NormalWeb"/>
        <w:numPr>
          <w:ilvl w:val="0"/>
          <w:numId w:val="40"/>
        </w:numPr>
        <w:rPr>
          <w:rStyle w:val="Strong"/>
          <w:color w:val="365F91" w:themeColor="accent1" w:themeShade="BF"/>
        </w:rPr>
      </w:pPr>
      <w:r w:rsidRPr="002D737F">
        <w:rPr>
          <w:rStyle w:val="Strong"/>
          <w:color w:val="365F91" w:themeColor="accent1" w:themeShade="BF"/>
          <w:sz w:val="28"/>
          <w:szCs w:val="28"/>
        </w:rPr>
        <w:lastRenderedPageBreak/>
        <w:t>Linear Regression</w:t>
      </w:r>
    </w:p>
    <w:p w14:paraId="63596E01" w14:textId="70F0A934" w:rsidR="00355014" w:rsidRPr="00355014" w:rsidRDefault="00355014" w:rsidP="00C53A87">
      <w:pPr>
        <w:pStyle w:val="NormalWeb"/>
        <w:jc w:val="both"/>
      </w:pPr>
      <w:r w:rsidRPr="00355014">
        <w:t xml:space="preserve">In linear regression, the relationship between the dependent variable and one or more independent variables is </w:t>
      </w:r>
      <w:r w:rsidR="00BB5F0A" w:rsidRPr="00355014">
        <w:t>modelled</w:t>
      </w:r>
      <w:r w:rsidRPr="00355014">
        <w:t>. Such independent variables in the case of this problem include temperature, fuel price, CPI, and unemployment. It assumes that there is a straight-line relationship between the predictors and the outcome. This model would thus help to know how changes in these independent variables impact sales. Although useful in understanding the influence of different factors on sales, this may be better done by using time-series models. Forecasts made with linear regression rest on such linear relationships, which provide valuable insights into how various factors impact sales. Linear regression in time series analysis can help learn and quantify the various factors affecting the time series data. It also provides a naïve way to make out-of-sample forecasts from the historical relationship established. Here is a step-by-step breakdown of how it works:</w:t>
      </w:r>
    </w:p>
    <w:p w14:paraId="12C8C15B" w14:textId="77777777" w:rsidR="00355014" w:rsidRDefault="00C53A87" w:rsidP="00355014">
      <w:pPr>
        <w:pStyle w:val="NormalWeb"/>
        <w:jc w:val="both"/>
      </w:pPr>
      <w:r w:rsidRPr="00C53A87">
        <w:rPr>
          <w:b/>
          <w:bCs/>
        </w:rPr>
        <w:t>Feature Engineering</w:t>
      </w:r>
      <w:r w:rsidRPr="00C53A87">
        <w:t xml:space="preserve">: </w:t>
      </w:r>
      <w:r w:rsidR="00355014">
        <w:t>Preparing the dataset Create features of the independent variables and transformations, if needed. For example, you can make time series features using lag values.</w:t>
      </w:r>
    </w:p>
    <w:p w14:paraId="3AAE8897" w14:textId="77777777" w:rsidR="00355014" w:rsidRDefault="00355014" w:rsidP="00355014">
      <w:pPr>
        <w:pStyle w:val="NormalWeb"/>
        <w:jc w:val="both"/>
      </w:pPr>
      <w:r>
        <w:t>Equation for linear regression that includes more than one independent variable to predict a dependent variable on a time series</w:t>
      </w:r>
    </w:p>
    <w:p w14:paraId="54BADC1A" w14:textId="77777777" w:rsidR="00355014" w:rsidRDefault="00355014" w:rsidP="00285516">
      <w:pPr>
        <w:pStyle w:val="NormalWeb"/>
        <w:spacing w:before="0" w:beforeAutospacing="0" w:after="0" w:afterAutospacing="0"/>
        <w:jc w:val="both"/>
      </w:pPr>
      <w:r>
        <w:t>yt= β0+ β1X1,t + β2X2,t + β3X3,t +</w:t>
      </w:r>
      <w:r>
        <w:rPr>
          <w:rFonts w:ascii="Cambria Math" w:hAnsi="Cambria Math" w:cs="Cambria Math"/>
        </w:rPr>
        <w:t>⋯</w:t>
      </w:r>
      <w:r>
        <w:t>+ βnXn,t + εt</w:t>
      </w:r>
    </w:p>
    <w:p w14:paraId="1F9AA3B8" w14:textId="26CE6587" w:rsidR="00355014" w:rsidRDefault="00285516" w:rsidP="00285516">
      <w:pPr>
        <w:pStyle w:val="NormalWeb"/>
        <w:spacing w:before="0" w:beforeAutospacing="0" w:after="0" w:afterAutospacing="0"/>
        <w:jc w:val="both"/>
      </w:pPr>
      <w:r>
        <w:t xml:space="preserve">                                         </w:t>
      </w:r>
      <w:r w:rsidR="00355014">
        <w:t>Where, β0 is intercept, β1, β2, …, βn  are coefficients</w:t>
      </w:r>
    </w:p>
    <w:p w14:paraId="0E683337" w14:textId="77777777" w:rsidR="00285516" w:rsidRDefault="00285516" w:rsidP="00285516">
      <w:pPr>
        <w:pStyle w:val="NormalWeb"/>
        <w:spacing w:before="0" w:beforeAutospacing="0" w:after="0" w:afterAutospacing="0"/>
        <w:jc w:val="both"/>
      </w:pPr>
    </w:p>
    <w:p w14:paraId="0A878E42" w14:textId="77777777" w:rsidR="00355014" w:rsidRDefault="00355014" w:rsidP="00285516">
      <w:pPr>
        <w:pStyle w:val="NormalWeb"/>
        <w:spacing w:before="0" w:beforeAutospacing="0" w:after="0" w:afterAutospacing="0"/>
        <w:jc w:val="both"/>
      </w:pPr>
      <w:r>
        <w:t>ϵt is the error term.</w:t>
      </w:r>
    </w:p>
    <w:p w14:paraId="0D69273D" w14:textId="77777777" w:rsidR="00355014" w:rsidRDefault="00355014" w:rsidP="00285516">
      <w:pPr>
        <w:pStyle w:val="NormalWeb"/>
        <w:spacing w:before="0" w:beforeAutospacing="0" w:after="0" w:afterAutospacing="0"/>
        <w:jc w:val="both"/>
      </w:pPr>
      <w:r>
        <w:t xml:space="preserve">            Yt: Dependent variable at time ttt (for example, weekly sales)</w:t>
      </w:r>
    </w:p>
    <w:p w14:paraId="1612F78D" w14:textId="77777777" w:rsidR="00355014" w:rsidRDefault="00355014" w:rsidP="00285516">
      <w:pPr>
        <w:pStyle w:val="NormalWeb"/>
        <w:spacing w:before="0" w:beforeAutospacing="0" w:after="0" w:afterAutospacing="0"/>
        <w:jc w:val="both"/>
      </w:pPr>
      <w:r>
        <w:tab/>
        <w:t xml:space="preserve">X1,t, X2,t, X3,t, …, Xn,t : Independent variables at time t (like temperature, fuel </w:t>
      </w:r>
    </w:p>
    <w:p w14:paraId="4BEC21FB" w14:textId="70AF8C06" w:rsidR="002D737F" w:rsidRDefault="00355014" w:rsidP="00285516">
      <w:pPr>
        <w:pStyle w:val="NormalWeb"/>
        <w:spacing w:before="0" w:beforeAutospacing="0" w:after="0" w:afterAutospacing="0"/>
        <w:jc w:val="both"/>
      </w:pPr>
      <w:r>
        <w:tab/>
        <w:t>price, CPI, unemployment rate).</w:t>
      </w:r>
    </w:p>
    <w:p w14:paraId="0AC9F09B" w14:textId="6FD17FC1" w:rsidR="002D737F" w:rsidRDefault="00B036F0" w:rsidP="002D737F">
      <w:pPr>
        <w:pStyle w:val="NormalWeb"/>
        <w:spacing w:before="0" w:beforeAutospacing="0" w:after="0" w:afterAutospacing="0"/>
        <w:jc w:val="both"/>
      </w:pPr>
      <w:r>
        <w:t>We got some values from this model:</w:t>
      </w:r>
    </w:p>
    <w:p w14:paraId="2E52823B" w14:textId="77777777" w:rsidR="008E071A" w:rsidRDefault="008E071A" w:rsidP="002D737F">
      <w:pPr>
        <w:pStyle w:val="NormalWeb"/>
        <w:spacing w:before="0" w:beforeAutospacing="0" w:after="0" w:afterAutospacing="0"/>
        <w:jc w:val="both"/>
      </w:pPr>
    </w:p>
    <w:tbl>
      <w:tblPr>
        <w:tblStyle w:val="TableGrid"/>
        <w:tblW w:w="0" w:type="auto"/>
        <w:tblLook w:val="04A0" w:firstRow="1" w:lastRow="0" w:firstColumn="1" w:lastColumn="0" w:noHBand="0" w:noVBand="1"/>
      </w:tblPr>
      <w:tblGrid>
        <w:gridCol w:w="4315"/>
        <w:gridCol w:w="2059"/>
      </w:tblGrid>
      <w:tr w:rsidR="00A254C6" w14:paraId="6D327E3E" w14:textId="77777777" w:rsidTr="008E071A">
        <w:tc>
          <w:tcPr>
            <w:tcW w:w="4315" w:type="dxa"/>
          </w:tcPr>
          <w:p w14:paraId="003C341E" w14:textId="1D63FB2C" w:rsidR="00A254C6" w:rsidRDefault="00A254C6" w:rsidP="002D737F">
            <w:pPr>
              <w:pStyle w:val="NormalWeb"/>
              <w:spacing w:before="0" w:beforeAutospacing="0" w:after="0" w:afterAutospacing="0"/>
              <w:jc w:val="both"/>
            </w:pPr>
            <w:r w:rsidRPr="00B645C1">
              <w:rPr>
                <w:lang w:val="en-CA"/>
              </w:rPr>
              <w:t xml:space="preserve">Mean Absolute Error </w:t>
            </w:r>
            <w:r w:rsidRPr="00B645C1">
              <w:rPr>
                <w:b/>
                <w:bCs/>
                <w:lang w:val="en-CA"/>
              </w:rPr>
              <w:t>(MAE):</w:t>
            </w:r>
            <w:r w:rsidRPr="00B645C1">
              <w:rPr>
                <w:lang w:val="en-CA"/>
              </w:rPr>
              <w:t xml:space="preserve"> </w:t>
            </w:r>
            <w:r>
              <w:rPr>
                <w:lang w:val="en-CA"/>
              </w:rPr>
              <w:t xml:space="preserve">         </w:t>
            </w:r>
          </w:p>
        </w:tc>
        <w:tc>
          <w:tcPr>
            <w:tcW w:w="2059" w:type="dxa"/>
          </w:tcPr>
          <w:p w14:paraId="20A82224" w14:textId="2626FD67" w:rsidR="00A254C6" w:rsidRPr="00A254C6" w:rsidRDefault="00A254C6" w:rsidP="002D737F">
            <w:pPr>
              <w:pStyle w:val="NormalWeb"/>
              <w:spacing w:before="0" w:beforeAutospacing="0" w:after="0" w:afterAutospacing="0"/>
              <w:jc w:val="both"/>
              <w:rPr>
                <w:lang w:val="en-CA"/>
              </w:rPr>
            </w:pPr>
            <w:r w:rsidRPr="00B645C1">
              <w:rPr>
                <w:lang w:val="en-CA"/>
              </w:rPr>
              <w:t>74507.77</w:t>
            </w:r>
          </w:p>
        </w:tc>
      </w:tr>
      <w:tr w:rsidR="00A254C6" w14:paraId="2C0872C1" w14:textId="77777777" w:rsidTr="008E071A">
        <w:tc>
          <w:tcPr>
            <w:tcW w:w="4315" w:type="dxa"/>
          </w:tcPr>
          <w:p w14:paraId="4521FD78" w14:textId="4E22BC6F" w:rsidR="00A254C6" w:rsidRPr="00A254C6" w:rsidRDefault="00A254C6" w:rsidP="002D737F">
            <w:pPr>
              <w:pStyle w:val="NormalWeb"/>
              <w:spacing w:before="0" w:beforeAutospacing="0" w:after="0" w:afterAutospacing="0"/>
              <w:jc w:val="both"/>
              <w:rPr>
                <w:lang w:val="en-CA"/>
              </w:rPr>
            </w:pPr>
            <w:r w:rsidRPr="00B645C1">
              <w:rPr>
                <w:lang w:val="en-CA"/>
              </w:rPr>
              <w:t xml:space="preserve">Root Mean Squared Error </w:t>
            </w:r>
            <w:r w:rsidRPr="00B645C1">
              <w:rPr>
                <w:b/>
                <w:bCs/>
                <w:lang w:val="en-CA"/>
              </w:rPr>
              <w:t xml:space="preserve">(RMSE): </w:t>
            </w:r>
          </w:p>
        </w:tc>
        <w:tc>
          <w:tcPr>
            <w:tcW w:w="2059" w:type="dxa"/>
          </w:tcPr>
          <w:p w14:paraId="4405C2A1" w14:textId="21B6BA77" w:rsidR="00A254C6" w:rsidRDefault="00A254C6" w:rsidP="002D737F">
            <w:pPr>
              <w:pStyle w:val="NormalWeb"/>
              <w:spacing w:before="0" w:beforeAutospacing="0" w:after="0" w:afterAutospacing="0"/>
              <w:jc w:val="both"/>
            </w:pPr>
            <w:r w:rsidRPr="00B645C1">
              <w:rPr>
                <w:lang w:val="en-CA"/>
              </w:rPr>
              <w:t>99118.12</w:t>
            </w:r>
          </w:p>
        </w:tc>
      </w:tr>
      <w:tr w:rsidR="00A254C6" w14:paraId="59328CFB" w14:textId="77777777" w:rsidTr="008E071A">
        <w:tc>
          <w:tcPr>
            <w:tcW w:w="4315" w:type="dxa"/>
          </w:tcPr>
          <w:p w14:paraId="5B272EE7" w14:textId="29F59A07" w:rsidR="00A254C6" w:rsidRPr="00A254C6" w:rsidRDefault="00A254C6" w:rsidP="002D737F">
            <w:pPr>
              <w:pStyle w:val="NormalWeb"/>
              <w:spacing w:before="0" w:beforeAutospacing="0" w:after="0" w:afterAutospacing="0"/>
              <w:jc w:val="both"/>
              <w:rPr>
                <w:lang w:val="en-CA"/>
              </w:rPr>
            </w:pPr>
            <w:r w:rsidRPr="00B645C1">
              <w:rPr>
                <w:lang w:val="en-CA"/>
              </w:rPr>
              <w:t xml:space="preserve">R-squared:                       </w:t>
            </w:r>
            <w:r>
              <w:rPr>
                <w:lang w:val="en-CA"/>
              </w:rPr>
              <w:t xml:space="preserve">                  </w:t>
            </w:r>
          </w:p>
        </w:tc>
        <w:tc>
          <w:tcPr>
            <w:tcW w:w="2059" w:type="dxa"/>
          </w:tcPr>
          <w:p w14:paraId="093F3720" w14:textId="5D857970" w:rsidR="00A254C6" w:rsidRDefault="00A254C6" w:rsidP="002D737F">
            <w:pPr>
              <w:pStyle w:val="NormalWeb"/>
              <w:spacing w:before="0" w:beforeAutospacing="0" w:after="0" w:afterAutospacing="0"/>
              <w:jc w:val="both"/>
            </w:pPr>
            <w:r w:rsidRPr="00B645C1">
              <w:rPr>
                <w:lang w:val="en-CA"/>
              </w:rPr>
              <w:t>0.343</w:t>
            </w:r>
          </w:p>
        </w:tc>
      </w:tr>
      <w:tr w:rsidR="00A254C6" w14:paraId="1E1AE135" w14:textId="77777777" w:rsidTr="008E071A">
        <w:tc>
          <w:tcPr>
            <w:tcW w:w="4315" w:type="dxa"/>
          </w:tcPr>
          <w:p w14:paraId="03576888" w14:textId="387D29E2" w:rsidR="00A254C6" w:rsidRPr="00A254C6" w:rsidRDefault="00A254C6" w:rsidP="002D737F">
            <w:pPr>
              <w:pStyle w:val="NormalWeb"/>
              <w:spacing w:before="0" w:beforeAutospacing="0" w:after="0" w:afterAutospacing="0"/>
              <w:jc w:val="both"/>
              <w:rPr>
                <w:lang w:val="en-CA"/>
              </w:rPr>
            </w:pPr>
            <w:r>
              <w:rPr>
                <w:lang w:val="en-CA"/>
              </w:rPr>
              <w:t>A</w:t>
            </w:r>
            <w:r w:rsidRPr="00B645C1">
              <w:rPr>
                <w:lang w:val="en-CA"/>
              </w:rPr>
              <w:t xml:space="preserve">dj. R-squared:                  </w:t>
            </w:r>
            <w:r>
              <w:rPr>
                <w:lang w:val="en-CA"/>
              </w:rPr>
              <w:t xml:space="preserve">               </w:t>
            </w:r>
          </w:p>
        </w:tc>
        <w:tc>
          <w:tcPr>
            <w:tcW w:w="2059" w:type="dxa"/>
          </w:tcPr>
          <w:p w14:paraId="4B51D9BC" w14:textId="6851C743" w:rsidR="00A254C6" w:rsidRDefault="00A254C6" w:rsidP="002D737F">
            <w:pPr>
              <w:pStyle w:val="NormalWeb"/>
              <w:spacing w:before="0" w:beforeAutospacing="0" w:after="0" w:afterAutospacing="0"/>
              <w:jc w:val="both"/>
            </w:pPr>
            <w:r w:rsidRPr="00B645C1">
              <w:rPr>
                <w:lang w:val="en-CA"/>
              </w:rPr>
              <w:t>0.308</w:t>
            </w:r>
          </w:p>
        </w:tc>
      </w:tr>
    </w:tbl>
    <w:p w14:paraId="6F941CB7" w14:textId="77777777" w:rsidR="002D737F" w:rsidRDefault="002D737F" w:rsidP="002D737F">
      <w:pPr>
        <w:pStyle w:val="NormalWeb"/>
        <w:spacing w:before="0" w:beforeAutospacing="0" w:after="0" w:afterAutospacing="0"/>
        <w:jc w:val="both"/>
      </w:pPr>
    </w:p>
    <w:p w14:paraId="05619144" w14:textId="04337B07" w:rsidR="00974907" w:rsidRDefault="00B036F0" w:rsidP="002D737F">
      <w:pPr>
        <w:pStyle w:val="NormalWeb"/>
      </w:pPr>
      <w:r>
        <w:rPr>
          <w:noProof/>
        </w:rPr>
        <w:lastRenderedPageBreak/>
        <w:drawing>
          <wp:inline distT="0" distB="0" distL="0" distR="0" wp14:anchorId="6729AFB9" wp14:editId="6245E9F4">
            <wp:extent cx="5013960" cy="2731564"/>
            <wp:effectExtent l="0" t="0" r="0" b="0"/>
            <wp:docPr id="1702921794" name="Picture 6" descr="A graph of a graph showing the growth of the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21794" name="Picture 6" descr="A graph of a graph showing the growth of the stock marke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6126" cy="2738192"/>
                    </a:xfrm>
                    <a:prstGeom prst="rect">
                      <a:avLst/>
                    </a:prstGeom>
                    <a:noFill/>
                    <a:ln>
                      <a:noFill/>
                    </a:ln>
                  </pic:spPr>
                </pic:pic>
              </a:graphicData>
            </a:graphic>
          </wp:inline>
        </w:drawing>
      </w:r>
    </w:p>
    <w:p w14:paraId="49973DEC" w14:textId="6F1FC44D" w:rsidR="00B07143" w:rsidRDefault="00B07143" w:rsidP="002D737F">
      <w:pPr>
        <w:pStyle w:val="NormalWeb"/>
        <w:rPr>
          <w:b/>
          <w:bCs/>
          <w:sz w:val="28"/>
          <w:szCs w:val="28"/>
        </w:rPr>
      </w:pPr>
      <w:r w:rsidRPr="00B07143">
        <w:rPr>
          <w:b/>
          <w:bCs/>
          <w:sz w:val="28"/>
          <w:szCs w:val="28"/>
        </w:rPr>
        <w:t>Key Observations:</w:t>
      </w:r>
    </w:p>
    <w:p w14:paraId="37F503C6" w14:textId="51D3BD29" w:rsidR="00355014" w:rsidRDefault="00355014" w:rsidP="00355014">
      <w:pPr>
        <w:pStyle w:val="NormalWeb"/>
        <w:numPr>
          <w:ilvl w:val="0"/>
          <w:numId w:val="80"/>
        </w:numPr>
      </w:pPr>
      <w:r>
        <w:t>The sales data has numerous sharp peaks and troughs that call for highly volatile periods of high and low sales.</w:t>
      </w:r>
    </w:p>
    <w:p w14:paraId="4D9E883D" w14:textId="5B209FB6" w:rsidR="00355014" w:rsidRDefault="00355014" w:rsidP="00355014">
      <w:pPr>
        <w:pStyle w:val="NormalWeb"/>
        <w:numPr>
          <w:ilvl w:val="0"/>
          <w:numId w:val="80"/>
        </w:numPr>
      </w:pPr>
      <w:r>
        <w:t>The model seems to capture the general trend of the training data, but it does not quite fit perfectly with peaks and troughs because of its linearity.</w:t>
      </w:r>
    </w:p>
    <w:p w14:paraId="55DD66AC" w14:textId="348352F5" w:rsidR="00355014" w:rsidRDefault="00355014" w:rsidP="00355014">
      <w:pPr>
        <w:pStyle w:val="NormalWeb"/>
        <w:numPr>
          <w:ilvl w:val="0"/>
          <w:numId w:val="80"/>
        </w:numPr>
      </w:pPr>
      <w:r>
        <w:t>There is also high volatility in the test data as observed in the training data.</w:t>
      </w:r>
    </w:p>
    <w:p w14:paraId="29B8BE82" w14:textId="3076AD35" w:rsidR="00355014" w:rsidRDefault="00355014" w:rsidP="00355014">
      <w:pPr>
        <w:pStyle w:val="NormalWeb"/>
        <w:numPr>
          <w:ilvl w:val="0"/>
          <w:numId w:val="80"/>
        </w:numPr>
      </w:pPr>
      <w:r>
        <w:t>The forecast would seem to hold for the general trend of the test data but fails to account for the volatility of the observed test data.</w:t>
      </w:r>
    </w:p>
    <w:p w14:paraId="2F715BE4" w14:textId="44456E4C" w:rsidR="00355014" w:rsidRDefault="00355014" w:rsidP="00355014">
      <w:pPr>
        <w:pStyle w:val="NormalWeb"/>
        <w:numPr>
          <w:ilvl w:val="0"/>
          <w:numId w:val="80"/>
        </w:numPr>
      </w:pPr>
      <w:r>
        <w:t>The model is doing a reasonable job of capturing the overall trend. The linear regression model was having problems coping with the extreme peaks and troughs seen in the sales data.</w:t>
      </w:r>
    </w:p>
    <w:p w14:paraId="2E1C620D" w14:textId="7BDBA720" w:rsidR="000A1A50" w:rsidRPr="00B07143" w:rsidRDefault="00355014" w:rsidP="00355014">
      <w:pPr>
        <w:pStyle w:val="NormalWeb"/>
        <w:numPr>
          <w:ilvl w:val="0"/>
          <w:numId w:val="80"/>
        </w:numPr>
      </w:pPr>
      <w:r>
        <w:t>It might be the case that linearity is too simple for a model to display all the intricate patterns in the sales data, and more complex models—say, nonlinear or seasonal ones—may show better performance.</w:t>
      </w:r>
    </w:p>
    <w:p w14:paraId="2EED8A19" w14:textId="69D4021A" w:rsidR="00974907" w:rsidRPr="00D3155C" w:rsidRDefault="00974907" w:rsidP="002D737F">
      <w:pPr>
        <w:pStyle w:val="NormalWeb"/>
        <w:rPr>
          <w:b/>
          <w:bCs/>
          <w:sz w:val="28"/>
          <w:szCs w:val="28"/>
          <w:lang w:val="en-CA"/>
        </w:rPr>
      </w:pPr>
      <w:r w:rsidRPr="00D3155C">
        <w:rPr>
          <w:b/>
          <w:bCs/>
          <w:sz w:val="28"/>
          <w:szCs w:val="28"/>
          <w:lang w:val="en-CA"/>
        </w:rPr>
        <w:t>Summary of Linear Regression:</w:t>
      </w:r>
    </w:p>
    <w:p w14:paraId="0CBA09C9" w14:textId="220D83A6" w:rsidR="00974907" w:rsidRDefault="00974907" w:rsidP="002D737F">
      <w:pPr>
        <w:pStyle w:val="NormalWeb"/>
        <w:rPr>
          <w:b/>
          <w:bCs/>
          <w:lang w:val="en-CA"/>
        </w:rPr>
      </w:pPr>
      <w:r w:rsidRPr="00974907">
        <w:rPr>
          <w:b/>
          <w:bCs/>
          <w:noProof/>
          <w:lang w:val="en-CA"/>
        </w:rPr>
        <w:drawing>
          <wp:inline distT="0" distB="0" distL="0" distR="0" wp14:anchorId="7B804BD2" wp14:editId="15F465D8">
            <wp:extent cx="5006340" cy="1771906"/>
            <wp:effectExtent l="0" t="0" r="3810" b="0"/>
            <wp:docPr id="11550498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49886" name="Picture 1" descr="A screenshot of a computer screen&#10;&#10;Description automatically generated"/>
                    <pic:cNvPicPr/>
                  </pic:nvPicPr>
                  <pic:blipFill>
                    <a:blip r:embed="rId25"/>
                    <a:stretch>
                      <a:fillRect/>
                    </a:stretch>
                  </pic:blipFill>
                  <pic:spPr>
                    <a:xfrm>
                      <a:off x="0" y="0"/>
                      <a:ext cx="5058807" cy="1790476"/>
                    </a:xfrm>
                    <a:prstGeom prst="rect">
                      <a:avLst/>
                    </a:prstGeom>
                  </pic:spPr>
                </pic:pic>
              </a:graphicData>
            </a:graphic>
          </wp:inline>
        </w:drawing>
      </w:r>
    </w:p>
    <w:p w14:paraId="59320ECD" w14:textId="69D7B1C7" w:rsidR="002D737F" w:rsidRPr="00BB5F0A" w:rsidRDefault="002D737F" w:rsidP="002D737F">
      <w:pPr>
        <w:pStyle w:val="NormalWeb"/>
        <w:rPr>
          <w:b/>
          <w:bCs/>
          <w:sz w:val="28"/>
          <w:szCs w:val="28"/>
          <w:lang w:val="en-CA"/>
        </w:rPr>
      </w:pPr>
      <w:r w:rsidRPr="00BB5F0A">
        <w:rPr>
          <w:b/>
          <w:bCs/>
          <w:sz w:val="28"/>
          <w:szCs w:val="28"/>
          <w:lang w:val="en-CA"/>
        </w:rPr>
        <w:lastRenderedPageBreak/>
        <w:t>Limitations:</w:t>
      </w:r>
    </w:p>
    <w:p w14:paraId="07233378" w14:textId="77777777" w:rsidR="00BB5F0A" w:rsidRDefault="00100C2B" w:rsidP="00100C2B">
      <w:pPr>
        <w:pStyle w:val="NormalWeb"/>
        <w:numPr>
          <w:ilvl w:val="0"/>
          <w:numId w:val="90"/>
        </w:numPr>
        <w:rPr>
          <w:lang w:val="en-CA"/>
        </w:rPr>
      </w:pPr>
      <w:r w:rsidRPr="00100C2B">
        <w:rPr>
          <w:b/>
          <w:bCs/>
          <w:lang w:val="en-CA"/>
        </w:rPr>
        <w:t>Complex Patterns:</w:t>
      </w:r>
      <w:r w:rsidRPr="00100C2B">
        <w:rPr>
          <w:lang w:val="en-CA"/>
        </w:rPr>
        <w:t xml:space="preserve"> Linear regression does not perform as well in modeling complex, time-dependent patterns or seasonality as it would in more specialized time-series models, like ARIMA or SARIMA.</w:t>
      </w:r>
    </w:p>
    <w:p w14:paraId="75E15665" w14:textId="77777777" w:rsidR="00BB5F0A" w:rsidRDefault="00100C2B" w:rsidP="00100C2B">
      <w:pPr>
        <w:pStyle w:val="NormalWeb"/>
        <w:numPr>
          <w:ilvl w:val="0"/>
          <w:numId w:val="90"/>
        </w:numPr>
        <w:rPr>
          <w:lang w:val="en-CA"/>
        </w:rPr>
      </w:pPr>
      <w:r w:rsidRPr="00BB5F0A">
        <w:rPr>
          <w:b/>
          <w:bCs/>
          <w:lang w:val="en-CA"/>
        </w:rPr>
        <w:t>Assumption:</w:t>
      </w:r>
      <w:r w:rsidRPr="00BB5F0A">
        <w:rPr>
          <w:lang w:val="en-CA"/>
        </w:rPr>
        <w:t xml:space="preserve"> Actually, the accuracy of the forecasts depends on how appropriate these assumptions made by the model are. If these assumptions are violated, then the forecasts may be less reliable.</w:t>
      </w:r>
    </w:p>
    <w:p w14:paraId="1EE6859C" w14:textId="3D836C5F" w:rsidR="00100C2B" w:rsidRPr="00BB5F0A" w:rsidRDefault="00100C2B" w:rsidP="00100C2B">
      <w:pPr>
        <w:pStyle w:val="NormalWeb"/>
        <w:numPr>
          <w:ilvl w:val="0"/>
          <w:numId w:val="90"/>
        </w:numPr>
        <w:rPr>
          <w:lang w:val="en-CA"/>
        </w:rPr>
      </w:pPr>
      <w:r w:rsidRPr="00BB5F0A">
        <w:rPr>
          <w:lang w:val="en-CA"/>
        </w:rPr>
        <w:t>May not capture complex patterns and interactions.</w:t>
      </w:r>
    </w:p>
    <w:p w14:paraId="070C4E34" w14:textId="77777777" w:rsidR="00060B3B" w:rsidRDefault="00060B3B" w:rsidP="00AB6534">
      <w:pPr>
        <w:pStyle w:val="Heading3"/>
        <w:spacing w:line="360" w:lineRule="auto"/>
        <w:rPr>
          <w:rFonts w:ascii="Times New Roman" w:hAnsi="Times New Roman" w:cs="Times New Roman"/>
          <w:color w:val="365F91" w:themeColor="accent1" w:themeShade="BF"/>
          <w:sz w:val="28"/>
          <w:szCs w:val="28"/>
        </w:rPr>
      </w:pPr>
      <w:r w:rsidRPr="00AB6534">
        <w:rPr>
          <w:rFonts w:ascii="Times New Roman" w:hAnsi="Times New Roman" w:cs="Times New Roman"/>
          <w:color w:val="365F91" w:themeColor="accent1" w:themeShade="BF"/>
          <w:sz w:val="28"/>
          <w:szCs w:val="28"/>
        </w:rPr>
        <w:t>Model Comparison</w:t>
      </w:r>
    </w:p>
    <w:p w14:paraId="51FE5D38" w14:textId="77777777" w:rsidR="00100C2B" w:rsidRDefault="00100C2B" w:rsidP="006B2CDF">
      <w:pPr>
        <w:jc w:val="both"/>
        <w:rPr>
          <w:lang w:val="en-CA"/>
        </w:rPr>
      </w:pPr>
      <w:r w:rsidRPr="00100C2B">
        <w:rPr>
          <w:lang w:val="en-CA"/>
        </w:rPr>
        <w:t>This comparison of models is done to determine the one that works best for the data and gives an accurate prediction. All the models are going to have their strengths and weaknesses. We use several metrics, including RMSE—Root Mean Squared Error—and MAE—Mean Absolute Error—as a way to show which one is the best. RMSE gives a higher weight to larger errors, while MAE is simply the average magnitude of errors without considering their direction.</w:t>
      </w:r>
    </w:p>
    <w:p w14:paraId="2AC66090" w14:textId="77777777" w:rsidR="00100C2B" w:rsidRDefault="00100C2B" w:rsidP="006B2CDF">
      <w:pPr>
        <w:jc w:val="both"/>
        <w:rPr>
          <w:lang w:val="en-CA"/>
        </w:rPr>
      </w:pPr>
    </w:p>
    <w:p w14:paraId="2C82CA32" w14:textId="264B1DE3" w:rsidR="006B2CDF" w:rsidRPr="00AE1CF6" w:rsidRDefault="006B2CDF" w:rsidP="006B2CDF">
      <w:pPr>
        <w:jc w:val="both"/>
        <w:rPr>
          <w:lang w:val="en-CA"/>
        </w:rPr>
      </w:pPr>
      <w:r w:rsidRPr="006B2CDF">
        <w:rPr>
          <w:lang w:val="en-CA"/>
        </w:rPr>
        <w:t>By checking the RMSE and MAE values for each model, we can identify which model has the lowest values for these metrics. The model with the smallest RMSE and MAE is typically selected as it indicates the best fit and most reliable predictions. This approach helps ensure that we choose a model that is both accurate and easy to use, while considering the strengths and weaknesses of each model.</w:t>
      </w:r>
    </w:p>
    <w:p w14:paraId="7255AB26" w14:textId="4611B47E" w:rsidR="00AB6534" w:rsidRDefault="00060B3B" w:rsidP="00B67B6C">
      <w:pPr>
        <w:pStyle w:val="Heading2"/>
        <w:rPr>
          <w:rFonts w:ascii="Times New Roman" w:hAnsi="Times New Roman" w:cs="Times New Roman"/>
          <w:color w:val="365F91" w:themeColor="accent1" w:themeShade="BF"/>
          <w:sz w:val="28"/>
          <w:szCs w:val="28"/>
        </w:rPr>
      </w:pPr>
      <w:r w:rsidRPr="00AB6534">
        <w:rPr>
          <w:rFonts w:ascii="Times New Roman" w:hAnsi="Times New Roman" w:cs="Times New Roman"/>
          <w:color w:val="365F91" w:themeColor="accent1" w:themeShade="BF"/>
          <w:sz w:val="28"/>
          <w:szCs w:val="28"/>
        </w:rPr>
        <w:t>Comparison of Models</w:t>
      </w:r>
    </w:p>
    <w:p w14:paraId="30460EBC" w14:textId="77777777" w:rsidR="00AB6534" w:rsidRPr="00AB6534" w:rsidRDefault="00AB6534" w:rsidP="00B67B6C"/>
    <w:tbl>
      <w:tblPr>
        <w:tblStyle w:val="TableGrid"/>
        <w:tblW w:w="8075" w:type="dxa"/>
        <w:tblLook w:val="04A0" w:firstRow="1" w:lastRow="0" w:firstColumn="1" w:lastColumn="0" w:noHBand="0" w:noVBand="1"/>
      </w:tblPr>
      <w:tblGrid>
        <w:gridCol w:w="2122"/>
        <w:gridCol w:w="2268"/>
        <w:gridCol w:w="1842"/>
        <w:gridCol w:w="1843"/>
      </w:tblGrid>
      <w:tr w:rsidR="004257B0" w14:paraId="6A2513E2" w14:textId="77777777" w:rsidTr="000A1A50">
        <w:trPr>
          <w:trHeight w:val="332"/>
        </w:trPr>
        <w:tc>
          <w:tcPr>
            <w:tcW w:w="2122" w:type="dxa"/>
          </w:tcPr>
          <w:p w14:paraId="5B93C40C" w14:textId="77777777" w:rsidR="004257B0" w:rsidRDefault="004257B0" w:rsidP="00B67B6C">
            <w:r>
              <w:t>Model</w:t>
            </w:r>
          </w:p>
        </w:tc>
        <w:tc>
          <w:tcPr>
            <w:tcW w:w="2268" w:type="dxa"/>
          </w:tcPr>
          <w:p w14:paraId="2921EFFB" w14:textId="2820AA9F" w:rsidR="004257B0" w:rsidRDefault="004257B0" w:rsidP="00B67B6C">
            <w:r>
              <w:t>Best Combination</w:t>
            </w:r>
          </w:p>
        </w:tc>
        <w:tc>
          <w:tcPr>
            <w:tcW w:w="1842" w:type="dxa"/>
          </w:tcPr>
          <w:p w14:paraId="4ED4D8D9" w14:textId="3C97DDBA" w:rsidR="004257B0" w:rsidRDefault="004257B0" w:rsidP="00B67B6C">
            <w:r>
              <w:t>RMSE</w:t>
            </w:r>
          </w:p>
        </w:tc>
        <w:tc>
          <w:tcPr>
            <w:tcW w:w="1843" w:type="dxa"/>
          </w:tcPr>
          <w:p w14:paraId="568FEA87" w14:textId="134F73AD" w:rsidR="004257B0" w:rsidRDefault="004257B0" w:rsidP="00B67B6C">
            <w:r>
              <w:t>MAE</w:t>
            </w:r>
          </w:p>
        </w:tc>
      </w:tr>
      <w:tr w:rsidR="004257B0" w14:paraId="71C9EFE5" w14:textId="77777777" w:rsidTr="000A1A50">
        <w:trPr>
          <w:trHeight w:val="355"/>
        </w:trPr>
        <w:tc>
          <w:tcPr>
            <w:tcW w:w="2122" w:type="dxa"/>
          </w:tcPr>
          <w:p w14:paraId="671EE5C2" w14:textId="7D2707D2" w:rsidR="004257B0" w:rsidRDefault="004257B0" w:rsidP="00B67B6C">
            <w:r>
              <w:t>ETS</w:t>
            </w:r>
          </w:p>
        </w:tc>
        <w:tc>
          <w:tcPr>
            <w:tcW w:w="2268" w:type="dxa"/>
          </w:tcPr>
          <w:p w14:paraId="1EFD3537" w14:textId="65FDF5CA" w:rsidR="004257B0" w:rsidRPr="00BD16D0" w:rsidRDefault="00F60C0B" w:rsidP="00B67B6C">
            <w:pPr>
              <w:rPr>
                <w:lang w:val="en-CA"/>
              </w:rPr>
            </w:pPr>
            <w:r>
              <w:rPr>
                <w:lang w:val="en-CA"/>
              </w:rPr>
              <w:t>(</w:t>
            </w:r>
            <w:r w:rsidR="004257B0">
              <w:rPr>
                <w:lang w:val="en-CA"/>
              </w:rPr>
              <w:t>Add, Multiple</w:t>
            </w:r>
            <w:r>
              <w:rPr>
                <w:lang w:val="en-CA"/>
              </w:rPr>
              <w:t>)</w:t>
            </w:r>
          </w:p>
        </w:tc>
        <w:tc>
          <w:tcPr>
            <w:tcW w:w="1842" w:type="dxa"/>
          </w:tcPr>
          <w:p w14:paraId="276125EF" w14:textId="160027A2" w:rsidR="004257B0" w:rsidRDefault="004257B0" w:rsidP="00B67B6C">
            <w:r w:rsidRPr="00BD16D0">
              <w:rPr>
                <w:lang w:val="en-CA"/>
              </w:rPr>
              <w:t>24790.32</w:t>
            </w:r>
          </w:p>
        </w:tc>
        <w:tc>
          <w:tcPr>
            <w:tcW w:w="1843" w:type="dxa"/>
          </w:tcPr>
          <w:p w14:paraId="54F90F39" w14:textId="07E0D41A" w:rsidR="004257B0" w:rsidRDefault="004257B0" w:rsidP="00B67B6C">
            <w:r>
              <w:t>15560.12</w:t>
            </w:r>
          </w:p>
        </w:tc>
      </w:tr>
      <w:tr w:rsidR="004257B0" w14:paraId="28EF4473" w14:textId="77777777" w:rsidTr="000A1A50">
        <w:trPr>
          <w:trHeight w:val="379"/>
        </w:trPr>
        <w:tc>
          <w:tcPr>
            <w:tcW w:w="2122" w:type="dxa"/>
          </w:tcPr>
          <w:p w14:paraId="2B78B2F3" w14:textId="77777777" w:rsidR="004257B0" w:rsidRDefault="004257B0" w:rsidP="00B67B6C">
            <w:r>
              <w:t>ARIMA</w:t>
            </w:r>
          </w:p>
        </w:tc>
        <w:tc>
          <w:tcPr>
            <w:tcW w:w="2268" w:type="dxa"/>
          </w:tcPr>
          <w:p w14:paraId="5F2190A5" w14:textId="55F055FF" w:rsidR="004257B0" w:rsidRDefault="00F60C0B" w:rsidP="00B67B6C">
            <w:r>
              <w:t>(3, 0, 5)</w:t>
            </w:r>
          </w:p>
        </w:tc>
        <w:tc>
          <w:tcPr>
            <w:tcW w:w="1842" w:type="dxa"/>
          </w:tcPr>
          <w:p w14:paraId="5075D2B1" w14:textId="72EF3DC5" w:rsidR="004257B0" w:rsidRDefault="004257B0" w:rsidP="00B67B6C">
            <w:r>
              <w:t>84047.84</w:t>
            </w:r>
          </w:p>
        </w:tc>
        <w:tc>
          <w:tcPr>
            <w:tcW w:w="1843" w:type="dxa"/>
          </w:tcPr>
          <w:p w14:paraId="5320B5E7" w14:textId="0614D0FD" w:rsidR="004257B0" w:rsidRDefault="004257B0" w:rsidP="00B67B6C">
            <w:r>
              <w:t>52336.94</w:t>
            </w:r>
          </w:p>
        </w:tc>
      </w:tr>
      <w:tr w:rsidR="004257B0" w14:paraId="7EBDD096" w14:textId="77777777" w:rsidTr="000A1A50">
        <w:trPr>
          <w:trHeight w:val="402"/>
        </w:trPr>
        <w:tc>
          <w:tcPr>
            <w:tcW w:w="2122" w:type="dxa"/>
          </w:tcPr>
          <w:p w14:paraId="7E21A7F8" w14:textId="77777777" w:rsidR="004257B0" w:rsidRDefault="004257B0" w:rsidP="00B67B6C">
            <w:r>
              <w:t>SARIMA</w:t>
            </w:r>
          </w:p>
        </w:tc>
        <w:tc>
          <w:tcPr>
            <w:tcW w:w="2268" w:type="dxa"/>
          </w:tcPr>
          <w:p w14:paraId="78B9CE5F" w14:textId="323FEDD5" w:rsidR="004257B0" w:rsidRDefault="00F60C0B" w:rsidP="00B67B6C">
            <w:r>
              <w:t>(</w:t>
            </w:r>
            <w:r w:rsidR="000A1A50">
              <w:t>2, 0, 5</w:t>
            </w:r>
            <w:r>
              <w:t>)</w:t>
            </w:r>
            <w:r w:rsidR="000A1A50">
              <w:t>, (1, 0, 2, 52)</w:t>
            </w:r>
          </w:p>
        </w:tc>
        <w:tc>
          <w:tcPr>
            <w:tcW w:w="1842" w:type="dxa"/>
          </w:tcPr>
          <w:p w14:paraId="6C35DE23" w14:textId="5D5AEDC5" w:rsidR="004257B0" w:rsidRDefault="000A1A50" w:rsidP="00B67B6C">
            <w:r w:rsidRPr="007778A0">
              <w:rPr>
                <w:lang w:val="en-CA"/>
              </w:rPr>
              <w:t>84859.76</w:t>
            </w:r>
          </w:p>
        </w:tc>
        <w:tc>
          <w:tcPr>
            <w:tcW w:w="1843" w:type="dxa"/>
          </w:tcPr>
          <w:p w14:paraId="6997C718" w14:textId="767F6AE0" w:rsidR="004257B0" w:rsidRDefault="000A1A50" w:rsidP="00B67B6C">
            <w:r w:rsidRPr="007778A0">
              <w:rPr>
                <w:lang w:val="en-CA"/>
              </w:rPr>
              <w:t>46937.28</w:t>
            </w:r>
          </w:p>
        </w:tc>
      </w:tr>
      <w:tr w:rsidR="004257B0" w14:paraId="6576492B" w14:textId="77777777" w:rsidTr="000A1A50">
        <w:trPr>
          <w:trHeight w:val="409"/>
        </w:trPr>
        <w:tc>
          <w:tcPr>
            <w:tcW w:w="2122" w:type="dxa"/>
          </w:tcPr>
          <w:p w14:paraId="52F807C5" w14:textId="77777777" w:rsidR="004257B0" w:rsidRDefault="004257B0" w:rsidP="00B67B6C">
            <w:r>
              <w:t>Linear Regression</w:t>
            </w:r>
          </w:p>
        </w:tc>
        <w:tc>
          <w:tcPr>
            <w:tcW w:w="2268" w:type="dxa"/>
          </w:tcPr>
          <w:p w14:paraId="25FF5E79" w14:textId="77777777" w:rsidR="004257B0" w:rsidRDefault="004257B0" w:rsidP="00B67B6C"/>
        </w:tc>
        <w:tc>
          <w:tcPr>
            <w:tcW w:w="1842" w:type="dxa"/>
          </w:tcPr>
          <w:p w14:paraId="104F0562" w14:textId="4B970622" w:rsidR="004257B0" w:rsidRDefault="00F60C0B" w:rsidP="00B67B6C">
            <w:r w:rsidRPr="00B645C1">
              <w:rPr>
                <w:lang w:val="en-CA"/>
              </w:rPr>
              <w:t>99118.12</w:t>
            </w:r>
          </w:p>
        </w:tc>
        <w:tc>
          <w:tcPr>
            <w:tcW w:w="1843" w:type="dxa"/>
          </w:tcPr>
          <w:p w14:paraId="428E3AE5" w14:textId="3A8AB8A2" w:rsidR="004257B0" w:rsidRDefault="00F60C0B" w:rsidP="00B67B6C">
            <w:r w:rsidRPr="00B645C1">
              <w:rPr>
                <w:lang w:val="en-CA"/>
              </w:rPr>
              <w:t>74507.77</w:t>
            </w:r>
          </w:p>
        </w:tc>
      </w:tr>
    </w:tbl>
    <w:p w14:paraId="6C6D0C32" w14:textId="77777777" w:rsidR="00CF3384" w:rsidRDefault="00CF3384" w:rsidP="00CF3384">
      <w:pPr>
        <w:spacing w:before="100" w:beforeAutospacing="1" w:after="100" w:afterAutospacing="1"/>
        <w:rPr>
          <w:b/>
          <w:bCs/>
          <w:sz w:val="28"/>
          <w:szCs w:val="28"/>
        </w:rPr>
      </w:pPr>
      <w:r w:rsidRPr="00CF3384">
        <w:rPr>
          <w:b/>
          <w:bCs/>
          <w:sz w:val="28"/>
          <w:szCs w:val="28"/>
        </w:rPr>
        <w:t>Model Suitability:</w:t>
      </w:r>
    </w:p>
    <w:p w14:paraId="666591E7" w14:textId="77777777" w:rsidR="00CF3384" w:rsidRPr="00CF3384" w:rsidRDefault="00CF3384" w:rsidP="00CF3384">
      <w:pPr>
        <w:pStyle w:val="ListParagraph"/>
        <w:numPr>
          <w:ilvl w:val="0"/>
          <w:numId w:val="81"/>
        </w:numPr>
        <w:spacing w:before="100" w:beforeAutospacing="1" w:after="100" w:afterAutospacing="1"/>
        <w:rPr>
          <w:b/>
          <w:bCs/>
          <w:sz w:val="28"/>
          <w:szCs w:val="28"/>
        </w:rPr>
      </w:pPr>
      <w:r w:rsidRPr="00CF3384">
        <w:rPr>
          <w:b/>
          <w:bCs/>
          <w:lang w:val="en-CA"/>
        </w:rPr>
        <w:t>ETS</w:t>
      </w:r>
      <w:r w:rsidRPr="00CF3384">
        <w:rPr>
          <w:lang w:val="en-CA"/>
        </w:rPr>
        <w:t xml:space="preserve"> is particularly effective when the data has clear trends and seasonal patterns, which it captures well with its additive and multiplicative components.</w:t>
      </w:r>
    </w:p>
    <w:p w14:paraId="67387C73" w14:textId="77777777" w:rsidR="00CF3384" w:rsidRPr="00CF3384" w:rsidRDefault="00CF3384" w:rsidP="00CF3384">
      <w:pPr>
        <w:pStyle w:val="ListParagraph"/>
        <w:numPr>
          <w:ilvl w:val="0"/>
          <w:numId w:val="81"/>
        </w:numPr>
        <w:spacing w:before="100" w:beforeAutospacing="1" w:after="100" w:afterAutospacing="1"/>
        <w:rPr>
          <w:b/>
          <w:bCs/>
          <w:sz w:val="28"/>
          <w:szCs w:val="28"/>
        </w:rPr>
      </w:pPr>
      <w:r w:rsidRPr="00CF3384">
        <w:rPr>
          <w:b/>
          <w:bCs/>
          <w:lang w:val="en-CA"/>
        </w:rPr>
        <w:t>ARIMA</w:t>
      </w:r>
      <w:r w:rsidRPr="00CF3384">
        <w:rPr>
          <w:lang w:val="en-CA"/>
        </w:rPr>
        <w:t xml:space="preserve"> is useful for data without strong seasonality but struggles when seasonal patterns are present.</w:t>
      </w:r>
    </w:p>
    <w:p w14:paraId="596E47A4" w14:textId="77777777" w:rsidR="00CF3384" w:rsidRPr="00CF3384" w:rsidRDefault="00CF3384" w:rsidP="00CF3384">
      <w:pPr>
        <w:pStyle w:val="ListParagraph"/>
        <w:numPr>
          <w:ilvl w:val="0"/>
          <w:numId w:val="81"/>
        </w:numPr>
        <w:spacing w:before="100" w:beforeAutospacing="1" w:after="100" w:afterAutospacing="1"/>
        <w:rPr>
          <w:b/>
          <w:bCs/>
          <w:sz w:val="28"/>
          <w:szCs w:val="28"/>
        </w:rPr>
      </w:pPr>
      <w:r w:rsidRPr="00CF3384">
        <w:rPr>
          <w:b/>
          <w:bCs/>
          <w:lang w:val="en-CA"/>
        </w:rPr>
        <w:t>SARIMA</w:t>
      </w:r>
      <w:r w:rsidRPr="00CF3384">
        <w:rPr>
          <w:lang w:val="en-CA"/>
        </w:rPr>
        <w:t xml:space="preserve"> improves upon ARIMA by incorporating seasonality, making it more suitable for data with seasonal fluctuations, though it may still miss some complexities.</w:t>
      </w:r>
    </w:p>
    <w:p w14:paraId="6588C311" w14:textId="6CCEED30" w:rsidR="003A13AD" w:rsidRPr="00CF3384" w:rsidRDefault="00CF3384" w:rsidP="00CF3384">
      <w:pPr>
        <w:pStyle w:val="ListParagraph"/>
        <w:numPr>
          <w:ilvl w:val="0"/>
          <w:numId w:val="81"/>
        </w:numPr>
        <w:spacing w:before="100" w:beforeAutospacing="1" w:after="100" w:afterAutospacing="1"/>
        <w:rPr>
          <w:b/>
          <w:bCs/>
          <w:sz w:val="28"/>
          <w:szCs w:val="28"/>
        </w:rPr>
      </w:pPr>
      <w:r w:rsidRPr="00CF3384">
        <w:rPr>
          <w:b/>
          <w:bCs/>
          <w:lang w:val="en-CA"/>
        </w:rPr>
        <w:lastRenderedPageBreak/>
        <w:t>Linear Regression</w:t>
      </w:r>
      <w:r w:rsidRPr="00CF3384">
        <w:rPr>
          <w:lang w:val="en-CA"/>
        </w:rPr>
        <w:t xml:space="preserve"> is not well-suited for this time series data, as it likely fails to account for non-linear trends and seasonality.</w:t>
      </w:r>
    </w:p>
    <w:p w14:paraId="6F113EE7" w14:textId="544BFCC5" w:rsidR="00CF3384" w:rsidRPr="00CF3384" w:rsidRDefault="00BC4F2B" w:rsidP="00CF3384">
      <w:pPr>
        <w:spacing w:before="100" w:beforeAutospacing="1" w:after="100" w:afterAutospacing="1"/>
        <w:rPr>
          <w:b/>
          <w:bCs/>
          <w:color w:val="365F91" w:themeColor="accent1" w:themeShade="BF"/>
          <w:sz w:val="32"/>
          <w:szCs w:val="32"/>
        </w:rPr>
      </w:pPr>
      <w:r w:rsidRPr="00CF3384">
        <w:rPr>
          <w:b/>
          <w:bCs/>
          <w:color w:val="365F91" w:themeColor="accent1" w:themeShade="BF"/>
          <w:sz w:val="32"/>
          <w:szCs w:val="32"/>
        </w:rPr>
        <w:t>Result</w:t>
      </w:r>
      <w:r>
        <w:rPr>
          <w:b/>
          <w:bCs/>
          <w:color w:val="365F91" w:themeColor="accent1" w:themeShade="BF"/>
          <w:sz w:val="32"/>
          <w:szCs w:val="32"/>
        </w:rPr>
        <w:t>s</w:t>
      </w:r>
      <w:r w:rsidR="00CF3384" w:rsidRPr="00CF3384">
        <w:rPr>
          <w:b/>
          <w:bCs/>
          <w:color w:val="365F91" w:themeColor="accent1" w:themeShade="BF"/>
          <w:sz w:val="32"/>
          <w:szCs w:val="32"/>
        </w:rPr>
        <w:t>:</w:t>
      </w:r>
    </w:p>
    <w:p w14:paraId="2526C3C1" w14:textId="19E75863" w:rsidR="006A37AC" w:rsidRPr="006A37AC" w:rsidRDefault="006A37AC" w:rsidP="006A37AC">
      <w:pPr>
        <w:spacing w:before="100" w:beforeAutospacing="1" w:after="100" w:afterAutospacing="1"/>
        <w:jc w:val="both"/>
        <w:rPr>
          <w:lang w:val="en-CA"/>
        </w:rPr>
      </w:pPr>
      <w:r w:rsidRPr="006A37AC">
        <w:rPr>
          <w:lang w:val="en-CA"/>
        </w:rPr>
        <w:t xml:space="preserve">Based on the performance metrics, the </w:t>
      </w:r>
      <w:r w:rsidRPr="006A37AC">
        <w:rPr>
          <w:b/>
          <w:bCs/>
          <w:lang w:val="en-CA"/>
        </w:rPr>
        <w:t>ETS model</w:t>
      </w:r>
      <w:r w:rsidRPr="006A37AC">
        <w:rPr>
          <w:lang w:val="en-CA"/>
        </w:rPr>
        <w:t xml:space="preserve"> is the best option for forecasting, consistently outperforming other models in terms of both RMSE and MAE. However, </w:t>
      </w:r>
      <w:r w:rsidR="0080035A">
        <w:rPr>
          <w:lang w:val="en-CA"/>
        </w:rPr>
        <w:t>here,</w:t>
      </w:r>
      <w:r w:rsidRPr="006A37AC">
        <w:rPr>
          <w:lang w:val="en-CA"/>
        </w:rPr>
        <w:t xml:space="preserve"> seasonality is a critical component that needs to be explicitly modeled, </w:t>
      </w:r>
      <w:r w:rsidRPr="006A37AC">
        <w:rPr>
          <w:b/>
          <w:bCs/>
          <w:lang w:val="en-CA"/>
        </w:rPr>
        <w:t>SARIMA</w:t>
      </w:r>
      <w:r w:rsidRPr="006A37AC">
        <w:rPr>
          <w:lang w:val="en-CA"/>
        </w:rPr>
        <w:t xml:space="preserve"> would be the next best choice, as it is specifically designed for such tasks. Despite SARIMA's theoretical advantage in handling seasonality, the ETS model might still be preferred if it captures seasonal patterns sufficiently and performs significantly better in practice.</w:t>
      </w:r>
    </w:p>
    <w:p w14:paraId="28FC9017" w14:textId="601E3AA9" w:rsidR="009619DF" w:rsidRPr="006A37AC" w:rsidRDefault="006A37AC" w:rsidP="006A37AC">
      <w:pPr>
        <w:spacing w:before="100" w:beforeAutospacing="1" w:after="100" w:afterAutospacing="1"/>
        <w:jc w:val="both"/>
        <w:rPr>
          <w:lang w:val="en-CA"/>
        </w:rPr>
      </w:pPr>
      <w:r w:rsidRPr="006A37AC">
        <w:rPr>
          <w:lang w:val="en-CA"/>
        </w:rPr>
        <w:t xml:space="preserve">Ultimately, the decision could involve testing both models on out-of-sample data to determine which one generalizes better and provides more accurate forecasts in the long run. </w:t>
      </w:r>
      <w:r w:rsidRPr="006A37AC">
        <w:rPr>
          <w:b/>
          <w:bCs/>
          <w:lang w:val="en-CA"/>
        </w:rPr>
        <w:t>ARIMA</w:t>
      </w:r>
      <w:r w:rsidRPr="006A37AC">
        <w:rPr>
          <w:lang w:val="en-CA"/>
        </w:rPr>
        <w:t xml:space="preserve"> could be considered for datasets with less pronounced seasonality, while </w:t>
      </w:r>
      <w:r w:rsidRPr="006A37AC">
        <w:rPr>
          <w:b/>
          <w:bCs/>
          <w:lang w:val="en-CA"/>
        </w:rPr>
        <w:t>Linear Regression</w:t>
      </w:r>
      <w:r w:rsidRPr="006A37AC">
        <w:rPr>
          <w:lang w:val="en-CA"/>
        </w:rPr>
        <w:t xml:space="preserve"> should be avoided due to its poor performance.</w:t>
      </w:r>
    </w:p>
    <w:p w14:paraId="0EBB9F06" w14:textId="38E29B3F" w:rsidR="003A13AD" w:rsidRDefault="003A13AD" w:rsidP="003A13AD">
      <w:pPr>
        <w:spacing w:line="360" w:lineRule="auto"/>
        <w:rPr>
          <w:b/>
          <w:bCs/>
          <w:color w:val="365F91" w:themeColor="accent1" w:themeShade="BF"/>
          <w:sz w:val="32"/>
          <w:szCs w:val="32"/>
        </w:rPr>
      </w:pPr>
      <w:r>
        <w:rPr>
          <w:b/>
          <w:bCs/>
          <w:color w:val="365F91" w:themeColor="accent1" w:themeShade="BF"/>
          <w:sz w:val="32"/>
          <w:szCs w:val="32"/>
        </w:rPr>
        <w:t>Monte Carlo Simulations:</w:t>
      </w:r>
    </w:p>
    <w:p w14:paraId="291FDA40" w14:textId="77777777" w:rsidR="000439B1" w:rsidRDefault="000439B1" w:rsidP="000439B1">
      <w:pPr>
        <w:jc w:val="both"/>
        <w:rPr>
          <w:lang w:val="en-CA"/>
        </w:rPr>
      </w:pPr>
      <w:r w:rsidRPr="000439B1">
        <w:rPr>
          <w:lang w:val="en-CA"/>
        </w:rPr>
        <w:t>Monte Carlo methods are computational techniques that use random sampling to estimate numerical results, inspired by the randomness of the Monte Carlo Casino in Monaco. They are useful for solving complex problems that are difficult to address analytically and are applied in finance, engineering, physics, and statistics.</w:t>
      </w:r>
    </w:p>
    <w:p w14:paraId="1F5FC8E5" w14:textId="77777777" w:rsidR="000439B1" w:rsidRPr="000439B1" w:rsidRDefault="000439B1" w:rsidP="000439B1">
      <w:pPr>
        <w:jc w:val="both"/>
        <w:rPr>
          <w:lang w:val="en-CA"/>
        </w:rPr>
      </w:pPr>
    </w:p>
    <w:p w14:paraId="460482A5" w14:textId="77777777" w:rsidR="000439B1" w:rsidRDefault="000439B1" w:rsidP="000439B1">
      <w:pPr>
        <w:jc w:val="both"/>
        <w:rPr>
          <w:lang w:val="en-CA"/>
        </w:rPr>
      </w:pPr>
      <w:r w:rsidRPr="000439B1">
        <w:rPr>
          <w:lang w:val="en-CA"/>
        </w:rPr>
        <w:t>These methods work by generating numerous random samples to explore possible outcomes. The process involves defining the problem, producing random samples, simulating outcomes, and analyzing the results to estimate quantities such as function values or probabilities. By aggregating these results and refining the model, Monte Carlo methods improve accuracy.</w:t>
      </w:r>
    </w:p>
    <w:p w14:paraId="3614D307" w14:textId="15E8C3B3" w:rsidR="000439B1" w:rsidRDefault="000439B1" w:rsidP="000439B1">
      <w:pPr>
        <w:jc w:val="both"/>
        <w:rPr>
          <w:lang w:val="en-CA"/>
        </w:rPr>
      </w:pPr>
    </w:p>
    <w:p w14:paraId="340D382C" w14:textId="6D63633E" w:rsidR="000439B1" w:rsidRPr="00B036F0" w:rsidRDefault="000439B1" w:rsidP="00B036F0">
      <w:pPr>
        <w:jc w:val="both"/>
        <w:rPr>
          <w:lang w:val="en-CA"/>
        </w:rPr>
      </w:pPr>
      <w:r w:rsidRPr="000439B1">
        <w:t>In data analytics, Monte Carlo methods are used to model and understand the uncertainty in data-driven predictions and decisions. By running simulations with random inputs, analysts can explore a wide range of potential scenarios and outcomes. This helps in assessing risks, estimating probabilities, and making more informed decisions based on the variability and distribution of the data. For instance, Monte Carlo simulations can be employed to forecast future trends, optimize resource allocation, and evaluate the impact of different strategies, thereby providing a robust framework for dealing with uncertainty in complex data analyses.</w:t>
      </w:r>
    </w:p>
    <w:p w14:paraId="56492146" w14:textId="4E8E5757" w:rsidR="007D38DD" w:rsidRDefault="000439B1" w:rsidP="00B036F0">
      <w:pPr>
        <w:spacing w:before="240"/>
        <w:rPr>
          <w:b/>
          <w:bCs/>
          <w:color w:val="365F91" w:themeColor="accent1" w:themeShade="BF"/>
          <w:sz w:val="32"/>
          <w:szCs w:val="32"/>
        </w:rPr>
      </w:pPr>
      <w:r>
        <w:rPr>
          <w:b/>
          <w:bCs/>
          <w:color w:val="365F91" w:themeColor="accent1" w:themeShade="BF"/>
          <w:sz w:val="32"/>
          <w:szCs w:val="32"/>
        </w:rPr>
        <w:t>Example:</w:t>
      </w:r>
    </w:p>
    <w:p w14:paraId="06181066" w14:textId="42696064" w:rsidR="003A13AD" w:rsidRDefault="003A13AD" w:rsidP="003A13AD">
      <w:pPr>
        <w:rPr>
          <w:lang w:val="en-CA"/>
        </w:rPr>
      </w:pPr>
      <w:r w:rsidRPr="003A13AD">
        <w:rPr>
          <w:lang w:val="en-CA"/>
        </w:rPr>
        <w:t>Product Adoption and Sales Bonus. Bianca Peterson is a marketing engineer for Hexagon Composites, a company which sells carbon composite storage tanks. To gain product adoptions from customers, Bianca goes on sales trips (often to foreign countries). For each of 120 previous sales trips, the file Sales</w:t>
      </w:r>
      <w:r>
        <w:rPr>
          <w:lang w:val="en-CA"/>
        </w:rPr>
        <w:t xml:space="preserve"> </w:t>
      </w:r>
      <w:r w:rsidRPr="003A13AD">
        <w:rPr>
          <w:lang w:val="en-CA"/>
        </w:rPr>
        <w:t>Trips lists (1) whether the trip resulted in the visited customer adopting the product, and (2) the revenue generated by the adoption.</w:t>
      </w:r>
    </w:p>
    <w:p w14:paraId="6119EFF6" w14:textId="77777777" w:rsidR="003A13AD" w:rsidRPr="003A13AD" w:rsidRDefault="003A13AD" w:rsidP="003A13AD">
      <w:pPr>
        <w:rPr>
          <w:lang w:val="en-CA"/>
        </w:rPr>
      </w:pPr>
    </w:p>
    <w:p w14:paraId="3FF5EE17" w14:textId="77777777" w:rsidR="003A13AD" w:rsidRDefault="003A13AD" w:rsidP="003A13AD">
      <w:pPr>
        <w:rPr>
          <w:lang w:val="en-CA"/>
        </w:rPr>
      </w:pPr>
      <w:r w:rsidRPr="003A13AD">
        <w:rPr>
          <w:lang w:val="en-CA"/>
        </w:rPr>
        <w:lastRenderedPageBreak/>
        <w:t>Sales</w:t>
      </w:r>
      <w:r>
        <w:rPr>
          <w:lang w:val="en-CA"/>
        </w:rPr>
        <w:t xml:space="preserve"> </w:t>
      </w:r>
      <w:r w:rsidRPr="003A13AD">
        <w:rPr>
          <w:lang w:val="en-CA"/>
        </w:rPr>
        <w:t>Trips</w:t>
      </w:r>
      <w:r>
        <w:rPr>
          <w:lang w:val="en-CA"/>
        </w:rPr>
        <w:t xml:space="preserve">: </w:t>
      </w:r>
    </w:p>
    <w:p w14:paraId="61EAB1AD" w14:textId="77777777" w:rsidR="003A13AD" w:rsidRDefault="003A13AD" w:rsidP="003A13AD">
      <w:pPr>
        <w:pStyle w:val="ListParagraph"/>
        <w:numPr>
          <w:ilvl w:val="1"/>
          <w:numId w:val="28"/>
        </w:numPr>
        <w:rPr>
          <w:lang w:val="en-CA"/>
        </w:rPr>
      </w:pPr>
      <w:r w:rsidRPr="003A13AD">
        <w:rPr>
          <w:lang w:val="en-CA"/>
        </w:rPr>
        <w:t>Bianca has six sales trips planned over the next couple of months. What is the average revenue that Bianca expects to generate from these six trips? What is the probability that she generates $200,000 or less from these six trips?</w:t>
      </w:r>
    </w:p>
    <w:p w14:paraId="6A990E91" w14:textId="15A6F8C2" w:rsidR="003A13AD" w:rsidRDefault="003A13AD" w:rsidP="00B036F0">
      <w:pPr>
        <w:pStyle w:val="ListParagraph"/>
        <w:numPr>
          <w:ilvl w:val="1"/>
          <w:numId w:val="28"/>
        </w:numPr>
        <w:rPr>
          <w:lang w:val="en-CA"/>
        </w:rPr>
      </w:pPr>
      <w:r w:rsidRPr="003A13AD">
        <w:rPr>
          <w:lang w:val="en-CA"/>
        </w:rPr>
        <w:t>Bianca receives a sales bonus if she gains three more product adoptions before the end of the year. The number of sales trips that Bianca will need to make to earn her bonus is uncertain. What is its distribution? If Bianca only has time to make 10 more sales trips before the end of the year, what is the likelihood that she earns her bonus?</w:t>
      </w:r>
    </w:p>
    <w:p w14:paraId="7AF4BDFD" w14:textId="77777777" w:rsidR="00B036F0" w:rsidRPr="00B036F0" w:rsidRDefault="00B036F0" w:rsidP="00B036F0">
      <w:pPr>
        <w:pStyle w:val="ListParagraph"/>
        <w:ind w:left="502"/>
        <w:rPr>
          <w:lang w:val="en-CA"/>
        </w:rPr>
      </w:pPr>
    </w:p>
    <w:p w14:paraId="57624592" w14:textId="198A1E21" w:rsidR="00391ABC" w:rsidRDefault="00B036F0" w:rsidP="003A13AD">
      <w:pPr>
        <w:spacing w:line="360" w:lineRule="auto"/>
        <w:rPr>
          <w:b/>
          <w:bCs/>
        </w:rPr>
      </w:pPr>
      <w:r w:rsidRPr="00B036F0">
        <w:rPr>
          <w:b/>
          <w:bCs/>
        </w:rPr>
        <w:t>Solution:</w:t>
      </w:r>
    </w:p>
    <w:p w14:paraId="262B004F" w14:textId="77777777" w:rsidR="00B036F0" w:rsidRPr="00B036F0" w:rsidRDefault="00B036F0" w:rsidP="00B036F0">
      <w:pPr>
        <w:rPr>
          <w:lang w:val="en-CA"/>
        </w:rPr>
      </w:pPr>
      <w:r w:rsidRPr="00B036F0">
        <w:rPr>
          <w:lang w:val="en-CA"/>
        </w:rPr>
        <w:t>Average revenue expected from 6 trips: $295198.65</w:t>
      </w:r>
    </w:p>
    <w:p w14:paraId="5AB798C9" w14:textId="77777777" w:rsidR="00B036F0" w:rsidRPr="00B036F0" w:rsidRDefault="00B036F0" w:rsidP="00B036F0">
      <w:pPr>
        <w:rPr>
          <w:lang w:val="en-CA"/>
        </w:rPr>
      </w:pPr>
      <w:r w:rsidRPr="00B036F0">
        <w:rPr>
          <w:lang w:val="en-CA"/>
        </w:rPr>
        <w:t>Probability of generating $200,000 or less: 0.0000</w:t>
      </w:r>
    </w:p>
    <w:p w14:paraId="30D5F55A" w14:textId="02EA67C0" w:rsidR="000439B1" w:rsidRDefault="00B036F0" w:rsidP="00285516">
      <w:pPr>
        <w:rPr>
          <w:lang w:val="en-CA"/>
        </w:rPr>
      </w:pPr>
      <w:r w:rsidRPr="00B036F0">
        <w:rPr>
          <w:lang w:val="en-CA"/>
        </w:rPr>
        <w:t>Probability of earning the bonus within 10 more trips: 1.0000</w:t>
      </w:r>
    </w:p>
    <w:p w14:paraId="5292A269" w14:textId="77777777" w:rsidR="00285516" w:rsidRPr="00285516" w:rsidRDefault="00285516" w:rsidP="00285516">
      <w:pPr>
        <w:rPr>
          <w:lang w:val="en-CA"/>
        </w:rPr>
      </w:pPr>
    </w:p>
    <w:p w14:paraId="4344BF9E" w14:textId="5142316A" w:rsidR="00391ABC" w:rsidRDefault="00391ABC" w:rsidP="003A13AD">
      <w:pPr>
        <w:spacing w:line="360" w:lineRule="auto"/>
        <w:rPr>
          <w:b/>
          <w:bCs/>
          <w:color w:val="365F91" w:themeColor="accent1" w:themeShade="BF"/>
          <w:sz w:val="32"/>
          <w:szCs w:val="32"/>
        </w:rPr>
      </w:pPr>
      <w:r>
        <w:rPr>
          <w:b/>
          <w:bCs/>
          <w:color w:val="365F91" w:themeColor="accent1" w:themeShade="BF"/>
          <w:sz w:val="32"/>
          <w:szCs w:val="32"/>
        </w:rPr>
        <w:t>Optimization:</w:t>
      </w:r>
    </w:p>
    <w:p w14:paraId="197455F2" w14:textId="2A4247A1" w:rsidR="000439B1" w:rsidRDefault="00100C2B" w:rsidP="000439B1">
      <w:pPr>
        <w:jc w:val="both"/>
        <w:rPr>
          <w:lang w:val="en-CA"/>
        </w:rPr>
      </w:pPr>
      <w:r w:rsidRPr="00100C2B">
        <w:rPr>
          <w:lang w:val="en-CA"/>
        </w:rPr>
        <w:t xml:space="preserve">Optimization comes in to select the best solution from the set of solutions while considering the constraints. Optimization could either maximize or minimize an objective function that typically stands for profit or cost-related goals. Optimisation can be broadly segmented into four </w:t>
      </w:r>
      <w:r w:rsidR="00285516" w:rsidRPr="00100C2B">
        <w:rPr>
          <w:lang w:val="en-CA"/>
        </w:rPr>
        <w:t>components:</w:t>
      </w:r>
      <w:r w:rsidRPr="00100C2B">
        <w:rPr>
          <w:lang w:val="en-CA"/>
        </w:rPr>
        <w:t xml:space="preserve"> the objective function, which is to be either maximized or minimized, decision variables that can be adjusted, constraints that define the possible set of solutions, and finally, the feasible region within which the solution must lie. Thus, linear, nonlinear, and integer programming techniques are applied depending on the nature of the problem at hand.</w:t>
      </w:r>
    </w:p>
    <w:p w14:paraId="0BE932FA" w14:textId="77777777" w:rsidR="00100C2B" w:rsidRPr="000439B1" w:rsidRDefault="00100C2B" w:rsidP="000439B1">
      <w:pPr>
        <w:jc w:val="both"/>
        <w:rPr>
          <w:lang w:val="en-CA"/>
        </w:rPr>
      </w:pPr>
    </w:p>
    <w:p w14:paraId="6246DBCE" w14:textId="546041D1" w:rsidR="00100C2B" w:rsidRPr="00100C2B" w:rsidRDefault="00100C2B" w:rsidP="00100C2B">
      <w:pPr>
        <w:jc w:val="both"/>
        <w:rPr>
          <w:lang w:val="en-CA"/>
        </w:rPr>
      </w:pPr>
      <w:r w:rsidRPr="00100C2B">
        <w:rPr>
          <w:lang w:val="en-CA"/>
        </w:rPr>
        <w:t>Optimization is simply the process of choosing the best element from a set with respect to specified criteria and subject to a given set of constraints. Put differently, optimization either maximizes or minimizes an objective function that can be any quantity of interest, such as profit or cost. The major constituents of an optimization problem include the objective function, the decision variables which are adjustable, a set of defined constraints within which falls the feasible solution space, and the feasible region in which the optimal solution should lie. The techniques in use are linear, nonlinear, and integer programming, based on the nature of the problem. The concept of optimization applies to a great variety of fields: business when talking about maximizing profits and efficiently allocating resources; engineering in improving the design of systems and performance; finance when it is about portfolio optimization and risk minimization; logistics when talking about route planning and scheduling.</w:t>
      </w:r>
    </w:p>
    <w:p w14:paraId="536B5C94" w14:textId="77777777" w:rsidR="00100C2B" w:rsidRPr="00100C2B" w:rsidRDefault="00100C2B" w:rsidP="00100C2B">
      <w:pPr>
        <w:jc w:val="both"/>
        <w:rPr>
          <w:lang w:val="en-CA"/>
        </w:rPr>
      </w:pPr>
    </w:p>
    <w:p w14:paraId="126163DD" w14:textId="58CB8570" w:rsidR="00ED0B34" w:rsidRDefault="00100C2B" w:rsidP="00100C2B">
      <w:pPr>
        <w:jc w:val="both"/>
        <w:rPr>
          <w:lang w:val="en-CA"/>
        </w:rPr>
      </w:pPr>
      <w:r w:rsidRPr="00100C2B">
        <w:rPr>
          <w:lang w:val="en-CA"/>
        </w:rPr>
        <w:t>Optimization in data analytics helps deliver actionable insights from it. Optimization helps in tuning a model to come up with better predictions and makes it easier to make informed decisions because of the possibility of finding optimal parameters or strategies. Optimization techniques help in uncovering complicated trends in data for better decision-making.</w:t>
      </w:r>
    </w:p>
    <w:p w14:paraId="5B5AE881" w14:textId="77777777" w:rsidR="00100C2B" w:rsidRPr="00ED0B34" w:rsidRDefault="00100C2B" w:rsidP="00100C2B">
      <w:pPr>
        <w:jc w:val="both"/>
        <w:rPr>
          <w:lang w:val="en-CA"/>
        </w:rPr>
      </w:pPr>
    </w:p>
    <w:p w14:paraId="269CC920" w14:textId="77777777" w:rsidR="00285516" w:rsidRDefault="00285516" w:rsidP="00ED0B34">
      <w:pPr>
        <w:spacing w:line="276" w:lineRule="auto"/>
        <w:rPr>
          <w:b/>
          <w:bCs/>
          <w:color w:val="365F91" w:themeColor="accent1" w:themeShade="BF"/>
          <w:sz w:val="32"/>
          <w:szCs w:val="32"/>
        </w:rPr>
      </w:pPr>
    </w:p>
    <w:p w14:paraId="276C2F68" w14:textId="27F61553" w:rsidR="00391ABC" w:rsidRPr="00ED0B34" w:rsidRDefault="00391ABC" w:rsidP="00ED0B34">
      <w:pPr>
        <w:spacing w:line="276" w:lineRule="auto"/>
        <w:rPr>
          <w:b/>
          <w:bCs/>
          <w:color w:val="365F91" w:themeColor="accent1" w:themeShade="BF"/>
          <w:sz w:val="32"/>
          <w:szCs w:val="32"/>
        </w:rPr>
      </w:pPr>
      <w:r w:rsidRPr="00ED0B34">
        <w:rPr>
          <w:b/>
          <w:bCs/>
          <w:color w:val="365F91" w:themeColor="accent1" w:themeShade="BF"/>
          <w:sz w:val="32"/>
          <w:szCs w:val="32"/>
        </w:rPr>
        <w:lastRenderedPageBreak/>
        <w:t>Mix -Integer Linear Problem:</w:t>
      </w:r>
    </w:p>
    <w:p w14:paraId="2D0FCAE1" w14:textId="75388177" w:rsidR="00ED0B34" w:rsidRDefault="00100C2B" w:rsidP="00391ABC">
      <w:r w:rsidRPr="00100C2B">
        <w:t>One of the problems of optimization that considers integer variables with continuous variables under linear constraints and a linear objective function is an MILP problem.</w:t>
      </w:r>
    </w:p>
    <w:p w14:paraId="0558C2CE" w14:textId="77777777" w:rsidR="00100C2B" w:rsidRDefault="00100C2B" w:rsidP="00391ABC"/>
    <w:p w14:paraId="0C569083" w14:textId="49B09A7D" w:rsidR="00ED0B34" w:rsidRPr="00ED0B34" w:rsidRDefault="00ED0B34" w:rsidP="00ED0B34">
      <w:pPr>
        <w:rPr>
          <w:b/>
          <w:bCs/>
          <w:color w:val="365F91" w:themeColor="accent1" w:themeShade="BF"/>
          <w:sz w:val="28"/>
          <w:szCs w:val="28"/>
        </w:rPr>
      </w:pPr>
      <w:r w:rsidRPr="00ED0B34">
        <w:rPr>
          <w:b/>
          <w:bCs/>
          <w:color w:val="365F91" w:themeColor="accent1" w:themeShade="BF"/>
          <w:sz w:val="28"/>
          <w:szCs w:val="28"/>
        </w:rPr>
        <w:t>Examples:</w:t>
      </w:r>
    </w:p>
    <w:p w14:paraId="24722969" w14:textId="7D512250" w:rsidR="00D731CB" w:rsidRDefault="00100C2B" w:rsidP="00100C2B">
      <w:pPr>
        <w:spacing w:line="276" w:lineRule="auto"/>
      </w:pPr>
      <w:r w:rsidRPr="00100C2B">
        <w:t>Walmart should work out the inventory that will maximize profit for Store A. The demand for Store A is 180 units of Product 1, 120 units of Product 2, and 80 units of Product 3. Its inventory-purchasing budget is $10,000, and the storage capacity is 300 units. Each product has the following limitations: Product 1 can be ordered in lot sizes between 50 and 200; Product 2 can be ordered in lot sizes between 40 and 150; Product 3 can be ordered in lot sizes between 30 and 100. The costs for each product include a unit cost, a holding cost, and a fixed ordering cost. The problem is to determine how many units of each product should be ordered such that costs associated with this are balanced against the budget and storage constraints in pursuit of maximum possible profit. It means maximizing the total revenue from selling all of the products while considering the cost of buying and holding the inventory, and conforming to the fixed ordering costs without exceeding the constraints on budget or storage capacity.</w:t>
      </w:r>
    </w:p>
    <w:p w14:paraId="48665079" w14:textId="77777777" w:rsidR="00100C2B" w:rsidRPr="00100C2B" w:rsidRDefault="00100C2B" w:rsidP="00100C2B">
      <w:pPr>
        <w:spacing w:line="276" w:lineRule="auto"/>
      </w:pPr>
    </w:p>
    <w:p w14:paraId="5B165DE6" w14:textId="041D3419" w:rsidR="00B036F0" w:rsidRPr="00B036F0" w:rsidRDefault="00B036F0" w:rsidP="00B036F0">
      <w:pPr>
        <w:spacing w:line="360" w:lineRule="auto"/>
        <w:rPr>
          <w:b/>
          <w:bCs/>
        </w:rPr>
      </w:pPr>
      <w:r w:rsidRPr="00B036F0">
        <w:rPr>
          <w:b/>
          <w:bCs/>
        </w:rPr>
        <w:t>Solution:</w:t>
      </w:r>
    </w:p>
    <w:p w14:paraId="48C4A5EE" w14:textId="77777777" w:rsidR="00391ABC" w:rsidRDefault="00391ABC" w:rsidP="00391ABC">
      <w:pPr>
        <w:spacing w:line="360" w:lineRule="auto"/>
        <w:rPr>
          <w:lang w:val="en-CA"/>
        </w:rPr>
      </w:pPr>
      <w:r w:rsidRPr="00391ABC">
        <w:rPr>
          <w:lang w:val="en-CA"/>
        </w:rPr>
        <w:t>Maximize total Profit:</w:t>
      </w:r>
    </w:p>
    <w:p w14:paraId="74F3A245" w14:textId="60ACCA66" w:rsidR="00391ABC" w:rsidRPr="00391ABC" w:rsidRDefault="00391ABC" w:rsidP="00391ABC">
      <w:pPr>
        <w:spacing w:line="360" w:lineRule="auto"/>
        <w:rPr>
          <w:lang w:val="en-CA"/>
        </w:rPr>
      </w:pPr>
      <w:r>
        <w:rPr>
          <w:lang w:val="en-CA"/>
        </w:rPr>
        <w:tab/>
      </w:r>
      <w:r w:rsidRPr="00391ABC">
        <w:rPr>
          <w:lang w:val="en-CA"/>
        </w:rPr>
        <w:t xml:space="preserve"> profit = (50</w:t>
      </w:r>
      <w:r w:rsidRPr="00391ABC">
        <w:rPr>
          <w:i/>
          <w:iCs/>
          <w:lang w:val="en-CA"/>
        </w:rPr>
        <w:t>x1 + 40</w:t>
      </w:r>
      <w:r w:rsidRPr="00391ABC">
        <w:rPr>
          <w:lang w:val="en-CA"/>
        </w:rPr>
        <w:t>x2 + 30</w:t>
      </w:r>
      <w:r w:rsidRPr="00391ABC">
        <w:rPr>
          <w:i/>
          <w:iCs/>
          <w:lang w:val="en-CA"/>
        </w:rPr>
        <w:t>x3) - (30</w:t>
      </w:r>
      <w:r w:rsidRPr="00391ABC">
        <w:rPr>
          <w:lang w:val="en-CA"/>
        </w:rPr>
        <w:t>x1 + 25</w:t>
      </w:r>
      <w:r w:rsidRPr="00391ABC">
        <w:rPr>
          <w:i/>
          <w:iCs/>
          <w:lang w:val="en-CA"/>
        </w:rPr>
        <w:t>x2 + 20</w:t>
      </w:r>
      <w:r w:rsidRPr="00391ABC">
        <w:rPr>
          <w:lang w:val="en-CA"/>
        </w:rPr>
        <w:t>x3) - (2</w:t>
      </w:r>
      <w:r>
        <w:rPr>
          <w:lang w:val="en-CA"/>
        </w:rPr>
        <w:t xml:space="preserve"> </w:t>
      </w:r>
      <w:r w:rsidRPr="00391ABC">
        <w:rPr>
          <w:lang w:val="en-CA"/>
        </w:rPr>
        <w:t>max</w:t>
      </w:r>
      <w:r>
        <w:rPr>
          <w:i/>
          <w:iCs/>
          <w:lang w:val="en-CA"/>
        </w:rPr>
        <w:t xml:space="preserve"> </w:t>
      </w:r>
      <w:r w:rsidRPr="00391ABC">
        <w:rPr>
          <w:lang w:val="en-CA"/>
        </w:rPr>
        <w:t>([x1 - 180, 0])</w:t>
      </w:r>
      <w:r w:rsidRPr="00391ABC">
        <w:rPr>
          <w:i/>
          <w:iCs/>
          <w:lang w:val="en-CA"/>
        </w:rPr>
        <w:t xml:space="preserve"> + </w:t>
      </w:r>
      <w:r w:rsidRPr="00391ABC">
        <w:rPr>
          <w:lang w:val="en-CA"/>
        </w:rPr>
        <w:t>1.5</w:t>
      </w:r>
      <w:r>
        <w:rPr>
          <w:lang w:val="en-CA"/>
        </w:rPr>
        <w:t xml:space="preserve"> </w:t>
      </w:r>
      <w:r w:rsidRPr="00391ABC">
        <w:rPr>
          <w:lang w:val="en-CA"/>
        </w:rPr>
        <w:t>max</w:t>
      </w:r>
      <w:r>
        <w:rPr>
          <w:lang w:val="en-CA"/>
        </w:rPr>
        <w:t xml:space="preserve"> </w:t>
      </w:r>
      <w:r w:rsidRPr="00391ABC">
        <w:rPr>
          <w:lang w:val="en-CA"/>
        </w:rPr>
        <w:t>([x2 - 120, 0]) + 1*max</w:t>
      </w:r>
      <w:r>
        <w:rPr>
          <w:lang w:val="en-CA"/>
        </w:rPr>
        <w:t xml:space="preserve"> </w:t>
      </w:r>
      <w:r w:rsidRPr="00391ABC">
        <w:rPr>
          <w:lang w:val="en-CA"/>
        </w:rPr>
        <w:t>([x3 - 80, 0])) - (100 + 80 + 60)</w:t>
      </w:r>
    </w:p>
    <w:p w14:paraId="0FDC1D20" w14:textId="77777777" w:rsidR="00B036F0" w:rsidRDefault="00B036F0" w:rsidP="00391ABC">
      <w:pPr>
        <w:spacing w:line="360" w:lineRule="auto"/>
        <w:rPr>
          <w:lang w:val="en-CA"/>
        </w:rPr>
      </w:pPr>
    </w:p>
    <w:p w14:paraId="1DAFA944" w14:textId="77DDB7AB" w:rsidR="00391ABC" w:rsidRDefault="00391ABC" w:rsidP="00391ABC">
      <w:pPr>
        <w:spacing w:line="360" w:lineRule="auto"/>
        <w:rPr>
          <w:lang w:val="en-CA"/>
        </w:rPr>
      </w:pPr>
      <w:r w:rsidRPr="00391ABC">
        <w:rPr>
          <w:lang w:val="en-CA"/>
        </w:rPr>
        <w:t>Constraints:</w:t>
      </w:r>
    </w:p>
    <w:p w14:paraId="6E7A150B" w14:textId="478F1827" w:rsidR="00391ABC" w:rsidRDefault="00391ABC" w:rsidP="00B036F0">
      <w:pPr>
        <w:rPr>
          <w:lang w:val="en-CA"/>
        </w:rPr>
      </w:pPr>
      <w:r w:rsidRPr="00391ABC">
        <w:rPr>
          <w:lang w:val="en-CA"/>
        </w:rPr>
        <w:t xml:space="preserve"> 50 &lt;= x1 &lt;= 200</w:t>
      </w:r>
      <w:r>
        <w:rPr>
          <w:lang w:val="en-CA"/>
        </w:rPr>
        <w:tab/>
      </w:r>
      <w:r w:rsidRPr="00391ABC">
        <w:rPr>
          <w:lang w:val="en-CA"/>
        </w:rPr>
        <w:t xml:space="preserve"> </w:t>
      </w:r>
    </w:p>
    <w:p w14:paraId="24D3D362" w14:textId="04E9B4FF" w:rsidR="00391ABC" w:rsidRDefault="00391ABC" w:rsidP="00B036F0">
      <w:pPr>
        <w:rPr>
          <w:lang w:val="en-CA"/>
        </w:rPr>
      </w:pPr>
      <w:r w:rsidRPr="00391ABC">
        <w:rPr>
          <w:lang w:val="en-CA"/>
        </w:rPr>
        <w:t>40 &lt;= x2 &lt;= 150</w:t>
      </w:r>
      <w:r>
        <w:rPr>
          <w:lang w:val="en-CA"/>
        </w:rPr>
        <w:tab/>
      </w:r>
      <w:r>
        <w:rPr>
          <w:lang w:val="en-CA"/>
        </w:rPr>
        <w:tab/>
      </w:r>
      <w:r>
        <w:rPr>
          <w:lang w:val="en-CA"/>
        </w:rPr>
        <w:tab/>
      </w:r>
      <w:r>
        <w:rPr>
          <w:lang w:val="en-CA"/>
        </w:rPr>
        <w:tab/>
      </w:r>
      <w:r>
        <w:rPr>
          <w:lang w:val="en-CA"/>
        </w:rPr>
        <w:tab/>
      </w:r>
      <w:r w:rsidRPr="00391ABC">
        <w:rPr>
          <w:lang w:val="en-CA"/>
        </w:rPr>
        <w:t>order quantity constraints</w:t>
      </w:r>
      <w:r w:rsidRPr="00391ABC">
        <w:rPr>
          <w:lang w:val="en-CA"/>
        </w:rPr>
        <w:br/>
        <w:t xml:space="preserve">30 &lt;= x3 &lt;= 100 </w:t>
      </w:r>
    </w:p>
    <w:p w14:paraId="6856738E" w14:textId="2F6FC787" w:rsidR="00391ABC" w:rsidRDefault="00391ABC" w:rsidP="00B036F0">
      <w:pPr>
        <w:rPr>
          <w:lang w:val="en-CA"/>
        </w:rPr>
      </w:pPr>
      <w:r w:rsidRPr="00391ABC">
        <w:rPr>
          <w:lang w:val="en-CA"/>
        </w:rPr>
        <w:t>30</w:t>
      </w:r>
      <w:r w:rsidRPr="00391ABC">
        <w:rPr>
          <w:i/>
          <w:iCs/>
          <w:lang w:val="en-CA"/>
        </w:rPr>
        <w:t>x1 + 25</w:t>
      </w:r>
      <w:r w:rsidRPr="00391ABC">
        <w:rPr>
          <w:lang w:val="en-CA"/>
        </w:rPr>
        <w:t xml:space="preserve">x1 + 20*x1 + 100 + 80 + 60 &lt;= 10,000 </w:t>
      </w:r>
      <w:r>
        <w:rPr>
          <w:lang w:val="en-CA"/>
        </w:rPr>
        <w:t xml:space="preserve">   </w:t>
      </w:r>
      <w:r w:rsidRPr="00391ABC">
        <w:rPr>
          <w:lang w:val="en-CA"/>
        </w:rPr>
        <w:t xml:space="preserve">budget constraints </w:t>
      </w:r>
    </w:p>
    <w:p w14:paraId="41A52535" w14:textId="21523EE2" w:rsidR="00391ABC" w:rsidRDefault="00391ABC" w:rsidP="00B036F0">
      <w:pPr>
        <w:rPr>
          <w:lang w:val="en-CA"/>
        </w:rPr>
      </w:pPr>
      <w:r w:rsidRPr="00391ABC">
        <w:rPr>
          <w:lang w:val="en-CA"/>
        </w:rPr>
        <w:t xml:space="preserve">x1 + x2+ x3 &lt;= 300 </w:t>
      </w:r>
      <w:r>
        <w:rPr>
          <w:lang w:val="en-CA"/>
        </w:rPr>
        <w:t xml:space="preserve">                                                  </w:t>
      </w:r>
      <w:r w:rsidRPr="00391ABC">
        <w:rPr>
          <w:lang w:val="en-CA"/>
        </w:rPr>
        <w:t>storage capacity</w:t>
      </w:r>
    </w:p>
    <w:p w14:paraId="1319C633" w14:textId="77777777" w:rsidR="00B036F0" w:rsidRDefault="00B036F0" w:rsidP="00B036F0">
      <w:pPr>
        <w:rPr>
          <w:lang w:val="en-CA"/>
        </w:rPr>
      </w:pPr>
    </w:p>
    <w:p w14:paraId="36616C3E" w14:textId="2AB998A1" w:rsidR="00B036F0" w:rsidRPr="00B036F0" w:rsidRDefault="00B036F0" w:rsidP="00B036F0">
      <w:pPr>
        <w:rPr>
          <w:b/>
          <w:bCs/>
          <w:lang w:val="en-CA"/>
        </w:rPr>
      </w:pPr>
      <w:r w:rsidRPr="00B036F0">
        <w:rPr>
          <w:b/>
          <w:bCs/>
          <w:lang w:val="en-CA"/>
        </w:rPr>
        <w:t>Result:</w:t>
      </w:r>
    </w:p>
    <w:p w14:paraId="27F26B9D" w14:textId="77777777" w:rsidR="00B036F0" w:rsidRPr="00B036F0" w:rsidRDefault="00B036F0" w:rsidP="00B036F0">
      <w:pPr>
        <w:rPr>
          <w:lang w:val="en-CA"/>
        </w:rPr>
      </w:pPr>
      <w:r w:rsidRPr="00B036F0">
        <w:rPr>
          <w:lang w:val="en-CA"/>
        </w:rPr>
        <w:t>Status: Success</w:t>
      </w:r>
    </w:p>
    <w:p w14:paraId="1A173B75" w14:textId="77777777" w:rsidR="00B036F0" w:rsidRPr="00B036F0" w:rsidRDefault="00B036F0" w:rsidP="00B036F0">
      <w:pPr>
        <w:rPr>
          <w:lang w:val="en-CA"/>
        </w:rPr>
      </w:pPr>
      <w:r w:rsidRPr="00B036F0">
        <w:rPr>
          <w:lang w:val="en-CA"/>
        </w:rPr>
        <w:t>Optimal Order Quantity for Product 1: 200.0</w:t>
      </w:r>
    </w:p>
    <w:p w14:paraId="0850ADAE" w14:textId="77777777" w:rsidR="00B036F0" w:rsidRPr="00B036F0" w:rsidRDefault="00B036F0" w:rsidP="00B036F0">
      <w:pPr>
        <w:rPr>
          <w:lang w:val="en-CA"/>
        </w:rPr>
      </w:pPr>
      <w:r w:rsidRPr="00B036F0">
        <w:rPr>
          <w:lang w:val="en-CA"/>
        </w:rPr>
        <w:t>Optimal Order Quantity for Product 2: 70.0</w:t>
      </w:r>
    </w:p>
    <w:p w14:paraId="1A23AC34" w14:textId="77777777" w:rsidR="00B036F0" w:rsidRPr="00B036F0" w:rsidRDefault="00B036F0" w:rsidP="00B036F0">
      <w:pPr>
        <w:rPr>
          <w:lang w:val="en-CA"/>
        </w:rPr>
      </w:pPr>
      <w:r w:rsidRPr="00B036F0">
        <w:rPr>
          <w:lang w:val="en-CA"/>
        </w:rPr>
        <w:t>Optimal Order Quantity for Product 3: 30.0</w:t>
      </w:r>
    </w:p>
    <w:p w14:paraId="6591FF03" w14:textId="77777777" w:rsidR="00B036F0" w:rsidRPr="00B036F0" w:rsidRDefault="00B036F0" w:rsidP="00B036F0">
      <w:pPr>
        <w:rPr>
          <w:lang w:val="en-CA"/>
        </w:rPr>
      </w:pPr>
      <w:r w:rsidRPr="00B036F0">
        <w:rPr>
          <w:lang w:val="en-CA"/>
        </w:rPr>
        <w:t>Maximum Profit: 4815.0</w:t>
      </w:r>
    </w:p>
    <w:p w14:paraId="125C923F" w14:textId="77777777" w:rsidR="00472749" w:rsidRPr="00B036F0" w:rsidRDefault="00472749" w:rsidP="003A13AD">
      <w:pPr>
        <w:spacing w:line="360" w:lineRule="auto"/>
        <w:rPr>
          <w:b/>
          <w:bCs/>
        </w:rPr>
      </w:pPr>
    </w:p>
    <w:p w14:paraId="7464F3A9" w14:textId="77777777" w:rsidR="00BB5F0A" w:rsidRDefault="00BB5F0A" w:rsidP="00AB6534">
      <w:pPr>
        <w:spacing w:line="360" w:lineRule="auto"/>
        <w:rPr>
          <w:b/>
          <w:bCs/>
          <w:color w:val="365F91" w:themeColor="accent1" w:themeShade="BF"/>
          <w:sz w:val="32"/>
          <w:szCs w:val="32"/>
        </w:rPr>
      </w:pPr>
    </w:p>
    <w:p w14:paraId="5D682FA5" w14:textId="77777777" w:rsidR="00BB5F0A" w:rsidRDefault="00BB5F0A" w:rsidP="00AB6534">
      <w:pPr>
        <w:spacing w:line="360" w:lineRule="auto"/>
        <w:rPr>
          <w:b/>
          <w:bCs/>
          <w:color w:val="365F91" w:themeColor="accent1" w:themeShade="BF"/>
          <w:sz w:val="32"/>
          <w:szCs w:val="32"/>
        </w:rPr>
      </w:pPr>
    </w:p>
    <w:p w14:paraId="1E005B4F" w14:textId="5FE488FD" w:rsidR="003A13AD" w:rsidRPr="00ED0B34" w:rsidRDefault="00AA1AA1" w:rsidP="00AB6534">
      <w:pPr>
        <w:spacing w:line="360" w:lineRule="auto"/>
        <w:rPr>
          <w:b/>
          <w:bCs/>
          <w:color w:val="365F91" w:themeColor="accent1" w:themeShade="BF"/>
          <w:sz w:val="32"/>
          <w:szCs w:val="32"/>
        </w:rPr>
      </w:pPr>
      <w:r w:rsidRPr="00ED0B34">
        <w:rPr>
          <w:b/>
          <w:bCs/>
          <w:color w:val="365F91" w:themeColor="accent1" w:themeShade="BF"/>
          <w:sz w:val="32"/>
          <w:szCs w:val="32"/>
        </w:rPr>
        <w:lastRenderedPageBreak/>
        <w:t>Non- Linear Problem:</w:t>
      </w:r>
    </w:p>
    <w:p w14:paraId="552D440B" w14:textId="75D6F9A2" w:rsidR="00ED0B34" w:rsidRDefault="000366B6" w:rsidP="00AB644B">
      <w:r w:rsidRPr="000366B6">
        <w:t>One nonlinear problem is one in which there is no straight-line relationship between the input variables, or features, and the output variable, or the target. In other words, changing the input variables does not produce proportional, straightforward changes in the output variable. It can get quite complex—involving curves, interactions, or even more intricate patterns in the relationship.</w:t>
      </w:r>
    </w:p>
    <w:p w14:paraId="0163869D" w14:textId="77777777" w:rsidR="000366B6" w:rsidRDefault="000366B6" w:rsidP="00AB644B"/>
    <w:p w14:paraId="7B389F50" w14:textId="4644BFAA" w:rsidR="00ED0B34" w:rsidRPr="00ED0B34" w:rsidRDefault="00ED0B34" w:rsidP="00ED0B34">
      <w:pPr>
        <w:spacing w:line="276" w:lineRule="auto"/>
        <w:rPr>
          <w:b/>
          <w:bCs/>
          <w:color w:val="365F91" w:themeColor="accent1" w:themeShade="BF"/>
          <w:sz w:val="28"/>
          <w:szCs w:val="28"/>
        </w:rPr>
      </w:pPr>
      <w:r w:rsidRPr="00ED0B34">
        <w:rPr>
          <w:b/>
          <w:bCs/>
          <w:color w:val="365F91" w:themeColor="accent1" w:themeShade="BF"/>
          <w:sz w:val="28"/>
          <w:szCs w:val="28"/>
        </w:rPr>
        <w:t>Example:</w:t>
      </w:r>
    </w:p>
    <w:p w14:paraId="35D6AB7E" w14:textId="77777777" w:rsidR="000366B6" w:rsidRDefault="000366B6" w:rsidP="000366B6">
      <w:r>
        <w:t>A manufacturing company produces three kinds of products: A, B, and C. The profit of the company is maximized under restrictions on resources. Each product requires some amount of resources and brings profit according to the nonlinear function modeling diminishing returns when the quantity produced grows.</w:t>
      </w:r>
    </w:p>
    <w:p w14:paraId="077DC6FC" w14:textId="77777777" w:rsidR="000366B6" w:rsidRDefault="000366B6" w:rsidP="000366B6"/>
    <w:p w14:paraId="7F476C96" w14:textId="77777777" w:rsidR="000366B6" w:rsidRDefault="000366B6" w:rsidP="000366B6">
      <w:r>
        <w:t>The profit function for Product A is defined as Pa (Xa) = 10* Xa – 0.1* Xa^2, where Xa denotes the quantity produced. For Product B, it is a Pb (Xb) = 15* Xb – 0.05* Xb^2, and for Product C, it is Pc (Xc) = 20* Xc – 0.03* Xc^2, where Xb and Xc are the quantities of Products B and C, respectively.</w:t>
      </w:r>
    </w:p>
    <w:p w14:paraId="721DBBC9" w14:textId="77777777" w:rsidR="000366B6" w:rsidRDefault="000366B6" w:rsidP="000366B6"/>
    <w:p w14:paraId="79BA139D" w14:textId="77777777" w:rsidR="000366B6" w:rsidRDefault="000366B6" w:rsidP="000366B6">
      <w:r>
        <w:t>The company has 1,000 resource units in all. Each unit of A requires 2 resource units, B requires 3, and C requires 4. Finally, the production of each of the products is to remain within the following ranges: 0 to 100 units for Product A, 0 to 80 units for Product B, and 0 to 60 units for Product C.</w:t>
      </w:r>
    </w:p>
    <w:p w14:paraId="728F6924" w14:textId="77777777" w:rsidR="000366B6" w:rsidRDefault="000366B6" w:rsidP="000366B6"/>
    <w:p w14:paraId="7893DD52" w14:textId="02C174B5" w:rsidR="001D1FD8" w:rsidRDefault="000366B6" w:rsidP="000366B6">
      <w:r>
        <w:t>The problem will be how much to produce of Products A, B, and C so that total profit is maximized, subject to the fact that the resource constraint is not violated and the given bounds on each product. This problem can be defined simply as a nonlinear optimization problem because it has an objective function where the nature of the constraints imposed by the problem is nonlinear.</w:t>
      </w:r>
    </w:p>
    <w:p w14:paraId="676506C4" w14:textId="77777777" w:rsidR="000366B6" w:rsidRDefault="000366B6" w:rsidP="000366B6"/>
    <w:p w14:paraId="3B393484" w14:textId="7577F080" w:rsidR="00AB644B" w:rsidRPr="00AB644B" w:rsidRDefault="00AB644B" w:rsidP="00AB6534">
      <w:pPr>
        <w:spacing w:line="360" w:lineRule="auto"/>
        <w:rPr>
          <w:b/>
          <w:bCs/>
        </w:rPr>
      </w:pPr>
      <w:r w:rsidRPr="00AB644B">
        <w:rPr>
          <w:b/>
          <w:bCs/>
        </w:rPr>
        <w:t>Solutions:</w:t>
      </w:r>
    </w:p>
    <w:p w14:paraId="715BF595" w14:textId="77777777" w:rsidR="00AB644B" w:rsidRPr="00AB644B" w:rsidRDefault="00AB644B" w:rsidP="00AB644B">
      <w:pPr>
        <w:spacing w:line="276" w:lineRule="auto"/>
        <w:rPr>
          <w:b/>
          <w:bCs/>
          <w:lang w:val="en-CA"/>
        </w:rPr>
      </w:pPr>
      <w:r w:rsidRPr="00AB644B">
        <w:rPr>
          <w:b/>
          <w:bCs/>
          <w:lang w:val="en-CA"/>
        </w:rPr>
        <w:t xml:space="preserve">Objective Function: </w:t>
      </w:r>
    </w:p>
    <w:p w14:paraId="1225C0AC" w14:textId="5B9E8C19" w:rsidR="00B036F0" w:rsidRDefault="00AB644B" w:rsidP="00AB644B">
      <w:pPr>
        <w:rPr>
          <w:lang w:val="en-CA"/>
        </w:rPr>
      </w:pPr>
      <w:r>
        <w:rPr>
          <w:lang w:val="en-CA"/>
        </w:rPr>
        <w:t xml:space="preserve">     </w:t>
      </w:r>
      <w:r w:rsidRPr="00AB644B">
        <w:rPr>
          <w:lang w:val="en-CA"/>
        </w:rPr>
        <w:t>Maximize profit: (10</w:t>
      </w:r>
      <w:r w:rsidRPr="00AB644B">
        <w:rPr>
          <w:i/>
          <w:iCs/>
          <w:lang w:val="en-CA"/>
        </w:rPr>
        <w:t xml:space="preserve">Xa </w:t>
      </w:r>
      <w:r w:rsidRPr="00AB644B">
        <w:rPr>
          <w:lang w:val="en-CA"/>
        </w:rPr>
        <w:t>- 0.1 Xa^2) + (15Xb - 0.05 Xb^2) + (20Xc - 0.03 Xc^2)</w:t>
      </w:r>
    </w:p>
    <w:p w14:paraId="58124E3B" w14:textId="77777777" w:rsidR="001D1FD8" w:rsidRPr="00AB644B" w:rsidRDefault="001D1FD8" w:rsidP="00AB644B">
      <w:pPr>
        <w:rPr>
          <w:lang w:val="en-CA"/>
        </w:rPr>
      </w:pPr>
    </w:p>
    <w:p w14:paraId="65788FD4" w14:textId="77777777" w:rsidR="00AB644B" w:rsidRPr="00AB644B" w:rsidRDefault="00AB644B" w:rsidP="00AB644B">
      <w:pPr>
        <w:spacing w:line="276" w:lineRule="auto"/>
        <w:rPr>
          <w:b/>
          <w:bCs/>
          <w:lang w:val="en-CA"/>
        </w:rPr>
      </w:pPr>
      <w:r w:rsidRPr="00AB644B">
        <w:rPr>
          <w:b/>
          <w:bCs/>
          <w:lang w:val="en-CA"/>
        </w:rPr>
        <w:t xml:space="preserve">Constraints: </w:t>
      </w:r>
    </w:p>
    <w:p w14:paraId="7AB8B1B5" w14:textId="706455AC" w:rsidR="00AB644B" w:rsidRDefault="00AB644B" w:rsidP="00AB644B">
      <w:pPr>
        <w:rPr>
          <w:lang w:val="en-CA"/>
        </w:rPr>
      </w:pPr>
      <w:r w:rsidRPr="00AB644B">
        <w:rPr>
          <w:lang w:val="en-CA"/>
        </w:rPr>
        <w:t>2</w:t>
      </w:r>
      <w:r w:rsidRPr="00AB644B">
        <w:rPr>
          <w:i/>
          <w:iCs/>
          <w:lang w:val="en-CA"/>
        </w:rPr>
        <w:t>Xa + 3</w:t>
      </w:r>
      <w:r w:rsidRPr="00AB644B">
        <w:rPr>
          <w:lang w:val="en-CA"/>
        </w:rPr>
        <w:t xml:space="preserve">Xb + 4*Xc &lt;= 1000 </w:t>
      </w:r>
      <w:r>
        <w:rPr>
          <w:lang w:val="en-CA"/>
        </w:rPr>
        <w:t xml:space="preserve">        </w:t>
      </w:r>
      <w:r w:rsidRPr="00AB644B">
        <w:rPr>
          <w:lang w:val="en-CA"/>
        </w:rPr>
        <w:t xml:space="preserve">resource usage </w:t>
      </w:r>
    </w:p>
    <w:p w14:paraId="4F34BD38" w14:textId="77777777" w:rsidR="00D36868" w:rsidRDefault="00AB644B" w:rsidP="00AB644B">
      <w:pPr>
        <w:rPr>
          <w:lang w:val="en-CA"/>
        </w:rPr>
      </w:pPr>
      <w:r w:rsidRPr="00AB644B">
        <w:rPr>
          <w:lang w:val="en-CA"/>
        </w:rPr>
        <w:t xml:space="preserve">0 &lt;= Xa &lt;= 100 </w:t>
      </w:r>
    </w:p>
    <w:p w14:paraId="2FF81CCE" w14:textId="386D2BC4" w:rsidR="00AB644B" w:rsidRDefault="00AB644B" w:rsidP="00AB644B">
      <w:pPr>
        <w:rPr>
          <w:lang w:val="en-CA"/>
        </w:rPr>
      </w:pPr>
      <w:r w:rsidRPr="00AB644B">
        <w:rPr>
          <w:lang w:val="en-CA"/>
        </w:rPr>
        <w:t xml:space="preserve">0 &lt;= Xb &lt;= 80 </w:t>
      </w:r>
    </w:p>
    <w:p w14:paraId="06B259BB" w14:textId="3311BB48" w:rsidR="000439B1" w:rsidRDefault="00AB644B" w:rsidP="00BD07ED">
      <w:pPr>
        <w:rPr>
          <w:lang w:val="en-CA"/>
        </w:rPr>
      </w:pPr>
      <w:r w:rsidRPr="00AB644B">
        <w:rPr>
          <w:lang w:val="en-CA"/>
        </w:rPr>
        <w:t>0 &lt;= Xc &lt;= 60</w:t>
      </w:r>
    </w:p>
    <w:p w14:paraId="0C5D25DA" w14:textId="6746E5B4" w:rsidR="00B036F0" w:rsidRDefault="00B036F0" w:rsidP="00AB6534">
      <w:pPr>
        <w:spacing w:line="360" w:lineRule="auto"/>
        <w:rPr>
          <w:b/>
          <w:bCs/>
        </w:rPr>
      </w:pPr>
      <w:r w:rsidRPr="00B036F0">
        <w:rPr>
          <w:b/>
          <w:bCs/>
        </w:rPr>
        <w:t>Result:</w:t>
      </w:r>
    </w:p>
    <w:p w14:paraId="7293AF86" w14:textId="77777777" w:rsidR="00B036F0" w:rsidRPr="00B036F0" w:rsidRDefault="00B036F0" w:rsidP="00B036F0">
      <w:pPr>
        <w:rPr>
          <w:lang w:val="en-CA"/>
        </w:rPr>
      </w:pPr>
      <w:r w:rsidRPr="00B036F0">
        <w:rPr>
          <w:lang w:val="en-CA"/>
        </w:rPr>
        <w:t>Status: Success</w:t>
      </w:r>
    </w:p>
    <w:p w14:paraId="26C1941A" w14:textId="77777777" w:rsidR="00B036F0" w:rsidRPr="00B036F0" w:rsidRDefault="00B036F0" w:rsidP="00B036F0">
      <w:pPr>
        <w:rPr>
          <w:lang w:val="en-CA"/>
        </w:rPr>
      </w:pPr>
      <w:r w:rsidRPr="00B036F0">
        <w:rPr>
          <w:lang w:val="en-CA"/>
        </w:rPr>
        <w:t>Optimal Production Quantity for Product A: 50.0</w:t>
      </w:r>
    </w:p>
    <w:p w14:paraId="6B5B7CFD" w14:textId="77777777" w:rsidR="00B036F0" w:rsidRPr="00B036F0" w:rsidRDefault="00B036F0" w:rsidP="00B036F0">
      <w:pPr>
        <w:rPr>
          <w:lang w:val="en-CA"/>
        </w:rPr>
      </w:pPr>
      <w:r w:rsidRPr="00B036F0">
        <w:rPr>
          <w:lang w:val="en-CA"/>
        </w:rPr>
        <w:t>Optimal Production Quantity for Product B: 80.0</w:t>
      </w:r>
    </w:p>
    <w:p w14:paraId="2FD6E40E" w14:textId="77777777" w:rsidR="00B036F0" w:rsidRPr="00B036F0" w:rsidRDefault="00B036F0" w:rsidP="00B036F0">
      <w:pPr>
        <w:rPr>
          <w:lang w:val="en-CA"/>
        </w:rPr>
      </w:pPr>
      <w:r w:rsidRPr="00B036F0">
        <w:rPr>
          <w:lang w:val="en-CA"/>
        </w:rPr>
        <w:t>Optimal Production Quantity for Product C: 60.0</w:t>
      </w:r>
    </w:p>
    <w:p w14:paraId="4CE162F7" w14:textId="77777777" w:rsidR="00BD07ED" w:rsidRDefault="00B036F0" w:rsidP="00BD07ED">
      <w:pPr>
        <w:rPr>
          <w:lang w:val="en-CA"/>
        </w:rPr>
      </w:pPr>
      <w:r w:rsidRPr="00B036F0">
        <w:rPr>
          <w:lang w:val="en-CA"/>
        </w:rPr>
        <w:t>Maximum Profit: 2222.0</w:t>
      </w:r>
    </w:p>
    <w:p w14:paraId="2BC2DB9D" w14:textId="7A91F7EE" w:rsidR="00AB644B" w:rsidRPr="00BD07ED" w:rsidRDefault="00AB644B" w:rsidP="00BD07ED">
      <w:pPr>
        <w:rPr>
          <w:lang w:val="en-CA"/>
        </w:rPr>
      </w:pPr>
      <w:r w:rsidRPr="00B036F0">
        <w:rPr>
          <w:b/>
          <w:bCs/>
          <w:color w:val="365F91" w:themeColor="accent1" w:themeShade="BF"/>
          <w:sz w:val="28"/>
          <w:szCs w:val="28"/>
        </w:rPr>
        <w:lastRenderedPageBreak/>
        <w:t>Binary Problem Statement:</w:t>
      </w:r>
    </w:p>
    <w:p w14:paraId="2B88AC70" w14:textId="4AEFFC34" w:rsidR="00ED0B34" w:rsidRDefault="00ED0B34" w:rsidP="00AB644B">
      <w:pPr>
        <w:jc w:val="both"/>
      </w:pPr>
      <w:r w:rsidRPr="00ED0B34">
        <w:t>A Binary Problem Statement is a specific type of optimization problem where the decision variables are restricted to binary values, meaning they can only be 0 or 1. This type of problem is a subset of integer programming and is often encountered in combinatorial optimization and operations research.</w:t>
      </w:r>
    </w:p>
    <w:p w14:paraId="556748EF" w14:textId="77777777" w:rsidR="00ED0B34" w:rsidRDefault="00ED0B34" w:rsidP="00AB644B">
      <w:pPr>
        <w:jc w:val="both"/>
      </w:pPr>
    </w:p>
    <w:p w14:paraId="398F0F8A" w14:textId="4053F427" w:rsidR="00ED0B34" w:rsidRPr="00ED0B34" w:rsidRDefault="00ED0B34" w:rsidP="00ED0B34">
      <w:pPr>
        <w:spacing w:line="276" w:lineRule="auto"/>
        <w:jc w:val="both"/>
        <w:rPr>
          <w:b/>
          <w:bCs/>
          <w:color w:val="365F91" w:themeColor="accent1" w:themeShade="BF"/>
          <w:sz w:val="28"/>
          <w:szCs w:val="28"/>
        </w:rPr>
      </w:pPr>
      <w:r w:rsidRPr="00ED0B34">
        <w:rPr>
          <w:b/>
          <w:bCs/>
          <w:color w:val="365F91" w:themeColor="accent1" w:themeShade="BF"/>
          <w:sz w:val="28"/>
          <w:szCs w:val="28"/>
        </w:rPr>
        <w:t>Example:</w:t>
      </w:r>
    </w:p>
    <w:p w14:paraId="10A088FA" w14:textId="3D100B27" w:rsidR="00AB644B" w:rsidRDefault="00AB644B" w:rsidP="00AB644B">
      <w:pPr>
        <w:jc w:val="both"/>
      </w:pPr>
      <w:r w:rsidRPr="00AB644B">
        <w:t>Walmart is considering opening new distribution centres in six potential locations. Each location has a fixed opening cost and offers different profit contributions. The fixed costs and profit contributions for each location are as follows:</w:t>
      </w:r>
    </w:p>
    <w:p w14:paraId="0D573446" w14:textId="77777777" w:rsidR="00006D7D" w:rsidRDefault="00006D7D" w:rsidP="00AB644B">
      <w:pPr>
        <w:jc w:val="both"/>
      </w:pPr>
    </w:p>
    <w:p w14:paraId="778A9017" w14:textId="6DA0D4A5" w:rsidR="00AB644B" w:rsidRDefault="00AB644B" w:rsidP="00AB644B">
      <w:pPr>
        <w:jc w:val="both"/>
      </w:pPr>
      <w:r w:rsidRPr="00AB644B">
        <w:t>Location 1 (300,000</w:t>
      </w:r>
      <w:r w:rsidRPr="00AB644B">
        <w:rPr>
          <w:rFonts w:ascii="Cambria Math" w:hAnsi="Cambria Math" w:cs="Cambria Math"/>
        </w:rPr>
        <w:t>𝑐𝑜𝑠𝑡</w:t>
      </w:r>
      <w:r w:rsidRPr="00AB644B">
        <w:t xml:space="preserve">, 300,000cost, 900,000 profit), </w:t>
      </w:r>
    </w:p>
    <w:p w14:paraId="78DDBCCC" w14:textId="70AAB9D8" w:rsidR="00AB644B" w:rsidRDefault="00AB644B" w:rsidP="00AB644B">
      <w:pPr>
        <w:jc w:val="both"/>
      </w:pPr>
      <w:r w:rsidRPr="00AB644B">
        <w:t>Location 2 (250,000</w:t>
      </w:r>
      <w:r w:rsidRPr="00AB644B">
        <w:rPr>
          <w:rFonts w:ascii="Cambria Math" w:hAnsi="Cambria Math" w:cs="Cambria Math"/>
        </w:rPr>
        <w:t>𝑐𝑜𝑠𝑡</w:t>
      </w:r>
      <w:r w:rsidRPr="00AB644B">
        <w:t xml:space="preserve">,250,000cost, 750,000 profit), </w:t>
      </w:r>
    </w:p>
    <w:p w14:paraId="097E8D9C" w14:textId="77777777" w:rsidR="00AB644B" w:rsidRDefault="00AB644B" w:rsidP="00AB644B">
      <w:pPr>
        <w:jc w:val="both"/>
      </w:pPr>
      <w:r w:rsidRPr="00AB644B">
        <w:t>Location 3</w:t>
      </w:r>
      <w:r>
        <w:t xml:space="preserve">: </w:t>
      </w:r>
      <w:r w:rsidRPr="00AB644B">
        <w:t>(280,000</w:t>
      </w:r>
      <w:r w:rsidRPr="00AB644B">
        <w:rPr>
          <w:rFonts w:ascii="Cambria Math" w:hAnsi="Cambria Math" w:cs="Cambria Math"/>
        </w:rPr>
        <w:t>𝑐𝑜𝑠𝑡</w:t>
      </w:r>
      <w:r w:rsidRPr="00AB644B">
        <w:t xml:space="preserve">, 280,000cost, 800,000 profit), </w:t>
      </w:r>
    </w:p>
    <w:p w14:paraId="69EE81B4" w14:textId="77777777" w:rsidR="00AB644B" w:rsidRDefault="00AB644B" w:rsidP="00AB644B">
      <w:pPr>
        <w:jc w:val="both"/>
      </w:pPr>
      <w:r w:rsidRPr="00AB644B">
        <w:t>Location 4 (350,000</w:t>
      </w:r>
      <w:r w:rsidRPr="00AB644B">
        <w:rPr>
          <w:rFonts w:ascii="Cambria Math" w:hAnsi="Cambria Math" w:cs="Cambria Math"/>
        </w:rPr>
        <w:t>𝑐𝑜𝑠𝑡</w:t>
      </w:r>
      <w:r w:rsidRPr="00AB644B">
        <w:t xml:space="preserve">, 350,000cost, 1,000,000 profit), </w:t>
      </w:r>
    </w:p>
    <w:p w14:paraId="66B24750" w14:textId="77777777" w:rsidR="00AB644B" w:rsidRDefault="00AB644B" w:rsidP="00AB644B">
      <w:pPr>
        <w:jc w:val="both"/>
      </w:pPr>
      <w:r w:rsidRPr="00AB644B">
        <w:t>Location 5 (270,000</w:t>
      </w:r>
      <w:r w:rsidRPr="00AB644B">
        <w:rPr>
          <w:rFonts w:ascii="Cambria Math" w:hAnsi="Cambria Math" w:cs="Cambria Math"/>
        </w:rPr>
        <w:t>𝑐𝑜𝑠𝑡</w:t>
      </w:r>
      <w:r w:rsidRPr="00AB644B">
        <w:t>, 270,000cost, 780,000 profit), and</w:t>
      </w:r>
    </w:p>
    <w:p w14:paraId="2B683AD2" w14:textId="77777777" w:rsidR="00AB644B" w:rsidRDefault="00AB644B" w:rsidP="00AB644B">
      <w:pPr>
        <w:jc w:val="both"/>
      </w:pPr>
      <w:r w:rsidRPr="00AB644B">
        <w:t>Location 6 (320,000</w:t>
      </w:r>
      <w:r w:rsidRPr="00AB644B">
        <w:rPr>
          <w:rFonts w:ascii="Cambria Math" w:hAnsi="Cambria Math" w:cs="Cambria Math"/>
        </w:rPr>
        <w:t>𝑐𝑜𝑠𝑡</w:t>
      </w:r>
      <w:r w:rsidRPr="00AB644B">
        <w:t xml:space="preserve">, 320,000cost, 850,000 profit). </w:t>
      </w:r>
    </w:p>
    <w:p w14:paraId="3F135533" w14:textId="77777777" w:rsidR="00AB644B" w:rsidRDefault="00AB644B" w:rsidP="00AB644B">
      <w:pPr>
        <w:jc w:val="both"/>
      </w:pPr>
    </w:p>
    <w:p w14:paraId="59A24C69" w14:textId="600142B0" w:rsidR="00AB644B" w:rsidRDefault="00AB644B" w:rsidP="00AB644B">
      <w:pPr>
        <w:jc w:val="both"/>
      </w:pPr>
      <w:r w:rsidRPr="00AB644B">
        <w:t>With a total budget of $1,200,000, Walmart needs to decide which centres to open to maximize total profit. Each decision is binary: a centre is either opened (1) or not (0). The goal is to find the optimal combination of canters to open while staying within the budget.</w:t>
      </w:r>
    </w:p>
    <w:p w14:paraId="40BE166C" w14:textId="77777777" w:rsidR="00ED0B34" w:rsidRDefault="00ED0B34" w:rsidP="00AB644B">
      <w:pPr>
        <w:jc w:val="both"/>
      </w:pPr>
    </w:p>
    <w:p w14:paraId="77891B08" w14:textId="07FFCEB3" w:rsidR="00AB644B" w:rsidRDefault="00AB644B" w:rsidP="00AB644B">
      <w:pPr>
        <w:jc w:val="both"/>
        <w:rPr>
          <w:b/>
          <w:bCs/>
        </w:rPr>
      </w:pPr>
      <w:r w:rsidRPr="00AB644B">
        <w:rPr>
          <w:b/>
          <w:bCs/>
        </w:rPr>
        <w:t>Solutions:</w:t>
      </w:r>
    </w:p>
    <w:p w14:paraId="64E73F02" w14:textId="77777777" w:rsidR="00006D7D" w:rsidRDefault="00006D7D" w:rsidP="00AB644B">
      <w:pPr>
        <w:jc w:val="both"/>
        <w:rPr>
          <w:b/>
          <w:bCs/>
        </w:rPr>
      </w:pPr>
    </w:p>
    <w:p w14:paraId="6C3452B3" w14:textId="2E557DD6" w:rsidR="00006D7D" w:rsidRPr="00006D7D" w:rsidRDefault="00006D7D" w:rsidP="00006D7D">
      <w:pPr>
        <w:spacing w:line="276" w:lineRule="auto"/>
        <w:jc w:val="both"/>
        <w:rPr>
          <w:b/>
          <w:bCs/>
        </w:rPr>
      </w:pPr>
      <w:r w:rsidRPr="00006D7D">
        <w:rPr>
          <w:b/>
          <w:bCs/>
        </w:rPr>
        <w:t>Objective Function:</w:t>
      </w:r>
    </w:p>
    <w:p w14:paraId="1099DD52" w14:textId="6747BFB1" w:rsidR="00AB644B" w:rsidRDefault="00006D7D" w:rsidP="00006D7D">
      <w:r w:rsidRPr="00006D7D">
        <w:t>Maximize Z</w:t>
      </w:r>
      <w:r>
        <w:t xml:space="preserve"> </w:t>
      </w:r>
      <w:r w:rsidRPr="00006D7D">
        <w:t>=</w:t>
      </w:r>
      <w:r>
        <w:t xml:space="preserve"> </w:t>
      </w:r>
      <w:r w:rsidRPr="00006D7D">
        <w:t>900,000x1​+750,000x2​+800,000x3​+1,000,000x4​+780,000x5​+850,000x6​</w:t>
      </w:r>
    </w:p>
    <w:p w14:paraId="6F9425FB" w14:textId="77777777" w:rsidR="00006D7D" w:rsidRDefault="00006D7D" w:rsidP="00AB644B">
      <w:pPr>
        <w:jc w:val="both"/>
      </w:pPr>
    </w:p>
    <w:p w14:paraId="5A1BE941" w14:textId="121F9403" w:rsidR="00006D7D" w:rsidRPr="00006D7D" w:rsidRDefault="00006D7D" w:rsidP="00006D7D">
      <w:pPr>
        <w:spacing w:line="276" w:lineRule="auto"/>
        <w:jc w:val="both"/>
        <w:rPr>
          <w:b/>
          <w:bCs/>
        </w:rPr>
      </w:pPr>
      <w:r w:rsidRPr="00006D7D">
        <w:rPr>
          <w:b/>
          <w:bCs/>
        </w:rPr>
        <w:t>Constraints:</w:t>
      </w:r>
    </w:p>
    <w:p w14:paraId="5B573A6E" w14:textId="46211198" w:rsidR="00006D7D" w:rsidRDefault="00006D7D" w:rsidP="00AB644B">
      <w:pPr>
        <w:jc w:val="both"/>
      </w:pPr>
      <w:r w:rsidRPr="00006D7D">
        <w:t>300,000x1​+250,000x2​+280,000x3​+350,000x4​+270,000x5​+320,000x6</w:t>
      </w:r>
      <w:r>
        <w:t xml:space="preserve">  </w:t>
      </w:r>
      <w:r w:rsidRPr="00006D7D">
        <w:t>​≤</w:t>
      </w:r>
      <w:r>
        <w:t xml:space="preserve"> </w:t>
      </w:r>
      <w:r w:rsidRPr="00006D7D">
        <w:t>1,200,000</w:t>
      </w:r>
    </w:p>
    <w:p w14:paraId="0FE5D4E4" w14:textId="7916B58F" w:rsidR="00006D7D" w:rsidRDefault="00006D7D" w:rsidP="00AB644B">
      <w:pPr>
        <w:jc w:val="both"/>
      </w:pPr>
      <w:r w:rsidRPr="00006D7D">
        <w:t>xi​</w:t>
      </w:r>
      <w:r>
        <w:t xml:space="preserve"> </w:t>
      </w:r>
      <w:r w:rsidRPr="00006D7D">
        <w:rPr>
          <w:rFonts w:ascii="Cambria Math" w:hAnsi="Cambria Math" w:cs="Cambria Math"/>
        </w:rPr>
        <w:t>∈</w:t>
      </w:r>
      <w:r w:rsidR="00C3627C">
        <w:rPr>
          <w:rFonts w:ascii="Cambria Math" w:hAnsi="Cambria Math" w:cs="Cambria Math"/>
        </w:rPr>
        <w:t xml:space="preserve"> </w:t>
      </w:r>
      <w:r w:rsidRPr="00006D7D">
        <w:t>{0,1}</w:t>
      </w:r>
      <w:r>
        <w:t xml:space="preserve">, </w:t>
      </w:r>
      <w:r w:rsidRPr="00006D7D">
        <w:t>for </w:t>
      </w:r>
      <w:r>
        <w:t xml:space="preserve">i </w:t>
      </w:r>
      <w:r w:rsidRPr="00006D7D">
        <w:t>=1,2,3,4,5,6</w:t>
      </w:r>
    </w:p>
    <w:p w14:paraId="206D5DC1" w14:textId="77777777" w:rsidR="00B036F0" w:rsidRDefault="00B036F0" w:rsidP="00AB644B">
      <w:pPr>
        <w:jc w:val="both"/>
      </w:pPr>
    </w:p>
    <w:p w14:paraId="25ADD800" w14:textId="77777777" w:rsidR="00B036F0" w:rsidRPr="00B036F0" w:rsidRDefault="00B036F0" w:rsidP="00B036F0">
      <w:pPr>
        <w:jc w:val="both"/>
        <w:rPr>
          <w:lang w:val="en-CA"/>
        </w:rPr>
      </w:pPr>
      <w:r w:rsidRPr="00B036F0">
        <w:rPr>
          <w:lang w:val="en-CA"/>
        </w:rPr>
        <w:t>Optimal solution found:</w:t>
      </w:r>
    </w:p>
    <w:p w14:paraId="19444ED8" w14:textId="77777777" w:rsidR="00B036F0" w:rsidRPr="00B036F0" w:rsidRDefault="00B036F0" w:rsidP="00B036F0">
      <w:pPr>
        <w:jc w:val="both"/>
        <w:rPr>
          <w:lang w:val="en-CA"/>
        </w:rPr>
      </w:pPr>
      <w:r w:rsidRPr="00B036F0">
        <w:rPr>
          <w:lang w:val="en-CA"/>
        </w:rPr>
        <w:t>Objective value (Total Profit): 3480000.0</w:t>
      </w:r>
    </w:p>
    <w:p w14:paraId="6C917BF3" w14:textId="77777777" w:rsidR="00B036F0" w:rsidRPr="00B036F0" w:rsidRDefault="00B036F0" w:rsidP="00B036F0">
      <w:pPr>
        <w:jc w:val="both"/>
        <w:rPr>
          <w:lang w:val="en-CA"/>
        </w:rPr>
      </w:pPr>
      <w:r w:rsidRPr="00B036F0">
        <w:rPr>
          <w:lang w:val="en-CA"/>
        </w:rPr>
        <w:t>Variable values (0 means not open, 1 means open):</w:t>
      </w:r>
    </w:p>
    <w:p w14:paraId="244CFE0F" w14:textId="77777777" w:rsidR="00B036F0" w:rsidRPr="00B036F0" w:rsidRDefault="00B036F0" w:rsidP="00B036F0">
      <w:pPr>
        <w:jc w:val="both"/>
        <w:rPr>
          <w:lang w:val="en-CA"/>
        </w:rPr>
      </w:pPr>
      <w:r w:rsidRPr="00B036F0">
        <w:rPr>
          <w:lang w:val="en-CA"/>
        </w:rPr>
        <w:t>Location 1: 1</w:t>
      </w:r>
    </w:p>
    <w:p w14:paraId="38BB44C4" w14:textId="77777777" w:rsidR="00B036F0" w:rsidRPr="00B036F0" w:rsidRDefault="00B036F0" w:rsidP="00B036F0">
      <w:pPr>
        <w:jc w:val="both"/>
        <w:rPr>
          <w:lang w:val="en-CA"/>
        </w:rPr>
      </w:pPr>
      <w:r w:rsidRPr="00B036F0">
        <w:rPr>
          <w:lang w:val="en-CA"/>
        </w:rPr>
        <w:t>Location 2: 0</w:t>
      </w:r>
    </w:p>
    <w:p w14:paraId="0349D957" w14:textId="77777777" w:rsidR="00B036F0" w:rsidRPr="00B036F0" w:rsidRDefault="00B036F0" w:rsidP="00B036F0">
      <w:pPr>
        <w:jc w:val="both"/>
        <w:rPr>
          <w:lang w:val="en-CA"/>
        </w:rPr>
      </w:pPr>
      <w:r w:rsidRPr="00B036F0">
        <w:rPr>
          <w:lang w:val="en-CA"/>
        </w:rPr>
        <w:t>Location 3: 1</w:t>
      </w:r>
    </w:p>
    <w:p w14:paraId="432392AE" w14:textId="77777777" w:rsidR="00B036F0" w:rsidRPr="00B036F0" w:rsidRDefault="00B036F0" w:rsidP="00B036F0">
      <w:pPr>
        <w:jc w:val="both"/>
        <w:rPr>
          <w:lang w:val="en-CA"/>
        </w:rPr>
      </w:pPr>
      <w:r w:rsidRPr="00B036F0">
        <w:rPr>
          <w:lang w:val="en-CA"/>
        </w:rPr>
        <w:t>Location 4: 1</w:t>
      </w:r>
    </w:p>
    <w:p w14:paraId="46BF0045" w14:textId="77777777" w:rsidR="00B036F0" w:rsidRPr="00B036F0" w:rsidRDefault="00B036F0" w:rsidP="00B036F0">
      <w:pPr>
        <w:jc w:val="both"/>
        <w:rPr>
          <w:lang w:val="en-CA"/>
        </w:rPr>
      </w:pPr>
      <w:r w:rsidRPr="00B036F0">
        <w:rPr>
          <w:lang w:val="en-CA"/>
        </w:rPr>
        <w:t>Location 5: 0</w:t>
      </w:r>
    </w:p>
    <w:p w14:paraId="287A267E" w14:textId="77777777" w:rsidR="00B036F0" w:rsidRPr="00B036F0" w:rsidRDefault="00B036F0" w:rsidP="00B036F0">
      <w:pPr>
        <w:jc w:val="both"/>
        <w:rPr>
          <w:lang w:val="en-CA"/>
        </w:rPr>
      </w:pPr>
      <w:r w:rsidRPr="00B036F0">
        <w:rPr>
          <w:lang w:val="en-CA"/>
        </w:rPr>
        <w:t>Location 6: 0</w:t>
      </w:r>
    </w:p>
    <w:p w14:paraId="3FDB9E13" w14:textId="77777777" w:rsidR="00B036F0" w:rsidRDefault="00B036F0" w:rsidP="00AB644B">
      <w:pPr>
        <w:jc w:val="both"/>
      </w:pPr>
    </w:p>
    <w:p w14:paraId="5F7928F0" w14:textId="77777777" w:rsidR="00BB5F0A" w:rsidRDefault="00BB5F0A" w:rsidP="00AB644B">
      <w:pPr>
        <w:jc w:val="both"/>
        <w:rPr>
          <w:b/>
          <w:bCs/>
          <w:color w:val="365F91" w:themeColor="accent1" w:themeShade="BF"/>
          <w:sz w:val="32"/>
          <w:szCs w:val="32"/>
        </w:rPr>
      </w:pPr>
    </w:p>
    <w:p w14:paraId="57765E91" w14:textId="270A52F4" w:rsidR="00764573" w:rsidRPr="00196C2F" w:rsidRDefault="00764573" w:rsidP="00764573">
      <w:pPr>
        <w:pStyle w:val="Heading3"/>
        <w:spacing w:line="360" w:lineRule="auto"/>
        <w:rPr>
          <w:rFonts w:ascii="Times New Roman" w:hAnsi="Times New Roman" w:cs="Times New Roman"/>
          <w:color w:val="365F91" w:themeColor="accent1" w:themeShade="BF"/>
          <w:sz w:val="32"/>
          <w:szCs w:val="32"/>
        </w:rPr>
      </w:pPr>
      <w:r w:rsidRPr="00196C2F">
        <w:rPr>
          <w:rFonts w:ascii="Times New Roman" w:hAnsi="Times New Roman" w:cs="Times New Roman"/>
          <w:color w:val="365F91" w:themeColor="accent1" w:themeShade="BF"/>
          <w:sz w:val="32"/>
          <w:szCs w:val="32"/>
        </w:rPr>
        <w:lastRenderedPageBreak/>
        <w:t>Conclusion:</w:t>
      </w:r>
    </w:p>
    <w:p w14:paraId="4FD04391" w14:textId="77777777" w:rsidR="000366B6" w:rsidRDefault="000366B6" w:rsidP="00764573">
      <w:pPr>
        <w:pStyle w:val="Heading3"/>
        <w:jc w:val="both"/>
        <w:rPr>
          <w:rFonts w:ascii="Times New Roman" w:hAnsi="Times New Roman" w:cs="Times New Roman"/>
          <w:b w:val="0"/>
          <w:bCs w:val="0"/>
          <w:color w:val="auto"/>
        </w:rPr>
      </w:pPr>
      <w:r w:rsidRPr="000366B6">
        <w:rPr>
          <w:rFonts w:ascii="Times New Roman" w:hAnsi="Times New Roman" w:cs="Times New Roman"/>
          <w:b w:val="0"/>
          <w:bCs w:val="0"/>
          <w:color w:val="auto"/>
        </w:rPr>
        <w:t>This project is targeted at predicting weekly sales with Walmart using different time series models, namely, ETS, ARIMA, SARIMA, and Linear Regression, so a better method for its forecasting can be found. Of all the results, the best model was one of the techniques of ETS with additive trend and multiplicative seasonal components, since this method gave the lowest RMSE and MAE values by capturing seasonal and trend patterns in the series. Although the ARIMA model of order (5, 0, 2) was quite competitive in handling trends and autocorrelations, it did not turn out so well on seasonal effects. It is expected that SARIMA, which includes seasonal components, will outperform ARIMA for the seasonal pattern; however, no metrics are given. Hence, linear regression was useful in ascertaining the effect of the exogenous variables on temperature and fuel prices, but resulted in a higher forecast error since it is limited in its ability to capture complex temporal dynamics and seasonality.</w:t>
      </w:r>
    </w:p>
    <w:p w14:paraId="4951B362" w14:textId="29AF9412" w:rsidR="00764573" w:rsidRDefault="00764573" w:rsidP="00764573">
      <w:pPr>
        <w:pStyle w:val="Heading3"/>
        <w:jc w:val="both"/>
        <w:rPr>
          <w:rFonts w:ascii="Times New Roman" w:hAnsi="Times New Roman" w:cs="Times New Roman"/>
          <w:b w:val="0"/>
          <w:bCs w:val="0"/>
          <w:color w:val="auto"/>
        </w:rPr>
      </w:pPr>
      <w:r w:rsidRPr="003A13AD">
        <w:rPr>
          <w:rFonts w:ascii="Times New Roman" w:hAnsi="Times New Roman" w:cs="Times New Roman"/>
          <w:b w:val="0"/>
          <w:bCs w:val="0"/>
          <w:color w:val="auto"/>
        </w:rPr>
        <w:t>The analysis confirmed distinct seasonal patterns in Walmart’s sales, with peaks at the end of each year, which the ETS and SARIMA models effectively accounted for. While Linear Regression offered insights into external factors, it was less effective than time series models in capturing the data's temporal complexity. SARIMA’s complexity and computational demands necessitate careful consideration to avoid overfitting, and model accuracy relies on high-quality data. Future work should involve incorporating additional features, using advanced models, and regularly updating forecasts with new data to ensure ongoing accuracy. Overall, the project underscores the superior performance of time series models, particularly those addressing seasonal effects, with the ETS model emerging as the most effective for forecasting Walmart’s weekly sales.</w:t>
      </w:r>
    </w:p>
    <w:p w14:paraId="5E5BA139" w14:textId="77777777" w:rsidR="00764573" w:rsidRPr="003A13AD" w:rsidRDefault="00764573" w:rsidP="00764573"/>
    <w:p w14:paraId="171C49F4" w14:textId="253E572A" w:rsidR="00764573" w:rsidRDefault="000366B6" w:rsidP="00764573">
      <w:pPr>
        <w:jc w:val="both"/>
        <w:rPr>
          <w:lang w:val="en-CA"/>
        </w:rPr>
      </w:pPr>
      <w:r w:rsidRPr="000366B6">
        <w:rPr>
          <w:lang w:val="en-CA"/>
        </w:rPr>
        <w:t>Monte Carlo simulations are a versatile computational tool that may be used in the obtaining of numerical results through large random samples to assess related uncertainty. This is, therefore, most helpful in the solution of complex problems where it becomes hard to get analytical solutions. These simulation-based algorithms use Monte Carlo methods to provide insight into the variability and risks associated with data-driven predictions, simulating a wide range of scenarios to arrive at results in an aggregated manner. In these respects, it enables better decision-making in financial, engineering, and data analytics domains.</w:t>
      </w:r>
    </w:p>
    <w:p w14:paraId="746E5F3C" w14:textId="77777777" w:rsidR="000366B6" w:rsidRDefault="000366B6" w:rsidP="00764573">
      <w:pPr>
        <w:jc w:val="both"/>
        <w:rPr>
          <w:lang w:val="en-CA"/>
        </w:rPr>
      </w:pPr>
    </w:p>
    <w:p w14:paraId="2139F780" w14:textId="7C6D121F" w:rsidR="00764573" w:rsidRPr="00764573" w:rsidRDefault="00764573" w:rsidP="00764573">
      <w:pPr>
        <w:jc w:val="both"/>
        <w:rPr>
          <w:lang w:val="en-CA"/>
        </w:rPr>
      </w:pPr>
      <w:r w:rsidRPr="00764573">
        <w:rPr>
          <w:lang w:val="en-CA"/>
        </w:rPr>
        <w:t>Optimization involves finding the most effective solution from a set of possible choices while adhering to defined constraints. It focuses on maximizing or minimizing an objective function, which could represent goals such as profit or cost. Optimization techniques, including linear, nonlinear, and integer programming, are employed to handle different types of problems. These methods are crucial in various domains, enabling businesses and researchers to make informed decisions, allocate resources efficiently, and enhance performance by identifying optimal strategies and solutions.</w:t>
      </w:r>
    </w:p>
    <w:p w14:paraId="7C44F3C0" w14:textId="77777777" w:rsidR="00764573" w:rsidRDefault="00764573" w:rsidP="00764573">
      <w:pPr>
        <w:spacing w:line="360" w:lineRule="auto"/>
        <w:rPr>
          <w:b/>
          <w:bCs/>
          <w:color w:val="365F91" w:themeColor="accent1" w:themeShade="BF"/>
          <w:sz w:val="32"/>
          <w:szCs w:val="32"/>
        </w:rPr>
      </w:pPr>
    </w:p>
    <w:p w14:paraId="1911B5C1" w14:textId="77777777" w:rsidR="00764573" w:rsidRPr="00AB644B" w:rsidRDefault="00764573" w:rsidP="00AB644B">
      <w:pPr>
        <w:jc w:val="both"/>
      </w:pPr>
    </w:p>
    <w:sectPr w:rsidR="00764573" w:rsidRPr="00AB644B" w:rsidSect="00034616">
      <w:headerReference w:type="default" r:id="rId2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DFBBE4" w14:textId="77777777" w:rsidR="00D94722" w:rsidRDefault="00D94722" w:rsidP="00DB2BB7">
      <w:r>
        <w:separator/>
      </w:r>
    </w:p>
  </w:endnote>
  <w:endnote w:type="continuationSeparator" w:id="0">
    <w:p w14:paraId="05945869" w14:textId="77777777" w:rsidR="00D94722" w:rsidRDefault="00D94722" w:rsidP="00DB2B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2E9F31" w14:textId="77777777" w:rsidR="00D94722" w:rsidRDefault="00D94722" w:rsidP="00DB2BB7">
      <w:r>
        <w:separator/>
      </w:r>
    </w:p>
  </w:footnote>
  <w:footnote w:type="continuationSeparator" w:id="0">
    <w:p w14:paraId="657A37DD" w14:textId="77777777" w:rsidR="00D94722" w:rsidRDefault="00D94722" w:rsidP="00DB2B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3207250"/>
      <w:docPartObj>
        <w:docPartGallery w:val="Page Numbers (Top of Page)"/>
        <w:docPartUnique/>
      </w:docPartObj>
    </w:sdtPr>
    <w:sdtEndPr>
      <w:rPr>
        <w:noProof/>
      </w:rPr>
    </w:sdtEndPr>
    <w:sdtContent>
      <w:p w14:paraId="15285A4F" w14:textId="1127BBB9" w:rsidR="008F6C72" w:rsidRDefault="008F6C7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10B70F7" w14:textId="77777777" w:rsidR="008F6C72" w:rsidRDefault="008F6C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B12693A"/>
    <w:lvl w:ilvl="0">
      <w:start w:val="1"/>
      <w:numFmt w:val="decimal"/>
      <w:pStyle w:val="ListNumber3"/>
      <w:lvlText w:val="%1."/>
      <w:lvlJc w:val="left"/>
      <w:pPr>
        <w:tabs>
          <w:tab w:val="num" w:pos="1222"/>
        </w:tabs>
        <w:ind w:left="1222"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0882136"/>
    <w:multiLevelType w:val="multilevel"/>
    <w:tmpl w:val="A622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124786"/>
    <w:multiLevelType w:val="hybridMultilevel"/>
    <w:tmpl w:val="5B1EE3CE"/>
    <w:lvl w:ilvl="0" w:tplc="E2DA520A">
      <w:start w:val="1"/>
      <w:numFmt w:val="bullet"/>
      <w:lvlText w:val=""/>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01E1455A"/>
    <w:multiLevelType w:val="hybridMultilevel"/>
    <w:tmpl w:val="2070BBB2"/>
    <w:lvl w:ilvl="0" w:tplc="3E14F468">
      <w:start w:val="1"/>
      <w:numFmt w:val="bullet"/>
      <w:lvlText w:val=""/>
      <w:lvlJc w:val="left"/>
      <w:pPr>
        <w:ind w:left="720" w:hanging="360"/>
      </w:pPr>
      <w:rPr>
        <w:rFonts w:ascii="Symbol" w:hAnsi="Symbol" w:hint="default"/>
        <w:color w:val="auto"/>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2603F93"/>
    <w:multiLevelType w:val="multilevel"/>
    <w:tmpl w:val="3542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826682"/>
    <w:multiLevelType w:val="hybridMultilevel"/>
    <w:tmpl w:val="9542ADFE"/>
    <w:lvl w:ilvl="0" w:tplc="3E14F468">
      <w:start w:val="1"/>
      <w:numFmt w:val="bullet"/>
      <w:lvlText w:val=""/>
      <w:lvlJc w:val="left"/>
      <w:pPr>
        <w:ind w:left="720" w:hanging="360"/>
      </w:pPr>
      <w:rPr>
        <w:rFonts w:ascii="Symbol" w:hAnsi="Symbol" w:hint="default"/>
        <w:color w:val="auto"/>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02BF1496"/>
    <w:multiLevelType w:val="multilevel"/>
    <w:tmpl w:val="F044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1B48A7"/>
    <w:multiLevelType w:val="multilevel"/>
    <w:tmpl w:val="F2F4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643CAF"/>
    <w:multiLevelType w:val="hybridMultilevel"/>
    <w:tmpl w:val="777A2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06BE632D"/>
    <w:multiLevelType w:val="hybridMultilevel"/>
    <w:tmpl w:val="EEF82472"/>
    <w:lvl w:ilvl="0" w:tplc="E2DA520A">
      <w:start w:val="1"/>
      <w:numFmt w:val="bullet"/>
      <w:lvlText w:val=""/>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08B6634F"/>
    <w:multiLevelType w:val="multilevel"/>
    <w:tmpl w:val="1D220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342163"/>
    <w:multiLevelType w:val="hybridMultilevel"/>
    <w:tmpl w:val="F8F8D482"/>
    <w:lvl w:ilvl="0" w:tplc="FE2A4CC8">
      <w:start w:val="1"/>
      <w:numFmt w:val="bullet"/>
      <w:lvlText w:val="•"/>
      <w:lvlJc w:val="left"/>
      <w:pPr>
        <w:tabs>
          <w:tab w:val="num" w:pos="502"/>
        </w:tabs>
        <w:ind w:left="502" w:hanging="360"/>
      </w:pPr>
      <w:rPr>
        <w:rFonts w:ascii="Arial" w:hAnsi="Arial" w:hint="default"/>
      </w:rPr>
    </w:lvl>
    <w:lvl w:ilvl="1" w:tplc="238636FC">
      <w:start w:val="1"/>
      <w:numFmt w:val="bullet"/>
      <w:lvlText w:val="•"/>
      <w:lvlJc w:val="left"/>
      <w:pPr>
        <w:tabs>
          <w:tab w:val="num" w:pos="1222"/>
        </w:tabs>
        <w:ind w:left="1222" w:hanging="360"/>
      </w:pPr>
      <w:rPr>
        <w:rFonts w:ascii="Arial" w:hAnsi="Arial" w:hint="default"/>
      </w:rPr>
    </w:lvl>
    <w:lvl w:ilvl="2" w:tplc="F06ACC02" w:tentative="1">
      <w:start w:val="1"/>
      <w:numFmt w:val="bullet"/>
      <w:lvlText w:val="•"/>
      <w:lvlJc w:val="left"/>
      <w:pPr>
        <w:tabs>
          <w:tab w:val="num" w:pos="1942"/>
        </w:tabs>
        <w:ind w:left="1942" w:hanging="360"/>
      </w:pPr>
      <w:rPr>
        <w:rFonts w:ascii="Arial" w:hAnsi="Arial" w:hint="default"/>
      </w:rPr>
    </w:lvl>
    <w:lvl w:ilvl="3" w:tplc="F6E8A46C" w:tentative="1">
      <w:start w:val="1"/>
      <w:numFmt w:val="bullet"/>
      <w:lvlText w:val="•"/>
      <w:lvlJc w:val="left"/>
      <w:pPr>
        <w:tabs>
          <w:tab w:val="num" w:pos="2662"/>
        </w:tabs>
        <w:ind w:left="2662" w:hanging="360"/>
      </w:pPr>
      <w:rPr>
        <w:rFonts w:ascii="Arial" w:hAnsi="Arial" w:hint="default"/>
      </w:rPr>
    </w:lvl>
    <w:lvl w:ilvl="4" w:tplc="48704160" w:tentative="1">
      <w:start w:val="1"/>
      <w:numFmt w:val="bullet"/>
      <w:lvlText w:val="•"/>
      <w:lvlJc w:val="left"/>
      <w:pPr>
        <w:tabs>
          <w:tab w:val="num" w:pos="3382"/>
        </w:tabs>
        <w:ind w:left="3382" w:hanging="360"/>
      </w:pPr>
      <w:rPr>
        <w:rFonts w:ascii="Arial" w:hAnsi="Arial" w:hint="default"/>
      </w:rPr>
    </w:lvl>
    <w:lvl w:ilvl="5" w:tplc="74485FA6" w:tentative="1">
      <w:start w:val="1"/>
      <w:numFmt w:val="bullet"/>
      <w:lvlText w:val="•"/>
      <w:lvlJc w:val="left"/>
      <w:pPr>
        <w:tabs>
          <w:tab w:val="num" w:pos="4102"/>
        </w:tabs>
        <w:ind w:left="4102" w:hanging="360"/>
      </w:pPr>
      <w:rPr>
        <w:rFonts w:ascii="Arial" w:hAnsi="Arial" w:hint="default"/>
      </w:rPr>
    </w:lvl>
    <w:lvl w:ilvl="6" w:tplc="D0305698" w:tentative="1">
      <w:start w:val="1"/>
      <w:numFmt w:val="bullet"/>
      <w:lvlText w:val="•"/>
      <w:lvlJc w:val="left"/>
      <w:pPr>
        <w:tabs>
          <w:tab w:val="num" w:pos="4822"/>
        </w:tabs>
        <w:ind w:left="4822" w:hanging="360"/>
      </w:pPr>
      <w:rPr>
        <w:rFonts w:ascii="Arial" w:hAnsi="Arial" w:hint="default"/>
      </w:rPr>
    </w:lvl>
    <w:lvl w:ilvl="7" w:tplc="7856E586" w:tentative="1">
      <w:start w:val="1"/>
      <w:numFmt w:val="bullet"/>
      <w:lvlText w:val="•"/>
      <w:lvlJc w:val="left"/>
      <w:pPr>
        <w:tabs>
          <w:tab w:val="num" w:pos="5542"/>
        </w:tabs>
        <w:ind w:left="5542" w:hanging="360"/>
      </w:pPr>
      <w:rPr>
        <w:rFonts w:ascii="Arial" w:hAnsi="Arial" w:hint="default"/>
      </w:rPr>
    </w:lvl>
    <w:lvl w:ilvl="8" w:tplc="D5326618" w:tentative="1">
      <w:start w:val="1"/>
      <w:numFmt w:val="bullet"/>
      <w:lvlText w:val="•"/>
      <w:lvlJc w:val="left"/>
      <w:pPr>
        <w:tabs>
          <w:tab w:val="num" w:pos="6262"/>
        </w:tabs>
        <w:ind w:left="6262" w:hanging="360"/>
      </w:pPr>
      <w:rPr>
        <w:rFonts w:ascii="Arial" w:hAnsi="Arial" w:hint="default"/>
      </w:rPr>
    </w:lvl>
  </w:abstractNum>
  <w:abstractNum w:abstractNumId="17" w15:restartNumberingAfterBreak="0">
    <w:nsid w:val="0ACB2DD8"/>
    <w:multiLevelType w:val="hybridMultilevel"/>
    <w:tmpl w:val="F41A13CE"/>
    <w:lvl w:ilvl="0" w:tplc="E2DA520A">
      <w:start w:val="1"/>
      <w:numFmt w:val="bullet"/>
      <w:lvlText w:val=""/>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0B2835BB"/>
    <w:multiLevelType w:val="multilevel"/>
    <w:tmpl w:val="0AFE19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0BF571B4"/>
    <w:multiLevelType w:val="multilevel"/>
    <w:tmpl w:val="93FC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EA136A"/>
    <w:multiLevelType w:val="hybridMultilevel"/>
    <w:tmpl w:val="F3F0F756"/>
    <w:lvl w:ilvl="0" w:tplc="2C341356">
      <w:start w:val="1"/>
      <w:numFmt w:val="bullet"/>
      <w:lvlText w:val=""/>
      <w:lvlJc w:val="left"/>
      <w:pPr>
        <w:ind w:left="720" w:hanging="360"/>
      </w:pPr>
      <w:rPr>
        <w:rFonts w:ascii="Symbol" w:hAnsi="Symbol" w:hint="default"/>
        <w:color w:val="auto"/>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0D7E3C2A"/>
    <w:multiLevelType w:val="hybridMultilevel"/>
    <w:tmpl w:val="EC2876EE"/>
    <w:lvl w:ilvl="0" w:tplc="3E14F468">
      <w:start w:val="1"/>
      <w:numFmt w:val="bullet"/>
      <w:lvlText w:val=""/>
      <w:lvlJc w:val="left"/>
      <w:pPr>
        <w:ind w:left="720" w:hanging="360"/>
      </w:pPr>
      <w:rPr>
        <w:rFonts w:ascii="Symbol" w:hAnsi="Symbol" w:hint="default"/>
        <w:color w:val="auto"/>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0EDA7D77"/>
    <w:multiLevelType w:val="multilevel"/>
    <w:tmpl w:val="4564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2364F7"/>
    <w:multiLevelType w:val="multilevel"/>
    <w:tmpl w:val="2ACE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606C78"/>
    <w:multiLevelType w:val="hybridMultilevel"/>
    <w:tmpl w:val="5B648278"/>
    <w:lvl w:ilvl="0" w:tplc="E2DA520A">
      <w:start w:val="1"/>
      <w:numFmt w:val="bullet"/>
      <w:lvlText w:val=""/>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12A56B5F"/>
    <w:multiLevelType w:val="hybridMultilevel"/>
    <w:tmpl w:val="D1C62DAA"/>
    <w:lvl w:ilvl="0" w:tplc="1F0ED5DE">
      <w:start w:val="1"/>
      <w:numFmt w:val="bullet"/>
      <w:lvlText w:val=""/>
      <w:lvlJc w:val="left"/>
      <w:pPr>
        <w:ind w:left="720" w:hanging="360"/>
      </w:pPr>
      <w:rPr>
        <w:rFonts w:ascii="Symbol" w:hAnsi="Symbol" w:hint="default"/>
        <w:color w:val="auto"/>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176C5272"/>
    <w:multiLevelType w:val="hybridMultilevel"/>
    <w:tmpl w:val="4A32C3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19760B20"/>
    <w:multiLevelType w:val="multilevel"/>
    <w:tmpl w:val="1556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8D5714"/>
    <w:multiLevelType w:val="multilevel"/>
    <w:tmpl w:val="BCCEA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B706123"/>
    <w:multiLevelType w:val="multilevel"/>
    <w:tmpl w:val="9CBAF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74303E"/>
    <w:multiLevelType w:val="multilevel"/>
    <w:tmpl w:val="CA04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F3662E"/>
    <w:multiLevelType w:val="hybridMultilevel"/>
    <w:tmpl w:val="80F84B90"/>
    <w:lvl w:ilvl="0" w:tplc="3E14F468">
      <w:start w:val="1"/>
      <w:numFmt w:val="bullet"/>
      <w:lvlText w:val=""/>
      <w:lvlJc w:val="left"/>
      <w:pPr>
        <w:ind w:left="720" w:hanging="360"/>
      </w:pPr>
      <w:rPr>
        <w:rFonts w:ascii="Symbol" w:hAnsi="Symbol" w:hint="default"/>
        <w:color w:val="auto"/>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234E2288"/>
    <w:multiLevelType w:val="hybridMultilevel"/>
    <w:tmpl w:val="EB5247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24C97720"/>
    <w:multiLevelType w:val="hybridMultilevel"/>
    <w:tmpl w:val="9E5CCD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26EE3369"/>
    <w:multiLevelType w:val="hybridMultilevel"/>
    <w:tmpl w:val="93EE771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5" w15:restartNumberingAfterBreak="0">
    <w:nsid w:val="27D30872"/>
    <w:multiLevelType w:val="multilevel"/>
    <w:tmpl w:val="771621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2B115F44"/>
    <w:multiLevelType w:val="multilevel"/>
    <w:tmpl w:val="F2DE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5C2AB5"/>
    <w:multiLevelType w:val="multilevel"/>
    <w:tmpl w:val="49B86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461DC4"/>
    <w:multiLevelType w:val="hybridMultilevel"/>
    <w:tmpl w:val="5992B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34E75283"/>
    <w:multiLevelType w:val="hybridMultilevel"/>
    <w:tmpl w:val="6C38FD84"/>
    <w:lvl w:ilvl="0" w:tplc="FE2A4CC8">
      <w:start w:val="1"/>
      <w:numFmt w:val="bullet"/>
      <w:lvlText w:val="•"/>
      <w:lvlJc w:val="left"/>
      <w:pPr>
        <w:ind w:left="720" w:hanging="360"/>
      </w:pPr>
      <w:rPr>
        <w:rFonts w:ascii="Arial" w:hAnsi="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358B46F5"/>
    <w:multiLevelType w:val="multilevel"/>
    <w:tmpl w:val="D088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F65667"/>
    <w:multiLevelType w:val="multilevel"/>
    <w:tmpl w:val="F1A0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327A45"/>
    <w:multiLevelType w:val="multilevel"/>
    <w:tmpl w:val="D2F6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034433"/>
    <w:multiLevelType w:val="hybridMultilevel"/>
    <w:tmpl w:val="33E064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3AA17A6D"/>
    <w:multiLevelType w:val="hybridMultilevel"/>
    <w:tmpl w:val="F1943EB8"/>
    <w:lvl w:ilvl="0" w:tplc="3E14F468">
      <w:start w:val="1"/>
      <w:numFmt w:val="bullet"/>
      <w:lvlText w:val=""/>
      <w:lvlJc w:val="left"/>
      <w:pPr>
        <w:ind w:left="720" w:hanging="360"/>
      </w:pPr>
      <w:rPr>
        <w:rFonts w:ascii="Symbol" w:hAnsi="Symbol" w:hint="default"/>
        <w:color w:val="auto"/>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3C7061ED"/>
    <w:multiLevelType w:val="multilevel"/>
    <w:tmpl w:val="0582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B77EBE"/>
    <w:multiLevelType w:val="multilevel"/>
    <w:tmpl w:val="2978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0E75EA"/>
    <w:multiLevelType w:val="multilevel"/>
    <w:tmpl w:val="C4C0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5AF14FF"/>
    <w:multiLevelType w:val="hybridMultilevel"/>
    <w:tmpl w:val="4A2A9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15:restartNumberingAfterBreak="0">
    <w:nsid w:val="467D614B"/>
    <w:multiLevelType w:val="multilevel"/>
    <w:tmpl w:val="854C5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B13AC3"/>
    <w:multiLevelType w:val="hybridMultilevel"/>
    <w:tmpl w:val="EFDC65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15:restartNumberingAfterBreak="0">
    <w:nsid w:val="48842841"/>
    <w:multiLevelType w:val="hybridMultilevel"/>
    <w:tmpl w:val="E31400CE"/>
    <w:lvl w:ilvl="0" w:tplc="FE2A4CC8">
      <w:start w:val="1"/>
      <w:numFmt w:val="bullet"/>
      <w:lvlText w:val="•"/>
      <w:lvlJc w:val="left"/>
      <w:pPr>
        <w:ind w:left="780" w:hanging="360"/>
      </w:pPr>
      <w:rPr>
        <w:rFonts w:ascii="Arial" w:hAnsi="Aria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52" w15:restartNumberingAfterBreak="0">
    <w:nsid w:val="488A1320"/>
    <w:multiLevelType w:val="hybridMultilevel"/>
    <w:tmpl w:val="B4C4756A"/>
    <w:lvl w:ilvl="0" w:tplc="3E14F468">
      <w:start w:val="1"/>
      <w:numFmt w:val="bullet"/>
      <w:lvlText w:val=""/>
      <w:lvlJc w:val="left"/>
      <w:pPr>
        <w:ind w:left="720" w:hanging="360"/>
      </w:pPr>
      <w:rPr>
        <w:rFonts w:ascii="Symbol" w:hAnsi="Symbol" w:hint="default"/>
        <w:color w:val="auto"/>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 w15:restartNumberingAfterBreak="0">
    <w:nsid w:val="4A8226B0"/>
    <w:multiLevelType w:val="hybridMultilevel"/>
    <w:tmpl w:val="DF3ECC72"/>
    <w:lvl w:ilvl="0" w:tplc="10090001">
      <w:start w:val="1"/>
      <w:numFmt w:val="bullet"/>
      <w:lvlText w:val=""/>
      <w:lvlJc w:val="left"/>
      <w:pPr>
        <w:ind w:left="1069"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4" w15:restartNumberingAfterBreak="0">
    <w:nsid w:val="4C273307"/>
    <w:multiLevelType w:val="multilevel"/>
    <w:tmpl w:val="9548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C7434B9"/>
    <w:multiLevelType w:val="multilevel"/>
    <w:tmpl w:val="95FA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050B9C"/>
    <w:multiLevelType w:val="hybridMultilevel"/>
    <w:tmpl w:val="13D2B058"/>
    <w:lvl w:ilvl="0" w:tplc="2C341356">
      <w:start w:val="1"/>
      <w:numFmt w:val="bullet"/>
      <w:lvlText w:val=""/>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7" w15:restartNumberingAfterBreak="0">
    <w:nsid w:val="508F4C97"/>
    <w:multiLevelType w:val="hybridMultilevel"/>
    <w:tmpl w:val="29CAA56E"/>
    <w:lvl w:ilvl="0" w:tplc="3E14F468">
      <w:start w:val="1"/>
      <w:numFmt w:val="bullet"/>
      <w:lvlText w:val=""/>
      <w:lvlJc w:val="left"/>
      <w:pPr>
        <w:ind w:left="720" w:hanging="360"/>
      </w:pPr>
      <w:rPr>
        <w:rFonts w:ascii="Symbol" w:hAnsi="Symbol" w:hint="default"/>
        <w:color w:val="auto"/>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8" w15:restartNumberingAfterBreak="0">
    <w:nsid w:val="527E0201"/>
    <w:multiLevelType w:val="multilevel"/>
    <w:tmpl w:val="0996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3C56E0F"/>
    <w:multiLevelType w:val="multilevel"/>
    <w:tmpl w:val="1C52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514AA3"/>
    <w:multiLevelType w:val="hybridMultilevel"/>
    <w:tmpl w:val="314810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1" w15:restartNumberingAfterBreak="0">
    <w:nsid w:val="574C4377"/>
    <w:multiLevelType w:val="hybridMultilevel"/>
    <w:tmpl w:val="3718F9D6"/>
    <w:lvl w:ilvl="0" w:tplc="FE2A4CC8">
      <w:start w:val="1"/>
      <w:numFmt w:val="bullet"/>
      <w:lvlText w:val="•"/>
      <w:lvlJc w:val="left"/>
      <w:pPr>
        <w:ind w:left="927" w:hanging="360"/>
      </w:pPr>
      <w:rPr>
        <w:rFonts w:ascii="Arial" w:hAnsi="Arial" w:hint="default"/>
      </w:rPr>
    </w:lvl>
    <w:lvl w:ilvl="1" w:tplc="10090003" w:tentative="1">
      <w:start w:val="1"/>
      <w:numFmt w:val="bullet"/>
      <w:lvlText w:val="o"/>
      <w:lvlJc w:val="left"/>
      <w:pPr>
        <w:ind w:left="1647" w:hanging="360"/>
      </w:pPr>
      <w:rPr>
        <w:rFonts w:ascii="Courier New" w:hAnsi="Courier New" w:cs="Courier New" w:hint="default"/>
      </w:rPr>
    </w:lvl>
    <w:lvl w:ilvl="2" w:tplc="10090005" w:tentative="1">
      <w:start w:val="1"/>
      <w:numFmt w:val="bullet"/>
      <w:lvlText w:val=""/>
      <w:lvlJc w:val="left"/>
      <w:pPr>
        <w:ind w:left="2367" w:hanging="360"/>
      </w:pPr>
      <w:rPr>
        <w:rFonts w:ascii="Wingdings" w:hAnsi="Wingdings" w:hint="default"/>
      </w:rPr>
    </w:lvl>
    <w:lvl w:ilvl="3" w:tplc="10090001" w:tentative="1">
      <w:start w:val="1"/>
      <w:numFmt w:val="bullet"/>
      <w:lvlText w:val=""/>
      <w:lvlJc w:val="left"/>
      <w:pPr>
        <w:ind w:left="3087" w:hanging="360"/>
      </w:pPr>
      <w:rPr>
        <w:rFonts w:ascii="Symbol" w:hAnsi="Symbol" w:hint="default"/>
      </w:rPr>
    </w:lvl>
    <w:lvl w:ilvl="4" w:tplc="10090003" w:tentative="1">
      <w:start w:val="1"/>
      <w:numFmt w:val="bullet"/>
      <w:lvlText w:val="o"/>
      <w:lvlJc w:val="left"/>
      <w:pPr>
        <w:ind w:left="3807" w:hanging="360"/>
      </w:pPr>
      <w:rPr>
        <w:rFonts w:ascii="Courier New" w:hAnsi="Courier New" w:cs="Courier New" w:hint="default"/>
      </w:rPr>
    </w:lvl>
    <w:lvl w:ilvl="5" w:tplc="10090005" w:tentative="1">
      <w:start w:val="1"/>
      <w:numFmt w:val="bullet"/>
      <w:lvlText w:val=""/>
      <w:lvlJc w:val="left"/>
      <w:pPr>
        <w:ind w:left="4527" w:hanging="360"/>
      </w:pPr>
      <w:rPr>
        <w:rFonts w:ascii="Wingdings" w:hAnsi="Wingdings" w:hint="default"/>
      </w:rPr>
    </w:lvl>
    <w:lvl w:ilvl="6" w:tplc="10090001" w:tentative="1">
      <w:start w:val="1"/>
      <w:numFmt w:val="bullet"/>
      <w:lvlText w:val=""/>
      <w:lvlJc w:val="left"/>
      <w:pPr>
        <w:ind w:left="5247" w:hanging="360"/>
      </w:pPr>
      <w:rPr>
        <w:rFonts w:ascii="Symbol" w:hAnsi="Symbol" w:hint="default"/>
      </w:rPr>
    </w:lvl>
    <w:lvl w:ilvl="7" w:tplc="10090003" w:tentative="1">
      <w:start w:val="1"/>
      <w:numFmt w:val="bullet"/>
      <w:lvlText w:val="o"/>
      <w:lvlJc w:val="left"/>
      <w:pPr>
        <w:ind w:left="5967" w:hanging="360"/>
      </w:pPr>
      <w:rPr>
        <w:rFonts w:ascii="Courier New" w:hAnsi="Courier New" w:cs="Courier New" w:hint="default"/>
      </w:rPr>
    </w:lvl>
    <w:lvl w:ilvl="8" w:tplc="10090005" w:tentative="1">
      <w:start w:val="1"/>
      <w:numFmt w:val="bullet"/>
      <w:lvlText w:val=""/>
      <w:lvlJc w:val="left"/>
      <w:pPr>
        <w:ind w:left="6687" w:hanging="360"/>
      </w:pPr>
      <w:rPr>
        <w:rFonts w:ascii="Wingdings" w:hAnsi="Wingdings" w:hint="default"/>
      </w:rPr>
    </w:lvl>
  </w:abstractNum>
  <w:abstractNum w:abstractNumId="62" w15:restartNumberingAfterBreak="0">
    <w:nsid w:val="58F57F24"/>
    <w:multiLevelType w:val="hybridMultilevel"/>
    <w:tmpl w:val="B718A3D0"/>
    <w:lvl w:ilvl="0" w:tplc="2C341356">
      <w:start w:val="1"/>
      <w:numFmt w:val="bullet"/>
      <w:lvlText w:val=""/>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15:restartNumberingAfterBreak="0">
    <w:nsid w:val="5A245FDA"/>
    <w:multiLevelType w:val="multilevel"/>
    <w:tmpl w:val="F5AA2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B4A5FCE"/>
    <w:multiLevelType w:val="hybridMultilevel"/>
    <w:tmpl w:val="4590145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5" w15:restartNumberingAfterBreak="0">
    <w:nsid w:val="5BBE5F13"/>
    <w:multiLevelType w:val="hybridMultilevel"/>
    <w:tmpl w:val="6D8031E2"/>
    <w:lvl w:ilvl="0" w:tplc="FECA57F8">
      <w:start w:val="1"/>
      <w:numFmt w:val="decimal"/>
      <w:lvlText w:val="%1."/>
      <w:lvlJc w:val="left"/>
      <w:pPr>
        <w:ind w:left="720" w:hanging="360"/>
      </w:pPr>
      <w:rPr>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6" w15:restartNumberingAfterBreak="0">
    <w:nsid w:val="61CE5E07"/>
    <w:multiLevelType w:val="multilevel"/>
    <w:tmpl w:val="1B76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1FF3803"/>
    <w:multiLevelType w:val="multilevel"/>
    <w:tmpl w:val="3324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2F719B"/>
    <w:multiLevelType w:val="hybridMultilevel"/>
    <w:tmpl w:val="88883B84"/>
    <w:lvl w:ilvl="0" w:tplc="B4163DEC">
      <w:start w:val="1"/>
      <w:numFmt w:val="bullet"/>
      <w:lvlText w:val=""/>
      <w:lvlJc w:val="left"/>
      <w:pPr>
        <w:ind w:left="1069" w:hanging="360"/>
      </w:pPr>
      <w:rPr>
        <w:rFonts w:ascii="Symbol" w:hAnsi="Symbol" w:hint="default"/>
        <w:color w:val="auto"/>
      </w:rPr>
    </w:lvl>
    <w:lvl w:ilvl="1" w:tplc="10090003" w:tentative="1">
      <w:start w:val="1"/>
      <w:numFmt w:val="bullet"/>
      <w:lvlText w:val="o"/>
      <w:lvlJc w:val="left"/>
      <w:pPr>
        <w:ind w:left="2215" w:hanging="360"/>
      </w:pPr>
      <w:rPr>
        <w:rFonts w:ascii="Courier New" w:hAnsi="Courier New" w:cs="Courier New" w:hint="default"/>
      </w:rPr>
    </w:lvl>
    <w:lvl w:ilvl="2" w:tplc="10090005" w:tentative="1">
      <w:start w:val="1"/>
      <w:numFmt w:val="bullet"/>
      <w:lvlText w:val=""/>
      <w:lvlJc w:val="left"/>
      <w:pPr>
        <w:ind w:left="2935" w:hanging="360"/>
      </w:pPr>
      <w:rPr>
        <w:rFonts w:ascii="Wingdings" w:hAnsi="Wingdings" w:hint="default"/>
      </w:rPr>
    </w:lvl>
    <w:lvl w:ilvl="3" w:tplc="10090001" w:tentative="1">
      <w:start w:val="1"/>
      <w:numFmt w:val="bullet"/>
      <w:lvlText w:val=""/>
      <w:lvlJc w:val="left"/>
      <w:pPr>
        <w:ind w:left="3655" w:hanging="360"/>
      </w:pPr>
      <w:rPr>
        <w:rFonts w:ascii="Symbol" w:hAnsi="Symbol" w:hint="default"/>
      </w:rPr>
    </w:lvl>
    <w:lvl w:ilvl="4" w:tplc="10090003" w:tentative="1">
      <w:start w:val="1"/>
      <w:numFmt w:val="bullet"/>
      <w:lvlText w:val="o"/>
      <w:lvlJc w:val="left"/>
      <w:pPr>
        <w:ind w:left="4375" w:hanging="360"/>
      </w:pPr>
      <w:rPr>
        <w:rFonts w:ascii="Courier New" w:hAnsi="Courier New" w:cs="Courier New" w:hint="default"/>
      </w:rPr>
    </w:lvl>
    <w:lvl w:ilvl="5" w:tplc="10090005" w:tentative="1">
      <w:start w:val="1"/>
      <w:numFmt w:val="bullet"/>
      <w:lvlText w:val=""/>
      <w:lvlJc w:val="left"/>
      <w:pPr>
        <w:ind w:left="5095" w:hanging="360"/>
      </w:pPr>
      <w:rPr>
        <w:rFonts w:ascii="Wingdings" w:hAnsi="Wingdings" w:hint="default"/>
      </w:rPr>
    </w:lvl>
    <w:lvl w:ilvl="6" w:tplc="10090001" w:tentative="1">
      <w:start w:val="1"/>
      <w:numFmt w:val="bullet"/>
      <w:lvlText w:val=""/>
      <w:lvlJc w:val="left"/>
      <w:pPr>
        <w:ind w:left="5815" w:hanging="360"/>
      </w:pPr>
      <w:rPr>
        <w:rFonts w:ascii="Symbol" w:hAnsi="Symbol" w:hint="default"/>
      </w:rPr>
    </w:lvl>
    <w:lvl w:ilvl="7" w:tplc="10090003" w:tentative="1">
      <w:start w:val="1"/>
      <w:numFmt w:val="bullet"/>
      <w:lvlText w:val="o"/>
      <w:lvlJc w:val="left"/>
      <w:pPr>
        <w:ind w:left="6535" w:hanging="360"/>
      </w:pPr>
      <w:rPr>
        <w:rFonts w:ascii="Courier New" w:hAnsi="Courier New" w:cs="Courier New" w:hint="default"/>
      </w:rPr>
    </w:lvl>
    <w:lvl w:ilvl="8" w:tplc="10090005" w:tentative="1">
      <w:start w:val="1"/>
      <w:numFmt w:val="bullet"/>
      <w:lvlText w:val=""/>
      <w:lvlJc w:val="left"/>
      <w:pPr>
        <w:ind w:left="7255" w:hanging="360"/>
      </w:pPr>
      <w:rPr>
        <w:rFonts w:ascii="Wingdings" w:hAnsi="Wingdings" w:hint="default"/>
      </w:rPr>
    </w:lvl>
  </w:abstractNum>
  <w:abstractNum w:abstractNumId="69" w15:restartNumberingAfterBreak="0">
    <w:nsid w:val="640E2F78"/>
    <w:multiLevelType w:val="multilevel"/>
    <w:tmpl w:val="838AB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47288E"/>
    <w:multiLevelType w:val="hybridMultilevel"/>
    <w:tmpl w:val="06C89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67EA5232"/>
    <w:multiLevelType w:val="hybridMultilevel"/>
    <w:tmpl w:val="69DCBAA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2" w15:restartNumberingAfterBreak="0">
    <w:nsid w:val="68A721CA"/>
    <w:multiLevelType w:val="hybridMultilevel"/>
    <w:tmpl w:val="F10E259C"/>
    <w:lvl w:ilvl="0" w:tplc="3E14F468">
      <w:start w:val="1"/>
      <w:numFmt w:val="bullet"/>
      <w:lvlText w:val=""/>
      <w:lvlJc w:val="left"/>
      <w:pPr>
        <w:ind w:left="720" w:hanging="360"/>
      </w:pPr>
      <w:rPr>
        <w:rFonts w:ascii="Symbol" w:hAnsi="Symbol" w:hint="default"/>
        <w:color w:val="auto"/>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3" w15:restartNumberingAfterBreak="0">
    <w:nsid w:val="68C05A4B"/>
    <w:multiLevelType w:val="hybridMultilevel"/>
    <w:tmpl w:val="8DC066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4" w15:restartNumberingAfterBreak="0">
    <w:nsid w:val="699F4D4C"/>
    <w:multiLevelType w:val="hybridMultilevel"/>
    <w:tmpl w:val="1F60F1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5" w15:restartNumberingAfterBreak="0">
    <w:nsid w:val="6B306799"/>
    <w:multiLevelType w:val="hybridMultilevel"/>
    <w:tmpl w:val="3B98CA54"/>
    <w:lvl w:ilvl="0" w:tplc="2C341356">
      <w:start w:val="1"/>
      <w:numFmt w:val="bullet"/>
      <w:lvlText w:val=""/>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6" w15:restartNumberingAfterBreak="0">
    <w:nsid w:val="6C3C7B70"/>
    <w:multiLevelType w:val="hybridMultilevel"/>
    <w:tmpl w:val="AA74BB34"/>
    <w:lvl w:ilvl="0" w:tplc="2C341356">
      <w:start w:val="1"/>
      <w:numFmt w:val="bullet"/>
      <w:lvlText w:val=""/>
      <w:lvlJc w:val="left"/>
      <w:pPr>
        <w:ind w:left="785" w:hanging="360"/>
      </w:pPr>
      <w:rPr>
        <w:rFonts w:ascii="Symbol" w:hAnsi="Symbol" w:hint="default"/>
        <w:color w:val="auto"/>
      </w:rPr>
    </w:lvl>
    <w:lvl w:ilvl="1" w:tplc="10090003" w:tentative="1">
      <w:start w:val="1"/>
      <w:numFmt w:val="bullet"/>
      <w:lvlText w:val="o"/>
      <w:lvlJc w:val="left"/>
      <w:pPr>
        <w:ind w:left="1505" w:hanging="360"/>
      </w:pPr>
      <w:rPr>
        <w:rFonts w:ascii="Courier New" w:hAnsi="Courier New" w:cs="Courier New" w:hint="default"/>
      </w:rPr>
    </w:lvl>
    <w:lvl w:ilvl="2" w:tplc="10090005" w:tentative="1">
      <w:start w:val="1"/>
      <w:numFmt w:val="bullet"/>
      <w:lvlText w:val=""/>
      <w:lvlJc w:val="left"/>
      <w:pPr>
        <w:ind w:left="2225" w:hanging="360"/>
      </w:pPr>
      <w:rPr>
        <w:rFonts w:ascii="Wingdings" w:hAnsi="Wingdings" w:hint="default"/>
      </w:rPr>
    </w:lvl>
    <w:lvl w:ilvl="3" w:tplc="10090001" w:tentative="1">
      <w:start w:val="1"/>
      <w:numFmt w:val="bullet"/>
      <w:lvlText w:val=""/>
      <w:lvlJc w:val="left"/>
      <w:pPr>
        <w:ind w:left="2945" w:hanging="360"/>
      </w:pPr>
      <w:rPr>
        <w:rFonts w:ascii="Symbol" w:hAnsi="Symbol" w:hint="default"/>
      </w:rPr>
    </w:lvl>
    <w:lvl w:ilvl="4" w:tplc="10090003" w:tentative="1">
      <w:start w:val="1"/>
      <w:numFmt w:val="bullet"/>
      <w:lvlText w:val="o"/>
      <w:lvlJc w:val="left"/>
      <w:pPr>
        <w:ind w:left="3665" w:hanging="360"/>
      </w:pPr>
      <w:rPr>
        <w:rFonts w:ascii="Courier New" w:hAnsi="Courier New" w:cs="Courier New" w:hint="default"/>
      </w:rPr>
    </w:lvl>
    <w:lvl w:ilvl="5" w:tplc="10090005" w:tentative="1">
      <w:start w:val="1"/>
      <w:numFmt w:val="bullet"/>
      <w:lvlText w:val=""/>
      <w:lvlJc w:val="left"/>
      <w:pPr>
        <w:ind w:left="4385" w:hanging="360"/>
      </w:pPr>
      <w:rPr>
        <w:rFonts w:ascii="Wingdings" w:hAnsi="Wingdings" w:hint="default"/>
      </w:rPr>
    </w:lvl>
    <w:lvl w:ilvl="6" w:tplc="10090001" w:tentative="1">
      <w:start w:val="1"/>
      <w:numFmt w:val="bullet"/>
      <w:lvlText w:val=""/>
      <w:lvlJc w:val="left"/>
      <w:pPr>
        <w:ind w:left="5105" w:hanging="360"/>
      </w:pPr>
      <w:rPr>
        <w:rFonts w:ascii="Symbol" w:hAnsi="Symbol" w:hint="default"/>
      </w:rPr>
    </w:lvl>
    <w:lvl w:ilvl="7" w:tplc="10090003" w:tentative="1">
      <w:start w:val="1"/>
      <w:numFmt w:val="bullet"/>
      <w:lvlText w:val="o"/>
      <w:lvlJc w:val="left"/>
      <w:pPr>
        <w:ind w:left="5825" w:hanging="360"/>
      </w:pPr>
      <w:rPr>
        <w:rFonts w:ascii="Courier New" w:hAnsi="Courier New" w:cs="Courier New" w:hint="default"/>
      </w:rPr>
    </w:lvl>
    <w:lvl w:ilvl="8" w:tplc="10090005" w:tentative="1">
      <w:start w:val="1"/>
      <w:numFmt w:val="bullet"/>
      <w:lvlText w:val=""/>
      <w:lvlJc w:val="left"/>
      <w:pPr>
        <w:ind w:left="6545" w:hanging="360"/>
      </w:pPr>
      <w:rPr>
        <w:rFonts w:ascii="Wingdings" w:hAnsi="Wingdings" w:hint="default"/>
      </w:rPr>
    </w:lvl>
  </w:abstractNum>
  <w:abstractNum w:abstractNumId="77" w15:restartNumberingAfterBreak="0">
    <w:nsid w:val="6C9A1CCC"/>
    <w:multiLevelType w:val="hybridMultilevel"/>
    <w:tmpl w:val="F984E9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8" w15:restartNumberingAfterBreak="0">
    <w:nsid w:val="6E1915F5"/>
    <w:multiLevelType w:val="multilevel"/>
    <w:tmpl w:val="1FD47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5E6046"/>
    <w:multiLevelType w:val="hybridMultilevel"/>
    <w:tmpl w:val="54AA6B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0" w15:restartNumberingAfterBreak="0">
    <w:nsid w:val="6FAB3979"/>
    <w:multiLevelType w:val="hybridMultilevel"/>
    <w:tmpl w:val="3C7604A4"/>
    <w:lvl w:ilvl="0" w:tplc="2C341356">
      <w:start w:val="1"/>
      <w:numFmt w:val="bullet"/>
      <w:lvlText w:val=""/>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1" w15:restartNumberingAfterBreak="0">
    <w:nsid w:val="70A24A95"/>
    <w:multiLevelType w:val="hybridMultilevel"/>
    <w:tmpl w:val="CE787E28"/>
    <w:lvl w:ilvl="0" w:tplc="10090001">
      <w:start w:val="1"/>
      <w:numFmt w:val="bullet"/>
      <w:lvlText w:val=""/>
      <w:lvlJc w:val="left"/>
      <w:pPr>
        <w:ind w:left="360" w:hanging="360"/>
      </w:pPr>
      <w:rPr>
        <w:rFonts w:ascii="Symbol" w:hAnsi="Symbol" w:hint="default"/>
      </w:rPr>
    </w:lvl>
    <w:lvl w:ilvl="1" w:tplc="10090001">
      <w:start w:val="1"/>
      <w:numFmt w:val="bullet"/>
      <w:lvlText w:val=""/>
      <w:lvlJc w:val="left"/>
      <w:pPr>
        <w:ind w:left="1080" w:hanging="360"/>
      </w:pPr>
      <w:rPr>
        <w:rFonts w:ascii="Symbol" w:hAnsi="Symbol"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2" w15:restartNumberingAfterBreak="0">
    <w:nsid w:val="711E54C0"/>
    <w:multiLevelType w:val="multilevel"/>
    <w:tmpl w:val="1E90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19B16FF"/>
    <w:multiLevelType w:val="multilevel"/>
    <w:tmpl w:val="BFBA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2323A48"/>
    <w:multiLevelType w:val="hybridMultilevel"/>
    <w:tmpl w:val="39189CEA"/>
    <w:lvl w:ilvl="0" w:tplc="10090001">
      <w:start w:val="1"/>
      <w:numFmt w:val="bullet"/>
      <w:lvlText w:val=""/>
      <w:lvlJc w:val="left"/>
      <w:pPr>
        <w:ind w:left="1069" w:hanging="360"/>
      </w:pPr>
      <w:rPr>
        <w:rFonts w:ascii="Symbol" w:hAnsi="Symbol" w:hint="default"/>
      </w:rPr>
    </w:lvl>
    <w:lvl w:ilvl="1" w:tplc="10090003" w:tentative="1">
      <w:start w:val="1"/>
      <w:numFmt w:val="bullet"/>
      <w:lvlText w:val="o"/>
      <w:lvlJc w:val="left"/>
      <w:pPr>
        <w:ind w:left="1789" w:hanging="360"/>
      </w:pPr>
      <w:rPr>
        <w:rFonts w:ascii="Courier New" w:hAnsi="Courier New" w:cs="Courier New" w:hint="default"/>
      </w:rPr>
    </w:lvl>
    <w:lvl w:ilvl="2" w:tplc="10090005" w:tentative="1">
      <w:start w:val="1"/>
      <w:numFmt w:val="bullet"/>
      <w:lvlText w:val=""/>
      <w:lvlJc w:val="left"/>
      <w:pPr>
        <w:ind w:left="2509" w:hanging="360"/>
      </w:pPr>
      <w:rPr>
        <w:rFonts w:ascii="Wingdings" w:hAnsi="Wingdings" w:hint="default"/>
      </w:rPr>
    </w:lvl>
    <w:lvl w:ilvl="3" w:tplc="10090001" w:tentative="1">
      <w:start w:val="1"/>
      <w:numFmt w:val="bullet"/>
      <w:lvlText w:val=""/>
      <w:lvlJc w:val="left"/>
      <w:pPr>
        <w:ind w:left="3229" w:hanging="360"/>
      </w:pPr>
      <w:rPr>
        <w:rFonts w:ascii="Symbol" w:hAnsi="Symbol" w:hint="default"/>
      </w:rPr>
    </w:lvl>
    <w:lvl w:ilvl="4" w:tplc="10090003" w:tentative="1">
      <w:start w:val="1"/>
      <w:numFmt w:val="bullet"/>
      <w:lvlText w:val="o"/>
      <w:lvlJc w:val="left"/>
      <w:pPr>
        <w:ind w:left="3949" w:hanging="360"/>
      </w:pPr>
      <w:rPr>
        <w:rFonts w:ascii="Courier New" w:hAnsi="Courier New" w:cs="Courier New" w:hint="default"/>
      </w:rPr>
    </w:lvl>
    <w:lvl w:ilvl="5" w:tplc="10090005" w:tentative="1">
      <w:start w:val="1"/>
      <w:numFmt w:val="bullet"/>
      <w:lvlText w:val=""/>
      <w:lvlJc w:val="left"/>
      <w:pPr>
        <w:ind w:left="4669" w:hanging="360"/>
      </w:pPr>
      <w:rPr>
        <w:rFonts w:ascii="Wingdings" w:hAnsi="Wingdings" w:hint="default"/>
      </w:rPr>
    </w:lvl>
    <w:lvl w:ilvl="6" w:tplc="10090001" w:tentative="1">
      <w:start w:val="1"/>
      <w:numFmt w:val="bullet"/>
      <w:lvlText w:val=""/>
      <w:lvlJc w:val="left"/>
      <w:pPr>
        <w:ind w:left="5389" w:hanging="360"/>
      </w:pPr>
      <w:rPr>
        <w:rFonts w:ascii="Symbol" w:hAnsi="Symbol" w:hint="default"/>
      </w:rPr>
    </w:lvl>
    <w:lvl w:ilvl="7" w:tplc="10090003" w:tentative="1">
      <w:start w:val="1"/>
      <w:numFmt w:val="bullet"/>
      <w:lvlText w:val="o"/>
      <w:lvlJc w:val="left"/>
      <w:pPr>
        <w:ind w:left="6109" w:hanging="360"/>
      </w:pPr>
      <w:rPr>
        <w:rFonts w:ascii="Courier New" w:hAnsi="Courier New" w:cs="Courier New" w:hint="default"/>
      </w:rPr>
    </w:lvl>
    <w:lvl w:ilvl="8" w:tplc="10090005" w:tentative="1">
      <w:start w:val="1"/>
      <w:numFmt w:val="bullet"/>
      <w:lvlText w:val=""/>
      <w:lvlJc w:val="left"/>
      <w:pPr>
        <w:ind w:left="6829" w:hanging="360"/>
      </w:pPr>
      <w:rPr>
        <w:rFonts w:ascii="Wingdings" w:hAnsi="Wingdings" w:hint="default"/>
      </w:rPr>
    </w:lvl>
  </w:abstractNum>
  <w:abstractNum w:abstractNumId="85" w15:restartNumberingAfterBreak="0">
    <w:nsid w:val="748E3DD4"/>
    <w:multiLevelType w:val="multilevel"/>
    <w:tmpl w:val="61AE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6461E4A"/>
    <w:multiLevelType w:val="multilevel"/>
    <w:tmpl w:val="7E727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531D84"/>
    <w:multiLevelType w:val="multilevel"/>
    <w:tmpl w:val="0374D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6643F14"/>
    <w:multiLevelType w:val="hybridMultilevel"/>
    <w:tmpl w:val="56402B94"/>
    <w:lvl w:ilvl="0" w:tplc="3E14F468">
      <w:start w:val="1"/>
      <w:numFmt w:val="bullet"/>
      <w:lvlText w:val=""/>
      <w:lvlJc w:val="left"/>
      <w:pPr>
        <w:ind w:left="720" w:hanging="360"/>
      </w:pPr>
      <w:rPr>
        <w:rFonts w:ascii="Symbol" w:hAnsi="Symbol" w:hint="default"/>
        <w:color w:val="auto"/>
        <w:sz w:val="24"/>
        <w:szCs w:val="24"/>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9" w15:restartNumberingAfterBreak="0">
    <w:nsid w:val="7771798A"/>
    <w:multiLevelType w:val="multilevel"/>
    <w:tmpl w:val="618E0C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06266D"/>
    <w:multiLevelType w:val="hybridMultilevel"/>
    <w:tmpl w:val="B6349BE2"/>
    <w:lvl w:ilvl="0" w:tplc="10090001">
      <w:start w:val="1"/>
      <w:numFmt w:val="bullet"/>
      <w:lvlText w:val=""/>
      <w:lvlJc w:val="left"/>
      <w:pPr>
        <w:ind w:left="1069" w:hanging="360"/>
      </w:pPr>
      <w:rPr>
        <w:rFonts w:ascii="Symbol" w:hAnsi="Symbol" w:hint="default"/>
      </w:rPr>
    </w:lvl>
    <w:lvl w:ilvl="1" w:tplc="10090003" w:tentative="1">
      <w:start w:val="1"/>
      <w:numFmt w:val="bullet"/>
      <w:lvlText w:val="o"/>
      <w:lvlJc w:val="left"/>
      <w:pPr>
        <w:ind w:left="1789" w:hanging="360"/>
      </w:pPr>
      <w:rPr>
        <w:rFonts w:ascii="Courier New" w:hAnsi="Courier New" w:cs="Courier New" w:hint="default"/>
      </w:rPr>
    </w:lvl>
    <w:lvl w:ilvl="2" w:tplc="10090005" w:tentative="1">
      <w:start w:val="1"/>
      <w:numFmt w:val="bullet"/>
      <w:lvlText w:val=""/>
      <w:lvlJc w:val="left"/>
      <w:pPr>
        <w:ind w:left="2509" w:hanging="360"/>
      </w:pPr>
      <w:rPr>
        <w:rFonts w:ascii="Wingdings" w:hAnsi="Wingdings" w:hint="default"/>
      </w:rPr>
    </w:lvl>
    <w:lvl w:ilvl="3" w:tplc="10090001" w:tentative="1">
      <w:start w:val="1"/>
      <w:numFmt w:val="bullet"/>
      <w:lvlText w:val=""/>
      <w:lvlJc w:val="left"/>
      <w:pPr>
        <w:ind w:left="3229" w:hanging="360"/>
      </w:pPr>
      <w:rPr>
        <w:rFonts w:ascii="Symbol" w:hAnsi="Symbol" w:hint="default"/>
      </w:rPr>
    </w:lvl>
    <w:lvl w:ilvl="4" w:tplc="10090003" w:tentative="1">
      <w:start w:val="1"/>
      <w:numFmt w:val="bullet"/>
      <w:lvlText w:val="o"/>
      <w:lvlJc w:val="left"/>
      <w:pPr>
        <w:ind w:left="3949" w:hanging="360"/>
      </w:pPr>
      <w:rPr>
        <w:rFonts w:ascii="Courier New" w:hAnsi="Courier New" w:cs="Courier New" w:hint="default"/>
      </w:rPr>
    </w:lvl>
    <w:lvl w:ilvl="5" w:tplc="10090005" w:tentative="1">
      <w:start w:val="1"/>
      <w:numFmt w:val="bullet"/>
      <w:lvlText w:val=""/>
      <w:lvlJc w:val="left"/>
      <w:pPr>
        <w:ind w:left="4669" w:hanging="360"/>
      </w:pPr>
      <w:rPr>
        <w:rFonts w:ascii="Wingdings" w:hAnsi="Wingdings" w:hint="default"/>
      </w:rPr>
    </w:lvl>
    <w:lvl w:ilvl="6" w:tplc="10090001" w:tentative="1">
      <w:start w:val="1"/>
      <w:numFmt w:val="bullet"/>
      <w:lvlText w:val=""/>
      <w:lvlJc w:val="left"/>
      <w:pPr>
        <w:ind w:left="5389" w:hanging="360"/>
      </w:pPr>
      <w:rPr>
        <w:rFonts w:ascii="Symbol" w:hAnsi="Symbol" w:hint="default"/>
      </w:rPr>
    </w:lvl>
    <w:lvl w:ilvl="7" w:tplc="10090003" w:tentative="1">
      <w:start w:val="1"/>
      <w:numFmt w:val="bullet"/>
      <w:lvlText w:val="o"/>
      <w:lvlJc w:val="left"/>
      <w:pPr>
        <w:ind w:left="6109" w:hanging="360"/>
      </w:pPr>
      <w:rPr>
        <w:rFonts w:ascii="Courier New" w:hAnsi="Courier New" w:cs="Courier New" w:hint="default"/>
      </w:rPr>
    </w:lvl>
    <w:lvl w:ilvl="8" w:tplc="10090005" w:tentative="1">
      <w:start w:val="1"/>
      <w:numFmt w:val="bullet"/>
      <w:lvlText w:val=""/>
      <w:lvlJc w:val="left"/>
      <w:pPr>
        <w:ind w:left="6829" w:hanging="360"/>
      </w:pPr>
      <w:rPr>
        <w:rFonts w:ascii="Wingdings" w:hAnsi="Wingdings" w:hint="default"/>
      </w:rPr>
    </w:lvl>
  </w:abstractNum>
  <w:abstractNum w:abstractNumId="91" w15:restartNumberingAfterBreak="0">
    <w:nsid w:val="7C324B64"/>
    <w:multiLevelType w:val="multilevel"/>
    <w:tmpl w:val="F20A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F664C59"/>
    <w:multiLevelType w:val="hybridMultilevel"/>
    <w:tmpl w:val="8A4C2422"/>
    <w:lvl w:ilvl="0" w:tplc="98823F20">
      <w:start w:val="1"/>
      <w:numFmt w:val="bullet"/>
      <w:lvlText w:val="•"/>
      <w:lvlJc w:val="left"/>
      <w:pPr>
        <w:tabs>
          <w:tab w:val="num" w:pos="720"/>
        </w:tabs>
        <w:ind w:left="720" w:hanging="360"/>
      </w:pPr>
      <w:rPr>
        <w:rFonts w:ascii="Arial" w:hAnsi="Arial" w:hint="default"/>
      </w:rPr>
    </w:lvl>
    <w:lvl w:ilvl="1" w:tplc="331076EA">
      <w:start w:val="1"/>
      <w:numFmt w:val="bullet"/>
      <w:lvlText w:val="•"/>
      <w:lvlJc w:val="left"/>
      <w:pPr>
        <w:tabs>
          <w:tab w:val="num" w:pos="1440"/>
        </w:tabs>
        <w:ind w:left="1440" w:hanging="360"/>
      </w:pPr>
      <w:rPr>
        <w:rFonts w:ascii="Arial" w:hAnsi="Arial" w:hint="default"/>
      </w:rPr>
    </w:lvl>
    <w:lvl w:ilvl="2" w:tplc="91E6B206" w:tentative="1">
      <w:start w:val="1"/>
      <w:numFmt w:val="bullet"/>
      <w:lvlText w:val="•"/>
      <w:lvlJc w:val="left"/>
      <w:pPr>
        <w:tabs>
          <w:tab w:val="num" w:pos="2160"/>
        </w:tabs>
        <w:ind w:left="2160" w:hanging="360"/>
      </w:pPr>
      <w:rPr>
        <w:rFonts w:ascii="Arial" w:hAnsi="Arial" w:hint="default"/>
      </w:rPr>
    </w:lvl>
    <w:lvl w:ilvl="3" w:tplc="1F7AE214" w:tentative="1">
      <w:start w:val="1"/>
      <w:numFmt w:val="bullet"/>
      <w:lvlText w:val="•"/>
      <w:lvlJc w:val="left"/>
      <w:pPr>
        <w:tabs>
          <w:tab w:val="num" w:pos="2880"/>
        </w:tabs>
        <w:ind w:left="2880" w:hanging="360"/>
      </w:pPr>
      <w:rPr>
        <w:rFonts w:ascii="Arial" w:hAnsi="Arial" w:hint="default"/>
      </w:rPr>
    </w:lvl>
    <w:lvl w:ilvl="4" w:tplc="9774A962" w:tentative="1">
      <w:start w:val="1"/>
      <w:numFmt w:val="bullet"/>
      <w:lvlText w:val="•"/>
      <w:lvlJc w:val="left"/>
      <w:pPr>
        <w:tabs>
          <w:tab w:val="num" w:pos="3600"/>
        </w:tabs>
        <w:ind w:left="3600" w:hanging="360"/>
      </w:pPr>
      <w:rPr>
        <w:rFonts w:ascii="Arial" w:hAnsi="Arial" w:hint="default"/>
      </w:rPr>
    </w:lvl>
    <w:lvl w:ilvl="5" w:tplc="A1E0B7E0" w:tentative="1">
      <w:start w:val="1"/>
      <w:numFmt w:val="bullet"/>
      <w:lvlText w:val="•"/>
      <w:lvlJc w:val="left"/>
      <w:pPr>
        <w:tabs>
          <w:tab w:val="num" w:pos="4320"/>
        </w:tabs>
        <w:ind w:left="4320" w:hanging="360"/>
      </w:pPr>
      <w:rPr>
        <w:rFonts w:ascii="Arial" w:hAnsi="Arial" w:hint="default"/>
      </w:rPr>
    </w:lvl>
    <w:lvl w:ilvl="6" w:tplc="8E20E33A" w:tentative="1">
      <w:start w:val="1"/>
      <w:numFmt w:val="bullet"/>
      <w:lvlText w:val="•"/>
      <w:lvlJc w:val="left"/>
      <w:pPr>
        <w:tabs>
          <w:tab w:val="num" w:pos="5040"/>
        </w:tabs>
        <w:ind w:left="5040" w:hanging="360"/>
      </w:pPr>
      <w:rPr>
        <w:rFonts w:ascii="Arial" w:hAnsi="Arial" w:hint="default"/>
      </w:rPr>
    </w:lvl>
    <w:lvl w:ilvl="7" w:tplc="CF7441D2" w:tentative="1">
      <w:start w:val="1"/>
      <w:numFmt w:val="bullet"/>
      <w:lvlText w:val="•"/>
      <w:lvlJc w:val="left"/>
      <w:pPr>
        <w:tabs>
          <w:tab w:val="num" w:pos="5760"/>
        </w:tabs>
        <w:ind w:left="5760" w:hanging="360"/>
      </w:pPr>
      <w:rPr>
        <w:rFonts w:ascii="Arial" w:hAnsi="Arial" w:hint="default"/>
      </w:rPr>
    </w:lvl>
    <w:lvl w:ilvl="8" w:tplc="A2C04836" w:tentative="1">
      <w:start w:val="1"/>
      <w:numFmt w:val="bullet"/>
      <w:lvlText w:val="•"/>
      <w:lvlJc w:val="left"/>
      <w:pPr>
        <w:tabs>
          <w:tab w:val="num" w:pos="6480"/>
        </w:tabs>
        <w:ind w:left="6480" w:hanging="360"/>
      </w:pPr>
      <w:rPr>
        <w:rFonts w:ascii="Arial" w:hAnsi="Arial" w:hint="default"/>
      </w:rPr>
    </w:lvl>
  </w:abstractNum>
  <w:num w:numId="1" w16cid:durableId="1291597107">
    <w:abstractNumId w:val="5"/>
  </w:num>
  <w:num w:numId="2" w16cid:durableId="1680502371">
    <w:abstractNumId w:val="3"/>
  </w:num>
  <w:num w:numId="3" w16cid:durableId="1944535509">
    <w:abstractNumId w:val="2"/>
  </w:num>
  <w:num w:numId="4" w16cid:durableId="1854109759">
    <w:abstractNumId w:val="4"/>
  </w:num>
  <w:num w:numId="5" w16cid:durableId="1534614880">
    <w:abstractNumId w:val="1"/>
  </w:num>
  <w:num w:numId="6" w16cid:durableId="1897355204">
    <w:abstractNumId w:val="0"/>
  </w:num>
  <w:num w:numId="7" w16cid:durableId="151603874">
    <w:abstractNumId w:val="37"/>
  </w:num>
  <w:num w:numId="8" w16cid:durableId="1629122522">
    <w:abstractNumId w:val="12"/>
  </w:num>
  <w:num w:numId="9" w16cid:durableId="1248730674">
    <w:abstractNumId w:val="22"/>
  </w:num>
  <w:num w:numId="10" w16cid:durableId="265584094">
    <w:abstractNumId w:val="42"/>
  </w:num>
  <w:num w:numId="11" w16cid:durableId="136653906">
    <w:abstractNumId w:val="29"/>
  </w:num>
  <w:num w:numId="12" w16cid:durableId="1903864">
    <w:abstractNumId w:val="66"/>
  </w:num>
  <w:num w:numId="13" w16cid:durableId="686249115">
    <w:abstractNumId w:val="59"/>
  </w:num>
  <w:num w:numId="14" w16cid:durableId="79916181">
    <w:abstractNumId w:val="41"/>
  </w:num>
  <w:num w:numId="15" w16cid:durableId="1643389493">
    <w:abstractNumId w:val="63"/>
  </w:num>
  <w:num w:numId="16" w16cid:durableId="128211102">
    <w:abstractNumId w:val="82"/>
  </w:num>
  <w:num w:numId="17" w16cid:durableId="2014069783">
    <w:abstractNumId w:val="85"/>
  </w:num>
  <w:num w:numId="18" w16cid:durableId="794105208">
    <w:abstractNumId w:val="55"/>
  </w:num>
  <w:num w:numId="19" w16cid:durableId="1371298239">
    <w:abstractNumId w:val="11"/>
  </w:num>
  <w:num w:numId="20" w16cid:durableId="746463037">
    <w:abstractNumId w:val="87"/>
  </w:num>
  <w:num w:numId="21" w16cid:durableId="956137284">
    <w:abstractNumId w:val="35"/>
  </w:num>
  <w:num w:numId="22" w16cid:durableId="641470248">
    <w:abstractNumId w:val="15"/>
  </w:num>
  <w:num w:numId="23" w16cid:durableId="364333898">
    <w:abstractNumId w:val="78"/>
  </w:num>
  <w:num w:numId="24" w16cid:durableId="99448423">
    <w:abstractNumId w:val="58"/>
  </w:num>
  <w:num w:numId="25" w16cid:durableId="539123334">
    <w:abstractNumId w:val="54"/>
  </w:num>
  <w:num w:numId="26" w16cid:durableId="1956208406">
    <w:abstractNumId w:val="91"/>
  </w:num>
  <w:num w:numId="27" w16cid:durableId="373578185">
    <w:abstractNumId w:val="47"/>
  </w:num>
  <w:num w:numId="28" w16cid:durableId="991984854">
    <w:abstractNumId w:val="89"/>
  </w:num>
  <w:num w:numId="29" w16cid:durableId="1645117227">
    <w:abstractNumId w:val="40"/>
  </w:num>
  <w:num w:numId="30" w16cid:durableId="1422410405">
    <w:abstractNumId w:val="36"/>
  </w:num>
  <w:num w:numId="31" w16cid:durableId="683216099">
    <w:abstractNumId w:val="69"/>
  </w:num>
  <w:num w:numId="32" w16cid:durableId="222839497">
    <w:abstractNumId w:val="45"/>
  </w:num>
  <w:num w:numId="33" w16cid:durableId="1320385210">
    <w:abstractNumId w:val="6"/>
  </w:num>
  <w:num w:numId="34" w16cid:durableId="304430182">
    <w:abstractNumId w:val="27"/>
  </w:num>
  <w:num w:numId="35" w16cid:durableId="1410733964">
    <w:abstractNumId w:val="9"/>
  </w:num>
  <w:num w:numId="36" w16cid:durableId="450048986">
    <w:abstractNumId w:val="49"/>
  </w:num>
  <w:num w:numId="37" w16cid:durableId="604731202">
    <w:abstractNumId w:val="18"/>
  </w:num>
  <w:num w:numId="38" w16cid:durableId="648749914">
    <w:abstractNumId w:val="70"/>
  </w:num>
  <w:num w:numId="39" w16cid:durableId="1116825414">
    <w:abstractNumId w:val="38"/>
  </w:num>
  <w:num w:numId="40" w16cid:durableId="1341465339">
    <w:abstractNumId w:val="34"/>
  </w:num>
  <w:num w:numId="41" w16cid:durableId="1553956358">
    <w:abstractNumId w:val="86"/>
  </w:num>
  <w:num w:numId="42" w16cid:durableId="1989895862">
    <w:abstractNumId w:val="23"/>
  </w:num>
  <w:num w:numId="43" w16cid:durableId="995953750">
    <w:abstractNumId w:val="30"/>
  </w:num>
  <w:num w:numId="44" w16cid:durableId="1297494763">
    <w:abstractNumId w:val="67"/>
  </w:num>
  <w:num w:numId="45" w16cid:durableId="1462532323">
    <w:abstractNumId w:val="65"/>
  </w:num>
  <w:num w:numId="46" w16cid:durableId="2032142127">
    <w:abstractNumId w:val="53"/>
  </w:num>
  <w:num w:numId="47" w16cid:durableId="1962179277">
    <w:abstractNumId w:val="71"/>
  </w:num>
  <w:num w:numId="48" w16cid:durableId="1392730674">
    <w:abstractNumId w:val="64"/>
  </w:num>
  <w:num w:numId="49" w16cid:durableId="1944923088">
    <w:abstractNumId w:val="13"/>
  </w:num>
  <w:num w:numId="50" w16cid:durableId="611938490">
    <w:abstractNumId w:val="84"/>
  </w:num>
  <w:num w:numId="51" w16cid:durableId="1972635907">
    <w:abstractNumId w:val="90"/>
  </w:num>
  <w:num w:numId="52" w16cid:durableId="356271614">
    <w:abstractNumId w:val="68"/>
  </w:num>
  <w:num w:numId="53" w16cid:durableId="704060237">
    <w:abstractNumId w:val="26"/>
  </w:num>
  <w:num w:numId="54" w16cid:durableId="7145359">
    <w:abstractNumId w:val="43"/>
  </w:num>
  <w:num w:numId="55" w16cid:durableId="1064569949">
    <w:abstractNumId w:val="77"/>
  </w:num>
  <w:num w:numId="56" w16cid:durableId="282350369">
    <w:abstractNumId w:val="81"/>
  </w:num>
  <w:num w:numId="57" w16cid:durableId="525103131">
    <w:abstractNumId w:val="7"/>
  </w:num>
  <w:num w:numId="58" w16cid:durableId="941255116">
    <w:abstractNumId w:val="17"/>
  </w:num>
  <w:num w:numId="59" w16cid:durableId="1251502633">
    <w:abstractNumId w:val="14"/>
  </w:num>
  <w:num w:numId="60" w16cid:durableId="684215134">
    <w:abstractNumId w:val="24"/>
  </w:num>
  <w:num w:numId="61" w16cid:durableId="712116107">
    <w:abstractNumId w:val="8"/>
  </w:num>
  <w:num w:numId="62" w16cid:durableId="1945847635">
    <w:abstractNumId w:val="88"/>
  </w:num>
  <w:num w:numId="63" w16cid:durableId="929968970">
    <w:abstractNumId w:val="72"/>
  </w:num>
  <w:num w:numId="64" w16cid:durableId="546184276">
    <w:abstractNumId w:val="10"/>
  </w:num>
  <w:num w:numId="65" w16cid:durableId="334650475">
    <w:abstractNumId w:val="44"/>
  </w:num>
  <w:num w:numId="66" w16cid:durableId="1756049217">
    <w:abstractNumId w:val="31"/>
  </w:num>
  <w:num w:numId="67" w16cid:durableId="1618413542">
    <w:abstractNumId w:val="19"/>
  </w:num>
  <w:num w:numId="68" w16cid:durableId="1175069084">
    <w:abstractNumId w:val="83"/>
  </w:num>
  <w:num w:numId="69" w16cid:durableId="232398594">
    <w:abstractNumId w:val="57"/>
  </w:num>
  <w:num w:numId="70" w16cid:durableId="131098854">
    <w:abstractNumId w:val="21"/>
  </w:num>
  <w:num w:numId="71" w16cid:durableId="1539197928">
    <w:abstractNumId w:val="52"/>
  </w:num>
  <w:num w:numId="72" w16cid:durableId="839732431">
    <w:abstractNumId w:val="60"/>
  </w:num>
  <w:num w:numId="73" w16cid:durableId="1689408847">
    <w:abstractNumId w:val="20"/>
  </w:num>
  <w:num w:numId="74" w16cid:durableId="1364328737">
    <w:abstractNumId w:val="92"/>
  </w:num>
  <w:num w:numId="75" w16cid:durableId="527639491">
    <w:abstractNumId w:val="16"/>
  </w:num>
  <w:num w:numId="76" w16cid:durableId="1008750683">
    <w:abstractNumId w:val="75"/>
  </w:num>
  <w:num w:numId="77" w16cid:durableId="1200320374">
    <w:abstractNumId w:val="46"/>
  </w:num>
  <w:num w:numId="78" w16cid:durableId="1958293649">
    <w:abstractNumId w:val="80"/>
  </w:num>
  <w:num w:numId="79" w16cid:durableId="365955444">
    <w:abstractNumId w:val="56"/>
  </w:num>
  <w:num w:numId="80" w16cid:durableId="821778196">
    <w:abstractNumId w:val="76"/>
  </w:num>
  <w:num w:numId="81" w16cid:durableId="821700969">
    <w:abstractNumId w:val="62"/>
  </w:num>
  <w:num w:numId="82" w16cid:durableId="54399852">
    <w:abstractNumId w:val="28"/>
  </w:num>
  <w:num w:numId="83" w16cid:durableId="603537740">
    <w:abstractNumId w:val="50"/>
  </w:num>
  <w:num w:numId="84" w16cid:durableId="261694758">
    <w:abstractNumId w:val="61"/>
  </w:num>
  <w:num w:numId="85" w16cid:durableId="580873872">
    <w:abstractNumId w:val="51"/>
  </w:num>
  <w:num w:numId="86" w16cid:durableId="105850166">
    <w:abstractNumId w:val="39"/>
  </w:num>
  <w:num w:numId="87" w16cid:durableId="738526687">
    <w:abstractNumId w:val="73"/>
  </w:num>
  <w:num w:numId="88" w16cid:durableId="361708492">
    <w:abstractNumId w:val="48"/>
  </w:num>
  <w:num w:numId="89" w16cid:durableId="1058675035">
    <w:abstractNumId w:val="79"/>
  </w:num>
  <w:num w:numId="90" w16cid:durableId="357707546">
    <w:abstractNumId w:val="32"/>
  </w:num>
  <w:num w:numId="91" w16cid:durableId="1390111514">
    <w:abstractNumId w:val="33"/>
  </w:num>
  <w:num w:numId="92" w16cid:durableId="950235960">
    <w:abstractNumId w:val="74"/>
  </w:num>
  <w:num w:numId="93" w16cid:durableId="2109542140">
    <w:abstractNumId w:val="2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7FD"/>
    <w:rsid w:val="00006D7D"/>
    <w:rsid w:val="00014C79"/>
    <w:rsid w:val="000273A1"/>
    <w:rsid w:val="00034616"/>
    <w:rsid w:val="000366B6"/>
    <w:rsid w:val="000439B1"/>
    <w:rsid w:val="00055376"/>
    <w:rsid w:val="0006063C"/>
    <w:rsid w:val="00060B3B"/>
    <w:rsid w:val="00061E91"/>
    <w:rsid w:val="000858CC"/>
    <w:rsid w:val="000A1113"/>
    <w:rsid w:val="000A1A50"/>
    <w:rsid w:val="000B381F"/>
    <w:rsid w:val="000C4C24"/>
    <w:rsid w:val="00100C2B"/>
    <w:rsid w:val="00121C9F"/>
    <w:rsid w:val="0015074B"/>
    <w:rsid w:val="00157C78"/>
    <w:rsid w:val="00196C2F"/>
    <w:rsid w:val="001D1FD8"/>
    <w:rsid w:val="001F7821"/>
    <w:rsid w:val="00222AB0"/>
    <w:rsid w:val="002351ED"/>
    <w:rsid w:val="00242329"/>
    <w:rsid w:val="002520DA"/>
    <w:rsid w:val="00253FC9"/>
    <w:rsid w:val="002733D5"/>
    <w:rsid w:val="002751A9"/>
    <w:rsid w:val="00285516"/>
    <w:rsid w:val="0029024F"/>
    <w:rsid w:val="00292483"/>
    <w:rsid w:val="002931C6"/>
    <w:rsid w:val="00293A3B"/>
    <w:rsid w:val="0029639D"/>
    <w:rsid w:val="002A078F"/>
    <w:rsid w:val="002A0B16"/>
    <w:rsid w:val="002C152F"/>
    <w:rsid w:val="002D737F"/>
    <w:rsid w:val="003113E3"/>
    <w:rsid w:val="00322D01"/>
    <w:rsid w:val="00326F90"/>
    <w:rsid w:val="00355014"/>
    <w:rsid w:val="003609F1"/>
    <w:rsid w:val="00371068"/>
    <w:rsid w:val="00386804"/>
    <w:rsid w:val="00391ABC"/>
    <w:rsid w:val="00392020"/>
    <w:rsid w:val="00392AD1"/>
    <w:rsid w:val="003A13AD"/>
    <w:rsid w:val="003B59FA"/>
    <w:rsid w:val="003E6A1F"/>
    <w:rsid w:val="0041591E"/>
    <w:rsid w:val="00417F56"/>
    <w:rsid w:val="0042362D"/>
    <w:rsid w:val="004257B0"/>
    <w:rsid w:val="004423DE"/>
    <w:rsid w:val="00455E4C"/>
    <w:rsid w:val="0046383E"/>
    <w:rsid w:val="00472749"/>
    <w:rsid w:val="00480427"/>
    <w:rsid w:val="00493734"/>
    <w:rsid w:val="004B2DF1"/>
    <w:rsid w:val="004D24FF"/>
    <w:rsid w:val="004D72EA"/>
    <w:rsid w:val="004E507B"/>
    <w:rsid w:val="004E6E86"/>
    <w:rsid w:val="004F5639"/>
    <w:rsid w:val="004F621F"/>
    <w:rsid w:val="004F7F85"/>
    <w:rsid w:val="00542FB6"/>
    <w:rsid w:val="00562FBC"/>
    <w:rsid w:val="005819EA"/>
    <w:rsid w:val="005C7685"/>
    <w:rsid w:val="005E2797"/>
    <w:rsid w:val="00614B49"/>
    <w:rsid w:val="00615C06"/>
    <w:rsid w:val="00662130"/>
    <w:rsid w:val="00676C84"/>
    <w:rsid w:val="006817AF"/>
    <w:rsid w:val="006A37AC"/>
    <w:rsid w:val="006B2CDF"/>
    <w:rsid w:val="006C1FC1"/>
    <w:rsid w:val="006D1156"/>
    <w:rsid w:val="006D34E1"/>
    <w:rsid w:val="006F71DD"/>
    <w:rsid w:val="00743FD5"/>
    <w:rsid w:val="00764573"/>
    <w:rsid w:val="007778A0"/>
    <w:rsid w:val="00777985"/>
    <w:rsid w:val="00783183"/>
    <w:rsid w:val="0078758F"/>
    <w:rsid w:val="00790B3F"/>
    <w:rsid w:val="00793888"/>
    <w:rsid w:val="007A2CC9"/>
    <w:rsid w:val="007D38DD"/>
    <w:rsid w:val="0080035A"/>
    <w:rsid w:val="00800CD9"/>
    <w:rsid w:val="00802AD2"/>
    <w:rsid w:val="008344BD"/>
    <w:rsid w:val="00837757"/>
    <w:rsid w:val="008461B9"/>
    <w:rsid w:val="00852F2A"/>
    <w:rsid w:val="00870A32"/>
    <w:rsid w:val="00896520"/>
    <w:rsid w:val="00896736"/>
    <w:rsid w:val="008D593B"/>
    <w:rsid w:val="008E071A"/>
    <w:rsid w:val="008F6C72"/>
    <w:rsid w:val="0092741D"/>
    <w:rsid w:val="0095629A"/>
    <w:rsid w:val="009619DF"/>
    <w:rsid w:val="00961CA3"/>
    <w:rsid w:val="00974907"/>
    <w:rsid w:val="0099193C"/>
    <w:rsid w:val="009D692C"/>
    <w:rsid w:val="009D7D18"/>
    <w:rsid w:val="009E4D5A"/>
    <w:rsid w:val="009E6C05"/>
    <w:rsid w:val="009F123D"/>
    <w:rsid w:val="00A0086F"/>
    <w:rsid w:val="00A254C6"/>
    <w:rsid w:val="00A416A5"/>
    <w:rsid w:val="00A7135F"/>
    <w:rsid w:val="00A77477"/>
    <w:rsid w:val="00A83349"/>
    <w:rsid w:val="00A83690"/>
    <w:rsid w:val="00A94E88"/>
    <w:rsid w:val="00AA1AA1"/>
    <w:rsid w:val="00AA1D8D"/>
    <w:rsid w:val="00AB644B"/>
    <w:rsid w:val="00AB6534"/>
    <w:rsid w:val="00AD0BF3"/>
    <w:rsid w:val="00AE1509"/>
    <w:rsid w:val="00AE1CF6"/>
    <w:rsid w:val="00AF7A3F"/>
    <w:rsid w:val="00B036F0"/>
    <w:rsid w:val="00B04CC8"/>
    <w:rsid w:val="00B07143"/>
    <w:rsid w:val="00B1645B"/>
    <w:rsid w:val="00B26CCE"/>
    <w:rsid w:val="00B47730"/>
    <w:rsid w:val="00B63D22"/>
    <w:rsid w:val="00B645C1"/>
    <w:rsid w:val="00B67B6C"/>
    <w:rsid w:val="00B87ED3"/>
    <w:rsid w:val="00B97C62"/>
    <w:rsid w:val="00BA3174"/>
    <w:rsid w:val="00BB5F0A"/>
    <w:rsid w:val="00BC4F2B"/>
    <w:rsid w:val="00BD07ED"/>
    <w:rsid w:val="00BD16D0"/>
    <w:rsid w:val="00BD37F9"/>
    <w:rsid w:val="00BD6BA1"/>
    <w:rsid w:val="00BE163A"/>
    <w:rsid w:val="00BF1BA0"/>
    <w:rsid w:val="00C061A5"/>
    <w:rsid w:val="00C22F79"/>
    <w:rsid w:val="00C3627C"/>
    <w:rsid w:val="00C53A87"/>
    <w:rsid w:val="00C600D8"/>
    <w:rsid w:val="00C6309D"/>
    <w:rsid w:val="00C63B67"/>
    <w:rsid w:val="00C64836"/>
    <w:rsid w:val="00C96356"/>
    <w:rsid w:val="00CA1E72"/>
    <w:rsid w:val="00CB0664"/>
    <w:rsid w:val="00CC01BF"/>
    <w:rsid w:val="00CC27A4"/>
    <w:rsid w:val="00CE1E32"/>
    <w:rsid w:val="00CF11BA"/>
    <w:rsid w:val="00CF3384"/>
    <w:rsid w:val="00D0629B"/>
    <w:rsid w:val="00D17312"/>
    <w:rsid w:val="00D27FB7"/>
    <w:rsid w:val="00D3155C"/>
    <w:rsid w:val="00D3167E"/>
    <w:rsid w:val="00D36868"/>
    <w:rsid w:val="00D504BD"/>
    <w:rsid w:val="00D65D04"/>
    <w:rsid w:val="00D731CB"/>
    <w:rsid w:val="00D903A5"/>
    <w:rsid w:val="00D94722"/>
    <w:rsid w:val="00DA6FFE"/>
    <w:rsid w:val="00DB2BB7"/>
    <w:rsid w:val="00DB7D16"/>
    <w:rsid w:val="00DD73A5"/>
    <w:rsid w:val="00DE4B7A"/>
    <w:rsid w:val="00E2789B"/>
    <w:rsid w:val="00E45E45"/>
    <w:rsid w:val="00EA1D34"/>
    <w:rsid w:val="00EB1DF8"/>
    <w:rsid w:val="00ED0B34"/>
    <w:rsid w:val="00ED33BB"/>
    <w:rsid w:val="00EE031C"/>
    <w:rsid w:val="00EE4BCF"/>
    <w:rsid w:val="00EF5FCF"/>
    <w:rsid w:val="00F1007E"/>
    <w:rsid w:val="00F22241"/>
    <w:rsid w:val="00F446D9"/>
    <w:rsid w:val="00F52204"/>
    <w:rsid w:val="00F60C0B"/>
    <w:rsid w:val="00F735FE"/>
    <w:rsid w:val="00F82F29"/>
    <w:rsid w:val="00FA426A"/>
    <w:rsid w:val="00FB713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E708E48"/>
  <w14:defaultImageDpi w14:val="300"/>
  <w15:docId w15:val="{48E1D67E-13AE-554E-AB62-3872B6CA8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B3B"/>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BD6BA1"/>
    <w:pPr>
      <w:spacing w:before="100" w:beforeAutospacing="1" w:after="100" w:afterAutospacing="1"/>
    </w:pPr>
  </w:style>
  <w:style w:type="character" w:customStyle="1" w:styleId="overflow-hidden">
    <w:name w:val="overflow-hidden"/>
    <w:basedOn w:val="DefaultParagraphFont"/>
    <w:rsid w:val="00BD6BA1"/>
  </w:style>
  <w:style w:type="paragraph" w:styleId="HTMLPreformatted">
    <w:name w:val="HTML Preformatted"/>
    <w:basedOn w:val="Normal"/>
    <w:link w:val="HTMLPreformattedChar"/>
    <w:uiPriority w:val="99"/>
    <w:semiHidden/>
    <w:unhideWhenUsed/>
    <w:rsid w:val="00B04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04CC8"/>
    <w:rPr>
      <w:rFonts w:ascii="Courier New" w:eastAsia="Times New Roman" w:hAnsi="Courier New" w:cs="Courier New"/>
      <w:sz w:val="20"/>
      <w:szCs w:val="20"/>
      <w:lang w:val="en-IN" w:eastAsia="en-GB"/>
    </w:rPr>
  </w:style>
  <w:style w:type="character" w:styleId="PlaceholderText">
    <w:name w:val="Placeholder Text"/>
    <w:basedOn w:val="DefaultParagraphFont"/>
    <w:uiPriority w:val="99"/>
    <w:semiHidden/>
    <w:rsid w:val="0048042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8760">
      <w:bodyDiv w:val="1"/>
      <w:marLeft w:val="0"/>
      <w:marRight w:val="0"/>
      <w:marTop w:val="0"/>
      <w:marBottom w:val="0"/>
      <w:divBdr>
        <w:top w:val="none" w:sz="0" w:space="0" w:color="auto"/>
        <w:left w:val="none" w:sz="0" w:space="0" w:color="auto"/>
        <w:bottom w:val="none" w:sz="0" w:space="0" w:color="auto"/>
        <w:right w:val="none" w:sz="0" w:space="0" w:color="auto"/>
      </w:divBdr>
      <w:divsChild>
        <w:div w:id="306595712">
          <w:marLeft w:val="0"/>
          <w:marRight w:val="0"/>
          <w:marTop w:val="0"/>
          <w:marBottom w:val="0"/>
          <w:divBdr>
            <w:top w:val="none" w:sz="0" w:space="0" w:color="auto"/>
            <w:left w:val="none" w:sz="0" w:space="0" w:color="auto"/>
            <w:bottom w:val="none" w:sz="0" w:space="0" w:color="auto"/>
            <w:right w:val="none" w:sz="0" w:space="0" w:color="auto"/>
          </w:divBdr>
          <w:divsChild>
            <w:div w:id="478964457">
              <w:marLeft w:val="0"/>
              <w:marRight w:val="0"/>
              <w:marTop w:val="0"/>
              <w:marBottom w:val="0"/>
              <w:divBdr>
                <w:top w:val="none" w:sz="0" w:space="0" w:color="auto"/>
                <w:left w:val="none" w:sz="0" w:space="0" w:color="auto"/>
                <w:bottom w:val="none" w:sz="0" w:space="0" w:color="auto"/>
                <w:right w:val="none" w:sz="0" w:space="0" w:color="auto"/>
              </w:divBdr>
              <w:divsChild>
                <w:div w:id="406466287">
                  <w:marLeft w:val="0"/>
                  <w:marRight w:val="0"/>
                  <w:marTop w:val="0"/>
                  <w:marBottom w:val="0"/>
                  <w:divBdr>
                    <w:top w:val="none" w:sz="0" w:space="0" w:color="auto"/>
                    <w:left w:val="none" w:sz="0" w:space="0" w:color="auto"/>
                    <w:bottom w:val="none" w:sz="0" w:space="0" w:color="auto"/>
                    <w:right w:val="none" w:sz="0" w:space="0" w:color="auto"/>
                  </w:divBdr>
                  <w:divsChild>
                    <w:div w:id="1187139744">
                      <w:marLeft w:val="0"/>
                      <w:marRight w:val="0"/>
                      <w:marTop w:val="0"/>
                      <w:marBottom w:val="0"/>
                      <w:divBdr>
                        <w:top w:val="none" w:sz="0" w:space="0" w:color="auto"/>
                        <w:left w:val="none" w:sz="0" w:space="0" w:color="auto"/>
                        <w:bottom w:val="none" w:sz="0" w:space="0" w:color="auto"/>
                        <w:right w:val="none" w:sz="0" w:space="0" w:color="auto"/>
                      </w:divBdr>
                      <w:divsChild>
                        <w:div w:id="766315196">
                          <w:marLeft w:val="0"/>
                          <w:marRight w:val="0"/>
                          <w:marTop w:val="0"/>
                          <w:marBottom w:val="0"/>
                          <w:divBdr>
                            <w:top w:val="none" w:sz="0" w:space="0" w:color="auto"/>
                            <w:left w:val="none" w:sz="0" w:space="0" w:color="auto"/>
                            <w:bottom w:val="none" w:sz="0" w:space="0" w:color="auto"/>
                            <w:right w:val="none" w:sz="0" w:space="0" w:color="auto"/>
                          </w:divBdr>
                          <w:divsChild>
                            <w:div w:id="1985235330">
                              <w:marLeft w:val="0"/>
                              <w:marRight w:val="0"/>
                              <w:marTop w:val="0"/>
                              <w:marBottom w:val="0"/>
                              <w:divBdr>
                                <w:top w:val="none" w:sz="0" w:space="0" w:color="auto"/>
                                <w:left w:val="none" w:sz="0" w:space="0" w:color="auto"/>
                                <w:bottom w:val="none" w:sz="0" w:space="0" w:color="auto"/>
                                <w:right w:val="none" w:sz="0" w:space="0" w:color="auto"/>
                              </w:divBdr>
                              <w:divsChild>
                                <w:div w:id="721640944">
                                  <w:marLeft w:val="0"/>
                                  <w:marRight w:val="0"/>
                                  <w:marTop w:val="0"/>
                                  <w:marBottom w:val="0"/>
                                  <w:divBdr>
                                    <w:top w:val="none" w:sz="0" w:space="0" w:color="auto"/>
                                    <w:left w:val="none" w:sz="0" w:space="0" w:color="auto"/>
                                    <w:bottom w:val="none" w:sz="0" w:space="0" w:color="auto"/>
                                    <w:right w:val="none" w:sz="0" w:space="0" w:color="auto"/>
                                  </w:divBdr>
                                  <w:divsChild>
                                    <w:div w:id="1348749268">
                                      <w:marLeft w:val="0"/>
                                      <w:marRight w:val="0"/>
                                      <w:marTop w:val="0"/>
                                      <w:marBottom w:val="0"/>
                                      <w:divBdr>
                                        <w:top w:val="none" w:sz="0" w:space="0" w:color="auto"/>
                                        <w:left w:val="none" w:sz="0" w:space="0" w:color="auto"/>
                                        <w:bottom w:val="none" w:sz="0" w:space="0" w:color="auto"/>
                                        <w:right w:val="none" w:sz="0" w:space="0" w:color="auto"/>
                                      </w:divBdr>
                                      <w:divsChild>
                                        <w:div w:id="7371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262302">
                              <w:marLeft w:val="0"/>
                              <w:marRight w:val="0"/>
                              <w:marTop w:val="0"/>
                              <w:marBottom w:val="0"/>
                              <w:divBdr>
                                <w:top w:val="none" w:sz="0" w:space="0" w:color="auto"/>
                                <w:left w:val="none" w:sz="0" w:space="0" w:color="auto"/>
                                <w:bottom w:val="none" w:sz="0" w:space="0" w:color="auto"/>
                                <w:right w:val="none" w:sz="0" w:space="0" w:color="auto"/>
                              </w:divBdr>
                              <w:divsChild>
                                <w:div w:id="54862664">
                                  <w:marLeft w:val="0"/>
                                  <w:marRight w:val="0"/>
                                  <w:marTop w:val="0"/>
                                  <w:marBottom w:val="0"/>
                                  <w:divBdr>
                                    <w:top w:val="none" w:sz="0" w:space="0" w:color="auto"/>
                                    <w:left w:val="none" w:sz="0" w:space="0" w:color="auto"/>
                                    <w:bottom w:val="none" w:sz="0" w:space="0" w:color="auto"/>
                                    <w:right w:val="none" w:sz="0" w:space="0" w:color="auto"/>
                                  </w:divBdr>
                                  <w:divsChild>
                                    <w:div w:id="1238974659">
                                      <w:marLeft w:val="0"/>
                                      <w:marRight w:val="0"/>
                                      <w:marTop w:val="0"/>
                                      <w:marBottom w:val="0"/>
                                      <w:divBdr>
                                        <w:top w:val="none" w:sz="0" w:space="0" w:color="auto"/>
                                        <w:left w:val="none" w:sz="0" w:space="0" w:color="auto"/>
                                        <w:bottom w:val="none" w:sz="0" w:space="0" w:color="auto"/>
                                        <w:right w:val="none" w:sz="0" w:space="0" w:color="auto"/>
                                      </w:divBdr>
                                      <w:divsChild>
                                        <w:div w:id="52424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3471923">
          <w:marLeft w:val="0"/>
          <w:marRight w:val="0"/>
          <w:marTop w:val="0"/>
          <w:marBottom w:val="0"/>
          <w:divBdr>
            <w:top w:val="none" w:sz="0" w:space="0" w:color="auto"/>
            <w:left w:val="none" w:sz="0" w:space="0" w:color="auto"/>
            <w:bottom w:val="none" w:sz="0" w:space="0" w:color="auto"/>
            <w:right w:val="none" w:sz="0" w:space="0" w:color="auto"/>
          </w:divBdr>
          <w:divsChild>
            <w:div w:id="211307901">
              <w:marLeft w:val="0"/>
              <w:marRight w:val="0"/>
              <w:marTop w:val="0"/>
              <w:marBottom w:val="0"/>
              <w:divBdr>
                <w:top w:val="none" w:sz="0" w:space="0" w:color="auto"/>
                <w:left w:val="none" w:sz="0" w:space="0" w:color="auto"/>
                <w:bottom w:val="none" w:sz="0" w:space="0" w:color="auto"/>
                <w:right w:val="none" w:sz="0" w:space="0" w:color="auto"/>
              </w:divBdr>
              <w:divsChild>
                <w:div w:id="206798043">
                  <w:marLeft w:val="0"/>
                  <w:marRight w:val="0"/>
                  <w:marTop w:val="0"/>
                  <w:marBottom w:val="0"/>
                  <w:divBdr>
                    <w:top w:val="none" w:sz="0" w:space="0" w:color="auto"/>
                    <w:left w:val="none" w:sz="0" w:space="0" w:color="auto"/>
                    <w:bottom w:val="none" w:sz="0" w:space="0" w:color="auto"/>
                    <w:right w:val="none" w:sz="0" w:space="0" w:color="auto"/>
                  </w:divBdr>
                  <w:divsChild>
                    <w:div w:id="496848952">
                      <w:marLeft w:val="0"/>
                      <w:marRight w:val="0"/>
                      <w:marTop w:val="0"/>
                      <w:marBottom w:val="0"/>
                      <w:divBdr>
                        <w:top w:val="none" w:sz="0" w:space="0" w:color="auto"/>
                        <w:left w:val="none" w:sz="0" w:space="0" w:color="auto"/>
                        <w:bottom w:val="none" w:sz="0" w:space="0" w:color="auto"/>
                        <w:right w:val="none" w:sz="0" w:space="0" w:color="auto"/>
                      </w:divBdr>
                      <w:divsChild>
                        <w:div w:id="614599428">
                          <w:marLeft w:val="0"/>
                          <w:marRight w:val="0"/>
                          <w:marTop w:val="0"/>
                          <w:marBottom w:val="0"/>
                          <w:divBdr>
                            <w:top w:val="none" w:sz="0" w:space="0" w:color="auto"/>
                            <w:left w:val="none" w:sz="0" w:space="0" w:color="auto"/>
                            <w:bottom w:val="none" w:sz="0" w:space="0" w:color="auto"/>
                            <w:right w:val="none" w:sz="0" w:space="0" w:color="auto"/>
                          </w:divBdr>
                          <w:divsChild>
                            <w:div w:id="749742667">
                              <w:marLeft w:val="0"/>
                              <w:marRight w:val="0"/>
                              <w:marTop w:val="0"/>
                              <w:marBottom w:val="0"/>
                              <w:divBdr>
                                <w:top w:val="none" w:sz="0" w:space="0" w:color="auto"/>
                                <w:left w:val="none" w:sz="0" w:space="0" w:color="auto"/>
                                <w:bottom w:val="none" w:sz="0" w:space="0" w:color="auto"/>
                                <w:right w:val="none" w:sz="0" w:space="0" w:color="auto"/>
                              </w:divBdr>
                              <w:divsChild>
                                <w:div w:id="76561850">
                                  <w:marLeft w:val="0"/>
                                  <w:marRight w:val="0"/>
                                  <w:marTop w:val="0"/>
                                  <w:marBottom w:val="0"/>
                                  <w:divBdr>
                                    <w:top w:val="none" w:sz="0" w:space="0" w:color="auto"/>
                                    <w:left w:val="none" w:sz="0" w:space="0" w:color="auto"/>
                                    <w:bottom w:val="none" w:sz="0" w:space="0" w:color="auto"/>
                                    <w:right w:val="none" w:sz="0" w:space="0" w:color="auto"/>
                                  </w:divBdr>
                                  <w:divsChild>
                                    <w:div w:id="1930045309">
                                      <w:marLeft w:val="0"/>
                                      <w:marRight w:val="0"/>
                                      <w:marTop w:val="0"/>
                                      <w:marBottom w:val="0"/>
                                      <w:divBdr>
                                        <w:top w:val="none" w:sz="0" w:space="0" w:color="auto"/>
                                        <w:left w:val="none" w:sz="0" w:space="0" w:color="auto"/>
                                        <w:bottom w:val="none" w:sz="0" w:space="0" w:color="auto"/>
                                        <w:right w:val="none" w:sz="0" w:space="0" w:color="auto"/>
                                      </w:divBdr>
                                      <w:divsChild>
                                        <w:div w:id="963535315">
                                          <w:marLeft w:val="0"/>
                                          <w:marRight w:val="0"/>
                                          <w:marTop w:val="0"/>
                                          <w:marBottom w:val="0"/>
                                          <w:divBdr>
                                            <w:top w:val="none" w:sz="0" w:space="0" w:color="auto"/>
                                            <w:left w:val="none" w:sz="0" w:space="0" w:color="auto"/>
                                            <w:bottom w:val="none" w:sz="0" w:space="0" w:color="auto"/>
                                            <w:right w:val="none" w:sz="0" w:space="0" w:color="auto"/>
                                          </w:divBdr>
                                          <w:divsChild>
                                            <w:div w:id="3140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510151">
          <w:marLeft w:val="0"/>
          <w:marRight w:val="0"/>
          <w:marTop w:val="0"/>
          <w:marBottom w:val="0"/>
          <w:divBdr>
            <w:top w:val="none" w:sz="0" w:space="0" w:color="auto"/>
            <w:left w:val="none" w:sz="0" w:space="0" w:color="auto"/>
            <w:bottom w:val="none" w:sz="0" w:space="0" w:color="auto"/>
            <w:right w:val="none" w:sz="0" w:space="0" w:color="auto"/>
          </w:divBdr>
          <w:divsChild>
            <w:div w:id="856700949">
              <w:marLeft w:val="0"/>
              <w:marRight w:val="0"/>
              <w:marTop w:val="0"/>
              <w:marBottom w:val="0"/>
              <w:divBdr>
                <w:top w:val="none" w:sz="0" w:space="0" w:color="auto"/>
                <w:left w:val="none" w:sz="0" w:space="0" w:color="auto"/>
                <w:bottom w:val="none" w:sz="0" w:space="0" w:color="auto"/>
                <w:right w:val="none" w:sz="0" w:space="0" w:color="auto"/>
              </w:divBdr>
              <w:divsChild>
                <w:div w:id="144594127">
                  <w:marLeft w:val="0"/>
                  <w:marRight w:val="0"/>
                  <w:marTop w:val="0"/>
                  <w:marBottom w:val="0"/>
                  <w:divBdr>
                    <w:top w:val="none" w:sz="0" w:space="0" w:color="auto"/>
                    <w:left w:val="none" w:sz="0" w:space="0" w:color="auto"/>
                    <w:bottom w:val="none" w:sz="0" w:space="0" w:color="auto"/>
                    <w:right w:val="none" w:sz="0" w:space="0" w:color="auto"/>
                  </w:divBdr>
                  <w:divsChild>
                    <w:div w:id="2047563443">
                      <w:marLeft w:val="0"/>
                      <w:marRight w:val="0"/>
                      <w:marTop w:val="0"/>
                      <w:marBottom w:val="0"/>
                      <w:divBdr>
                        <w:top w:val="none" w:sz="0" w:space="0" w:color="auto"/>
                        <w:left w:val="none" w:sz="0" w:space="0" w:color="auto"/>
                        <w:bottom w:val="none" w:sz="0" w:space="0" w:color="auto"/>
                        <w:right w:val="none" w:sz="0" w:space="0" w:color="auto"/>
                      </w:divBdr>
                      <w:divsChild>
                        <w:div w:id="1538934201">
                          <w:marLeft w:val="0"/>
                          <w:marRight w:val="0"/>
                          <w:marTop w:val="0"/>
                          <w:marBottom w:val="0"/>
                          <w:divBdr>
                            <w:top w:val="none" w:sz="0" w:space="0" w:color="auto"/>
                            <w:left w:val="none" w:sz="0" w:space="0" w:color="auto"/>
                            <w:bottom w:val="none" w:sz="0" w:space="0" w:color="auto"/>
                            <w:right w:val="none" w:sz="0" w:space="0" w:color="auto"/>
                          </w:divBdr>
                          <w:divsChild>
                            <w:div w:id="1203440646">
                              <w:marLeft w:val="0"/>
                              <w:marRight w:val="0"/>
                              <w:marTop w:val="0"/>
                              <w:marBottom w:val="0"/>
                              <w:divBdr>
                                <w:top w:val="none" w:sz="0" w:space="0" w:color="auto"/>
                                <w:left w:val="none" w:sz="0" w:space="0" w:color="auto"/>
                                <w:bottom w:val="none" w:sz="0" w:space="0" w:color="auto"/>
                                <w:right w:val="none" w:sz="0" w:space="0" w:color="auto"/>
                              </w:divBdr>
                              <w:divsChild>
                                <w:div w:id="1659073266">
                                  <w:marLeft w:val="0"/>
                                  <w:marRight w:val="0"/>
                                  <w:marTop w:val="0"/>
                                  <w:marBottom w:val="0"/>
                                  <w:divBdr>
                                    <w:top w:val="none" w:sz="0" w:space="0" w:color="auto"/>
                                    <w:left w:val="none" w:sz="0" w:space="0" w:color="auto"/>
                                    <w:bottom w:val="none" w:sz="0" w:space="0" w:color="auto"/>
                                    <w:right w:val="none" w:sz="0" w:space="0" w:color="auto"/>
                                  </w:divBdr>
                                  <w:divsChild>
                                    <w:div w:id="65098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285012">
                      <w:marLeft w:val="0"/>
                      <w:marRight w:val="0"/>
                      <w:marTop w:val="0"/>
                      <w:marBottom w:val="0"/>
                      <w:divBdr>
                        <w:top w:val="none" w:sz="0" w:space="0" w:color="auto"/>
                        <w:left w:val="none" w:sz="0" w:space="0" w:color="auto"/>
                        <w:bottom w:val="none" w:sz="0" w:space="0" w:color="auto"/>
                        <w:right w:val="none" w:sz="0" w:space="0" w:color="auto"/>
                      </w:divBdr>
                      <w:divsChild>
                        <w:div w:id="849757423">
                          <w:marLeft w:val="0"/>
                          <w:marRight w:val="0"/>
                          <w:marTop w:val="0"/>
                          <w:marBottom w:val="0"/>
                          <w:divBdr>
                            <w:top w:val="none" w:sz="0" w:space="0" w:color="auto"/>
                            <w:left w:val="none" w:sz="0" w:space="0" w:color="auto"/>
                            <w:bottom w:val="none" w:sz="0" w:space="0" w:color="auto"/>
                            <w:right w:val="none" w:sz="0" w:space="0" w:color="auto"/>
                          </w:divBdr>
                          <w:divsChild>
                            <w:div w:id="2044480996">
                              <w:marLeft w:val="0"/>
                              <w:marRight w:val="0"/>
                              <w:marTop w:val="0"/>
                              <w:marBottom w:val="0"/>
                              <w:divBdr>
                                <w:top w:val="none" w:sz="0" w:space="0" w:color="auto"/>
                                <w:left w:val="none" w:sz="0" w:space="0" w:color="auto"/>
                                <w:bottom w:val="none" w:sz="0" w:space="0" w:color="auto"/>
                                <w:right w:val="none" w:sz="0" w:space="0" w:color="auto"/>
                              </w:divBdr>
                              <w:divsChild>
                                <w:div w:id="1513641950">
                                  <w:marLeft w:val="0"/>
                                  <w:marRight w:val="0"/>
                                  <w:marTop w:val="0"/>
                                  <w:marBottom w:val="0"/>
                                  <w:divBdr>
                                    <w:top w:val="none" w:sz="0" w:space="0" w:color="auto"/>
                                    <w:left w:val="none" w:sz="0" w:space="0" w:color="auto"/>
                                    <w:bottom w:val="none" w:sz="0" w:space="0" w:color="auto"/>
                                    <w:right w:val="none" w:sz="0" w:space="0" w:color="auto"/>
                                  </w:divBdr>
                                  <w:divsChild>
                                    <w:div w:id="1581059175">
                                      <w:marLeft w:val="0"/>
                                      <w:marRight w:val="0"/>
                                      <w:marTop w:val="0"/>
                                      <w:marBottom w:val="0"/>
                                      <w:divBdr>
                                        <w:top w:val="none" w:sz="0" w:space="0" w:color="auto"/>
                                        <w:left w:val="none" w:sz="0" w:space="0" w:color="auto"/>
                                        <w:bottom w:val="none" w:sz="0" w:space="0" w:color="auto"/>
                                        <w:right w:val="none" w:sz="0" w:space="0" w:color="auto"/>
                                      </w:divBdr>
                                      <w:divsChild>
                                        <w:div w:id="502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60589">
      <w:bodyDiv w:val="1"/>
      <w:marLeft w:val="0"/>
      <w:marRight w:val="0"/>
      <w:marTop w:val="0"/>
      <w:marBottom w:val="0"/>
      <w:divBdr>
        <w:top w:val="none" w:sz="0" w:space="0" w:color="auto"/>
        <w:left w:val="none" w:sz="0" w:space="0" w:color="auto"/>
        <w:bottom w:val="none" w:sz="0" w:space="0" w:color="auto"/>
        <w:right w:val="none" w:sz="0" w:space="0" w:color="auto"/>
      </w:divBdr>
    </w:div>
    <w:div w:id="29232501">
      <w:bodyDiv w:val="1"/>
      <w:marLeft w:val="0"/>
      <w:marRight w:val="0"/>
      <w:marTop w:val="0"/>
      <w:marBottom w:val="0"/>
      <w:divBdr>
        <w:top w:val="none" w:sz="0" w:space="0" w:color="auto"/>
        <w:left w:val="none" w:sz="0" w:space="0" w:color="auto"/>
        <w:bottom w:val="none" w:sz="0" w:space="0" w:color="auto"/>
        <w:right w:val="none" w:sz="0" w:space="0" w:color="auto"/>
      </w:divBdr>
    </w:div>
    <w:div w:id="52504003">
      <w:bodyDiv w:val="1"/>
      <w:marLeft w:val="0"/>
      <w:marRight w:val="0"/>
      <w:marTop w:val="0"/>
      <w:marBottom w:val="0"/>
      <w:divBdr>
        <w:top w:val="none" w:sz="0" w:space="0" w:color="auto"/>
        <w:left w:val="none" w:sz="0" w:space="0" w:color="auto"/>
        <w:bottom w:val="none" w:sz="0" w:space="0" w:color="auto"/>
        <w:right w:val="none" w:sz="0" w:space="0" w:color="auto"/>
      </w:divBdr>
    </w:div>
    <w:div w:id="57826619">
      <w:bodyDiv w:val="1"/>
      <w:marLeft w:val="0"/>
      <w:marRight w:val="0"/>
      <w:marTop w:val="0"/>
      <w:marBottom w:val="0"/>
      <w:divBdr>
        <w:top w:val="none" w:sz="0" w:space="0" w:color="auto"/>
        <w:left w:val="none" w:sz="0" w:space="0" w:color="auto"/>
        <w:bottom w:val="none" w:sz="0" w:space="0" w:color="auto"/>
        <w:right w:val="none" w:sz="0" w:space="0" w:color="auto"/>
      </w:divBdr>
    </w:div>
    <w:div w:id="71707123">
      <w:bodyDiv w:val="1"/>
      <w:marLeft w:val="0"/>
      <w:marRight w:val="0"/>
      <w:marTop w:val="0"/>
      <w:marBottom w:val="0"/>
      <w:divBdr>
        <w:top w:val="none" w:sz="0" w:space="0" w:color="auto"/>
        <w:left w:val="none" w:sz="0" w:space="0" w:color="auto"/>
        <w:bottom w:val="none" w:sz="0" w:space="0" w:color="auto"/>
        <w:right w:val="none" w:sz="0" w:space="0" w:color="auto"/>
      </w:divBdr>
    </w:div>
    <w:div w:id="93020744">
      <w:bodyDiv w:val="1"/>
      <w:marLeft w:val="0"/>
      <w:marRight w:val="0"/>
      <w:marTop w:val="0"/>
      <w:marBottom w:val="0"/>
      <w:divBdr>
        <w:top w:val="none" w:sz="0" w:space="0" w:color="auto"/>
        <w:left w:val="none" w:sz="0" w:space="0" w:color="auto"/>
        <w:bottom w:val="none" w:sz="0" w:space="0" w:color="auto"/>
        <w:right w:val="none" w:sz="0" w:space="0" w:color="auto"/>
      </w:divBdr>
      <w:divsChild>
        <w:div w:id="746616330">
          <w:marLeft w:val="0"/>
          <w:marRight w:val="0"/>
          <w:marTop w:val="0"/>
          <w:marBottom w:val="0"/>
          <w:divBdr>
            <w:top w:val="none" w:sz="0" w:space="0" w:color="auto"/>
            <w:left w:val="none" w:sz="0" w:space="0" w:color="auto"/>
            <w:bottom w:val="none" w:sz="0" w:space="0" w:color="auto"/>
            <w:right w:val="none" w:sz="0" w:space="0" w:color="auto"/>
          </w:divBdr>
          <w:divsChild>
            <w:div w:id="1226723455">
              <w:marLeft w:val="0"/>
              <w:marRight w:val="0"/>
              <w:marTop w:val="0"/>
              <w:marBottom w:val="0"/>
              <w:divBdr>
                <w:top w:val="none" w:sz="0" w:space="0" w:color="auto"/>
                <w:left w:val="none" w:sz="0" w:space="0" w:color="auto"/>
                <w:bottom w:val="none" w:sz="0" w:space="0" w:color="auto"/>
                <w:right w:val="none" w:sz="0" w:space="0" w:color="auto"/>
              </w:divBdr>
              <w:divsChild>
                <w:div w:id="534463211">
                  <w:marLeft w:val="0"/>
                  <w:marRight w:val="0"/>
                  <w:marTop w:val="0"/>
                  <w:marBottom w:val="0"/>
                  <w:divBdr>
                    <w:top w:val="none" w:sz="0" w:space="0" w:color="auto"/>
                    <w:left w:val="none" w:sz="0" w:space="0" w:color="auto"/>
                    <w:bottom w:val="none" w:sz="0" w:space="0" w:color="auto"/>
                    <w:right w:val="none" w:sz="0" w:space="0" w:color="auto"/>
                  </w:divBdr>
                  <w:divsChild>
                    <w:div w:id="1669014861">
                      <w:marLeft w:val="0"/>
                      <w:marRight w:val="0"/>
                      <w:marTop w:val="0"/>
                      <w:marBottom w:val="0"/>
                      <w:divBdr>
                        <w:top w:val="none" w:sz="0" w:space="0" w:color="auto"/>
                        <w:left w:val="none" w:sz="0" w:space="0" w:color="auto"/>
                        <w:bottom w:val="none" w:sz="0" w:space="0" w:color="auto"/>
                        <w:right w:val="none" w:sz="0" w:space="0" w:color="auto"/>
                      </w:divBdr>
                      <w:divsChild>
                        <w:div w:id="1423599846">
                          <w:marLeft w:val="0"/>
                          <w:marRight w:val="0"/>
                          <w:marTop w:val="0"/>
                          <w:marBottom w:val="0"/>
                          <w:divBdr>
                            <w:top w:val="none" w:sz="0" w:space="0" w:color="auto"/>
                            <w:left w:val="none" w:sz="0" w:space="0" w:color="auto"/>
                            <w:bottom w:val="none" w:sz="0" w:space="0" w:color="auto"/>
                            <w:right w:val="none" w:sz="0" w:space="0" w:color="auto"/>
                          </w:divBdr>
                          <w:divsChild>
                            <w:div w:id="12296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52464">
      <w:bodyDiv w:val="1"/>
      <w:marLeft w:val="0"/>
      <w:marRight w:val="0"/>
      <w:marTop w:val="0"/>
      <w:marBottom w:val="0"/>
      <w:divBdr>
        <w:top w:val="none" w:sz="0" w:space="0" w:color="auto"/>
        <w:left w:val="none" w:sz="0" w:space="0" w:color="auto"/>
        <w:bottom w:val="none" w:sz="0" w:space="0" w:color="auto"/>
        <w:right w:val="none" w:sz="0" w:space="0" w:color="auto"/>
      </w:divBdr>
    </w:div>
    <w:div w:id="94789563">
      <w:bodyDiv w:val="1"/>
      <w:marLeft w:val="0"/>
      <w:marRight w:val="0"/>
      <w:marTop w:val="0"/>
      <w:marBottom w:val="0"/>
      <w:divBdr>
        <w:top w:val="none" w:sz="0" w:space="0" w:color="auto"/>
        <w:left w:val="none" w:sz="0" w:space="0" w:color="auto"/>
        <w:bottom w:val="none" w:sz="0" w:space="0" w:color="auto"/>
        <w:right w:val="none" w:sz="0" w:space="0" w:color="auto"/>
      </w:divBdr>
    </w:div>
    <w:div w:id="100881259">
      <w:bodyDiv w:val="1"/>
      <w:marLeft w:val="0"/>
      <w:marRight w:val="0"/>
      <w:marTop w:val="0"/>
      <w:marBottom w:val="0"/>
      <w:divBdr>
        <w:top w:val="none" w:sz="0" w:space="0" w:color="auto"/>
        <w:left w:val="none" w:sz="0" w:space="0" w:color="auto"/>
        <w:bottom w:val="none" w:sz="0" w:space="0" w:color="auto"/>
        <w:right w:val="none" w:sz="0" w:space="0" w:color="auto"/>
      </w:divBdr>
    </w:div>
    <w:div w:id="103576470">
      <w:bodyDiv w:val="1"/>
      <w:marLeft w:val="0"/>
      <w:marRight w:val="0"/>
      <w:marTop w:val="0"/>
      <w:marBottom w:val="0"/>
      <w:divBdr>
        <w:top w:val="none" w:sz="0" w:space="0" w:color="auto"/>
        <w:left w:val="none" w:sz="0" w:space="0" w:color="auto"/>
        <w:bottom w:val="none" w:sz="0" w:space="0" w:color="auto"/>
        <w:right w:val="none" w:sz="0" w:space="0" w:color="auto"/>
      </w:divBdr>
    </w:div>
    <w:div w:id="108546614">
      <w:bodyDiv w:val="1"/>
      <w:marLeft w:val="0"/>
      <w:marRight w:val="0"/>
      <w:marTop w:val="0"/>
      <w:marBottom w:val="0"/>
      <w:divBdr>
        <w:top w:val="none" w:sz="0" w:space="0" w:color="auto"/>
        <w:left w:val="none" w:sz="0" w:space="0" w:color="auto"/>
        <w:bottom w:val="none" w:sz="0" w:space="0" w:color="auto"/>
        <w:right w:val="none" w:sz="0" w:space="0" w:color="auto"/>
      </w:divBdr>
    </w:div>
    <w:div w:id="111943767">
      <w:bodyDiv w:val="1"/>
      <w:marLeft w:val="0"/>
      <w:marRight w:val="0"/>
      <w:marTop w:val="0"/>
      <w:marBottom w:val="0"/>
      <w:divBdr>
        <w:top w:val="none" w:sz="0" w:space="0" w:color="auto"/>
        <w:left w:val="none" w:sz="0" w:space="0" w:color="auto"/>
        <w:bottom w:val="none" w:sz="0" w:space="0" w:color="auto"/>
        <w:right w:val="none" w:sz="0" w:space="0" w:color="auto"/>
      </w:divBdr>
    </w:div>
    <w:div w:id="122888797">
      <w:bodyDiv w:val="1"/>
      <w:marLeft w:val="0"/>
      <w:marRight w:val="0"/>
      <w:marTop w:val="0"/>
      <w:marBottom w:val="0"/>
      <w:divBdr>
        <w:top w:val="none" w:sz="0" w:space="0" w:color="auto"/>
        <w:left w:val="none" w:sz="0" w:space="0" w:color="auto"/>
        <w:bottom w:val="none" w:sz="0" w:space="0" w:color="auto"/>
        <w:right w:val="none" w:sz="0" w:space="0" w:color="auto"/>
      </w:divBdr>
    </w:div>
    <w:div w:id="158934792">
      <w:bodyDiv w:val="1"/>
      <w:marLeft w:val="0"/>
      <w:marRight w:val="0"/>
      <w:marTop w:val="0"/>
      <w:marBottom w:val="0"/>
      <w:divBdr>
        <w:top w:val="none" w:sz="0" w:space="0" w:color="auto"/>
        <w:left w:val="none" w:sz="0" w:space="0" w:color="auto"/>
        <w:bottom w:val="none" w:sz="0" w:space="0" w:color="auto"/>
        <w:right w:val="none" w:sz="0" w:space="0" w:color="auto"/>
      </w:divBdr>
    </w:div>
    <w:div w:id="163252300">
      <w:bodyDiv w:val="1"/>
      <w:marLeft w:val="0"/>
      <w:marRight w:val="0"/>
      <w:marTop w:val="0"/>
      <w:marBottom w:val="0"/>
      <w:divBdr>
        <w:top w:val="none" w:sz="0" w:space="0" w:color="auto"/>
        <w:left w:val="none" w:sz="0" w:space="0" w:color="auto"/>
        <w:bottom w:val="none" w:sz="0" w:space="0" w:color="auto"/>
        <w:right w:val="none" w:sz="0" w:space="0" w:color="auto"/>
      </w:divBdr>
      <w:divsChild>
        <w:div w:id="1385369221">
          <w:marLeft w:val="749"/>
          <w:marRight w:val="0"/>
          <w:marTop w:val="0"/>
          <w:marBottom w:val="0"/>
          <w:divBdr>
            <w:top w:val="none" w:sz="0" w:space="0" w:color="auto"/>
            <w:left w:val="none" w:sz="0" w:space="0" w:color="auto"/>
            <w:bottom w:val="none" w:sz="0" w:space="0" w:color="auto"/>
            <w:right w:val="none" w:sz="0" w:space="0" w:color="auto"/>
          </w:divBdr>
        </w:div>
        <w:div w:id="613560266">
          <w:marLeft w:val="749"/>
          <w:marRight w:val="0"/>
          <w:marTop w:val="0"/>
          <w:marBottom w:val="0"/>
          <w:divBdr>
            <w:top w:val="none" w:sz="0" w:space="0" w:color="auto"/>
            <w:left w:val="none" w:sz="0" w:space="0" w:color="auto"/>
            <w:bottom w:val="none" w:sz="0" w:space="0" w:color="auto"/>
            <w:right w:val="none" w:sz="0" w:space="0" w:color="auto"/>
          </w:divBdr>
        </w:div>
        <w:div w:id="48767462">
          <w:marLeft w:val="749"/>
          <w:marRight w:val="0"/>
          <w:marTop w:val="0"/>
          <w:marBottom w:val="0"/>
          <w:divBdr>
            <w:top w:val="none" w:sz="0" w:space="0" w:color="auto"/>
            <w:left w:val="none" w:sz="0" w:space="0" w:color="auto"/>
            <w:bottom w:val="none" w:sz="0" w:space="0" w:color="auto"/>
            <w:right w:val="none" w:sz="0" w:space="0" w:color="auto"/>
          </w:divBdr>
        </w:div>
      </w:divsChild>
    </w:div>
    <w:div w:id="187570747">
      <w:bodyDiv w:val="1"/>
      <w:marLeft w:val="0"/>
      <w:marRight w:val="0"/>
      <w:marTop w:val="0"/>
      <w:marBottom w:val="0"/>
      <w:divBdr>
        <w:top w:val="none" w:sz="0" w:space="0" w:color="auto"/>
        <w:left w:val="none" w:sz="0" w:space="0" w:color="auto"/>
        <w:bottom w:val="none" w:sz="0" w:space="0" w:color="auto"/>
        <w:right w:val="none" w:sz="0" w:space="0" w:color="auto"/>
      </w:divBdr>
    </w:div>
    <w:div w:id="198395882">
      <w:bodyDiv w:val="1"/>
      <w:marLeft w:val="0"/>
      <w:marRight w:val="0"/>
      <w:marTop w:val="0"/>
      <w:marBottom w:val="0"/>
      <w:divBdr>
        <w:top w:val="none" w:sz="0" w:space="0" w:color="auto"/>
        <w:left w:val="none" w:sz="0" w:space="0" w:color="auto"/>
        <w:bottom w:val="none" w:sz="0" w:space="0" w:color="auto"/>
        <w:right w:val="none" w:sz="0" w:space="0" w:color="auto"/>
      </w:divBdr>
    </w:div>
    <w:div w:id="239140984">
      <w:bodyDiv w:val="1"/>
      <w:marLeft w:val="0"/>
      <w:marRight w:val="0"/>
      <w:marTop w:val="0"/>
      <w:marBottom w:val="0"/>
      <w:divBdr>
        <w:top w:val="none" w:sz="0" w:space="0" w:color="auto"/>
        <w:left w:val="none" w:sz="0" w:space="0" w:color="auto"/>
        <w:bottom w:val="none" w:sz="0" w:space="0" w:color="auto"/>
        <w:right w:val="none" w:sz="0" w:space="0" w:color="auto"/>
      </w:divBdr>
    </w:div>
    <w:div w:id="242952967">
      <w:bodyDiv w:val="1"/>
      <w:marLeft w:val="0"/>
      <w:marRight w:val="0"/>
      <w:marTop w:val="0"/>
      <w:marBottom w:val="0"/>
      <w:divBdr>
        <w:top w:val="none" w:sz="0" w:space="0" w:color="auto"/>
        <w:left w:val="none" w:sz="0" w:space="0" w:color="auto"/>
        <w:bottom w:val="none" w:sz="0" w:space="0" w:color="auto"/>
        <w:right w:val="none" w:sz="0" w:space="0" w:color="auto"/>
      </w:divBdr>
    </w:div>
    <w:div w:id="253173200">
      <w:bodyDiv w:val="1"/>
      <w:marLeft w:val="0"/>
      <w:marRight w:val="0"/>
      <w:marTop w:val="0"/>
      <w:marBottom w:val="0"/>
      <w:divBdr>
        <w:top w:val="none" w:sz="0" w:space="0" w:color="auto"/>
        <w:left w:val="none" w:sz="0" w:space="0" w:color="auto"/>
        <w:bottom w:val="none" w:sz="0" w:space="0" w:color="auto"/>
        <w:right w:val="none" w:sz="0" w:space="0" w:color="auto"/>
      </w:divBdr>
    </w:div>
    <w:div w:id="267273141">
      <w:bodyDiv w:val="1"/>
      <w:marLeft w:val="0"/>
      <w:marRight w:val="0"/>
      <w:marTop w:val="0"/>
      <w:marBottom w:val="0"/>
      <w:divBdr>
        <w:top w:val="none" w:sz="0" w:space="0" w:color="auto"/>
        <w:left w:val="none" w:sz="0" w:space="0" w:color="auto"/>
        <w:bottom w:val="none" w:sz="0" w:space="0" w:color="auto"/>
        <w:right w:val="none" w:sz="0" w:space="0" w:color="auto"/>
      </w:divBdr>
      <w:divsChild>
        <w:div w:id="1756438040">
          <w:marLeft w:val="0"/>
          <w:marRight w:val="0"/>
          <w:marTop w:val="0"/>
          <w:marBottom w:val="0"/>
          <w:divBdr>
            <w:top w:val="none" w:sz="0" w:space="0" w:color="auto"/>
            <w:left w:val="none" w:sz="0" w:space="0" w:color="auto"/>
            <w:bottom w:val="none" w:sz="0" w:space="0" w:color="auto"/>
            <w:right w:val="none" w:sz="0" w:space="0" w:color="auto"/>
          </w:divBdr>
          <w:divsChild>
            <w:div w:id="1025641852">
              <w:marLeft w:val="0"/>
              <w:marRight w:val="0"/>
              <w:marTop w:val="0"/>
              <w:marBottom w:val="0"/>
              <w:divBdr>
                <w:top w:val="none" w:sz="0" w:space="0" w:color="auto"/>
                <w:left w:val="none" w:sz="0" w:space="0" w:color="auto"/>
                <w:bottom w:val="none" w:sz="0" w:space="0" w:color="auto"/>
                <w:right w:val="none" w:sz="0" w:space="0" w:color="auto"/>
              </w:divBdr>
              <w:divsChild>
                <w:div w:id="1666738198">
                  <w:marLeft w:val="0"/>
                  <w:marRight w:val="0"/>
                  <w:marTop w:val="0"/>
                  <w:marBottom w:val="0"/>
                  <w:divBdr>
                    <w:top w:val="none" w:sz="0" w:space="0" w:color="auto"/>
                    <w:left w:val="none" w:sz="0" w:space="0" w:color="auto"/>
                    <w:bottom w:val="none" w:sz="0" w:space="0" w:color="auto"/>
                    <w:right w:val="none" w:sz="0" w:space="0" w:color="auto"/>
                  </w:divBdr>
                  <w:divsChild>
                    <w:div w:id="1923372230">
                      <w:marLeft w:val="0"/>
                      <w:marRight w:val="0"/>
                      <w:marTop w:val="0"/>
                      <w:marBottom w:val="0"/>
                      <w:divBdr>
                        <w:top w:val="none" w:sz="0" w:space="0" w:color="auto"/>
                        <w:left w:val="none" w:sz="0" w:space="0" w:color="auto"/>
                        <w:bottom w:val="none" w:sz="0" w:space="0" w:color="auto"/>
                        <w:right w:val="none" w:sz="0" w:space="0" w:color="auto"/>
                      </w:divBdr>
                      <w:divsChild>
                        <w:div w:id="522978404">
                          <w:marLeft w:val="0"/>
                          <w:marRight w:val="0"/>
                          <w:marTop w:val="0"/>
                          <w:marBottom w:val="0"/>
                          <w:divBdr>
                            <w:top w:val="none" w:sz="0" w:space="0" w:color="auto"/>
                            <w:left w:val="none" w:sz="0" w:space="0" w:color="auto"/>
                            <w:bottom w:val="none" w:sz="0" w:space="0" w:color="auto"/>
                            <w:right w:val="none" w:sz="0" w:space="0" w:color="auto"/>
                          </w:divBdr>
                          <w:divsChild>
                            <w:div w:id="204675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777372">
      <w:bodyDiv w:val="1"/>
      <w:marLeft w:val="0"/>
      <w:marRight w:val="0"/>
      <w:marTop w:val="0"/>
      <w:marBottom w:val="0"/>
      <w:divBdr>
        <w:top w:val="none" w:sz="0" w:space="0" w:color="auto"/>
        <w:left w:val="none" w:sz="0" w:space="0" w:color="auto"/>
        <w:bottom w:val="none" w:sz="0" w:space="0" w:color="auto"/>
        <w:right w:val="none" w:sz="0" w:space="0" w:color="auto"/>
      </w:divBdr>
    </w:div>
    <w:div w:id="275648052">
      <w:bodyDiv w:val="1"/>
      <w:marLeft w:val="0"/>
      <w:marRight w:val="0"/>
      <w:marTop w:val="0"/>
      <w:marBottom w:val="0"/>
      <w:divBdr>
        <w:top w:val="none" w:sz="0" w:space="0" w:color="auto"/>
        <w:left w:val="none" w:sz="0" w:space="0" w:color="auto"/>
        <w:bottom w:val="none" w:sz="0" w:space="0" w:color="auto"/>
        <w:right w:val="none" w:sz="0" w:space="0" w:color="auto"/>
      </w:divBdr>
    </w:div>
    <w:div w:id="291252570">
      <w:bodyDiv w:val="1"/>
      <w:marLeft w:val="0"/>
      <w:marRight w:val="0"/>
      <w:marTop w:val="0"/>
      <w:marBottom w:val="0"/>
      <w:divBdr>
        <w:top w:val="none" w:sz="0" w:space="0" w:color="auto"/>
        <w:left w:val="none" w:sz="0" w:space="0" w:color="auto"/>
        <w:bottom w:val="none" w:sz="0" w:space="0" w:color="auto"/>
        <w:right w:val="none" w:sz="0" w:space="0" w:color="auto"/>
      </w:divBdr>
    </w:div>
    <w:div w:id="298919698">
      <w:bodyDiv w:val="1"/>
      <w:marLeft w:val="0"/>
      <w:marRight w:val="0"/>
      <w:marTop w:val="0"/>
      <w:marBottom w:val="0"/>
      <w:divBdr>
        <w:top w:val="none" w:sz="0" w:space="0" w:color="auto"/>
        <w:left w:val="none" w:sz="0" w:space="0" w:color="auto"/>
        <w:bottom w:val="none" w:sz="0" w:space="0" w:color="auto"/>
        <w:right w:val="none" w:sz="0" w:space="0" w:color="auto"/>
      </w:divBdr>
    </w:div>
    <w:div w:id="302010211">
      <w:bodyDiv w:val="1"/>
      <w:marLeft w:val="0"/>
      <w:marRight w:val="0"/>
      <w:marTop w:val="0"/>
      <w:marBottom w:val="0"/>
      <w:divBdr>
        <w:top w:val="none" w:sz="0" w:space="0" w:color="auto"/>
        <w:left w:val="none" w:sz="0" w:space="0" w:color="auto"/>
        <w:bottom w:val="none" w:sz="0" w:space="0" w:color="auto"/>
        <w:right w:val="none" w:sz="0" w:space="0" w:color="auto"/>
      </w:divBdr>
    </w:div>
    <w:div w:id="314257750">
      <w:bodyDiv w:val="1"/>
      <w:marLeft w:val="0"/>
      <w:marRight w:val="0"/>
      <w:marTop w:val="0"/>
      <w:marBottom w:val="0"/>
      <w:divBdr>
        <w:top w:val="none" w:sz="0" w:space="0" w:color="auto"/>
        <w:left w:val="none" w:sz="0" w:space="0" w:color="auto"/>
        <w:bottom w:val="none" w:sz="0" w:space="0" w:color="auto"/>
        <w:right w:val="none" w:sz="0" w:space="0" w:color="auto"/>
      </w:divBdr>
    </w:div>
    <w:div w:id="328485261">
      <w:bodyDiv w:val="1"/>
      <w:marLeft w:val="0"/>
      <w:marRight w:val="0"/>
      <w:marTop w:val="0"/>
      <w:marBottom w:val="0"/>
      <w:divBdr>
        <w:top w:val="none" w:sz="0" w:space="0" w:color="auto"/>
        <w:left w:val="none" w:sz="0" w:space="0" w:color="auto"/>
        <w:bottom w:val="none" w:sz="0" w:space="0" w:color="auto"/>
        <w:right w:val="none" w:sz="0" w:space="0" w:color="auto"/>
      </w:divBdr>
    </w:div>
    <w:div w:id="331566178">
      <w:bodyDiv w:val="1"/>
      <w:marLeft w:val="0"/>
      <w:marRight w:val="0"/>
      <w:marTop w:val="0"/>
      <w:marBottom w:val="0"/>
      <w:divBdr>
        <w:top w:val="none" w:sz="0" w:space="0" w:color="auto"/>
        <w:left w:val="none" w:sz="0" w:space="0" w:color="auto"/>
        <w:bottom w:val="none" w:sz="0" w:space="0" w:color="auto"/>
        <w:right w:val="none" w:sz="0" w:space="0" w:color="auto"/>
      </w:divBdr>
    </w:div>
    <w:div w:id="335158541">
      <w:bodyDiv w:val="1"/>
      <w:marLeft w:val="0"/>
      <w:marRight w:val="0"/>
      <w:marTop w:val="0"/>
      <w:marBottom w:val="0"/>
      <w:divBdr>
        <w:top w:val="none" w:sz="0" w:space="0" w:color="auto"/>
        <w:left w:val="none" w:sz="0" w:space="0" w:color="auto"/>
        <w:bottom w:val="none" w:sz="0" w:space="0" w:color="auto"/>
        <w:right w:val="none" w:sz="0" w:space="0" w:color="auto"/>
      </w:divBdr>
    </w:div>
    <w:div w:id="340282075">
      <w:bodyDiv w:val="1"/>
      <w:marLeft w:val="0"/>
      <w:marRight w:val="0"/>
      <w:marTop w:val="0"/>
      <w:marBottom w:val="0"/>
      <w:divBdr>
        <w:top w:val="none" w:sz="0" w:space="0" w:color="auto"/>
        <w:left w:val="none" w:sz="0" w:space="0" w:color="auto"/>
        <w:bottom w:val="none" w:sz="0" w:space="0" w:color="auto"/>
        <w:right w:val="none" w:sz="0" w:space="0" w:color="auto"/>
      </w:divBdr>
    </w:div>
    <w:div w:id="359669549">
      <w:bodyDiv w:val="1"/>
      <w:marLeft w:val="0"/>
      <w:marRight w:val="0"/>
      <w:marTop w:val="0"/>
      <w:marBottom w:val="0"/>
      <w:divBdr>
        <w:top w:val="none" w:sz="0" w:space="0" w:color="auto"/>
        <w:left w:val="none" w:sz="0" w:space="0" w:color="auto"/>
        <w:bottom w:val="none" w:sz="0" w:space="0" w:color="auto"/>
        <w:right w:val="none" w:sz="0" w:space="0" w:color="auto"/>
      </w:divBdr>
    </w:div>
    <w:div w:id="370888326">
      <w:bodyDiv w:val="1"/>
      <w:marLeft w:val="0"/>
      <w:marRight w:val="0"/>
      <w:marTop w:val="0"/>
      <w:marBottom w:val="0"/>
      <w:divBdr>
        <w:top w:val="none" w:sz="0" w:space="0" w:color="auto"/>
        <w:left w:val="none" w:sz="0" w:space="0" w:color="auto"/>
        <w:bottom w:val="none" w:sz="0" w:space="0" w:color="auto"/>
        <w:right w:val="none" w:sz="0" w:space="0" w:color="auto"/>
      </w:divBdr>
    </w:div>
    <w:div w:id="373507137">
      <w:bodyDiv w:val="1"/>
      <w:marLeft w:val="0"/>
      <w:marRight w:val="0"/>
      <w:marTop w:val="0"/>
      <w:marBottom w:val="0"/>
      <w:divBdr>
        <w:top w:val="none" w:sz="0" w:space="0" w:color="auto"/>
        <w:left w:val="none" w:sz="0" w:space="0" w:color="auto"/>
        <w:bottom w:val="none" w:sz="0" w:space="0" w:color="auto"/>
        <w:right w:val="none" w:sz="0" w:space="0" w:color="auto"/>
      </w:divBdr>
    </w:div>
    <w:div w:id="384990111">
      <w:bodyDiv w:val="1"/>
      <w:marLeft w:val="0"/>
      <w:marRight w:val="0"/>
      <w:marTop w:val="0"/>
      <w:marBottom w:val="0"/>
      <w:divBdr>
        <w:top w:val="none" w:sz="0" w:space="0" w:color="auto"/>
        <w:left w:val="none" w:sz="0" w:space="0" w:color="auto"/>
        <w:bottom w:val="none" w:sz="0" w:space="0" w:color="auto"/>
        <w:right w:val="none" w:sz="0" w:space="0" w:color="auto"/>
      </w:divBdr>
    </w:div>
    <w:div w:id="385378592">
      <w:bodyDiv w:val="1"/>
      <w:marLeft w:val="0"/>
      <w:marRight w:val="0"/>
      <w:marTop w:val="0"/>
      <w:marBottom w:val="0"/>
      <w:divBdr>
        <w:top w:val="none" w:sz="0" w:space="0" w:color="auto"/>
        <w:left w:val="none" w:sz="0" w:space="0" w:color="auto"/>
        <w:bottom w:val="none" w:sz="0" w:space="0" w:color="auto"/>
        <w:right w:val="none" w:sz="0" w:space="0" w:color="auto"/>
      </w:divBdr>
    </w:div>
    <w:div w:id="399451154">
      <w:bodyDiv w:val="1"/>
      <w:marLeft w:val="0"/>
      <w:marRight w:val="0"/>
      <w:marTop w:val="0"/>
      <w:marBottom w:val="0"/>
      <w:divBdr>
        <w:top w:val="none" w:sz="0" w:space="0" w:color="auto"/>
        <w:left w:val="none" w:sz="0" w:space="0" w:color="auto"/>
        <w:bottom w:val="none" w:sz="0" w:space="0" w:color="auto"/>
        <w:right w:val="none" w:sz="0" w:space="0" w:color="auto"/>
      </w:divBdr>
      <w:divsChild>
        <w:div w:id="1452089165">
          <w:marLeft w:val="0"/>
          <w:marRight w:val="0"/>
          <w:marTop w:val="0"/>
          <w:marBottom w:val="0"/>
          <w:divBdr>
            <w:top w:val="none" w:sz="0" w:space="0" w:color="auto"/>
            <w:left w:val="none" w:sz="0" w:space="0" w:color="auto"/>
            <w:bottom w:val="none" w:sz="0" w:space="0" w:color="auto"/>
            <w:right w:val="none" w:sz="0" w:space="0" w:color="auto"/>
          </w:divBdr>
          <w:divsChild>
            <w:div w:id="779571838">
              <w:marLeft w:val="0"/>
              <w:marRight w:val="0"/>
              <w:marTop w:val="0"/>
              <w:marBottom w:val="0"/>
              <w:divBdr>
                <w:top w:val="none" w:sz="0" w:space="0" w:color="auto"/>
                <w:left w:val="none" w:sz="0" w:space="0" w:color="auto"/>
                <w:bottom w:val="none" w:sz="0" w:space="0" w:color="auto"/>
                <w:right w:val="none" w:sz="0" w:space="0" w:color="auto"/>
              </w:divBdr>
              <w:divsChild>
                <w:div w:id="1396976100">
                  <w:marLeft w:val="0"/>
                  <w:marRight w:val="0"/>
                  <w:marTop w:val="0"/>
                  <w:marBottom w:val="0"/>
                  <w:divBdr>
                    <w:top w:val="none" w:sz="0" w:space="0" w:color="auto"/>
                    <w:left w:val="none" w:sz="0" w:space="0" w:color="auto"/>
                    <w:bottom w:val="none" w:sz="0" w:space="0" w:color="auto"/>
                    <w:right w:val="none" w:sz="0" w:space="0" w:color="auto"/>
                  </w:divBdr>
                  <w:divsChild>
                    <w:div w:id="12242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500994">
          <w:marLeft w:val="0"/>
          <w:marRight w:val="0"/>
          <w:marTop w:val="0"/>
          <w:marBottom w:val="0"/>
          <w:divBdr>
            <w:top w:val="none" w:sz="0" w:space="0" w:color="auto"/>
            <w:left w:val="none" w:sz="0" w:space="0" w:color="auto"/>
            <w:bottom w:val="none" w:sz="0" w:space="0" w:color="auto"/>
            <w:right w:val="none" w:sz="0" w:space="0" w:color="auto"/>
          </w:divBdr>
          <w:divsChild>
            <w:div w:id="725178182">
              <w:marLeft w:val="0"/>
              <w:marRight w:val="0"/>
              <w:marTop w:val="0"/>
              <w:marBottom w:val="0"/>
              <w:divBdr>
                <w:top w:val="none" w:sz="0" w:space="0" w:color="auto"/>
                <w:left w:val="none" w:sz="0" w:space="0" w:color="auto"/>
                <w:bottom w:val="none" w:sz="0" w:space="0" w:color="auto"/>
                <w:right w:val="none" w:sz="0" w:space="0" w:color="auto"/>
              </w:divBdr>
              <w:divsChild>
                <w:div w:id="510218734">
                  <w:marLeft w:val="0"/>
                  <w:marRight w:val="0"/>
                  <w:marTop w:val="0"/>
                  <w:marBottom w:val="0"/>
                  <w:divBdr>
                    <w:top w:val="none" w:sz="0" w:space="0" w:color="auto"/>
                    <w:left w:val="none" w:sz="0" w:space="0" w:color="auto"/>
                    <w:bottom w:val="none" w:sz="0" w:space="0" w:color="auto"/>
                    <w:right w:val="none" w:sz="0" w:space="0" w:color="auto"/>
                  </w:divBdr>
                  <w:divsChild>
                    <w:div w:id="180296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601103">
      <w:bodyDiv w:val="1"/>
      <w:marLeft w:val="0"/>
      <w:marRight w:val="0"/>
      <w:marTop w:val="0"/>
      <w:marBottom w:val="0"/>
      <w:divBdr>
        <w:top w:val="none" w:sz="0" w:space="0" w:color="auto"/>
        <w:left w:val="none" w:sz="0" w:space="0" w:color="auto"/>
        <w:bottom w:val="none" w:sz="0" w:space="0" w:color="auto"/>
        <w:right w:val="none" w:sz="0" w:space="0" w:color="auto"/>
      </w:divBdr>
    </w:div>
    <w:div w:id="421802067">
      <w:bodyDiv w:val="1"/>
      <w:marLeft w:val="0"/>
      <w:marRight w:val="0"/>
      <w:marTop w:val="0"/>
      <w:marBottom w:val="0"/>
      <w:divBdr>
        <w:top w:val="none" w:sz="0" w:space="0" w:color="auto"/>
        <w:left w:val="none" w:sz="0" w:space="0" w:color="auto"/>
        <w:bottom w:val="none" w:sz="0" w:space="0" w:color="auto"/>
        <w:right w:val="none" w:sz="0" w:space="0" w:color="auto"/>
      </w:divBdr>
    </w:div>
    <w:div w:id="422923138">
      <w:bodyDiv w:val="1"/>
      <w:marLeft w:val="0"/>
      <w:marRight w:val="0"/>
      <w:marTop w:val="0"/>
      <w:marBottom w:val="0"/>
      <w:divBdr>
        <w:top w:val="none" w:sz="0" w:space="0" w:color="auto"/>
        <w:left w:val="none" w:sz="0" w:space="0" w:color="auto"/>
        <w:bottom w:val="none" w:sz="0" w:space="0" w:color="auto"/>
        <w:right w:val="none" w:sz="0" w:space="0" w:color="auto"/>
      </w:divBdr>
    </w:div>
    <w:div w:id="432289128">
      <w:bodyDiv w:val="1"/>
      <w:marLeft w:val="0"/>
      <w:marRight w:val="0"/>
      <w:marTop w:val="0"/>
      <w:marBottom w:val="0"/>
      <w:divBdr>
        <w:top w:val="none" w:sz="0" w:space="0" w:color="auto"/>
        <w:left w:val="none" w:sz="0" w:space="0" w:color="auto"/>
        <w:bottom w:val="none" w:sz="0" w:space="0" w:color="auto"/>
        <w:right w:val="none" w:sz="0" w:space="0" w:color="auto"/>
      </w:divBdr>
    </w:div>
    <w:div w:id="432743346">
      <w:bodyDiv w:val="1"/>
      <w:marLeft w:val="0"/>
      <w:marRight w:val="0"/>
      <w:marTop w:val="0"/>
      <w:marBottom w:val="0"/>
      <w:divBdr>
        <w:top w:val="none" w:sz="0" w:space="0" w:color="auto"/>
        <w:left w:val="none" w:sz="0" w:space="0" w:color="auto"/>
        <w:bottom w:val="none" w:sz="0" w:space="0" w:color="auto"/>
        <w:right w:val="none" w:sz="0" w:space="0" w:color="auto"/>
      </w:divBdr>
    </w:div>
    <w:div w:id="459810755">
      <w:bodyDiv w:val="1"/>
      <w:marLeft w:val="0"/>
      <w:marRight w:val="0"/>
      <w:marTop w:val="0"/>
      <w:marBottom w:val="0"/>
      <w:divBdr>
        <w:top w:val="none" w:sz="0" w:space="0" w:color="auto"/>
        <w:left w:val="none" w:sz="0" w:space="0" w:color="auto"/>
        <w:bottom w:val="none" w:sz="0" w:space="0" w:color="auto"/>
        <w:right w:val="none" w:sz="0" w:space="0" w:color="auto"/>
      </w:divBdr>
    </w:div>
    <w:div w:id="490681077">
      <w:bodyDiv w:val="1"/>
      <w:marLeft w:val="0"/>
      <w:marRight w:val="0"/>
      <w:marTop w:val="0"/>
      <w:marBottom w:val="0"/>
      <w:divBdr>
        <w:top w:val="none" w:sz="0" w:space="0" w:color="auto"/>
        <w:left w:val="none" w:sz="0" w:space="0" w:color="auto"/>
        <w:bottom w:val="none" w:sz="0" w:space="0" w:color="auto"/>
        <w:right w:val="none" w:sz="0" w:space="0" w:color="auto"/>
      </w:divBdr>
    </w:div>
    <w:div w:id="492792684">
      <w:bodyDiv w:val="1"/>
      <w:marLeft w:val="0"/>
      <w:marRight w:val="0"/>
      <w:marTop w:val="0"/>
      <w:marBottom w:val="0"/>
      <w:divBdr>
        <w:top w:val="none" w:sz="0" w:space="0" w:color="auto"/>
        <w:left w:val="none" w:sz="0" w:space="0" w:color="auto"/>
        <w:bottom w:val="none" w:sz="0" w:space="0" w:color="auto"/>
        <w:right w:val="none" w:sz="0" w:space="0" w:color="auto"/>
      </w:divBdr>
    </w:div>
    <w:div w:id="501091832">
      <w:bodyDiv w:val="1"/>
      <w:marLeft w:val="0"/>
      <w:marRight w:val="0"/>
      <w:marTop w:val="0"/>
      <w:marBottom w:val="0"/>
      <w:divBdr>
        <w:top w:val="none" w:sz="0" w:space="0" w:color="auto"/>
        <w:left w:val="none" w:sz="0" w:space="0" w:color="auto"/>
        <w:bottom w:val="none" w:sz="0" w:space="0" w:color="auto"/>
        <w:right w:val="none" w:sz="0" w:space="0" w:color="auto"/>
      </w:divBdr>
    </w:div>
    <w:div w:id="521746273">
      <w:bodyDiv w:val="1"/>
      <w:marLeft w:val="0"/>
      <w:marRight w:val="0"/>
      <w:marTop w:val="0"/>
      <w:marBottom w:val="0"/>
      <w:divBdr>
        <w:top w:val="none" w:sz="0" w:space="0" w:color="auto"/>
        <w:left w:val="none" w:sz="0" w:space="0" w:color="auto"/>
        <w:bottom w:val="none" w:sz="0" w:space="0" w:color="auto"/>
        <w:right w:val="none" w:sz="0" w:space="0" w:color="auto"/>
      </w:divBdr>
    </w:div>
    <w:div w:id="556089563">
      <w:bodyDiv w:val="1"/>
      <w:marLeft w:val="0"/>
      <w:marRight w:val="0"/>
      <w:marTop w:val="0"/>
      <w:marBottom w:val="0"/>
      <w:divBdr>
        <w:top w:val="none" w:sz="0" w:space="0" w:color="auto"/>
        <w:left w:val="none" w:sz="0" w:space="0" w:color="auto"/>
        <w:bottom w:val="none" w:sz="0" w:space="0" w:color="auto"/>
        <w:right w:val="none" w:sz="0" w:space="0" w:color="auto"/>
      </w:divBdr>
    </w:div>
    <w:div w:id="566575740">
      <w:bodyDiv w:val="1"/>
      <w:marLeft w:val="0"/>
      <w:marRight w:val="0"/>
      <w:marTop w:val="0"/>
      <w:marBottom w:val="0"/>
      <w:divBdr>
        <w:top w:val="none" w:sz="0" w:space="0" w:color="auto"/>
        <w:left w:val="none" w:sz="0" w:space="0" w:color="auto"/>
        <w:bottom w:val="none" w:sz="0" w:space="0" w:color="auto"/>
        <w:right w:val="none" w:sz="0" w:space="0" w:color="auto"/>
      </w:divBdr>
    </w:div>
    <w:div w:id="575751472">
      <w:bodyDiv w:val="1"/>
      <w:marLeft w:val="0"/>
      <w:marRight w:val="0"/>
      <w:marTop w:val="0"/>
      <w:marBottom w:val="0"/>
      <w:divBdr>
        <w:top w:val="none" w:sz="0" w:space="0" w:color="auto"/>
        <w:left w:val="none" w:sz="0" w:space="0" w:color="auto"/>
        <w:bottom w:val="none" w:sz="0" w:space="0" w:color="auto"/>
        <w:right w:val="none" w:sz="0" w:space="0" w:color="auto"/>
      </w:divBdr>
    </w:div>
    <w:div w:id="584148452">
      <w:bodyDiv w:val="1"/>
      <w:marLeft w:val="0"/>
      <w:marRight w:val="0"/>
      <w:marTop w:val="0"/>
      <w:marBottom w:val="0"/>
      <w:divBdr>
        <w:top w:val="none" w:sz="0" w:space="0" w:color="auto"/>
        <w:left w:val="none" w:sz="0" w:space="0" w:color="auto"/>
        <w:bottom w:val="none" w:sz="0" w:space="0" w:color="auto"/>
        <w:right w:val="none" w:sz="0" w:space="0" w:color="auto"/>
      </w:divBdr>
    </w:div>
    <w:div w:id="614875166">
      <w:bodyDiv w:val="1"/>
      <w:marLeft w:val="0"/>
      <w:marRight w:val="0"/>
      <w:marTop w:val="0"/>
      <w:marBottom w:val="0"/>
      <w:divBdr>
        <w:top w:val="none" w:sz="0" w:space="0" w:color="auto"/>
        <w:left w:val="none" w:sz="0" w:space="0" w:color="auto"/>
        <w:bottom w:val="none" w:sz="0" w:space="0" w:color="auto"/>
        <w:right w:val="none" w:sz="0" w:space="0" w:color="auto"/>
      </w:divBdr>
    </w:div>
    <w:div w:id="631402475">
      <w:bodyDiv w:val="1"/>
      <w:marLeft w:val="0"/>
      <w:marRight w:val="0"/>
      <w:marTop w:val="0"/>
      <w:marBottom w:val="0"/>
      <w:divBdr>
        <w:top w:val="none" w:sz="0" w:space="0" w:color="auto"/>
        <w:left w:val="none" w:sz="0" w:space="0" w:color="auto"/>
        <w:bottom w:val="none" w:sz="0" w:space="0" w:color="auto"/>
        <w:right w:val="none" w:sz="0" w:space="0" w:color="auto"/>
      </w:divBdr>
    </w:div>
    <w:div w:id="644050429">
      <w:bodyDiv w:val="1"/>
      <w:marLeft w:val="0"/>
      <w:marRight w:val="0"/>
      <w:marTop w:val="0"/>
      <w:marBottom w:val="0"/>
      <w:divBdr>
        <w:top w:val="none" w:sz="0" w:space="0" w:color="auto"/>
        <w:left w:val="none" w:sz="0" w:space="0" w:color="auto"/>
        <w:bottom w:val="none" w:sz="0" w:space="0" w:color="auto"/>
        <w:right w:val="none" w:sz="0" w:space="0" w:color="auto"/>
      </w:divBdr>
    </w:div>
    <w:div w:id="654917398">
      <w:bodyDiv w:val="1"/>
      <w:marLeft w:val="0"/>
      <w:marRight w:val="0"/>
      <w:marTop w:val="0"/>
      <w:marBottom w:val="0"/>
      <w:divBdr>
        <w:top w:val="none" w:sz="0" w:space="0" w:color="auto"/>
        <w:left w:val="none" w:sz="0" w:space="0" w:color="auto"/>
        <w:bottom w:val="none" w:sz="0" w:space="0" w:color="auto"/>
        <w:right w:val="none" w:sz="0" w:space="0" w:color="auto"/>
      </w:divBdr>
    </w:div>
    <w:div w:id="665205589">
      <w:bodyDiv w:val="1"/>
      <w:marLeft w:val="0"/>
      <w:marRight w:val="0"/>
      <w:marTop w:val="0"/>
      <w:marBottom w:val="0"/>
      <w:divBdr>
        <w:top w:val="none" w:sz="0" w:space="0" w:color="auto"/>
        <w:left w:val="none" w:sz="0" w:space="0" w:color="auto"/>
        <w:bottom w:val="none" w:sz="0" w:space="0" w:color="auto"/>
        <w:right w:val="none" w:sz="0" w:space="0" w:color="auto"/>
      </w:divBdr>
    </w:div>
    <w:div w:id="676267597">
      <w:bodyDiv w:val="1"/>
      <w:marLeft w:val="0"/>
      <w:marRight w:val="0"/>
      <w:marTop w:val="0"/>
      <w:marBottom w:val="0"/>
      <w:divBdr>
        <w:top w:val="none" w:sz="0" w:space="0" w:color="auto"/>
        <w:left w:val="none" w:sz="0" w:space="0" w:color="auto"/>
        <w:bottom w:val="none" w:sz="0" w:space="0" w:color="auto"/>
        <w:right w:val="none" w:sz="0" w:space="0" w:color="auto"/>
      </w:divBdr>
    </w:div>
    <w:div w:id="681277834">
      <w:bodyDiv w:val="1"/>
      <w:marLeft w:val="0"/>
      <w:marRight w:val="0"/>
      <w:marTop w:val="0"/>
      <w:marBottom w:val="0"/>
      <w:divBdr>
        <w:top w:val="none" w:sz="0" w:space="0" w:color="auto"/>
        <w:left w:val="none" w:sz="0" w:space="0" w:color="auto"/>
        <w:bottom w:val="none" w:sz="0" w:space="0" w:color="auto"/>
        <w:right w:val="none" w:sz="0" w:space="0" w:color="auto"/>
      </w:divBdr>
    </w:div>
    <w:div w:id="690648702">
      <w:bodyDiv w:val="1"/>
      <w:marLeft w:val="0"/>
      <w:marRight w:val="0"/>
      <w:marTop w:val="0"/>
      <w:marBottom w:val="0"/>
      <w:divBdr>
        <w:top w:val="none" w:sz="0" w:space="0" w:color="auto"/>
        <w:left w:val="none" w:sz="0" w:space="0" w:color="auto"/>
        <w:bottom w:val="none" w:sz="0" w:space="0" w:color="auto"/>
        <w:right w:val="none" w:sz="0" w:space="0" w:color="auto"/>
      </w:divBdr>
    </w:div>
    <w:div w:id="694044784">
      <w:bodyDiv w:val="1"/>
      <w:marLeft w:val="0"/>
      <w:marRight w:val="0"/>
      <w:marTop w:val="0"/>
      <w:marBottom w:val="0"/>
      <w:divBdr>
        <w:top w:val="none" w:sz="0" w:space="0" w:color="auto"/>
        <w:left w:val="none" w:sz="0" w:space="0" w:color="auto"/>
        <w:bottom w:val="none" w:sz="0" w:space="0" w:color="auto"/>
        <w:right w:val="none" w:sz="0" w:space="0" w:color="auto"/>
      </w:divBdr>
    </w:div>
    <w:div w:id="694188057">
      <w:bodyDiv w:val="1"/>
      <w:marLeft w:val="0"/>
      <w:marRight w:val="0"/>
      <w:marTop w:val="0"/>
      <w:marBottom w:val="0"/>
      <w:divBdr>
        <w:top w:val="none" w:sz="0" w:space="0" w:color="auto"/>
        <w:left w:val="none" w:sz="0" w:space="0" w:color="auto"/>
        <w:bottom w:val="none" w:sz="0" w:space="0" w:color="auto"/>
        <w:right w:val="none" w:sz="0" w:space="0" w:color="auto"/>
      </w:divBdr>
    </w:div>
    <w:div w:id="694426739">
      <w:bodyDiv w:val="1"/>
      <w:marLeft w:val="0"/>
      <w:marRight w:val="0"/>
      <w:marTop w:val="0"/>
      <w:marBottom w:val="0"/>
      <w:divBdr>
        <w:top w:val="none" w:sz="0" w:space="0" w:color="auto"/>
        <w:left w:val="none" w:sz="0" w:space="0" w:color="auto"/>
        <w:bottom w:val="none" w:sz="0" w:space="0" w:color="auto"/>
        <w:right w:val="none" w:sz="0" w:space="0" w:color="auto"/>
      </w:divBdr>
    </w:div>
    <w:div w:id="702630507">
      <w:bodyDiv w:val="1"/>
      <w:marLeft w:val="0"/>
      <w:marRight w:val="0"/>
      <w:marTop w:val="0"/>
      <w:marBottom w:val="0"/>
      <w:divBdr>
        <w:top w:val="none" w:sz="0" w:space="0" w:color="auto"/>
        <w:left w:val="none" w:sz="0" w:space="0" w:color="auto"/>
        <w:bottom w:val="none" w:sz="0" w:space="0" w:color="auto"/>
        <w:right w:val="none" w:sz="0" w:space="0" w:color="auto"/>
      </w:divBdr>
      <w:divsChild>
        <w:div w:id="2108310911">
          <w:marLeft w:val="0"/>
          <w:marRight w:val="0"/>
          <w:marTop w:val="0"/>
          <w:marBottom w:val="0"/>
          <w:divBdr>
            <w:top w:val="none" w:sz="0" w:space="0" w:color="auto"/>
            <w:left w:val="none" w:sz="0" w:space="0" w:color="auto"/>
            <w:bottom w:val="none" w:sz="0" w:space="0" w:color="auto"/>
            <w:right w:val="none" w:sz="0" w:space="0" w:color="auto"/>
          </w:divBdr>
          <w:divsChild>
            <w:div w:id="708650503">
              <w:marLeft w:val="0"/>
              <w:marRight w:val="0"/>
              <w:marTop w:val="0"/>
              <w:marBottom w:val="0"/>
              <w:divBdr>
                <w:top w:val="none" w:sz="0" w:space="0" w:color="auto"/>
                <w:left w:val="none" w:sz="0" w:space="0" w:color="auto"/>
                <w:bottom w:val="none" w:sz="0" w:space="0" w:color="auto"/>
                <w:right w:val="none" w:sz="0" w:space="0" w:color="auto"/>
              </w:divBdr>
              <w:divsChild>
                <w:div w:id="2056343288">
                  <w:marLeft w:val="0"/>
                  <w:marRight w:val="0"/>
                  <w:marTop w:val="0"/>
                  <w:marBottom w:val="0"/>
                  <w:divBdr>
                    <w:top w:val="none" w:sz="0" w:space="0" w:color="auto"/>
                    <w:left w:val="none" w:sz="0" w:space="0" w:color="auto"/>
                    <w:bottom w:val="none" w:sz="0" w:space="0" w:color="auto"/>
                    <w:right w:val="none" w:sz="0" w:space="0" w:color="auto"/>
                  </w:divBdr>
                  <w:divsChild>
                    <w:div w:id="2123843806">
                      <w:marLeft w:val="0"/>
                      <w:marRight w:val="0"/>
                      <w:marTop w:val="0"/>
                      <w:marBottom w:val="0"/>
                      <w:divBdr>
                        <w:top w:val="none" w:sz="0" w:space="0" w:color="auto"/>
                        <w:left w:val="none" w:sz="0" w:space="0" w:color="auto"/>
                        <w:bottom w:val="none" w:sz="0" w:space="0" w:color="auto"/>
                        <w:right w:val="none" w:sz="0" w:space="0" w:color="auto"/>
                      </w:divBdr>
                      <w:divsChild>
                        <w:div w:id="1439520273">
                          <w:marLeft w:val="0"/>
                          <w:marRight w:val="0"/>
                          <w:marTop w:val="0"/>
                          <w:marBottom w:val="0"/>
                          <w:divBdr>
                            <w:top w:val="none" w:sz="0" w:space="0" w:color="auto"/>
                            <w:left w:val="none" w:sz="0" w:space="0" w:color="auto"/>
                            <w:bottom w:val="none" w:sz="0" w:space="0" w:color="auto"/>
                            <w:right w:val="none" w:sz="0" w:space="0" w:color="auto"/>
                          </w:divBdr>
                          <w:divsChild>
                            <w:div w:id="6990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5377720">
      <w:bodyDiv w:val="1"/>
      <w:marLeft w:val="0"/>
      <w:marRight w:val="0"/>
      <w:marTop w:val="0"/>
      <w:marBottom w:val="0"/>
      <w:divBdr>
        <w:top w:val="none" w:sz="0" w:space="0" w:color="auto"/>
        <w:left w:val="none" w:sz="0" w:space="0" w:color="auto"/>
        <w:bottom w:val="none" w:sz="0" w:space="0" w:color="auto"/>
        <w:right w:val="none" w:sz="0" w:space="0" w:color="auto"/>
      </w:divBdr>
    </w:div>
    <w:div w:id="718435795">
      <w:bodyDiv w:val="1"/>
      <w:marLeft w:val="0"/>
      <w:marRight w:val="0"/>
      <w:marTop w:val="0"/>
      <w:marBottom w:val="0"/>
      <w:divBdr>
        <w:top w:val="none" w:sz="0" w:space="0" w:color="auto"/>
        <w:left w:val="none" w:sz="0" w:space="0" w:color="auto"/>
        <w:bottom w:val="none" w:sz="0" w:space="0" w:color="auto"/>
        <w:right w:val="none" w:sz="0" w:space="0" w:color="auto"/>
      </w:divBdr>
    </w:div>
    <w:div w:id="724794804">
      <w:bodyDiv w:val="1"/>
      <w:marLeft w:val="0"/>
      <w:marRight w:val="0"/>
      <w:marTop w:val="0"/>
      <w:marBottom w:val="0"/>
      <w:divBdr>
        <w:top w:val="none" w:sz="0" w:space="0" w:color="auto"/>
        <w:left w:val="none" w:sz="0" w:space="0" w:color="auto"/>
        <w:bottom w:val="none" w:sz="0" w:space="0" w:color="auto"/>
        <w:right w:val="none" w:sz="0" w:space="0" w:color="auto"/>
      </w:divBdr>
    </w:div>
    <w:div w:id="739400730">
      <w:bodyDiv w:val="1"/>
      <w:marLeft w:val="0"/>
      <w:marRight w:val="0"/>
      <w:marTop w:val="0"/>
      <w:marBottom w:val="0"/>
      <w:divBdr>
        <w:top w:val="none" w:sz="0" w:space="0" w:color="auto"/>
        <w:left w:val="none" w:sz="0" w:space="0" w:color="auto"/>
        <w:bottom w:val="none" w:sz="0" w:space="0" w:color="auto"/>
        <w:right w:val="none" w:sz="0" w:space="0" w:color="auto"/>
      </w:divBdr>
    </w:div>
    <w:div w:id="744910289">
      <w:bodyDiv w:val="1"/>
      <w:marLeft w:val="0"/>
      <w:marRight w:val="0"/>
      <w:marTop w:val="0"/>
      <w:marBottom w:val="0"/>
      <w:divBdr>
        <w:top w:val="none" w:sz="0" w:space="0" w:color="auto"/>
        <w:left w:val="none" w:sz="0" w:space="0" w:color="auto"/>
        <w:bottom w:val="none" w:sz="0" w:space="0" w:color="auto"/>
        <w:right w:val="none" w:sz="0" w:space="0" w:color="auto"/>
      </w:divBdr>
    </w:div>
    <w:div w:id="761293033">
      <w:bodyDiv w:val="1"/>
      <w:marLeft w:val="0"/>
      <w:marRight w:val="0"/>
      <w:marTop w:val="0"/>
      <w:marBottom w:val="0"/>
      <w:divBdr>
        <w:top w:val="none" w:sz="0" w:space="0" w:color="auto"/>
        <w:left w:val="none" w:sz="0" w:space="0" w:color="auto"/>
        <w:bottom w:val="none" w:sz="0" w:space="0" w:color="auto"/>
        <w:right w:val="none" w:sz="0" w:space="0" w:color="auto"/>
      </w:divBdr>
      <w:divsChild>
        <w:div w:id="1684940903">
          <w:marLeft w:val="0"/>
          <w:marRight w:val="0"/>
          <w:marTop w:val="0"/>
          <w:marBottom w:val="0"/>
          <w:divBdr>
            <w:top w:val="none" w:sz="0" w:space="0" w:color="auto"/>
            <w:left w:val="none" w:sz="0" w:space="0" w:color="auto"/>
            <w:bottom w:val="none" w:sz="0" w:space="0" w:color="auto"/>
            <w:right w:val="none" w:sz="0" w:space="0" w:color="auto"/>
          </w:divBdr>
          <w:divsChild>
            <w:div w:id="189147218">
              <w:marLeft w:val="0"/>
              <w:marRight w:val="0"/>
              <w:marTop w:val="0"/>
              <w:marBottom w:val="0"/>
              <w:divBdr>
                <w:top w:val="none" w:sz="0" w:space="0" w:color="auto"/>
                <w:left w:val="none" w:sz="0" w:space="0" w:color="auto"/>
                <w:bottom w:val="none" w:sz="0" w:space="0" w:color="auto"/>
                <w:right w:val="none" w:sz="0" w:space="0" w:color="auto"/>
              </w:divBdr>
              <w:divsChild>
                <w:div w:id="1491361509">
                  <w:marLeft w:val="0"/>
                  <w:marRight w:val="0"/>
                  <w:marTop w:val="0"/>
                  <w:marBottom w:val="0"/>
                  <w:divBdr>
                    <w:top w:val="none" w:sz="0" w:space="0" w:color="auto"/>
                    <w:left w:val="none" w:sz="0" w:space="0" w:color="auto"/>
                    <w:bottom w:val="none" w:sz="0" w:space="0" w:color="auto"/>
                    <w:right w:val="none" w:sz="0" w:space="0" w:color="auto"/>
                  </w:divBdr>
                  <w:divsChild>
                    <w:div w:id="19699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3403">
          <w:marLeft w:val="0"/>
          <w:marRight w:val="0"/>
          <w:marTop w:val="0"/>
          <w:marBottom w:val="0"/>
          <w:divBdr>
            <w:top w:val="none" w:sz="0" w:space="0" w:color="auto"/>
            <w:left w:val="none" w:sz="0" w:space="0" w:color="auto"/>
            <w:bottom w:val="none" w:sz="0" w:space="0" w:color="auto"/>
            <w:right w:val="none" w:sz="0" w:space="0" w:color="auto"/>
          </w:divBdr>
          <w:divsChild>
            <w:div w:id="606348222">
              <w:marLeft w:val="0"/>
              <w:marRight w:val="0"/>
              <w:marTop w:val="0"/>
              <w:marBottom w:val="0"/>
              <w:divBdr>
                <w:top w:val="none" w:sz="0" w:space="0" w:color="auto"/>
                <w:left w:val="none" w:sz="0" w:space="0" w:color="auto"/>
                <w:bottom w:val="none" w:sz="0" w:space="0" w:color="auto"/>
                <w:right w:val="none" w:sz="0" w:space="0" w:color="auto"/>
              </w:divBdr>
              <w:divsChild>
                <w:div w:id="1514760814">
                  <w:marLeft w:val="0"/>
                  <w:marRight w:val="0"/>
                  <w:marTop w:val="0"/>
                  <w:marBottom w:val="0"/>
                  <w:divBdr>
                    <w:top w:val="none" w:sz="0" w:space="0" w:color="auto"/>
                    <w:left w:val="none" w:sz="0" w:space="0" w:color="auto"/>
                    <w:bottom w:val="none" w:sz="0" w:space="0" w:color="auto"/>
                    <w:right w:val="none" w:sz="0" w:space="0" w:color="auto"/>
                  </w:divBdr>
                  <w:divsChild>
                    <w:div w:id="208328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503993">
      <w:bodyDiv w:val="1"/>
      <w:marLeft w:val="0"/>
      <w:marRight w:val="0"/>
      <w:marTop w:val="0"/>
      <w:marBottom w:val="0"/>
      <w:divBdr>
        <w:top w:val="none" w:sz="0" w:space="0" w:color="auto"/>
        <w:left w:val="none" w:sz="0" w:space="0" w:color="auto"/>
        <w:bottom w:val="none" w:sz="0" w:space="0" w:color="auto"/>
        <w:right w:val="none" w:sz="0" w:space="0" w:color="auto"/>
      </w:divBdr>
    </w:div>
    <w:div w:id="771513849">
      <w:bodyDiv w:val="1"/>
      <w:marLeft w:val="0"/>
      <w:marRight w:val="0"/>
      <w:marTop w:val="0"/>
      <w:marBottom w:val="0"/>
      <w:divBdr>
        <w:top w:val="none" w:sz="0" w:space="0" w:color="auto"/>
        <w:left w:val="none" w:sz="0" w:space="0" w:color="auto"/>
        <w:bottom w:val="none" w:sz="0" w:space="0" w:color="auto"/>
        <w:right w:val="none" w:sz="0" w:space="0" w:color="auto"/>
      </w:divBdr>
    </w:div>
    <w:div w:id="771977463">
      <w:bodyDiv w:val="1"/>
      <w:marLeft w:val="0"/>
      <w:marRight w:val="0"/>
      <w:marTop w:val="0"/>
      <w:marBottom w:val="0"/>
      <w:divBdr>
        <w:top w:val="none" w:sz="0" w:space="0" w:color="auto"/>
        <w:left w:val="none" w:sz="0" w:space="0" w:color="auto"/>
        <w:bottom w:val="none" w:sz="0" w:space="0" w:color="auto"/>
        <w:right w:val="none" w:sz="0" w:space="0" w:color="auto"/>
      </w:divBdr>
      <w:divsChild>
        <w:div w:id="831719269">
          <w:marLeft w:val="677"/>
          <w:marRight w:val="0"/>
          <w:marTop w:val="0"/>
          <w:marBottom w:val="0"/>
          <w:divBdr>
            <w:top w:val="none" w:sz="0" w:space="0" w:color="auto"/>
            <w:left w:val="none" w:sz="0" w:space="0" w:color="auto"/>
            <w:bottom w:val="none" w:sz="0" w:space="0" w:color="auto"/>
            <w:right w:val="none" w:sz="0" w:space="0" w:color="auto"/>
          </w:divBdr>
        </w:div>
        <w:div w:id="311296248">
          <w:marLeft w:val="677"/>
          <w:marRight w:val="0"/>
          <w:marTop w:val="0"/>
          <w:marBottom w:val="0"/>
          <w:divBdr>
            <w:top w:val="none" w:sz="0" w:space="0" w:color="auto"/>
            <w:left w:val="none" w:sz="0" w:space="0" w:color="auto"/>
            <w:bottom w:val="none" w:sz="0" w:space="0" w:color="auto"/>
            <w:right w:val="none" w:sz="0" w:space="0" w:color="auto"/>
          </w:divBdr>
        </w:div>
        <w:div w:id="1210338018">
          <w:marLeft w:val="677"/>
          <w:marRight w:val="0"/>
          <w:marTop w:val="0"/>
          <w:marBottom w:val="0"/>
          <w:divBdr>
            <w:top w:val="none" w:sz="0" w:space="0" w:color="auto"/>
            <w:left w:val="none" w:sz="0" w:space="0" w:color="auto"/>
            <w:bottom w:val="none" w:sz="0" w:space="0" w:color="auto"/>
            <w:right w:val="none" w:sz="0" w:space="0" w:color="auto"/>
          </w:divBdr>
        </w:div>
        <w:div w:id="642194889">
          <w:marLeft w:val="677"/>
          <w:marRight w:val="0"/>
          <w:marTop w:val="0"/>
          <w:marBottom w:val="0"/>
          <w:divBdr>
            <w:top w:val="none" w:sz="0" w:space="0" w:color="auto"/>
            <w:left w:val="none" w:sz="0" w:space="0" w:color="auto"/>
            <w:bottom w:val="none" w:sz="0" w:space="0" w:color="auto"/>
            <w:right w:val="none" w:sz="0" w:space="0" w:color="auto"/>
          </w:divBdr>
        </w:div>
      </w:divsChild>
    </w:div>
    <w:div w:id="772238692">
      <w:bodyDiv w:val="1"/>
      <w:marLeft w:val="0"/>
      <w:marRight w:val="0"/>
      <w:marTop w:val="0"/>
      <w:marBottom w:val="0"/>
      <w:divBdr>
        <w:top w:val="none" w:sz="0" w:space="0" w:color="auto"/>
        <w:left w:val="none" w:sz="0" w:space="0" w:color="auto"/>
        <w:bottom w:val="none" w:sz="0" w:space="0" w:color="auto"/>
        <w:right w:val="none" w:sz="0" w:space="0" w:color="auto"/>
      </w:divBdr>
    </w:div>
    <w:div w:id="772936485">
      <w:bodyDiv w:val="1"/>
      <w:marLeft w:val="0"/>
      <w:marRight w:val="0"/>
      <w:marTop w:val="0"/>
      <w:marBottom w:val="0"/>
      <w:divBdr>
        <w:top w:val="none" w:sz="0" w:space="0" w:color="auto"/>
        <w:left w:val="none" w:sz="0" w:space="0" w:color="auto"/>
        <w:bottom w:val="none" w:sz="0" w:space="0" w:color="auto"/>
        <w:right w:val="none" w:sz="0" w:space="0" w:color="auto"/>
      </w:divBdr>
    </w:div>
    <w:div w:id="778255162">
      <w:bodyDiv w:val="1"/>
      <w:marLeft w:val="0"/>
      <w:marRight w:val="0"/>
      <w:marTop w:val="0"/>
      <w:marBottom w:val="0"/>
      <w:divBdr>
        <w:top w:val="none" w:sz="0" w:space="0" w:color="auto"/>
        <w:left w:val="none" w:sz="0" w:space="0" w:color="auto"/>
        <w:bottom w:val="none" w:sz="0" w:space="0" w:color="auto"/>
        <w:right w:val="none" w:sz="0" w:space="0" w:color="auto"/>
      </w:divBdr>
      <w:divsChild>
        <w:div w:id="773983831">
          <w:marLeft w:val="0"/>
          <w:marRight w:val="0"/>
          <w:marTop w:val="0"/>
          <w:marBottom w:val="0"/>
          <w:divBdr>
            <w:top w:val="none" w:sz="0" w:space="0" w:color="auto"/>
            <w:left w:val="none" w:sz="0" w:space="0" w:color="auto"/>
            <w:bottom w:val="none" w:sz="0" w:space="0" w:color="auto"/>
            <w:right w:val="none" w:sz="0" w:space="0" w:color="auto"/>
          </w:divBdr>
          <w:divsChild>
            <w:div w:id="1403408764">
              <w:marLeft w:val="0"/>
              <w:marRight w:val="0"/>
              <w:marTop w:val="0"/>
              <w:marBottom w:val="0"/>
              <w:divBdr>
                <w:top w:val="none" w:sz="0" w:space="0" w:color="auto"/>
                <w:left w:val="none" w:sz="0" w:space="0" w:color="auto"/>
                <w:bottom w:val="none" w:sz="0" w:space="0" w:color="auto"/>
                <w:right w:val="none" w:sz="0" w:space="0" w:color="auto"/>
              </w:divBdr>
              <w:divsChild>
                <w:div w:id="211309212">
                  <w:marLeft w:val="0"/>
                  <w:marRight w:val="0"/>
                  <w:marTop w:val="0"/>
                  <w:marBottom w:val="0"/>
                  <w:divBdr>
                    <w:top w:val="none" w:sz="0" w:space="0" w:color="auto"/>
                    <w:left w:val="none" w:sz="0" w:space="0" w:color="auto"/>
                    <w:bottom w:val="none" w:sz="0" w:space="0" w:color="auto"/>
                    <w:right w:val="none" w:sz="0" w:space="0" w:color="auto"/>
                  </w:divBdr>
                  <w:divsChild>
                    <w:div w:id="97395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265362">
          <w:marLeft w:val="0"/>
          <w:marRight w:val="0"/>
          <w:marTop w:val="0"/>
          <w:marBottom w:val="0"/>
          <w:divBdr>
            <w:top w:val="none" w:sz="0" w:space="0" w:color="auto"/>
            <w:left w:val="none" w:sz="0" w:space="0" w:color="auto"/>
            <w:bottom w:val="none" w:sz="0" w:space="0" w:color="auto"/>
            <w:right w:val="none" w:sz="0" w:space="0" w:color="auto"/>
          </w:divBdr>
          <w:divsChild>
            <w:div w:id="1361316783">
              <w:marLeft w:val="0"/>
              <w:marRight w:val="0"/>
              <w:marTop w:val="0"/>
              <w:marBottom w:val="0"/>
              <w:divBdr>
                <w:top w:val="none" w:sz="0" w:space="0" w:color="auto"/>
                <w:left w:val="none" w:sz="0" w:space="0" w:color="auto"/>
                <w:bottom w:val="none" w:sz="0" w:space="0" w:color="auto"/>
                <w:right w:val="none" w:sz="0" w:space="0" w:color="auto"/>
              </w:divBdr>
              <w:divsChild>
                <w:div w:id="813568527">
                  <w:marLeft w:val="0"/>
                  <w:marRight w:val="0"/>
                  <w:marTop w:val="0"/>
                  <w:marBottom w:val="0"/>
                  <w:divBdr>
                    <w:top w:val="none" w:sz="0" w:space="0" w:color="auto"/>
                    <w:left w:val="none" w:sz="0" w:space="0" w:color="auto"/>
                    <w:bottom w:val="none" w:sz="0" w:space="0" w:color="auto"/>
                    <w:right w:val="none" w:sz="0" w:space="0" w:color="auto"/>
                  </w:divBdr>
                  <w:divsChild>
                    <w:div w:id="82990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527389">
      <w:bodyDiv w:val="1"/>
      <w:marLeft w:val="0"/>
      <w:marRight w:val="0"/>
      <w:marTop w:val="0"/>
      <w:marBottom w:val="0"/>
      <w:divBdr>
        <w:top w:val="none" w:sz="0" w:space="0" w:color="auto"/>
        <w:left w:val="none" w:sz="0" w:space="0" w:color="auto"/>
        <w:bottom w:val="none" w:sz="0" w:space="0" w:color="auto"/>
        <w:right w:val="none" w:sz="0" w:space="0" w:color="auto"/>
      </w:divBdr>
    </w:div>
    <w:div w:id="816411353">
      <w:bodyDiv w:val="1"/>
      <w:marLeft w:val="0"/>
      <w:marRight w:val="0"/>
      <w:marTop w:val="0"/>
      <w:marBottom w:val="0"/>
      <w:divBdr>
        <w:top w:val="none" w:sz="0" w:space="0" w:color="auto"/>
        <w:left w:val="none" w:sz="0" w:space="0" w:color="auto"/>
        <w:bottom w:val="none" w:sz="0" w:space="0" w:color="auto"/>
        <w:right w:val="none" w:sz="0" w:space="0" w:color="auto"/>
      </w:divBdr>
    </w:div>
    <w:div w:id="842207222">
      <w:bodyDiv w:val="1"/>
      <w:marLeft w:val="0"/>
      <w:marRight w:val="0"/>
      <w:marTop w:val="0"/>
      <w:marBottom w:val="0"/>
      <w:divBdr>
        <w:top w:val="none" w:sz="0" w:space="0" w:color="auto"/>
        <w:left w:val="none" w:sz="0" w:space="0" w:color="auto"/>
        <w:bottom w:val="none" w:sz="0" w:space="0" w:color="auto"/>
        <w:right w:val="none" w:sz="0" w:space="0" w:color="auto"/>
      </w:divBdr>
    </w:div>
    <w:div w:id="860900199">
      <w:bodyDiv w:val="1"/>
      <w:marLeft w:val="0"/>
      <w:marRight w:val="0"/>
      <w:marTop w:val="0"/>
      <w:marBottom w:val="0"/>
      <w:divBdr>
        <w:top w:val="none" w:sz="0" w:space="0" w:color="auto"/>
        <w:left w:val="none" w:sz="0" w:space="0" w:color="auto"/>
        <w:bottom w:val="none" w:sz="0" w:space="0" w:color="auto"/>
        <w:right w:val="none" w:sz="0" w:space="0" w:color="auto"/>
      </w:divBdr>
    </w:div>
    <w:div w:id="876622096">
      <w:bodyDiv w:val="1"/>
      <w:marLeft w:val="0"/>
      <w:marRight w:val="0"/>
      <w:marTop w:val="0"/>
      <w:marBottom w:val="0"/>
      <w:divBdr>
        <w:top w:val="none" w:sz="0" w:space="0" w:color="auto"/>
        <w:left w:val="none" w:sz="0" w:space="0" w:color="auto"/>
        <w:bottom w:val="none" w:sz="0" w:space="0" w:color="auto"/>
        <w:right w:val="none" w:sz="0" w:space="0" w:color="auto"/>
      </w:divBdr>
    </w:div>
    <w:div w:id="903375346">
      <w:bodyDiv w:val="1"/>
      <w:marLeft w:val="0"/>
      <w:marRight w:val="0"/>
      <w:marTop w:val="0"/>
      <w:marBottom w:val="0"/>
      <w:divBdr>
        <w:top w:val="none" w:sz="0" w:space="0" w:color="auto"/>
        <w:left w:val="none" w:sz="0" w:space="0" w:color="auto"/>
        <w:bottom w:val="none" w:sz="0" w:space="0" w:color="auto"/>
        <w:right w:val="none" w:sz="0" w:space="0" w:color="auto"/>
      </w:divBdr>
    </w:div>
    <w:div w:id="916206079">
      <w:bodyDiv w:val="1"/>
      <w:marLeft w:val="0"/>
      <w:marRight w:val="0"/>
      <w:marTop w:val="0"/>
      <w:marBottom w:val="0"/>
      <w:divBdr>
        <w:top w:val="none" w:sz="0" w:space="0" w:color="auto"/>
        <w:left w:val="none" w:sz="0" w:space="0" w:color="auto"/>
        <w:bottom w:val="none" w:sz="0" w:space="0" w:color="auto"/>
        <w:right w:val="none" w:sz="0" w:space="0" w:color="auto"/>
      </w:divBdr>
    </w:div>
    <w:div w:id="939262772">
      <w:bodyDiv w:val="1"/>
      <w:marLeft w:val="0"/>
      <w:marRight w:val="0"/>
      <w:marTop w:val="0"/>
      <w:marBottom w:val="0"/>
      <w:divBdr>
        <w:top w:val="none" w:sz="0" w:space="0" w:color="auto"/>
        <w:left w:val="none" w:sz="0" w:space="0" w:color="auto"/>
        <w:bottom w:val="none" w:sz="0" w:space="0" w:color="auto"/>
        <w:right w:val="none" w:sz="0" w:space="0" w:color="auto"/>
      </w:divBdr>
    </w:div>
    <w:div w:id="957486559">
      <w:bodyDiv w:val="1"/>
      <w:marLeft w:val="0"/>
      <w:marRight w:val="0"/>
      <w:marTop w:val="0"/>
      <w:marBottom w:val="0"/>
      <w:divBdr>
        <w:top w:val="none" w:sz="0" w:space="0" w:color="auto"/>
        <w:left w:val="none" w:sz="0" w:space="0" w:color="auto"/>
        <w:bottom w:val="none" w:sz="0" w:space="0" w:color="auto"/>
        <w:right w:val="none" w:sz="0" w:space="0" w:color="auto"/>
      </w:divBdr>
    </w:div>
    <w:div w:id="966204088">
      <w:bodyDiv w:val="1"/>
      <w:marLeft w:val="0"/>
      <w:marRight w:val="0"/>
      <w:marTop w:val="0"/>
      <w:marBottom w:val="0"/>
      <w:divBdr>
        <w:top w:val="none" w:sz="0" w:space="0" w:color="auto"/>
        <w:left w:val="none" w:sz="0" w:space="0" w:color="auto"/>
        <w:bottom w:val="none" w:sz="0" w:space="0" w:color="auto"/>
        <w:right w:val="none" w:sz="0" w:space="0" w:color="auto"/>
      </w:divBdr>
    </w:div>
    <w:div w:id="966619018">
      <w:bodyDiv w:val="1"/>
      <w:marLeft w:val="0"/>
      <w:marRight w:val="0"/>
      <w:marTop w:val="0"/>
      <w:marBottom w:val="0"/>
      <w:divBdr>
        <w:top w:val="none" w:sz="0" w:space="0" w:color="auto"/>
        <w:left w:val="none" w:sz="0" w:space="0" w:color="auto"/>
        <w:bottom w:val="none" w:sz="0" w:space="0" w:color="auto"/>
        <w:right w:val="none" w:sz="0" w:space="0" w:color="auto"/>
      </w:divBdr>
    </w:div>
    <w:div w:id="974338697">
      <w:bodyDiv w:val="1"/>
      <w:marLeft w:val="0"/>
      <w:marRight w:val="0"/>
      <w:marTop w:val="0"/>
      <w:marBottom w:val="0"/>
      <w:divBdr>
        <w:top w:val="none" w:sz="0" w:space="0" w:color="auto"/>
        <w:left w:val="none" w:sz="0" w:space="0" w:color="auto"/>
        <w:bottom w:val="none" w:sz="0" w:space="0" w:color="auto"/>
        <w:right w:val="none" w:sz="0" w:space="0" w:color="auto"/>
      </w:divBdr>
    </w:div>
    <w:div w:id="974523637">
      <w:bodyDiv w:val="1"/>
      <w:marLeft w:val="0"/>
      <w:marRight w:val="0"/>
      <w:marTop w:val="0"/>
      <w:marBottom w:val="0"/>
      <w:divBdr>
        <w:top w:val="none" w:sz="0" w:space="0" w:color="auto"/>
        <w:left w:val="none" w:sz="0" w:space="0" w:color="auto"/>
        <w:bottom w:val="none" w:sz="0" w:space="0" w:color="auto"/>
        <w:right w:val="none" w:sz="0" w:space="0" w:color="auto"/>
      </w:divBdr>
    </w:div>
    <w:div w:id="980967134">
      <w:bodyDiv w:val="1"/>
      <w:marLeft w:val="0"/>
      <w:marRight w:val="0"/>
      <w:marTop w:val="0"/>
      <w:marBottom w:val="0"/>
      <w:divBdr>
        <w:top w:val="none" w:sz="0" w:space="0" w:color="auto"/>
        <w:left w:val="none" w:sz="0" w:space="0" w:color="auto"/>
        <w:bottom w:val="none" w:sz="0" w:space="0" w:color="auto"/>
        <w:right w:val="none" w:sz="0" w:space="0" w:color="auto"/>
      </w:divBdr>
    </w:div>
    <w:div w:id="1001663316">
      <w:bodyDiv w:val="1"/>
      <w:marLeft w:val="0"/>
      <w:marRight w:val="0"/>
      <w:marTop w:val="0"/>
      <w:marBottom w:val="0"/>
      <w:divBdr>
        <w:top w:val="none" w:sz="0" w:space="0" w:color="auto"/>
        <w:left w:val="none" w:sz="0" w:space="0" w:color="auto"/>
        <w:bottom w:val="none" w:sz="0" w:space="0" w:color="auto"/>
        <w:right w:val="none" w:sz="0" w:space="0" w:color="auto"/>
      </w:divBdr>
    </w:div>
    <w:div w:id="1004474355">
      <w:bodyDiv w:val="1"/>
      <w:marLeft w:val="0"/>
      <w:marRight w:val="0"/>
      <w:marTop w:val="0"/>
      <w:marBottom w:val="0"/>
      <w:divBdr>
        <w:top w:val="none" w:sz="0" w:space="0" w:color="auto"/>
        <w:left w:val="none" w:sz="0" w:space="0" w:color="auto"/>
        <w:bottom w:val="none" w:sz="0" w:space="0" w:color="auto"/>
        <w:right w:val="none" w:sz="0" w:space="0" w:color="auto"/>
      </w:divBdr>
    </w:div>
    <w:div w:id="1021778812">
      <w:bodyDiv w:val="1"/>
      <w:marLeft w:val="0"/>
      <w:marRight w:val="0"/>
      <w:marTop w:val="0"/>
      <w:marBottom w:val="0"/>
      <w:divBdr>
        <w:top w:val="none" w:sz="0" w:space="0" w:color="auto"/>
        <w:left w:val="none" w:sz="0" w:space="0" w:color="auto"/>
        <w:bottom w:val="none" w:sz="0" w:space="0" w:color="auto"/>
        <w:right w:val="none" w:sz="0" w:space="0" w:color="auto"/>
      </w:divBdr>
    </w:div>
    <w:div w:id="1036615036">
      <w:bodyDiv w:val="1"/>
      <w:marLeft w:val="0"/>
      <w:marRight w:val="0"/>
      <w:marTop w:val="0"/>
      <w:marBottom w:val="0"/>
      <w:divBdr>
        <w:top w:val="none" w:sz="0" w:space="0" w:color="auto"/>
        <w:left w:val="none" w:sz="0" w:space="0" w:color="auto"/>
        <w:bottom w:val="none" w:sz="0" w:space="0" w:color="auto"/>
        <w:right w:val="none" w:sz="0" w:space="0" w:color="auto"/>
      </w:divBdr>
    </w:div>
    <w:div w:id="1047218170">
      <w:bodyDiv w:val="1"/>
      <w:marLeft w:val="0"/>
      <w:marRight w:val="0"/>
      <w:marTop w:val="0"/>
      <w:marBottom w:val="0"/>
      <w:divBdr>
        <w:top w:val="none" w:sz="0" w:space="0" w:color="auto"/>
        <w:left w:val="none" w:sz="0" w:space="0" w:color="auto"/>
        <w:bottom w:val="none" w:sz="0" w:space="0" w:color="auto"/>
        <w:right w:val="none" w:sz="0" w:space="0" w:color="auto"/>
      </w:divBdr>
    </w:div>
    <w:div w:id="1047532106">
      <w:bodyDiv w:val="1"/>
      <w:marLeft w:val="0"/>
      <w:marRight w:val="0"/>
      <w:marTop w:val="0"/>
      <w:marBottom w:val="0"/>
      <w:divBdr>
        <w:top w:val="none" w:sz="0" w:space="0" w:color="auto"/>
        <w:left w:val="none" w:sz="0" w:space="0" w:color="auto"/>
        <w:bottom w:val="none" w:sz="0" w:space="0" w:color="auto"/>
        <w:right w:val="none" w:sz="0" w:space="0" w:color="auto"/>
      </w:divBdr>
    </w:div>
    <w:div w:id="1067267840">
      <w:bodyDiv w:val="1"/>
      <w:marLeft w:val="0"/>
      <w:marRight w:val="0"/>
      <w:marTop w:val="0"/>
      <w:marBottom w:val="0"/>
      <w:divBdr>
        <w:top w:val="none" w:sz="0" w:space="0" w:color="auto"/>
        <w:left w:val="none" w:sz="0" w:space="0" w:color="auto"/>
        <w:bottom w:val="none" w:sz="0" w:space="0" w:color="auto"/>
        <w:right w:val="none" w:sz="0" w:space="0" w:color="auto"/>
      </w:divBdr>
    </w:div>
    <w:div w:id="1069574291">
      <w:bodyDiv w:val="1"/>
      <w:marLeft w:val="0"/>
      <w:marRight w:val="0"/>
      <w:marTop w:val="0"/>
      <w:marBottom w:val="0"/>
      <w:divBdr>
        <w:top w:val="none" w:sz="0" w:space="0" w:color="auto"/>
        <w:left w:val="none" w:sz="0" w:space="0" w:color="auto"/>
        <w:bottom w:val="none" w:sz="0" w:space="0" w:color="auto"/>
        <w:right w:val="none" w:sz="0" w:space="0" w:color="auto"/>
      </w:divBdr>
    </w:div>
    <w:div w:id="1129589719">
      <w:bodyDiv w:val="1"/>
      <w:marLeft w:val="0"/>
      <w:marRight w:val="0"/>
      <w:marTop w:val="0"/>
      <w:marBottom w:val="0"/>
      <w:divBdr>
        <w:top w:val="none" w:sz="0" w:space="0" w:color="auto"/>
        <w:left w:val="none" w:sz="0" w:space="0" w:color="auto"/>
        <w:bottom w:val="none" w:sz="0" w:space="0" w:color="auto"/>
        <w:right w:val="none" w:sz="0" w:space="0" w:color="auto"/>
      </w:divBdr>
    </w:div>
    <w:div w:id="1132094534">
      <w:bodyDiv w:val="1"/>
      <w:marLeft w:val="0"/>
      <w:marRight w:val="0"/>
      <w:marTop w:val="0"/>
      <w:marBottom w:val="0"/>
      <w:divBdr>
        <w:top w:val="none" w:sz="0" w:space="0" w:color="auto"/>
        <w:left w:val="none" w:sz="0" w:space="0" w:color="auto"/>
        <w:bottom w:val="none" w:sz="0" w:space="0" w:color="auto"/>
        <w:right w:val="none" w:sz="0" w:space="0" w:color="auto"/>
      </w:divBdr>
      <w:divsChild>
        <w:div w:id="121071514">
          <w:marLeft w:val="0"/>
          <w:marRight w:val="0"/>
          <w:marTop w:val="0"/>
          <w:marBottom w:val="0"/>
          <w:divBdr>
            <w:top w:val="none" w:sz="0" w:space="0" w:color="auto"/>
            <w:left w:val="none" w:sz="0" w:space="0" w:color="auto"/>
            <w:bottom w:val="none" w:sz="0" w:space="0" w:color="auto"/>
            <w:right w:val="none" w:sz="0" w:space="0" w:color="auto"/>
          </w:divBdr>
          <w:divsChild>
            <w:div w:id="642152693">
              <w:marLeft w:val="0"/>
              <w:marRight w:val="0"/>
              <w:marTop w:val="0"/>
              <w:marBottom w:val="0"/>
              <w:divBdr>
                <w:top w:val="none" w:sz="0" w:space="0" w:color="auto"/>
                <w:left w:val="none" w:sz="0" w:space="0" w:color="auto"/>
                <w:bottom w:val="none" w:sz="0" w:space="0" w:color="auto"/>
                <w:right w:val="none" w:sz="0" w:space="0" w:color="auto"/>
              </w:divBdr>
              <w:divsChild>
                <w:div w:id="1145856118">
                  <w:marLeft w:val="0"/>
                  <w:marRight w:val="0"/>
                  <w:marTop w:val="0"/>
                  <w:marBottom w:val="0"/>
                  <w:divBdr>
                    <w:top w:val="none" w:sz="0" w:space="0" w:color="auto"/>
                    <w:left w:val="none" w:sz="0" w:space="0" w:color="auto"/>
                    <w:bottom w:val="none" w:sz="0" w:space="0" w:color="auto"/>
                    <w:right w:val="none" w:sz="0" w:space="0" w:color="auto"/>
                  </w:divBdr>
                  <w:divsChild>
                    <w:div w:id="49954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959764">
          <w:marLeft w:val="0"/>
          <w:marRight w:val="0"/>
          <w:marTop w:val="0"/>
          <w:marBottom w:val="0"/>
          <w:divBdr>
            <w:top w:val="none" w:sz="0" w:space="0" w:color="auto"/>
            <w:left w:val="none" w:sz="0" w:space="0" w:color="auto"/>
            <w:bottom w:val="none" w:sz="0" w:space="0" w:color="auto"/>
            <w:right w:val="none" w:sz="0" w:space="0" w:color="auto"/>
          </w:divBdr>
          <w:divsChild>
            <w:div w:id="2088650157">
              <w:marLeft w:val="0"/>
              <w:marRight w:val="0"/>
              <w:marTop w:val="0"/>
              <w:marBottom w:val="0"/>
              <w:divBdr>
                <w:top w:val="none" w:sz="0" w:space="0" w:color="auto"/>
                <w:left w:val="none" w:sz="0" w:space="0" w:color="auto"/>
                <w:bottom w:val="none" w:sz="0" w:space="0" w:color="auto"/>
                <w:right w:val="none" w:sz="0" w:space="0" w:color="auto"/>
              </w:divBdr>
              <w:divsChild>
                <w:div w:id="1687096644">
                  <w:marLeft w:val="0"/>
                  <w:marRight w:val="0"/>
                  <w:marTop w:val="0"/>
                  <w:marBottom w:val="0"/>
                  <w:divBdr>
                    <w:top w:val="none" w:sz="0" w:space="0" w:color="auto"/>
                    <w:left w:val="none" w:sz="0" w:space="0" w:color="auto"/>
                    <w:bottom w:val="none" w:sz="0" w:space="0" w:color="auto"/>
                    <w:right w:val="none" w:sz="0" w:space="0" w:color="auto"/>
                  </w:divBdr>
                  <w:divsChild>
                    <w:div w:id="61128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485022">
      <w:bodyDiv w:val="1"/>
      <w:marLeft w:val="0"/>
      <w:marRight w:val="0"/>
      <w:marTop w:val="0"/>
      <w:marBottom w:val="0"/>
      <w:divBdr>
        <w:top w:val="none" w:sz="0" w:space="0" w:color="auto"/>
        <w:left w:val="none" w:sz="0" w:space="0" w:color="auto"/>
        <w:bottom w:val="none" w:sz="0" w:space="0" w:color="auto"/>
        <w:right w:val="none" w:sz="0" w:space="0" w:color="auto"/>
      </w:divBdr>
    </w:div>
    <w:div w:id="1155493089">
      <w:bodyDiv w:val="1"/>
      <w:marLeft w:val="0"/>
      <w:marRight w:val="0"/>
      <w:marTop w:val="0"/>
      <w:marBottom w:val="0"/>
      <w:divBdr>
        <w:top w:val="none" w:sz="0" w:space="0" w:color="auto"/>
        <w:left w:val="none" w:sz="0" w:space="0" w:color="auto"/>
        <w:bottom w:val="none" w:sz="0" w:space="0" w:color="auto"/>
        <w:right w:val="none" w:sz="0" w:space="0" w:color="auto"/>
      </w:divBdr>
    </w:div>
    <w:div w:id="1189634771">
      <w:bodyDiv w:val="1"/>
      <w:marLeft w:val="0"/>
      <w:marRight w:val="0"/>
      <w:marTop w:val="0"/>
      <w:marBottom w:val="0"/>
      <w:divBdr>
        <w:top w:val="none" w:sz="0" w:space="0" w:color="auto"/>
        <w:left w:val="none" w:sz="0" w:space="0" w:color="auto"/>
        <w:bottom w:val="none" w:sz="0" w:space="0" w:color="auto"/>
        <w:right w:val="none" w:sz="0" w:space="0" w:color="auto"/>
      </w:divBdr>
    </w:div>
    <w:div w:id="1197236635">
      <w:bodyDiv w:val="1"/>
      <w:marLeft w:val="0"/>
      <w:marRight w:val="0"/>
      <w:marTop w:val="0"/>
      <w:marBottom w:val="0"/>
      <w:divBdr>
        <w:top w:val="none" w:sz="0" w:space="0" w:color="auto"/>
        <w:left w:val="none" w:sz="0" w:space="0" w:color="auto"/>
        <w:bottom w:val="none" w:sz="0" w:space="0" w:color="auto"/>
        <w:right w:val="none" w:sz="0" w:space="0" w:color="auto"/>
      </w:divBdr>
    </w:div>
    <w:div w:id="1240753051">
      <w:bodyDiv w:val="1"/>
      <w:marLeft w:val="0"/>
      <w:marRight w:val="0"/>
      <w:marTop w:val="0"/>
      <w:marBottom w:val="0"/>
      <w:divBdr>
        <w:top w:val="none" w:sz="0" w:space="0" w:color="auto"/>
        <w:left w:val="none" w:sz="0" w:space="0" w:color="auto"/>
        <w:bottom w:val="none" w:sz="0" w:space="0" w:color="auto"/>
        <w:right w:val="none" w:sz="0" w:space="0" w:color="auto"/>
      </w:divBdr>
    </w:div>
    <w:div w:id="1249801592">
      <w:bodyDiv w:val="1"/>
      <w:marLeft w:val="0"/>
      <w:marRight w:val="0"/>
      <w:marTop w:val="0"/>
      <w:marBottom w:val="0"/>
      <w:divBdr>
        <w:top w:val="none" w:sz="0" w:space="0" w:color="auto"/>
        <w:left w:val="none" w:sz="0" w:space="0" w:color="auto"/>
        <w:bottom w:val="none" w:sz="0" w:space="0" w:color="auto"/>
        <w:right w:val="none" w:sz="0" w:space="0" w:color="auto"/>
      </w:divBdr>
    </w:div>
    <w:div w:id="1270360391">
      <w:bodyDiv w:val="1"/>
      <w:marLeft w:val="0"/>
      <w:marRight w:val="0"/>
      <w:marTop w:val="0"/>
      <w:marBottom w:val="0"/>
      <w:divBdr>
        <w:top w:val="none" w:sz="0" w:space="0" w:color="auto"/>
        <w:left w:val="none" w:sz="0" w:space="0" w:color="auto"/>
        <w:bottom w:val="none" w:sz="0" w:space="0" w:color="auto"/>
        <w:right w:val="none" w:sz="0" w:space="0" w:color="auto"/>
      </w:divBdr>
    </w:div>
    <w:div w:id="1286352086">
      <w:bodyDiv w:val="1"/>
      <w:marLeft w:val="0"/>
      <w:marRight w:val="0"/>
      <w:marTop w:val="0"/>
      <w:marBottom w:val="0"/>
      <w:divBdr>
        <w:top w:val="none" w:sz="0" w:space="0" w:color="auto"/>
        <w:left w:val="none" w:sz="0" w:space="0" w:color="auto"/>
        <w:bottom w:val="none" w:sz="0" w:space="0" w:color="auto"/>
        <w:right w:val="none" w:sz="0" w:space="0" w:color="auto"/>
      </w:divBdr>
    </w:div>
    <w:div w:id="1295715070">
      <w:bodyDiv w:val="1"/>
      <w:marLeft w:val="0"/>
      <w:marRight w:val="0"/>
      <w:marTop w:val="0"/>
      <w:marBottom w:val="0"/>
      <w:divBdr>
        <w:top w:val="none" w:sz="0" w:space="0" w:color="auto"/>
        <w:left w:val="none" w:sz="0" w:space="0" w:color="auto"/>
        <w:bottom w:val="none" w:sz="0" w:space="0" w:color="auto"/>
        <w:right w:val="none" w:sz="0" w:space="0" w:color="auto"/>
      </w:divBdr>
    </w:div>
    <w:div w:id="1312902680">
      <w:bodyDiv w:val="1"/>
      <w:marLeft w:val="0"/>
      <w:marRight w:val="0"/>
      <w:marTop w:val="0"/>
      <w:marBottom w:val="0"/>
      <w:divBdr>
        <w:top w:val="none" w:sz="0" w:space="0" w:color="auto"/>
        <w:left w:val="none" w:sz="0" w:space="0" w:color="auto"/>
        <w:bottom w:val="none" w:sz="0" w:space="0" w:color="auto"/>
        <w:right w:val="none" w:sz="0" w:space="0" w:color="auto"/>
      </w:divBdr>
    </w:div>
    <w:div w:id="1313212120">
      <w:bodyDiv w:val="1"/>
      <w:marLeft w:val="0"/>
      <w:marRight w:val="0"/>
      <w:marTop w:val="0"/>
      <w:marBottom w:val="0"/>
      <w:divBdr>
        <w:top w:val="none" w:sz="0" w:space="0" w:color="auto"/>
        <w:left w:val="none" w:sz="0" w:space="0" w:color="auto"/>
        <w:bottom w:val="none" w:sz="0" w:space="0" w:color="auto"/>
        <w:right w:val="none" w:sz="0" w:space="0" w:color="auto"/>
      </w:divBdr>
    </w:div>
    <w:div w:id="1315989663">
      <w:bodyDiv w:val="1"/>
      <w:marLeft w:val="0"/>
      <w:marRight w:val="0"/>
      <w:marTop w:val="0"/>
      <w:marBottom w:val="0"/>
      <w:divBdr>
        <w:top w:val="none" w:sz="0" w:space="0" w:color="auto"/>
        <w:left w:val="none" w:sz="0" w:space="0" w:color="auto"/>
        <w:bottom w:val="none" w:sz="0" w:space="0" w:color="auto"/>
        <w:right w:val="none" w:sz="0" w:space="0" w:color="auto"/>
      </w:divBdr>
    </w:div>
    <w:div w:id="1319118076">
      <w:bodyDiv w:val="1"/>
      <w:marLeft w:val="0"/>
      <w:marRight w:val="0"/>
      <w:marTop w:val="0"/>
      <w:marBottom w:val="0"/>
      <w:divBdr>
        <w:top w:val="none" w:sz="0" w:space="0" w:color="auto"/>
        <w:left w:val="none" w:sz="0" w:space="0" w:color="auto"/>
        <w:bottom w:val="none" w:sz="0" w:space="0" w:color="auto"/>
        <w:right w:val="none" w:sz="0" w:space="0" w:color="auto"/>
      </w:divBdr>
    </w:div>
    <w:div w:id="1328095805">
      <w:bodyDiv w:val="1"/>
      <w:marLeft w:val="0"/>
      <w:marRight w:val="0"/>
      <w:marTop w:val="0"/>
      <w:marBottom w:val="0"/>
      <w:divBdr>
        <w:top w:val="none" w:sz="0" w:space="0" w:color="auto"/>
        <w:left w:val="none" w:sz="0" w:space="0" w:color="auto"/>
        <w:bottom w:val="none" w:sz="0" w:space="0" w:color="auto"/>
        <w:right w:val="none" w:sz="0" w:space="0" w:color="auto"/>
      </w:divBdr>
    </w:div>
    <w:div w:id="1331713090">
      <w:bodyDiv w:val="1"/>
      <w:marLeft w:val="0"/>
      <w:marRight w:val="0"/>
      <w:marTop w:val="0"/>
      <w:marBottom w:val="0"/>
      <w:divBdr>
        <w:top w:val="none" w:sz="0" w:space="0" w:color="auto"/>
        <w:left w:val="none" w:sz="0" w:space="0" w:color="auto"/>
        <w:bottom w:val="none" w:sz="0" w:space="0" w:color="auto"/>
        <w:right w:val="none" w:sz="0" w:space="0" w:color="auto"/>
      </w:divBdr>
    </w:div>
    <w:div w:id="1335646006">
      <w:bodyDiv w:val="1"/>
      <w:marLeft w:val="0"/>
      <w:marRight w:val="0"/>
      <w:marTop w:val="0"/>
      <w:marBottom w:val="0"/>
      <w:divBdr>
        <w:top w:val="none" w:sz="0" w:space="0" w:color="auto"/>
        <w:left w:val="none" w:sz="0" w:space="0" w:color="auto"/>
        <w:bottom w:val="none" w:sz="0" w:space="0" w:color="auto"/>
        <w:right w:val="none" w:sz="0" w:space="0" w:color="auto"/>
      </w:divBdr>
    </w:div>
    <w:div w:id="1357582572">
      <w:bodyDiv w:val="1"/>
      <w:marLeft w:val="0"/>
      <w:marRight w:val="0"/>
      <w:marTop w:val="0"/>
      <w:marBottom w:val="0"/>
      <w:divBdr>
        <w:top w:val="none" w:sz="0" w:space="0" w:color="auto"/>
        <w:left w:val="none" w:sz="0" w:space="0" w:color="auto"/>
        <w:bottom w:val="none" w:sz="0" w:space="0" w:color="auto"/>
        <w:right w:val="none" w:sz="0" w:space="0" w:color="auto"/>
      </w:divBdr>
      <w:divsChild>
        <w:div w:id="2128354133">
          <w:marLeft w:val="0"/>
          <w:marRight w:val="0"/>
          <w:marTop w:val="0"/>
          <w:marBottom w:val="0"/>
          <w:divBdr>
            <w:top w:val="none" w:sz="0" w:space="0" w:color="auto"/>
            <w:left w:val="none" w:sz="0" w:space="0" w:color="auto"/>
            <w:bottom w:val="none" w:sz="0" w:space="0" w:color="auto"/>
            <w:right w:val="none" w:sz="0" w:space="0" w:color="auto"/>
          </w:divBdr>
          <w:divsChild>
            <w:div w:id="1899241087">
              <w:marLeft w:val="0"/>
              <w:marRight w:val="0"/>
              <w:marTop w:val="0"/>
              <w:marBottom w:val="0"/>
              <w:divBdr>
                <w:top w:val="none" w:sz="0" w:space="0" w:color="auto"/>
                <w:left w:val="none" w:sz="0" w:space="0" w:color="auto"/>
                <w:bottom w:val="none" w:sz="0" w:space="0" w:color="auto"/>
                <w:right w:val="none" w:sz="0" w:space="0" w:color="auto"/>
              </w:divBdr>
              <w:divsChild>
                <w:div w:id="1972469094">
                  <w:marLeft w:val="0"/>
                  <w:marRight w:val="0"/>
                  <w:marTop w:val="0"/>
                  <w:marBottom w:val="0"/>
                  <w:divBdr>
                    <w:top w:val="none" w:sz="0" w:space="0" w:color="auto"/>
                    <w:left w:val="none" w:sz="0" w:space="0" w:color="auto"/>
                    <w:bottom w:val="none" w:sz="0" w:space="0" w:color="auto"/>
                    <w:right w:val="none" w:sz="0" w:space="0" w:color="auto"/>
                  </w:divBdr>
                  <w:divsChild>
                    <w:div w:id="11784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076077">
          <w:marLeft w:val="0"/>
          <w:marRight w:val="0"/>
          <w:marTop w:val="0"/>
          <w:marBottom w:val="0"/>
          <w:divBdr>
            <w:top w:val="none" w:sz="0" w:space="0" w:color="auto"/>
            <w:left w:val="none" w:sz="0" w:space="0" w:color="auto"/>
            <w:bottom w:val="none" w:sz="0" w:space="0" w:color="auto"/>
            <w:right w:val="none" w:sz="0" w:space="0" w:color="auto"/>
          </w:divBdr>
          <w:divsChild>
            <w:div w:id="1152256987">
              <w:marLeft w:val="0"/>
              <w:marRight w:val="0"/>
              <w:marTop w:val="0"/>
              <w:marBottom w:val="0"/>
              <w:divBdr>
                <w:top w:val="none" w:sz="0" w:space="0" w:color="auto"/>
                <w:left w:val="none" w:sz="0" w:space="0" w:color="auto"/>
                <w:bottom w:val="none" w:sz="0" w:space="0" w:color="auto"/>
                <w:right w:val="none" w:sz="0" w:space="0" w:color="auto"/>
              </w:divBdr>
              <w:divsChild>
                <w:div w:id="1787919494">
                  <w:marLeft w:val="0"/>
                  <w:marRight w:val="0"/>
                  <w:marTop w:val="0"/>
                  <w:marBottom w:val="0"/>
                  <w:divBdr>
                    <w:top w:val="none" w:sz="0" w:space="0" w:color="auto"/>
                    <w:left w:val="none" w:sz="0" w:space="0" w:color="auto"/>
                    <w:bottom w:val="none" w:sz="0" w:space="0" w:color="auto"/>
                    <w:right w:val="none" w:sz="0" w:space="0" w:color="auto"/>
                  </w:divBdr>
                  <w:divsChild>
                    <w:div w:id="75539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538787">
      <w:bodyDiv w:val="1"/>
      <w:marLeft w:val="0"/>
      <w:marRight w:val="0"/>
      <w:marTop w:val="0"/>
      <w:marBottom w:val="0"/>
      <w:divBdr>
        <w:top w:val="none" w:sz="0" w:space="0" w:color="auto"/>
        <w:left w:val="none" w:sz="0" w:space="0" w:color="auto"/>
        <w:bottom w:val="none" w:sz="0" w:space="0" w:color="auto"/>
        <w:right w:val="none" w:sz="0" w:space="0" w:color="auto"/>
      </w:divBdr>
    </w:div>
    <w:div w:id="1390421337">
      <w:bodyDiv w:val="1"/>
      <w:marLeft w:val="0"/>
      <w:marRight w:val="0"/>
      <w:marTop w:val="0"/>
      <w:marBottom w:val="0"/>
      <w:divBdr>
        <w:top w:val="none" w:sz="0" w:space="0" w:color="auto"/>
        <w:left w:val="none" w:sz="0" w:space="0" w:color="auto"/>
        <w:bottom w:val="none" w:sz="0" w:space="0" w:color="auto"/>
        <w:right w:val="none" w:sz="0" w:space="0" w:color="auto"/>
      </w:divBdr>
    </w:div>
    <w:div w:id="1423069111">
      <w:bodyDiv w:val="1"/>
      <w:marLeft w:val="0"/>
      <w:marRight w:val="0"/>
      <w:marTop w:val="0"/>
      <w:marBottom w:val="0"/>
      <w:divBdr>
        <w:top w:val="none" w:sz="0" w:space="0" w:color="auto"/>
        <w:left w:val="none" w:sz="0" w:space="0" w:color="auto"/>
        <w:bottom w:val="none" w:sz="0" w:space="0" w:color="auto"/>
        <w:right w:val="none" w:sz="0" w:space="0" w:color="auto"/>
      </w:divBdr>
    </w:div>
    <w:div w:id="1433012062">
      <w:bodyDiv w:val="1"/>
      <w:marLeft w:val="0"/>
      <w:marRight w:val="0"/>
      <w:marTop w:val="0"/>
      <w:marBottom w:val="0"/>
      <w:divBdr>
        <w:top w:val="none" w:sz="0" w:space="0" w:color="auto"/>
        <w:left w:val="none" w:sz="0" w:space="0" w:color="auto"/>
        <w:bottom w:val="none" w:sz="0" w:space="0" w:color="auto"/>
        <w:right w:val="none" w:sz="0" w:space="0" w:color="auto"/>
      </w:divBdr>
    </w:div>
    <w:div w:id="1434397611">
      <w:bodyDiv w:val="1"/>
      <w:marLeft w:val="0"/>
      <w:marRight w:val="0"/>
      <w:marTop w:val="0"/>
      <w:marBottom w:val="0"/>
      <w:divBdr>
        <w:top w:val="none" w:sz="0" w:space="0" w:color="auto"/>
        <w:left w:val="none" w:sz="0" w:space="0" w:color="auto"/>
        <w:bottom w:val="none" w:sz="0" w:space="0" w:color="auto"/>
        <w:right w:val="none" w:sz="0" w:space="0" w:color="auto"/>
      </w:divBdr>
    </w:div>
    <w:div w:id="1465348407">
      <w:bodyDiv w:val="1"/>
      <w:marLeft w:val="0"/>
      <w:marRight w:val="0"/>
      <w:marTop w:val="0"/>
      <w:marBottom w:val="0"/>
      <w:divBdr>
        <w:top w:val="none" w:sz="0" w:space="0" w:color="auto"/>
        <w:left w:val="none" w:sz="0" w:space="0" w:color="auto"/>
        <w:bottom w:val="none" w:sz="0" w:space="0" w:color="auto"/>
        <w:right w:val="none" w:sz="0" w:space="0" w:color="auto"/>
      </w:divBdr>
    </w:div>
    <w:div w:id="1480421928">
      <w:bodyDiv w:val="1"/>
      <w:marLeft w:val="0"/>
      <w:marRight w:val="0"/>
      <w:marTop w:val="0"/>
      <w:marBottom w:val="0"/>
      <w:divBdr>
        <w:top w:val="none" w:sz="0" w:space="0" w:color="auto"/>
        <w:left w:val="none" w:sz="0" w:space="0" w:color="auto"/>
        <w:bottom w:val="none" w:sz="0" w:space="0" w:color="auto"/>
        <w:right w:val="none" w:sz="0" w:space="0" w:color="auto"/>
      </w:divBdr>
    </w:div>
    <w:div w:id="1488472305">
      <w:bodyDiv w:val="1"/>
      <w:marLeft w:val="0"/>
      <w:marRight w:val="0"/>
      <w:marTop w:val="0"/>
      <w:marBottom w:val="0"/>
      <w:divBdr>
        <w:top w:val="none" w:sz="0" w:space="0" w:color="auto"/>
        <w:left w:val="none" w:sz="0" w:space="0" w:color="auto"/>
        <w:bottom w:val="none" w:sz="0" w:space="0" w:color="auto"/>
        <w:right w:val="none" w:sz="0" w:space="0" w:color="auto"/>
      </w:divBdr>
    </w:div>
    <w:div w:id="1503663667">
      <w:bodyDiv w:val="1"/>
      <w:marLeft w:val="0"/>
      <w:marRight w:val="0"/>
      <w:marTop w:val="0"/>
      <w:marBottom w:val="0"/>
      <w:divBdr>
        <w:top w:val="none" w:sz="0" w:space="0" w:color="auto"/>
        <w:left w:val="none" w:sz="0" w:space="0" w:color="auto"/>
        <w:bottom w:val="none" w:sz="0" w:space="0" w:color="auto"/>
        <w:right w:val="none" w:sz="0" w:space="0" w:color="auto"/>
      </w:divBdr>
    </w:div>
    <w:div w:id="1507329151">
      <w:bodyDiv w:val="1"/>
      <w:marLeft w:val="0"/>
      <w:marRight w:val="0"/>
      <w:marTop w:val="0"/>
      <w:marBottom w:val="0"/>
      <w:divBdr>
        <w:top w:val="none" w:sz="0" w:space="0" w:color="auto"/>
        <w:left w:val="none" w:sz="0" w:space="0" w:color="auto"/>
        <w:bottom w:val="none" w:sz="0" w:space="0" w:color="auto"/>
        <w:right w:val="none" w:sz="0" w:space="0" w:color="auto"/>
      </w:divBdr>
    </w:div>
    <w:div w:id="1509520287">
      <w:bodyDiv w:val="1"/>
      <w:marLeft w:val="0"/>
      <w:marRight w:val="0"/>
      <w:marTop w:val="0"/>
      <w:marBottom w:val="0"/>
      <w:divBdr>
        <w:top w:val="none" w:sz="0" w:space="0" w:color="auto"/>
        <w:left w:val="none" w:sz="0" w:space="0" w:color="auto"/>
        <w:bottom w:val="none" w:sz="0" w:space="0" w:color="auto"/>
        <w:right w:val="none" w:sz="0" w:space="0" w:color="auto"/>
      </w:divBdr>
    </w:div>
    <w:div w:id="1533499063">
      <w:bodyDiv w:val="1"/>
      <w:marLeft w:val="0"/>
      <w:marRight w:val="0"/>
      <w:marTop w:val="0"/>
      <w:marBottom w:val="0"/>
      <w:divBdr>
        <w:top w:val="none" w:sz="0" w:space="0" w:color="auto"/>
        <w:left w:val="none" w:sz="0" w:space="0" w:color="auto"/>
        <w:bottom w:val="none" w:sz="0" w:space="0" w:color="auto"/>
        <w:right w:val="none" w:sz="0" w:space="0" w:color="auto"/>
      </w:divBdr>
    </w:div>
    <w:div w:id="1544711294">
      <w:bodyDiv w:val="1"/>
      <w:marLeft w:val="0"/>
      <w:marRight w:val="0"/>
      <w:marTop w:val="0"/>
      <w:marBottom w:val="0"/>
      <w:divBdr>
        <w:top w:val="none" w:sz="0" w:space="0" w:color="auto"/>
        <w:left w:val="none" w:sz="0" w:space="0" w:color="auto"/>
        <w:bottom w:val="none" w:sz="0" w:space="0" w:color="auto"/>
        <w:right w:val="none" w:sz="0" w:space="0" w:color="auto"/>
      </w:divBdr>
    </w:div>
    <w:div w:id="1564219154">
      <w:bodyDiv w:val="1"/>
      <w:marLeft w:val="0"/>
      <w:marRight w:val="0"/>
      <w:marTop w:val="0"/>
      <w:marBottom w:val="0"/>
      <w:divBdr>
        <w:top w:val="none" w:sz="0" w:space="0" w:color="auto"/>
        <w:left w:val="none" w:sz="0" w:space="0" w:color="auto"/>
        <w:bottom w:val="none" w:sz="0" w:space="0" w:color="auto"/>
        <w:right w:val="none" w:sz="0" w:space="0" w:color="auto"/>
      </w:divBdr>
    </w:div>
    <w:div w:id="1569681398">
      <w:bodyDiv w:val="1"/>
      <w:marLeft w:val="0"/>
      <w:marRight w:val="0"/>
      <w:marTop w:val="0"/>
      <w:marBottom w:val="0"/>
      <w:divBdr>
        <w:top w:val="none" w:sz="0" w:space="0" w:color="auto"/>
        <w:left w:val="none" w:sz="0" w:space="0" w:color="auto"/>
        <w:bottom w:val="none" w:sz="0" w:space="0" w:color="auto"/>
        <w:right w:val="none" w:sz="0" w:space="0" w:color="auto"/>
      </w:divBdr>
    </w:div>
    <w:div w:id="1569922846">
      <w:bodyDiv w:val="1"/>
      <w:marLeft w:val="0"/>
      <w:marRight w:val="0"/>
      <w:marTop w:val="0"/>
      <w:marBottom w:val="0"/>
      <w:divBdr>
        <w:top w:val="none" w:sz="0" w:space="0" w:color="auto"/>
        <w:left w:val="none" w:sz="0" w:space="0" w:color="auto"/>
        <w:bottom w:val="none" w:sz="0" w:space="0" w:color="auto"/>
        <w:right w:val="none" w:sz="0" w:space="0" w:color="auto"/>
      </w:divBdr>
    </w:div>
    <w:div w:id="1578397956">
      <w:bodyDiv w:val="1"/>
      <w:marLeft w:val="0"/>
      <w:marRight w:val="0"/>
      <w:marTop w:val="0"/>
      <w:marBottom w:val="0"/>
      <w:divBdr>
        <w:top w:val="none" w:sz="0" w:space="0" w:color="auto"/>
        <w:left w:val="none" w:sz="0" w:space="0" w:color="auto"/>
        <w:bottom w:val="none" w:sz="0" w:space="0" w:color="auto"/>
        <w:right w:val="none" w:sz="0" w:space="0" w:color="auto"/>
      </w:divBdr>
    </w:div>
    <w:div w:id="1581718295">
      <w:bodyDiv w:val="1"/>
      <w:marLeft w:val="0"/>
      <w:marRight w:val="0"/>
      <w:marTop w:val="0"/>
      <w:marBottom w:val="0"/>
      <w:divBdr>
        <w:top w:val="none" w:sz="0" w:space="0" w:color="auto"/>
        <w:left w:val="none" w:sz="0" w:space="0" w:color="auto"/>
        <w:bottom w:val="none" w:sz="0" w:space="0" w:color="auto"/>
        <w:right w:val="none" w:sz="0" w:space="0" w:color="auto"/>
      </w:divBdr>
      <w:divsChild>
        <w:div w:id="186992480">
          <w:marLeft w:val="0"/>
          <w:marRight w:val="0"/>
          <w:marTop w:val="0"/>
          <w:marBottom w:val="0"/>
          <w:divBdr>
            <w:top w:val="none" w:sz="0" w:space="0" w:color="auto"/>
            <w:left w:val="none" w:sz="0" w:space="0" w:color="auto"/>
            <w:bottom w:val="none" w:sz="0" w:space="0" w:color="auto"/>
            <w:right w:val="none" w:sz="0" w:space="0" w:color="auto"/>
          </w:divBdr>
          <w:divsChild>
            <w:div w:id="98181092">
              <w:marLeft w:val="0"/>
              <w:marRight w:val="0"/>
              <w:marTop w:val="0"/>
              <w:marBottom w:val="0"/>
              <w:divBdr>
                <w:top w:val="none" w:sz="0" w:space="0" w:color="auto"/>
                <w:left w:val="none" w:sz="0" w:space="0" w:color="auto"/>
                <w:bottom w:val="none" w:sz="0" w:space="0" w:color="auto"/>
                <w:right w:val="none" w:sz="0" w:space="0" w:color="auto"/>
              </w:divBdr>
              <w:divsChild>
                <w:div w:id="392391334">
                  <w:marLeft w:val="0"/>
                  <w:marRight w:val="0"/>
                  <w:marTop w:val="0"/>
                  <w:marBottom w:val="0"/>
                  <w:divBdr>
                    <w:top w:val="none" w:sz="0" w:space="0" w:color="auto"/>
                    <w:left w:val="none" w:sz="0" w:space="0" w:color="auto"/>
                    <w:bottom w:val="none" w:sz="0" w:space="0" w:color="auto"/>
                    <w:right w:val="none" w:sz="0" w:space="0" w:color="auto"/>
                  </w:divBdr>
                  <w:divsChild>
                    <w:div w:id="22931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664663">
          <w:marLeft w:val="0"/>
          <w:marRight w:val="0"/>
          <w:marTop w:val="0"/>
          <w:marBottom w:val="0"/>
          <w:divBdr>
            <w:top w:val="none" w:sz="0" w:space="0" w:color="auto"/>
            <w:left w:val="none" w:sz="0" w:space="0" w:color="auto"/>
            <w:bottom w:val="none" w:sz="0" w:space="0" w:color="auto"/>
            <w:right w:val="none" w:sz="0" w:space="0" w:color="auto"/>
          </w:divBdr>
          <w:divsChild>
            <w:div w:id="994796379">
              <w:marLeft w:val="0"/>
              <w:marRight w:val="0"/>
              <w:marTop w:val="0"/>
              <w:marBottom w:val="0"/>
              <w:divBdr>
                <w:top w:val="none" w:sz="0" w:space="0" w:color="auto"/>
                <w:left w:val="none" w:sz="0" w:space="0" w:color="auto"/>
                <w:bottom w:val="none" w:sz="0" w:space="0" w:color="auto"/>
                <w:right w:val="none" w:sz="0" w:space="0" w:color="auto"/>
              </w:divBdr>
              <w:divsChild>
                <w:div w:id="1166823294">
                  <w:marLeft w:val="0"/>
                  <w:marRight w:val="0"/>
                  <w:marTop w:val="0"/>
                  <w:marBottom w:val="0"/>
                  <w:divBdr>
                    <w:top w:val="none" w:sz="0" w:space="0" w:color="auto"/>
                    <w:left w:val="none" w:sz="0" w:space="0" w:color="auto"/>
                    <w:bottom w:val="none" w:sz="0" w:space="0" w:color="auto"/>
                    <w:right w:val="none" w:sz="0" w:space="0" w:color="auto"/>
                  </w:divBdr>
                  <w:divsChild>
                    <w:div w:id="98936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918075">
      <w:bodyDiv w:val="1"/>
      <w:marLeft w:val="0"/>
      <w:marRight w:val="0"/>
      <w:marTop w:val="0"/>
      <w:marBottom w:val="0"/>
      <w:divBdr>
        <w:top w:val="none" w:sz="0" w:space="0" w:color="auto"/>
        <w:left w:val="none" w:sz="0" w:space="0" w:color="auto"/>
        <w:bottom w:val="none" w:sz="0" w:space="0" w:color="auto"/>
        <w:right w:val="none" w:sz="0" w:space="0" w:color="auto"/>
      </w:divBdr>
    </w:div>
    <w:div w:id="1598638039">
      <w:bodyDiv w:val="1"/>
      <w:marLeft w:val="0"/>
      <w:marRight w:val="0"/>
      <w:marTop w:val="0"/>
      <w:marBottom w:val="0"/>
      <w:divBdr>
        <w:top w:val="none" w:sz="0" w:space="0" w:color="auto"/>
        <w:left w:val="none" w:sz="0" w:space="0" w:color="auto"/>
        <w:bottom w:val="none" w:sz="0" w:space="0" w:color="auto"/>
        <w:right w:val="none" w:sz="0" w:space="0" w:color="auto"/>
      </w:divBdr>
    </w:div>
    <w:div w:id="1599946273">
      <w:bodyDiv w:val="1"/>
      <w:marLeft w:val="0"/>
      <w:marRight w:val="0"/>
      <w:marTop w:val="0"/>
      <w:marBottom w:val="0"/>
      <w:divBdr>
        <w:top w:val="none" w:sz="0" w:space="0" w:color="auto"/>
        <w:left w:val="none" w:sz="0" w:space="0" w:color="auto"/>
        <w:bottom w:val="none" w:sz="0" w:space="0" w:color="auto"/>
        <w:right w:val="none" w:sz="0" w:space="0" w:color="auto"/>
      </w:divBdr>
    </w:div>
    <w:div w:id="1609044831">
      <w:bodyDiv w:val="1"/>
      <w:marLeft w:val="0"/>
      <w:marRight w:val="0"/>
      <w:marTop w:val="0"/>
      <w:marBottom w:val="0"/>
      <w:divBdr>
        <w:top w:val="none" w:sz="0" w:space="0" w:color="auto"/>
        <w:left w:val="none" w:sz="0" w:space="0" w:color="auto"/>
        <w:bottom w:val="none" w:sz="0" w:space="0" w:color="auto"/>
        <w:right w:val="none" w:sz="0" w:space="0" w:color="auto"/>
      </w:divBdr>
    </w:div>
    <w:div w:id="1625306035">
      <w:bodyDiv w:val="1"/>
      <w:marLeft w:val="0"/>
      <w:marRight w:val="0"/>
      <w:marTop w:val="0"/>
      <w:marBottom w:val="0"/>
      <w:divBdr>
        <w:top w:val="none" w:sz="0" w:space="0" w:color="auto"/>
        <w:left w:val="none" w:sz="0" w:space="0" w:color="auto"/>
        <w:bottom w:val="none" w:sz="0" w:space="0" w:color="auto"/>
        <w:right w:val="none" w:sz="0" w:space="0" w:color="auto"/>
      </w:divBdr>
    </w:div>
    <w:div w:id="1636644728">
      <w:bodyDiv w:val="1"/>
      <w:marLeft w:val="0"/>
      <w:marRight w:val="0"/>
      <w:marTop w:val="0"/>
      <w:marBottom w:val="0"/>
      <w:divBdr>
        <w:top w:val="none" w:sz="0" w:space="0" w:color="auto"/>
        <w:left w:val="none" w:sz="0" w:space="0" w:color="auto"/>
        <w:bottom w:val="none" w:sz="0" w:space="0" w:color="auto"/>
        <w:right w:val="none" w:sz="0" w:space="0" w:color="auto"/>
      </w:divBdr>
    </w:div>
    <w:div w:id="1637250337">
      <w:bodyDiv w:val="1"/>
      <w:marLeft w:val="0"/>
      <w:marRight w:val="0"/>
      <w:marTop w:val="0"/>
      <w:marBottom w:val="0"/>
      <w:divBdr>
        <w:top w:val="none" w:sz="0" w:space="0" w:color="auto"/>
        <w:left w:val="none" w:sz="0" w:space="0" w:color="auto"/>
        <w:bottom w:val="none" w:sz="0" w:space="0" w:color="auto"/>
        <w:right w:val="none" w:sz="0" w:space="0" w:color="auto"/>
      </w:divBdr>
    </w:div>
    <w:div w:id="1678195273">
      <w:bodyDiv w:val="1"/>
      <w:marLeft w:val="0"/>
      <w:marRight w:val="0"/>
      <w:marTop w:val="0"/>
      <w:marBottom w:val="0"/>
      <w:divBdr>
        <w:top w:val="none" w:sz="0" w:space="0" w:color="auto"/>
        <w:left w:val="none" w:sz="0" w:space="0" w:color="auto"/>
        <w:bottom w:val="none" w:sz="0" w:space="0" w:color="auto"/>
        <w:right w:val="none" w:sz="0" w:space="0" w:color="auto"/>
      </w:divBdr>
    </w:div>
    <w:div w:id="1685394958">
      <w:bodyDiv w:val="1"/>
      <w:marLeft w:val="0"/>
      <w:marRight w:val="0"/>
      <w:marTop w:val="0"/>
      <w:marBottom w:val="0"/>
      <w:divBdr>
        <w:top w:val="none" w:sz="0" w:space="0" w:color="auto"/>
        <w:left w:val="none" w:sz="0" w:space="0" w:color="auto"/>
        <w:bottom w:val="none" w:sz="0" w:space="0" w:color="auto"/>
        <w:right w:val="none" w:sz="0" w:space="0" w:color="auto"/>
      </w:divBdr>
    </w:div>
    <w:div w:id="1688412332">
      <w:bodyDiv w:val="1"/>
      <w:marLeft w:val="0"/>
      <w:marRight w:val="0"/>
      <w:marTop w:val="0"/>
      <w:marBottom w:val="0"/>
      <w:divBdr>
        <w:top w:val="none" w:sz="0" w:space="0" w:color="auto"/>
        <w:left w:val="none" w:sz="0" w:space="0" w:color="auto"/>
        <w:bottom w:val="none" w:sz="0" w:space="0" w:color="auto"/>
        <w:right w:val="none" w:sz="0" w:space="0" w:color="auto"/>
      </w:divBdr>
    </w:div>
    <w:div w:id="1699769516">
      <w:bodyDiv w:val="1"/>
      <w:marLeft w:val="0"/>
      <w:marRight w:val="0"/>
      <w:marTop w:val="0"/>
      <w:marBottom w:val="0"/>
      <w:divBdr>
        <w:top w:val="none" w:sz="0" w:space="0" w:color="auto"/>
        <w:left w:val="none" w:sz="0" w:space="0" w:color="auto"/>
        <w:bottom w:val="none" w:sz="0" w:space="0" w:color="auto"/>
        <w:right w:val="none" w:sz="0" w:space="0" w:color="auto"/>
      </w:divBdr>
    </w:div>
    <w:div w:id="1701710863">
      <w:bodyDiv w:val="1"/>
      <w:marLeft w:val="0"/>
      <w:marRight w:val="0"/>
      <w:marTop w:val="0"/>
      <w:marBottom w:val="0"/>
      <w:divBdr>
        <w:top w:val="none" w:sz="0" w:space="0" w:color="auto"/>
        <w:left w:val="none" w:sz="0" w:space="0" w:color="auto"/>
        <w:bottom w:val="none" w:sz="0" w:space="0" w:color="auto"/>
        <w:right w:val="none" w:sz="0" w:space="0" w:color="auto"/>
      </w:divBdr>
    </w:div>
    <w:div w:id="1709798436">
      <w:bodyDiv w:val="1"/>
      <w:marLeft w:val="0"/>
      <w:marRight w:val="0"/>
      <w:marTop w:val="0"/>
      <w:marBottom w:val="0"/>
      <w:divBdr>
        <w:top w:val="none" w:sz="0" w:space="0" w:color="auto"/>
        <w:left w:val="none" w:sz="0" w:space="0" w:color="auto"/>
        <w:bottom w:val="none" w:sz="0" w:space="0" w:color="auto"/>
        <w:right w:val="none" w:sz="0" w:space="0" w:color="auto"/>
      </w:divBdr>
    </w:div>
    <w:div w:id="1712730962">
      <w:bodyDiv w:val="1"/>
      <w:marLeft w:val="0"/>
      <w:marRight w:val="0"/>
      <w:marTop w:val="0"/>
      <w:marBottom w:val="0"/>
      <w:divBdr>
        <w:top w:val="none" w:sz="0" w:space="0" w:color="auto"/>
        <w:left w:val="none" w:sz="0" w:space="0" w:color="auto"/>
        <w:bottom w:val="none" w:sz="0" w:space="0" w:color="auto"/>
        <w:right w:val="none" w:sz="0" w:space="0" w:color="auto"/>
      </w:divBdr>
      <w:divsChild>
        <w:div w:id="299457391">
          <w:marLeft w:val="0"/>
          <w:marRight w:val="0"/>
          <w:marTop w:val="0"/>
          <w:marBottom w:val="0"/>
          <w:divBdr>
            <w:top w:val="none" w:sz="0" w:space="0" w:color="auto"/>
            <w:left w:val="none" w:sz="0" w:space="0" w:color="auto"/>
            <w:bottom w:val="none" w:sz="0" w:space="0" w:color="auto"/>
            <w:right w:val="none" w:sz="0" w:space="0" w:color="auto"/>
          </w:divBdr>
          <w:divsChild>
            <w:div w:id="672219551">
              <w:marLeft w:val="0"/>
              <w:marRight w:val="0"/>
              <w:marTop w:val="0"/>
              <w:marBottom w:val="0"/>
              <w:divBdr>
                <w:top w:val="none" w:sz="0" w:space="0" w:color="auto"/>
                <w:left w:val="none" w:sz="0" w:space="0" w:color="auto"/>
                <w:bottom w:val="none" w:sz="0" w:space="0" w:color="auto"/>
                <w:right w:val="none" w:sz="0" w:space="0" w:color="auto"/>
              </w:divBdr>
              <w:divsChild>
                <w:div w:id="587082389">
                  <w:marLeft w:val="0"/>
                  <w:marRight w:val="0"/>
                  <w:marTop w:val="0"/>
                  <w:marBottom w:val="0"/>
                  <w:divBdr>
                    <w:top w:val="none" w:sz="0" w:space="0" w:color="auto"/>
                    <w:left w:val="none" w:sz="0" w:space="0" w:color="auto"/>
                    <w:bottom w:val="none" w:sz="0" w:space="0" w:color="auto"/>
                    <w:right w:val="none" w:sz="0" w:space="0" w:color="auto"/>
                  </w:divBdr>
                  <w:divsChild>
                    <w:div w:id="916134064">
                      <w:marLeft w:val="0"/>
                      <w:marRight w:val="0"/>
                      <w:marTop w:val="0"/>
                      <w:marBottom w:val="0"/>
                      <w:divBdr>
                        <w:top w:val="none" w:sz="0" w:space="0" w:color="auto"/>
                        <w:left w:val="none" w:sz="0" w:space="0" w:color="auto"/>
                        <w:bottom w:val="none" w:sz="0" w:space="0" w:color="auto"/>
                        <w:right w:val="none" w:sz="0" w:space="0" w:color="auto"/>
                      </w:divBdr>
                      <w:divsChild>
                        <w:div w:id="431169549">
                          <w:marLeft w:val="0"/>
                          <w:marRight w:val="0"/>
                          <w:marTop w:val="0"/>
                          <w:marBottom w:val="0"/>
                          <w:divBdr>
                            <w:top w:val="none" w:sz="0" w:space="0" w:color="auto"/>
                            <w:left w:val="none" w:sz="0" w:space="0" w:color="auto"/>
                            <w:bottom w:val="none" w:sz="0" w:space="0" w:color="auto"/>
                            <w:right w:val="none" w:sz="0" w:space="0" w:color="auto"/>
                          </w:divBdr>
                          <w:divsChild>
                            <w:div w:id="150890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4689313">
      <w:bodyDiv w:val="1"/>
      <w:marLeft w:val="0"/>
      <w:marRight w:val="0"/>
      <w:marTop w:val="0"/>
      <w:marBottom w:val="0"/>
      <w:divBdr>
        <w:top w:val="none" w:sz="0" w:space="0" w:color="auto"/>
        <w:left w:val="none" w:sz="0" w:space="0" w:color="auto"/>
        <w:bottom w:val="none" w:sz="0" w:space="0" w:color="auto"/>
        <w:right w:val="none" w:sz="0" w:space="0" w:color="auto"/>
      </w:divBdr>
    </w:div>
    <w:div w:id="1723937886">
      <w:bodyDiv w:val="1"/>
      <w:marLeft w:val="0"/>
      <w:marRight w:val="0"/>
      <w:marTop w:val="0"/>
      <w:marBottom w:val="0"/>
      <w:divBdr>
        <w:top w:val="none" w:sz="0" w:space="0" w:color="auto"/>
        <w:left w:val="none" w:sz="0" w:space="0" w:color="auto"/>
        <w:bottom w:val="none" w:sz="0" w:space="0" w:color="auto"/>
        <w:right w:val="none" w:sz="0" w:space="0" w:color="auto"/>
      </w:divBdr>
      <w:divsChild>
        <w:div w:id="859322061">
          <w:marLeft w:val="0"/>
          <w:marRight w:val="0"/>
          <w:marTop w:val="0"/>
          <w:marBottom w:val="0"/>
          <w:divBdr>
            <w:top w:val="none" w:sz="0" w:space="0" w:color="auto"/>
            <w:left w:val="none" w:sz="0" w:space="0" w:color="auto"/>
            <w:bottom w:val="none" w:sz="0" w:space="0" w:color="auto"/>
            <w:right w:val="none" w:sz="0" w:space="0" w:color="auto"/>
          </w:divBdr>
          <w:divsChild>
            <w:div w:id="777337871">
              <w:marLeft w:val="0"/>
              <w:marRight w:val="0"/>
              <w:marTop w:val="0"/>
              <w:marBottom w:val="0"/>
              <w:divBdr>
                <w:top w:val="none" w:sz="0" w:space="0" w:color="auto"/>
                <w:left w:val="none" w:sz="0" w:space="0" w:color="auto"/>
                <w:bottom w:val="none" w:sz="0" w:space="0" w:color="auto"/>
                <w:right w:val="none" w:sz="0" w:space="0" w:color="auto"/>
              </w:divBdr>
              <w:divsChild>
                <w:div w:id="2081586900">
                  <w:marLeft w:val="0"/>
                  <w:marRight w:val="0"/>
                  <w:marTop w:val="0"/>
                  <w:marBottom w:val="0"/>
                  <w:divBdr>
                    <w:top w:val="none" w:sz="0" w:space="0" w:color="auto"/>
                    <w:left w:val="none" w:sz="0" w:space="0" w:color="auto"/>
                    <w:bottom w:val="none" w:sz="0" w:space="0" w:color="auto"/>
                    <w:right w:val="none" w:sz="0" w:space="0" w:color="auto"/>
                  </w:divBdr>
                  <w:divsChild>
                    <w:div w:id="1071267504">
                      <w:marLeft w:val="0"/>
                      <w:marRight w:val="0"/>
                      <w:marTop w:val="0"/>
                      <w:marBottom w:val="0"/>
                      <w:divBdr>
                        <w:top w:val="none" w:sz="0" w:space="0" w:color="auto"/>
                        <w:left w:val="none" w:sz="0" w:space="0" w:color="auto"/>
                        <w:bottom w:val="none" w:sz="0" w:space="0" w:color="auto"/>
                        <w:right w:val="none" w:sz="0" w:space="0" w:color="auto"/>
                      </w:divBdr>
                      <w:divsChild>
                        <w:div w:id="1536581523">
                          <w:marLeft w:val="0"/>
                          <w:marRight w:val="0"/>
                          <w:marTop w:val="0"/>
                          <w:marBottom w:val="0"/>
                          <w:divBdr>
                            <w:top w:val="none" w:sz="0" w:space="0" w:color="auto"/>
                            <w:left w:val="none" w:sz="0" w:space="0" w:color="auto"/>
                            <w:bottom w:val="none" w:sz="0" w:space="0" w:color="auto"/>
                            <w:right w:val="none" w:sz="0" w:space="0" w:color="auto"/>
                          </w:divBdr>
                          <w:divsChild>
                            <w:div w:id="212908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8411292">
      <w:bodyDiv w:val="1"/>
      <w:marLeft w:val="0"/>
      <w:marRight w:val="0"/>
      <w:marTop w:val="0"/>
      <w:marBottom w:val="0"/>
      <w:divBdr>
        <w:top w:val="none" w:sz="0" w:space="0" w:color="auto"/>
        <w:left w:val="none" w:sz="0" w:space="0" w:color="auto"/>
        <w:bottom w:val="none" w:sz="0" w:space="0" w:color="auto"/>
        <w:right w:val="none" w:sz="0" w:space="0" w:color="auto"/>
      </w:divBdr>
    </w:div>
    <w:div w:id="1736392977">
      <w:bodyDiv w:val="1"/>
      <w:marLeft w:val="0"/>
      <w:marRight w:val="0"/>
      <w:marTop w:val="0"/>
      <w:marBottom w:val="0"/>
      <w:divBdr>
        <w:top w:val="none" w:sz="0" w:space="0" w:color="auto"/>
        <w:left w:val="none" w:sz="0" w:space="0" w:color="auto"/>
        <w:bottom w:val="none" w:sz="0" w:space="0" w:color="auto"/>
        <w:right w:val="none" w:sz="0" w:space="0" w:color="auto"/>
      </w:divBdr>
    </w:div>
    <w:div w:id="1737168930">
      <w:bodyDiv w:val="1"/>
      <w:marLeft w:val="0"/>
      <w:marRight w:val="0"/>
      <w:marTop w:val="0"/>
      <w:marBottom w:val="0"/>
      <w:divBdr>
        <w:top w:val="none" w:sz="0" w:space="0" w:color="auto"/>
        <w:left w:val="none" w:sz="0" w:space="0" w:color="auto"/>
        <w:bottom w:val="none" w:sz="0" w:space="0" w:color="auto"/>
        <w:right w:val="none" w:sz="0" w:space="0" w:color="auto"/>
      </w:divBdr>
    </w:div>
    <w:div w:id="1746221281">
      <w:bodyDiv w:val="1"/>
      <w:marLeft w:val="0"/>
      <w:marRight w:val="0"/>
      <w:marTop w:val="0"/>
      <w:marBottom w:val="0"/>
      <w:divBdr>
        <w:top w:val="none" w:sz="0" w:space="0" w:color="auto"/>
        <w:left w:val="none" w:sz="0" w:space="0" w:color="auto"/>
        <w:bottom w:val="none" w:sz="0" w:space="0" w:color="auto"/>
        <w:right w:val="none" w:sz="0" w:space="0" w:color="auto"/>
      </w:divBdr>
    </w:div>
    <w:div w:id="1751581539">
      <w:bodyDiv w:val="1"/>
      <w:marLeft w:val="0"/>
      <w:marRight w:val="0"/>
      <w:marTop w:val="0"/>
      <w:marBottom w:val="0"/>
      <w:divBdr>
        <w:top w:val="none" w:sz="0" w:space="0" w:color="auto"/>
        <w:left w:val="none" w:sz="0" w:space="0" w:color="auto"/>
        <w:bottom w:val="none" w:sz="0" w:space="0" w:color="auto"/>
        <w:right w:val="none" w:sz="0" w:space="0" w:color="auto"/>
      </w:divBdr>
    </w:div>
    <w:div w:id="1768384655">
      <w:bodyDiv w:val="1"/>
      <w:marLeft w:val="0"/>
      <w:marRight w:val="0"/>
      <w:marTop w:val="0"/>
      <w:marBottom w:val="0"/>
      <w:divBdr>
        <w:top w:val="none" w:sz="0" w:space="0" w:color="auto"/>
        <w:left w:val="none" w:sz="0" w:space="0" w:color="auto"/>
        <w:bottom w:val="none" w:sz="0" w:space="0" w:color="auto"/>
        <w:right w:val="none" w:sz="0" w:space="0" w:color="auto"/>
      </w:divBdr>
    </w:div>
    <w:div w:id="1795633086">
      <w:bodyDiv w:val="1"/>
      <w:marLeft w:val="0"/>
      <w:marRight w:val="0"/>
      <w:marTop w:val="0"/>
      <w:marBottom w:val="0"/>
      <w:divBdr>
        <w:top w:val="none" w:sz="0" w:space="0" w:color="auto"/>
        <w:left w:val="none" w:sz="0" w:space="0" w:color="auto"/>
        <w:bottom w:val="none" w:sz="0" w:space="0" w:color="auto"/>
        <w:right w:val="none" w:sz="0" w:space="0" w:color="auto"/>
      </w:divBdr>
    </w:div>
    <w:div w:id="1796098883">
      <w:bodyDiv w:val="1"/>
      <w:marLeft w:val="0"/>
      <w:marRight w:val="0"/>
      <w:marTop w:val="0"/>
      <w:marBottom w:val="0"/>
      <w:divBdr>
        <w:top w:val="none" w:sz="0" w:space="0" w:color="auto"/>
        <w:left w:val="none" w:sz="0" w:space="0" w:color="auto"/>
        <w:bottom w:val="none" w:sz="0" w:space="0" w:color="auto"/>
        <w:right w:val="none" w:sz="0" w:space="0" w:color="auto"/>
      </w:divBdr>
    </w:div>
    <w:div w:id="1806464618">
      <w:bodyDiv w:val="1"/>
      <w:marLeft w:val="0"/>
      <w:marRight w:val="0"/>
      <w:marTop w:val="0"/>
      <w:marBottom w:val="0"/>
      <w:divBdr>
        <w:top w:val="none" w:sz="0" w:space="0" w:color="auto"/>
        <w:left w:val="none" w:sz="0" w:space="0" w:color="auto"/>
        <w:bottom w:val="none" w:sz="0" w:space="0" w:color="auto"/>
        <w:right w:val="none" w:sz="0" w:space="0" w:color="auto"/>
      </w:divBdr>
    </w:div>
    <w:div w:id="1814633616">
      <w:bodyDiv w:val="1"/>
      <w:marLeft w:val="0"/>
      <w:marRight w:val="0"/>
      <w:marTop w:val="0"/>
      <w:marBottom w:val="0"/>
      <w:divBdr>
        <w:top w:val="none" w:sz="0" w:space="0" w:color="auto"/>
        <w:left w:val="none" w:sz="0" w:space="0" w:color="auto"/>
        <w:bottom w:val="none" w:sz="0" w:space="0" w:color="auto"/>
        <w:right w:val="none" w:sz="0" w:space="0" w:color="auto"/>
      </w:divBdr>
    </w:div>
    <w:div w:id="1817406511">
      <w:bodyDiv w:val="1"/>
      <w:marLeft w:val="0"/>
      <w:marRight w:val="0"/>
      <w:marTop w:val="0"/>
      <w:marBottom w:val="0"/>
      <w:divBdr>
        <w:top w:val="none" w:sz="0" w:space="0" w:color="auto"/>
        <w:left w:val="none" w:sz="0" w:space="0" w:color="auto"/>
        <w:bottom w:val="none" w:sz="0" w:space="0" w:color="auto"/>
        <w:right w:val="none" w:sz="0" w:space="0" w:color="auto"/>
      </w:divBdr>
    </w:div>
    <w:div w:id="1838764977">
      <w:bodyDiv w:val="1"/>
      <w:marLeft w:val="0"/>
      <w:marRight w:val="0"/>
      <w:marTop w:val="0"/>
      <w:marBottom w:val="0"/>
      <w:divBdr>
        <w:top w:val="none" w:sz="0" w:space="0" w:color="auto"/>
        <w:left w:val="none" w:sz="0" w:space="0" w:color="auto"/>
        <w:bottom w:val="none" w:sz="0" w:space="0" w:color="auto"/>
        <w:right w:val="none" w:sz="0" w:space="0" w:color="auto"/>
      </w:divBdr>
    </w:div>
    <w:div w:id="1854682612">
      <w:bodyDiv w:val="1"/>
      <w:marLeft w:val="0"/>
      <w:marRight w:val="0"/>
      <w:marTop w:val="0"/>
      <w:marBottom w:val="0"/>
      <w:divBdr>
        <w:top w:val="none" w:sz="0" w:space="0" w:color="auto"/>
        <w:left w:val="none" w:sz="0" w:space="0" w:color="auto"/>
        <w:bottom w:val="none" w:sz="0" w:space="0" w:color="auto"/>
        <w:right w:val="none" w:sz="0" w:space="0" w:color="auto"/>
      </w:divBdr>
    </w:div>
    <w:div w:id="1874033061">
      <w:bodyDiv w:val="1"/>
      <w:marLeft w:val="0"/>
      <w:marRight w:val="0"/>
      <w:marTop w:val="0"/>
      <w:marBottom w:val="0"/>
      <w:divBdr>
        <w:top w:val="none" w:sz="0" w:space="0" w:color="auto"/>
        <w:left w:val="none" w:sz="0" w:space="0" w:color="auto"/>
        <w:bottom w:val="none" w:sz="0" w:space="0" w:color="auto"/>
        <w:right w:val="none" w:sz="0" w:space="0" w:color="auto"/>
      </w:divBdr>
    </w:div>
    <w:div w:id="1879731807">
      <w:bodyDiv w:val="1"/>
      <w:marLeft w:val="0"/>
      <w:marRight w:val="0"/>
      <w:marTop w:val="0"/>
      <w:marBottom w:val="0"/>
      <w:divBdr>
        <w:top w:val="none" w:sz="0" w:space="0" w:color="auto"/>
        <w:left w:val="none" w:sz="0" w:space="0" w:color="auto"/>
        <w:bottom w:val="none" w:sz="0" w:space="0" w:color="auto"/>
        <w:right w:val="none" w:sz="0" w:space="0" w:color="auto"/>
      </w:divBdr>
    </w:div>
    <w:div w:id="1903710473">
      <w:bodyDiv w:val="1"/>
      <w:marLeft w:val="0"/>
      <w:marRight w:val="0"/>
      <w:marTop w:val="0"/>
      <w:marBottom w:val="0"/>
      <w:divBdr>
        <w:top w:val="none" w:sz="0" w:space="0" w:color="auto"/>
        <w:left w:val="none" w:sz="0" w:space="0" w:color="auto"/>
        <w:bottom w:val="none" w:sz="0" w:space="0" w:color="auto"/>
        <w:right w:val="none" w:sz="0" w:space="0" w:color="auto"/>
      </w:divBdr>
    </w:div>
    <w:div w:id="1934778744">
      <w:bodyDiv w:val="1"/>
      <w:marLeft w:val="0"/>
      <w:marRight w:val="0"/>
      <w:marTop w:val="0"/>
      <w:marBottom w:val="0"/>
      <w:divBdr>
        <w:top w:val="none" w:sz="0" w:space="0" w:color="auto"/>
        <w:left w:val="none" w:sz="0" w:space="0" w:color="auto"/>
        <w:bottom w:val="none" w:sz="0" w:space="0" w:color="auto"/>
        <w:right w:val="none" w:sz="0" w:space="0" w:color="auto"/>
      </w:divBdr>
    </w:div>
    <w:div w:id="1941522473">
      <w:bodyDiv w:val="1"/>
      <w:marLeft w:val="0"/>
      <w:marRight w:val="0"/>
      <w:marTop w:val="0"/>
      <w:marBottom w:val="0"/>
      <w:divBdr>
        <w:top w:val="none" w:sz="0" w:space="0" w:color="auto"/>
        <w:left w:val="none" w:sz="0" w:space="0" w:color="auto"/>
        <w:bottom w:val="none" w:sz="0" w:space="0" w:color="auto"/>
        <w:right w:val="none" w:sz="0" w:space="0" w:color="auto"/>
      </w:divBdr>
    </w:div>
    <w:div w:id="1955019020">
      <w:bodyDiv w:val="1"/>
      <w:marLeft w:val="0"/>
      <w:marRight w:val="0"/>
      <w:marTop w:val="0"/>
      <w:marBottom w:val="0"/>
      <w:divBdr>
        <w:top w:val="none" w:sz="0" w:space="0" w:color="auto"/>
        <w:left w:val="none" w:sz="0" w:space="0" w:color="auto"/>
        <w:bottom w:val="none" w:sz="0" w:space="0" w:color="auto"/>
        <w:right w:val="none" w:sz="0" w:space="0" w:color="auto"/>
      </w:divBdr>
    </w:div>
    <w:div w:id="1976596115">
      <w:bodyDiv w:val="1"/>
      <w:marLeft w:val="0"/>
      <w:marRight w:val="0"/>
      <w:marTop w:val="0"/>
      <w:marBottom w:val="0"/>
      <w:divBdr>
        <w:top w:val="none" w:sz="0" w:space="0" w:color="auto"/>
        <w:left w:val="none" w:sz="0" w:space="0" w:color="auto"/>
        <w:bottom w:val="none" w:sz="0" w:space="0" w:color="auto"/>
        <w:right w:val="none" w:sz="0" w:space="0" w:color="auto"/>
      </w:divBdr>
    </w:div>
    <w:div w:id="1990090333">
      <w:bodyDiv w:val="1"/>
      <w:marLeft w:val="0"/>
      <w:marRight w:val="0"/>
      <w:marTop w:val="0"/>
      <w:marBottom w:val="0"/>
      <w:divBdr>
        <w:top w:val="none" w:sz="0" w:space="0" w:color="auto"/>
        <w:left w:val="none" w:sz="0" w:space="0" w:color="auto"/>
        <w:bottom w:val="none" w:sz="0" w:space="0" w:color="auto"/>
        <w:right w:val="none" w:sz="0" w:space="0" w:color="auto"/>
      </w:divBdr>
    </w:div>
    <w:div w:id="1994484667">
      <w:bodyDiv w:val="1"/>
      <w:marLeft w:val="0"/>
      <w:marRight w:val="0"/>
      <w:marTop w:val="0"/>
      <w:marBottom w:val="0"/>
      <w:divBdr>
        <w:top w:val="none" w:sz="0" w:space="0" w:color="auto"/>
        <w:left w:val="none" w:sz="0" w:space="0" w:color="auto"/>
        <w:bottom w:val="none" w:sz="0" w:space="0" w:color="auto"/>
        <w:right w:val="none" w:sz="0" w:space="0" w:color="auto"/>
      </w:divBdr>
    </w:div>
    <w:div w:id="2000306491">
      <w:bodyDiv w:val="1"/>
      <w:marLeft w:val="0"/>
      <w:marRight w:val="0"/>
      <w:marTop w:val="0"/>
      <w:marBottom w:val="0"/>
      <w:divBdr>
        <w:top w:val="none" w:sz="0" w:space="0" w:color="auto"/>
        <w:left w:val="none" w:sz="0" w:space="0" w:color="auto"/>
        <w:bottom w:val="none" w:sz="0" w:space="0" w:color="auto"/>
        <w:right w:val="none" w:sz="0" w:space="0" w:color="auto"/>
      </w:divBdr>
    </w:div>
    <w:div w:id="2006012563">
      <w:bodyDiv w:val="1"/>
      <w:marLeft w:val="0"/>
      <w:marRight w:val="0"/>
      <w:marTop w:val="0"/>
      <w:marBottom w:val="0"/>
      <w:divBdr>
        <w:top w:val="none" w:sz="0" w:space="0" w:color="auto"/>
        <w:left w:val="none" w:sz="0" w:space="0" w:color="auto"/>
        <w:bottom w:val="none" w:sz="0" w:space="0" w:color="auto"/>
        <w:right w:val="none" w:sz="0" w:space="0" w:color="auto"/>
      </w:divBdr>
    </w:div>
    <w:div w:id="2032561465">
      <w:bodyDiv w:val="1"/>
      <w:marLeft w:val="0"/>
      <w:marRight w:val="0"/>
      <w:marTop w:val="0"/>
      <w:marBottom w:val="0"/>
      <w:divBdr>
        <w:top w:val="none" w:sz="0" w:space="0" w:color="auto"/>
        <w:left w:val="none" w:sz="0" w:space="0" w:color="auto"/>
        <w:bottom w:val="none" w:sz="0" w:space="0" w:color="auto"/>
        <w:right w:val="none" w:sz="0" w:space="0" w:color="auto"/>
      </w:divBdr>
    </w:div>
    <w:div w:id="2033875685">
      <w:bodyDiv w:val="1"/>
      <w:marLeft w:val="0"/>
      <w:marRight w:val="0"/>
      <w:marTop w:val="0"/>
      <w:marBottom w:val="0"/>
      <w:divBdr>
        <w:top w:val="none" w:sz="0" w:space="0" w:color="auto"/>
        <w:left w:val="none" w:sz="0" w:space="0" w:color="auto"/>
        <w:bottom w:val="none" w:sz="0" w:space="0" w:color="auto"/>
        <w:right w:val="none" w:sz="0" w:space="0" w:color="auto"/>
      </w:divBdr>
    </w:div>
    <w:div w:id="2039311805">
      <w:bodyDiv w:val="1"/>
      <w:marLeft w:val="0"/>
      <w:marRight w:val="0"/>
      <w:marTop w:val="0"/>
      <w:marBottom w:val="0"/>
      <w:divBdr>
        <w:top w:val="none" w:sz="0" w:space="0" w:color="auto"/>
        <w:left w:val="none" w:sz="0" w:space="0" w:color="auto"/>
        <w:bottom w:val="none" w:sz="0" w:space="0" w:color="auto"/>
        <w:right w:val="none" w:sz="0" w:space="0" w:color="auto"/>
      </w:divBdr>
    </w:div>
    <w:div w:id="2042512539">
      <w:bodyDiv w:val="1"/>
      <w:marLeft w:val="0"/>
      <w:marRight w:val="0"/>
      <w:marTop w:val="0"/>
      <w:marBottom w:val="0"/>
      <w:divBdr>
        <w:top w:val="none" w:sz="0" w:space="0" w:color="auto"/>
        <w:left w:val="none" w:sz="0" w:space="0" w:color="auto"/>
        <w:bottom w:val="none" w:sz="0" w:space="0" w:color="auto"/>
        <w:right w:val="none" w:sz="0" w:space="0" w:color="auto"/>
      </w:divBdr>
    </w:div>
    <w:div w:id="2054384593">
      <w:bodyDiv w:val="1"/>
      <w:marLeft w:val="0"/>
      <w:marRight w:val="0"/>
      <w:marTop w:val="0"/>
      <w:marBottom w:val="0"/>
      <w:divBdr>
        <w:top w:val="none" w:sz="0" w:space="0" w:color="auto"/>
        <w:left w:val="none" w:sz="0" w:space="0" w:color="auto"/>
        <w:bottom w:val="none" w:sz="0" w:space="0" w:color="auto"/>
        <w:right w:val="none" w:sz="0" w:space="0" w:color="auto"/>
      </w:divBdr>
      <w:divsChild>
        <w:div w:id="843515891">
          <w:marLeft w:val="0"/>
          <w:marRight w:val="0"/>
          <w:marTop w:val="0"/>
          <w:marBottom w:val="0"/>
          <w:divBdr>
            <w:top w:val="none" w:sz="0" w:space="0" w:color="auto"/>
            <w:left w:val="none" w:sz="0" w:space="0" w:color="auto"/>
            <w:bottom w:val="none" w:sz="0" w:space="0" w:color="auto"/>
            <w:right w:val="none" w:sz="0" w:space="0" w:color="auto"/>
          </w:divBdr>
          <w:divsChild>
            <w:div w:id="1424187206">
              <w:marLeft w:val="0"/>
              <w:marRight w:val="0"/>
              <w:marTop w:val="0"/>
              <w:marBottom w:val="0"/>
              <w:divBdr>
                <w:top w:val="none" w:sz="0" w:space="0" w:color="auto"/>
                <w:left w:val="none" w:sz="0" w:space="0" w:color="auto"/>
                <w:bottom w:val="none" w:sz="0" w:space="0" w:color="auto"/>
                <w:right w:val="none" w:sz="0" w:space="0" w:color="auto"/>
              </w:divBdr>
              <w:divsChild>
                <w:div w:id="488206169">
                  <w:marLeft w:val="0"/>
                  <w:marRight w:val="0"/>
                  <w:marTop w:val="0"/>
                  <w:marBottom w:val="0"/>
                  <w:divBdr>
                    <w:top w:val="none" w:sz="0" w:space="0" w:color="auto"/>
                    <w:left w:val="none" w:sz="0" w:space="0" w:color="auto"/>
                    <w:bottom w:val="none" w:sz="0" w:space="0" w:color="auto"/>
                    <w:right w:val="none" w:sz="0" w:space="0" w:color="auto"/>
                  </w:divBdr>
                  <w:divsChild>
                    <w:div w:id="21057445">
                      <w:marLeft w:val="0"/>
                      <w:marRight w:val="0"/>
                      <w:marTop w:val="0"/>
                      <w:marBottom w:val="0"/>
                      <w:divBdr>
                        <w:top w:val="none" w:sz="0" w:space="0" w:color="auto"/>
                        <w:left w:val="none" w:sz="0" w:space="0" w:color="auto"/>
                        <w:bottom w:val="none" w:sz="0" w:space="0" w:color="auto"/>
                        <w:right w:val="none" w:sz="0" w:space="0" w:color="auto"/>
                      </w:divBdr>
                      <w:divsChild>
                        <w:div w:id="331185604">
                          <w:marLeft w:val="0"/>
                          <w:marRight w:val="0"/>
                          <w:marTop w:val="0"/>
                          <w:marBottom w:val="0"/>
                          <w:divBdr>
                            <w:top w:val="none" w:sz="0" w:space="0" w:color="auto"/>
                            <w:left w:val="none" w:sz="0" w:space="0" w:color="auto"/>
                            <w:bottom w:val="none" w:sz="0" w:space="0" w:color="auto"/>
                            <w:right w:val="none" w:sz="0" w:space="0" w:color="auto"/>
                          </w:divBdr>
                          <w:divsChild>
                            <w:div w:id="140799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420558">
      <w:bodyDiv w:val="1"/>
      <w:marLeft w:val="0"/>
      <w:marRight w:val="0"/>
      <w:marTop w:val="0"/>
      <w:marBottom w:val="0"/>
      <w:divBdr>
        <w:top w:val="none" w:sz="0" w:space="0" w:color="auto"/>
        <w:left w:val="none" w:sz="0" w:space="0" w:color="auto"/>
        <w:bottom w:val="none" w:sz="0" w:space="0" w:color="auto"/>
        <w:right w:val="none" w:sz="0" w:space="0" w:color="auto"/>
      </w:divBdr>
    </w:div>
    <w:div w:id="2056656344">
      <w:bodyDiv w:val="1"/>
      <w:marLeft w:val="0"/>
      <w:marRight w:val="0"/>
      <w:marTop w:val="0"/>
      <w:marBottom w:val="0"/>
      <w:divBdr>
        <w:top w:val="none" w:sz="0" w:space="0" w:color="auto"/>
        <w:left w:val="none" w:sz="0" w:space="0" w:color="auto"/>
        <w:bottom w:val="none" w:sz="0" w:space="0" w:color="auto"/>
        <w:right w:val="none" w:sz="0" w:space="0" w:color="auto"/>
      </w:divBdr>
      <w:divsChild>
        <w:div w:id="262882148">
          <w:marLeft w:val="0"/>
          <w:marRight w:val="0"/>
          <w:marTop w:val="0"/>
          <w:marBottom w:val="0"/>
          <w:divBdr>
            <w:top w:val="none" w:sz="0" w:space="0" w:color="auto"/>
            <w:left w:val="none" w:sz="0" w:space="0" w:color="auto"/>
            <w:bottom w:val="none" w:sz="0" w:space="0" w:color="auto"/>
            <w:right w:val="none" w:sz="0" w:space="0" w:color="auto"/>
          </w:divBdr>
          <w:divsChild>
            <w:div w:id="1176311987">
              <w:marLeft w:val="0"/>
              <w:marRight w:val="0"/>
              <w:marTop w:val="0"/>
              <w:marBottom w:val="0"/>
              <w:divBdr>
                <w:top w:val="none" w:sz="0" w:space="0" w:color="auto"/>
                <w:left w:val="none" w:sz="0" w:space="0" w:color="auto"/>
                <w:bottom w:val="none" w:sz="0" w:space="0" w:color="auto"/>
                <w:right w:val="none" w:sz="0" w:space="0" w:color="auto"/>
              </w:divBdr>
              <w:divsChild>
                <w:div w:id="223179269">
                  <w:marLeft w:val="0"/>
                  <w:marRight w:val="0"/>
                  <w:marTop w:val="0"/>
                  <w:marBottom w:val="0"/>
                  <w:divBdr>
                    <w:top w:val="none" w:sz="0" w:space="0" w:color="auto"/>
                    <w:left w:val="none" w:sz="0" w:space="0" w:color="auto"/>
                    <w:bottom w:val="none" w:sz="0" w:space="0" w:color="auto"/>
                    <w:right w:val="none" w:sz="0" w:space="0" w:color="auto"/>
                  </w:divBdr>
                  <w:divsChild>
                    <w:div w:id="743719144">
                      <w:marLeft w:val="0"/>
                      <w:marRight w:val="0"/>
                      <w:marTop w:val="0"/>
                      <w:marBottom w:val="0"/>
                      <w:divBdr>
                        <w:top w:val="none" w:sz="0" w:space="0" w:color="auto"/>
                        <w:left w:val="none" w:sz="0" w:space="0" w:color="auto"/>
                        <w:bottom w:val="none" w:sz="0" w:space="0" w:color="auto"/>
                        <w:right w:val="none" w:sz="0" w:space="0" w:color="auto"/>
                      </w:divBdr>
                      <w:divsChild>
                        <w:div w:id="1403404337">
                          <w:marLeft w:val="0"/>
                          <w:marRight w:val="0"/>
                          <w:marTop w:val="0"/>
                          <w:marBottom w:val="0"/>
                          <w:divBdr>
                            <w:top w:val="none" w:sz="0" w:space="0" w:color="auto"/>
                            <w:left w:val="none" w:sz="0" w:space="0" w:color="auto"/>
                            <w:bottom w:val="none" w:sz="0" w:space="0" w:color="auto"/>
                            <w:right w:val="none" w:sz="0" w:space="0" w:color="auto"/>
                          </w:divBdr>
                          <w:divsChild>
                            <w:div w:id="58708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3746065">
      <w:bodyDiv w:val="1"/>
      <w:marLeft w:val="0"/>
      <w:marRight w:val="0"/>
      <w:marTop w:val="0"/>
      <w:marBottom w:val="0"/>
      <w:divBdr>
        <w:top w:val="none" w:sz="0" w:space="0" w:color="auto"/>
        <w:left w:val="none" w:sz="0" w:space="0" w:color="auto"/>
        <w:bottom w:val="none" w:sz="0" w:space="0" w:color="auto"/>
        <w:right w:val="none" w:sz="0" w:space="0" w:color="auto"/>
      </w:divBdr>
    </w:div>
    <w:div w:id="2065443395">
      <w:bodyDiv w:val="1"/>
      <w:marLeft w:val="0"/>
      <w:marRight w:val="0"/>
      <w:marTop w:val="0"/>
      <w:marBottom w:val="0"/>
      <w:divBdr>
        <w:top w:val="none" w:sz="0" w:space="0" w:color="auto"/>
        <w:left w:val="none" w:sz="0" w:space="0" w:color="auto"/>
        <w:bottom w:val="none" w:sz="0" w:space="0" w:color="auto"/>
        <w:right w:val="none" w:sz="0" w:space="0" w:color="auto"/>
      </w:divBdr>
    </w:div>
    <w:div w:id="2068526647">
      <w:bodyDiv w:val="1"/>
      <w:marLeft w:val="0"/>
      <w:marRight w:val="0"/>
      <w:marTop w:val="0"/>
      <w:marBottom w:val="0"/>
      <w:divBdr>
        <w:top w:val="none" w:sz="0" w:space="0" w:color="auto"/>
        <w:left w:val="none" w:sz="0" w:space="0" w:color="auto"/>
        <w:bottom w:val="none" w:sz="0" w:space="0" w:color="auto"/>
        <w:right w:val="none" w:sz="0" w:space="0" w:color="auto"/>
      </w:divBdr>
    </w:div>
    <w:div w:id="2071690904">
      <w:bodyDiv w:val="1"/>
      <w:marLeft w:val="0"/>
      <w:marRight w:val="0"/>
      <w:marTop w:val="0"/>
      <w:marBottom w:val="0"/>
      <w:divBdr>
        <w:top w:val="none" w:sz="0" w:space="0" w:color="auto"/>
        <w:left w:val="none" w:sz="0" w:space="0" w:color="auto"/>
        <w:bottom w:val="none" w:sz="0" w:space="0" w:color="auto"/>
        <w:right w:val="none" w:sz="0" w:space="0" w:color="auto"/>
      </w:divBdr>
    </w:div>
    <w:div w:id="2121141872">
      <w:bodyDiv w:val="1"/>
      <w:marLeft w:val="0"/>
      <w:marRight w:val="0"/>
      <w:marTop w:val="0"/>
      <w:marBottom w:val="0"/>
      <w:divBdr>
        <w:top w:val="none" w:sz="0" w:space="0" w:color="auto"/>
        <w:left w:val="none" w:sz="0" w:space="0" w:color="auto"/>
        <w:bottom w:val="none" w:sz="0" w:space="0" w:color="auto"/>
        <w:right w:val="none" w:sz="0" w:space="0" w:color="auto"/>
      </w:divBdr>
      <w:divsChild>
        <w:div w:id="1631588833">
          <w:marLeft w:val="0"/>
          <w:marRight w:val="0"/>
          <w:marTop w:val="0"/>
          <w:marBottom w:val="0"/>
          <w:divBdr>
            <w:top w:val="none" w:sz="0" w:space="0" w:color="auto"/>
            <w:left w:val="none" w:sz="0" w:space="0" w:color="auto"/>
            <w:bottom w:val="none" w:sz="0" w:space="0" w:color="auto"/>
            <w:right w:val="none" w:sz="0" w:space="0" w:color="auto"/>
          </w:divBdr>
          <w:divsChild>
            <w:div w:id="1519999275">
              <w:marLeft w:val="0"/>
              <w:marRight w:val="0"/>
              <w:marTop w:val="0"/>
              <w:marBottom w:val="0"/>
              <w:divBdr>
                <w:top w:val="none" w:sz="0" w:space="0" w:color="auto"/>
                <w:left w:val="none" w:sz="0" w:space="0" w:color="auto"/>
                <w:bottom w:val="none" w:sz="0" w:space="0" w:color="auto"/>
                <w:right w:val="none" w:sz="0" w:space="0" w:color="auto"/>
              </w:divBdr>
              <w:divsChild>
                <w:div w:id="225995315">
                  <w:marLeft w:val="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sChild>
                        <w:div w:id="986394002">
                          <w:marLeft w:val="0"/>
                          <w:marRight w:val="0"/>
                          <w:marTop w:val="0"/>
                          <w:marBottom w:val="0"/>
                          <w:divBdr>
                            <w:top w:val="none" w:sz="0" w:space="0" w:color="auto"/>
                            <w:left w:val="none" w:sz="0" w:space="0" w:color="auto"/>
                            <w:bottom w:val="none" w:sz="0" w:space="0" w:color="auto"/>
                            <w:right w:val="none" w:sz="0" w:space="0" w:color="auto"/>
                          </w:divBdr>
                          <w:divsChild>
                            <w:div w:id="2028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889801">
      <w:bodyDiv w:val="1"/>
      <w:marLeft w:val="0"/>
      <w:marRight w:val="0"/>
      <w:marTop w:val="0"/>
      <w:marBottom w:val="0"/>
      <w:divBdr>
        <w:top w:val="none" w:sz="0" w:space="0" w:color="auto"/>
        <w:left w:val="none" w:sz="0" w:space="0" w:color="auto"/>
        <w:bottom w:val="none" w:sz="0" w:space="0" w:color="auto"/>
        <w:right w:val="none" w:sz="0" w:space="0" w:color="auto"/>
      </w:divBdr>
    </w:div>
    <w:div w:id="2147313153">
      <w:bodyDiv w:val="1"/>
      <w:marLeft w:val="0"/>
      <w:marRight w:val="0"/>
      <w:marTop w:val="0"/>
      <w:marBottom w:val="0"/>
      <w:divBdr>
        <w:top w:val="none" w:sz="0" w:space="0" w:color="auto"/>
        <w:left w:val="none" w:sz="0" w:space="0" w:color="auto"/>
        <w:bottom w:val="none" w:sz="0" w:space="0" w:color="auto"/>
        <w:right w:val="none" w:sz="0" w:space="0" w:color="auto"/>
      </w:divBdr>
      <w:divsChild>
        <w:div w:id="2008047683">
          <w:marLeft w:val="0"/>
          <w:marRight w:val="0"/>
          <w:marTop w:val="0"/>
          <w:marBottom w:val="0"/>
          <w:divBdr>
            <w:top w:val="none" w:sz="0" w:space="0" w:color="auto"/>
            <w:left w:val="none" w:sz="0" w:space="0" w:color="auto"/>
            <w:bottom w:val="none" w:sz="0" w:space="0" w:color="auto"/>
            <w:right w:val="none" w:sz="0" w:space="0" w:color="auto"/>
          </w:divBdr>
          <w:divsChild>
            <w:div w:id="1414738884">
              <w:marLeft w:val="0"/>
              <w:marRight w:val="0"/>
              <w:marTop w:val="0"/>
              <w:marBottom w:val="0"/>
              <w:divBdr>
                <w:top w:val="none" w:sz="0" w:space="0" w:color="auto"/>
                <w:left w:val="none" w:sz="0" w:space="0" w:color="auto"/>
                <w:bottom w:val="none" w:sz="0" w:space="0" w:color="auto"/>
                <w:right w:val="none" w:sz="0" w:space="0" w:color="auto"/>
              </w:divBdr>
              <w:divsChild>
                <w:div w:id="982469853">
                  <w:marLeft w:val="0"/>
                  <w:marRight w:val="0"/>
                  <w:marTop w:val="0"/>
                  <w:marBottom w:val="0"/>
                  <w:divBdr>
                    <w:top w:val="none" w:sz="0" w:space="0" w:color="auto"/>
                    <w:left w:val="none" w:sz="0" w:space="0" w:color="auto"/>
                    <w:bottom w:val="none" w:sz="0" w:space="0" w:color="auto"/>
                    <w:right w:val="none" w:sz="0" w:space="0" w:color="auto"/>
                  </w:divBdr>
                  <w:divsChild>
                    <w:div w:id="20830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62701">
          <w:marLeft w:val="0"/>
          <w:marRight w:val="0"/>
          <w:marTop w:val="0"/>
          <w:marBottom w:val="0"/>
          <w:divBdr>
            <w:top w:val="none" w:sz="0" w:space="0" w:color="auto"/>
            <w:left w:val="none" w:sz="0" w:space="0" w:color="auto"/>
            <w:bottom w:val="none" w:sz="0" w:space="0" w:color="auto"/>
            <w:right w:val="none" w:sz="0" w:space="0" w:color="auto"/>
          </w:divBdr>
          <w:divsChild>
            <w:div w:id="128598499">
              <w:marLeft w:val="0"/>
              <w:marRight w:val="0"/>
              <w:marTop w:val="0"/>
              <w:marBottom w:val="0"/>
              <w:divBdr>
                <w:top w:val="none" w:sz="0" w:space="0" w:color="auto"/>
                <w:left w:val="none" w:sz="0" w:space="0" w:color="auto"/>
                <w:bottom w:val="none" w:sz="0" w:space="0" w:color="auto"/>
                <w:right w:val="none" w:sz="0" w:space="0" w:color="auto"/>
              </w:divBdr>
              <w:divsChild>
                <w:div w:id="1196768614">
                  <w:marLeft w:val="0"/>
                  <w:marRight w:val="0"/>
                  <w:marTop w:val="0"/>
                  <w:marBottom w:val="0"/>
                  <w:divBdr>
                    <w:top w:val="none" w:sz="0" w:space="0" w:color="auto"/>
                    <w:left w:val="none" w:sz="0" w:space="0" w:color="auto"/>
                    <w:bottom w:val="none" w:sz="0" w:space="0" w:color="auto"/>
                    <w:right w:val="none" w:sz="0" w:space="0" w:color="auto"/>
                  </w:divBdr>
                  <w:divsChild>
                    <w:div w:id="202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29</Pages>
  <Words>6924</Words>
  <Characters>39468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46300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Kina Babubhai Gajipara</cp:lastModifiedBy>
  <cp:revision>5</cp:revision>
  <dcterms:created xsi:type="dcterms:W3CDTF">2024-08-13T20:33:00Z</dcterms:created>
  <dcterms:modified xsi:type="dcterms:W3CDTF">2024-10-29T01:48:00Z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b6e5682f3e7d7ff1a446316f022e90a80d5f7e83edb8341f5b985a98e95d6517</vt:lpwstr>
  </property>
</Properties>
</file>