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1575" w14:textId="1EAA1A26" w:rsidR="00625E14" w:rsidRPr="00625E14" w:rsidRDefault="00625E14" w:rsidP="00625E14">
      <w:pPr>
        <w:spacing w:line="360" w:lineRule="auto"/>
        <w:rPr>
          <w:rFonts w:ascii="Calibri" w:hAnsi="Calibri"/>
          <w:sz w:val="26"/>
          <w:szCs w:val="26"/>
          <w:lang w:val="en-US"/>
        </w:rPr>
      </w:pPr>
    </w:p>
    <w:tbl>
      <w:tblPr>
        <w:tblW w:w="9693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05"/>
        <w:gridCol w:w="2729"/>
        <w:gridCol w:w="3014"/>
      </w:tblGrid>
      <w:tr w:rsidR="00625E14" w14:paraId="383DBE84" w14:textId="77777777" w:rsidTr="00BD5DF2">
        <w:trPr>
          <w:trHeight w:val="4230"/>
        </w:trPr>
        <w:tc>
          <w:tcPr>
            <w:tcW w:w="9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C127B" w14:textId="77777777" w:rsidR="00625E14" w:rsidRDefault="00625E14" w:rsidP="00BD5DF2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  <w:r w:rsidRPr="00087BC6"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3F30361A" wp14:editId="37986497">
                  <wp:extent cx="6120130" cy="3091815"/>
                  <wp:effectExtent l="0" t="0" r="0" b="0"/>
                  <wp:docPr id="4" name="Picture 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iagram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9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E14" w14:paraId="17B56215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33C2B2E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 case number: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5547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2DE30E18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24807894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User case name: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7B09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chức vụ</w:t>
            </w:r>
          </w:p>
        </w:tc>
      </w:tr>
      <w:tr w:rsidR="00625E14" w14:paraId="15DE411B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AA07213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54E6A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</w:t>
            </w:r>
          </w:p>
        </w:tc>
      </w:tr>
      <w:tr w:rsidR="00625E14" w14:paraId="057E07C2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0A74616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Maturity: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8A566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Điền đầy đủ thông tin và đúng kiểu dữ liệu</w:t>
            </w:r>
          </w:p>
        </w:tc>
      </w:tr>
      <w:tr w:rsidR="00625E14" w14:paraId="519E75D8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EFC5ED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Summary: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E3A63" w14:textId="77777777" w:rsidR="00625E14" w:rsidRDefault="00625E14" w:rsidP="00BD5DF2"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Chức năng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Quản lý chương trình khuyến mãi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gồm có:</w:t>
            </w:r>
          </w:p>
          <w:p w14:paraId="7CA2C639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Thêm chức vụ</w:t>
            </w:r>
          </w:p>
          <w:p w14:paraId="0B9B65E2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Sửa chức vụ</w:t>
            </w:r>
          </w:p>
          <w:p w14:paraId="63A0353D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Xóa chức vụ</w:t>
            </w:r>
          </w:p>
          <w:p w14:paraId="14275076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Xem chức vụ</w:t>
            </w:r>
          </w:p>
          <w:p w14:paraId="4346768A" w14:textId="77777777" w:rsidR="00625E14" w:rsidRPr="00797C65" w:rsidRDefault="00625E14" w:rsidP="00BD5DF2">
            <w:pPr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+ Tìm kiếm chức vụ</w:t>
            </w:r>
          </w:p>
          <w:p w14:paraId="013E6467" w14:textId="77777777" w:rsidR="00625E14" w:rsidRDefault="00625E14" w:rsidP="00BD5DF2"/>
        </w:tc>
      </w:tr>
      <w:tr w:rsidR="00625E14" w14:paraId="56F304C2" w14:textId="77777777" w:rsidTr="00BD5DF2">
        <w:tc>
          <w:tcPr>
            <w:tcW w:w="3875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71BC2A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Basic Course of Events:</w:t>
            </w: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838A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2DF7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41F408E8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40A795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DDE9E7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Nhấp vào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năng quản lý chức vụ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320F4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3276AF71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A06851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2BE6B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F3BE" w14:textId="77777777" w:rsidR="00625E14" w:rsidRPr="00797C65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2. Hiển thị giao diện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quản lý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vụ</w:t>
            </w:r>
          </w:p>
        </w:tc>
      </w:tr>
      <w:tr w:rsidR="00625E14" w14:paraId="62222165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E355FB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A5A4E8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3.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 </w:t>
            </w:r>
            <w:r w:rsidRPr="00797C65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1F50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65CB862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267F7A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94CB4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8963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4.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 chức vụ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25E14" w14:paraId="69F0BA7B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BE7B68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514F41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5.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vụ cần sửa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22A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3F5B4B13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532F020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6CF432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0A76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6. Hiển thị giao diện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 chức vụ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25E14" w14:paraId="607C6ED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C5BFB8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CE66C1" w14:textId="77777777" w:rsidR="00625E14" w:rsidRPr="0026332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7.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vụ cần xóa và bấm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Xóa”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A3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8D0BC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131A20EC" w14:textId="77777777" w:rsidTr="00BD5DF2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0B6522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D7A86A6" w14:textId="77777777" w:rsidR="00625E14" w:rsidRPr="0026332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8. Nhấp chọn chức vụ cần xem chi tiết </w:t>
            </w:r>
            <w:r w:rsidRPr="00263323"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A4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580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4C1A3A3E" w14:textId="77777777" w:rsidTr="00BD5DF2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C6DB46E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7AFD0BA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9. Chọn kiểu tìm kiếm và nhập thông tin cần tìm, sau đó chọn nút “Tìm kiếm” 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757A5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3DA7AF70" w14:textId="77777777" w:rsidTr="00BD5DF2">
        <w:trPr>
          <w:trHeight w:val="786"/>
        </w:trPr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5394C8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23A392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05488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10. Hiện giao diện chức vụ cần tìm</w:t>
            </w:r>
          </w:p>
        </w:tc>
      </w:tr>
      <w:tr w:rsidR="00625E14" w14:paraId="74E4150B" w14:textId="77777777" w:rsidTr="00BD5DF2">
        <w:tc>
          <w:tcPr>
            <w:tcW w:w="3875" w:type="dxa"/>
            <w:vMerge w:val="restart"/>
            <w:tcBorders>
              <w:left w:val="single" w:sz="4" w:space="0" w:color="000000"/>
            </w:tcBorders>
          </w:tcPr>
          <w:p w14:paraId="650220D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Alternative Paths:</w:t>
            </w:r>
          </w:p>
        </w:tc>
        <w:tc>
          <w:tcPr>
            <w:tcW w:w="58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F169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A1</w:t>
            </w:r>
          </w:p>
        </w:tc>
      </w:tr>
      <w:tr w:rsidR="00625E14" w14:paraId="054EA7C0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D084745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A3211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884E3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382D88CA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586157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25037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1. Người dùng nhấp chọn 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Thêm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53F4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470EFA50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5E57C5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E09A22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5D37C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thêm chức vụ sẽ hiện ra</w:t>
            </w:r>
          </w:p>
        </w:tc>
      </w:tr>
      <w:tr w:rsidR="00625E14" w14:paraId="241DEA3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4A5A6B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1FA1B58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chức vụ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7B66A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</w:tr>
      <w:tr w:rsidR="00625E14" w14:paraId="60E3E8D5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AAFD59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A1DAD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6EC1" w14:textId="77777777" w:rsidR="00625E14" w:rsidRPr="007224B3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Hiển thị thông báo thêm thành công</w:t>
            </w:r>
          </w:p>
        </w:tc>
      </w:tr>
      <w:tr w:rsidR="00625E14" w14:paraId="3C507B56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268240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1039C7B4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049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chức vụ mới</w:t>
            </w:r>
          </w:p>
        </w:tc>
      </w:tr>
      <w:tr w:rsidR="00625E14" w14:paraId="397601D2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698619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4C568" w14:textId="77777777" w:rsidR="00625E14" w:rsidRPr="00FB3441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</w:t>
            </w: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625E14" w14:paraId="395B1F48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F30A35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80AF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97A06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6848AFD5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7CBE49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40D9A7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1. Người dùng nhấp chọn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chức vụ cần sửa và bấm nút 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“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Sửa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”.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AF1B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</w:rPr>
            </w:pPr>
          </w:p>
        </w:tc>
      </w:tr>
      <w:tr w:rsidR="00625E14" w14:paraId="3C694249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78E660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CEC1638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481D44B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25E25A01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77A3A84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D7A2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2.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Giao diện sửa chức vụ sẽ hiện ra</w:t>
            </w:r>
          </w:p>
        </w:tc>
      </w:tr>
      <w:tr w:rsidR="00625E14" w14:paraId="772C49A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D20BB9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5BC97E3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Nhập đầy đủ thông tin chức vụ cần sửa và bấm nút “Hoàn thành”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3FE6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25E14" w14:paraId="229E58AE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791333A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0B0BA45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E2FA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4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.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 xml:space="preserve">Hiển thị thông báo cập nhật thành công </w:t>
            </w:r>
          </w:p>
        </w:tc>
      </w:tr>
      <w:tr w:rsidR="00625E14" w14:paraId="6B69791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FBCC61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7808CAC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283E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5. Hệ thống lưu chức vụ sau khi chỉnh sửa</w:t>
            </w:r>
          </w:p>
        </w:tc>
      </w:tr>
      <w:tr w:rsidR="00625E14" w14:paraId="1AACB678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85815EA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D9DD4" w14:textId="77777777" w:rsidR="00625E14" w:rsidRPr="0015631A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A3</w:t>
            </w:r>
          </w:p>
        </w:tc>
      </w:tr>
      <w:tr w:rsidR="00625E14" w14:paraId="62D4E297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EE0D529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25E6F3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8659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78130763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1C05A807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00BE0F9" w14:textId="77777777" w:rsidR="00625E14" w:rsidRPr="0015631A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chức vụ cần xóa và bấm nút “Xóa”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26E6D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</w:rPr>
            </w:pPr>
          </w:p>
        </w:tc>
      </w:tr>
      <w:tr w:rsidR="00625E14" w14:paraId="1E85909B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D0F5F3A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21C4DAA9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54DC7" w14:textId="77777777" w:rsidR="00625E14" w:rsidRPr="0015631A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>2. Hệ thống hiện thông báo xác nhận xóa</w:t>
            </w:r>
          </w:p>
        </w:tc>
      </w:tr>
      <w:tr w:rsidR="00625E14" w14:paraId="1DFA4A5A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5093E76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4EADF887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3. Người dùng nếu muốn xóa thì chọn “Có” và “không” nếu không muốn xóa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42DB6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</w:p>
        </w:tc>
      </w:tr>
      <w:tr w:rsidR="00625E14" w14:paraId="154156A3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603311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380353F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79A90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sz w:val="26"/>
                <w:szCs w:val="26"/>
                <w:lang w:val="en-US"/>
              </w:rPr>
              <w:t xml:space="preserve">4. Nếu chọn “Có” hệ thống hiện thông báo xóa thành công và nếu chọn “Không” hệ thống sẽ quay lại giao diện chức năng quản lý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chức vụ</w:t>
            </w:r>
          </w:p>
        </w:tc>
      </w:tr>
      <w:tr w:rsidR="00625E14" w14:paraId="44DBCA9C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6A57A45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4E62" w14:textId="77777777" w:rsidR="00625E14" w:rsidRPr="003E1FB0" w:rsidRDefault="00625E14" w:rsidP="00BD5DF2">
            <w:pPr>
              <w:pStyle w:val="TableContents"/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lang w:val="en-US"/>
              </w:rPr>
              <w:t>A4</w:t>
            </w:r>
          </w:p>
        </w:tc>
      </w:tr>
      <w:tr w:rsidR="00625E14" w14:paraId="5AB2505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3EF8A7A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4456BF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C870" w14:textId="77777777" w:rsidR="00625E14" w:rsidRDefault="00625E14" w:rsidP="00BD5DF2">
            <w:pPr>
              <w:pStyle w:val="TableContents"/>
              <w:rPr>
                <w:rFonts w:ascii="Calibri" w:hAnsi="Calibri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294116B2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05C224A2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403FF5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nhấp chọn chức vụ cần xem chi tiết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980E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25E14" w14:paraId="154A8F8F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1107AB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303F8B7A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A37C" w14:textId="77777777" w:rsidR="00625E14" w:rsidRPr="003E1FB0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giao diện xem chi tiết chức vụ</w:t>
            </w:r>
          </w:p>
        </w:tc>
      </w:tr>
      <w:tr w:rsidR="00625E14" w14:paraId="197F749D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68722DA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F1FA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  <w:lang w:val="en-US"/>
              </w:rPr>
              <w:t>A5</w:t>
            </w:r>
          </w:p>
        </w:tc>
      </w:tr>
      <w:tr w:rsidR="00625E14" w14:paraId="151A2B5A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49A95E36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019019C8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Actor Action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D12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System Response</w:t>
            </w:r>
          </w:p>
        </w:tc>
      </w:tr>
      <w:tr w:rsidR="00625E14" w14:paraId="7382BE9E" w14:textId="77777777" w:rsidTr="00BD5DF2">
        <w:tc>
          <w:tcPr>
            <w:tcW w:w="3875" w:type="dxa"/>
            <w:vMerge/>
            <w:tcBorders>
              <w:left w:val="single" w:sz="4" w:space="0" w:color="000000"/>
            </w:tcBorders>
          </w:tcPr>
          <w:p w14:paraId="27FDDAA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50BAD8CE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1. Người dùng chọn kiểu tìm kiếm và nhập các thông tin cần tìm, sau đó bấm nút “Tìm kiếm”</w:t>
            </w: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30A4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625E14" w14:paraId="4A30A528" w14:textId="77777777" w:rsidTr="00BD5DF2">
        <w:tc>
          <w:tcPr>
            <w:tcW w:w="3875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9D7B8B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787" w:type="dxa"/>
            <w:tcBorders>
              <w:left w:val="single" w:sz="4" w:space="0" w:color="000000"/>
              <w:bottom w:val="single" w:sz="4" w:space="0" w:color="000000"/>
            </w:tcBorders>
          </w:tcPr>
          <w:p w14:paraId="63D563E5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0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434D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2. Hệ thống hiện ra các chức vụ có thông tin cần tìm</w:t>
            </w:r>
          </w:p>
        </w:tc>
      </w:tr>
      <w:tr w:rsidR="00625E14" w14:paraId="5B5CD710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473CD49C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Exception Paths: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3FCA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25E14" w14:paraId="5E0159EB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13B360E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Extension Points: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81F9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25E14" w14:paraId="4EA336FE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4E379B0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lastRenderedPageBreak/>
              <w:t>Triggers: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055AA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Người dùng muốn qu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ản lý chức vụ trên hệ thống</w:t>
            </w:r>
          </w:p>
        </w:tc>
      </w:tr>
      <w:tr w:rsidR="00625E14" w14:paraId="5019D114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66819F1D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Assumptions: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0A82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 xml:space="preserve">Người dùng đã 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thao tác các chức năng</w:t>
            </w:r>
          </w:p>
        </w:tc>
      </w:tr>
      <w:tr w:rsidR="00625E14" w14:paraId="16948022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0976BA6B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Preconditions: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A5FA8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Người dùng phải đăng nhập vào hệ thống</w:t>
            </w:r>
          </w:p>
        </w:tc>
      </w:tr>
      <w:tr w:rsidR="00625E14" w14:paraId="3CD66A99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5A04527F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Post conditions: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AA2D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Thông báo sau mỗi chức năng thao tác</w:t>
            </w:r>
          </w:p>
        </w:tc>
      </w:tr>
      <w:tr w:rsidR="00625E14" w14:paraId="4137EEBA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08C438F1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Reference: Business Rules: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225B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</w:rPr>
              <w:t>Không có.</w:t>
            </w:r>
          </w:p>
        </w:tc>
      </w:tr>
      <w:tr w:rsidR="00625E14" w14:paraId="2ACC2877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19CE1E2E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Author(s):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87E90" w14:textId="77777777" w:rsidR="00625E14" w:rsidRPr="003312A9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  <w:lang w:val="en-US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Nguyễn Văn Minh Đức</w:t>
            </w:r>
          </w:p>
        </w:tc>
      </w:tr>
      <w:tr w:rsidR="00625E14" w14:paraId="028CD8CF" w14:textId="77777777" w:rsidTr="00BD5DF2">
        <w:tc>
          <w:tcPr>
            <w:tcW w:w="3875" w:type="dxa"/>
            <w:tcBorders>
              <w:left w:val="single" w:sz="4" w:space="0" w:color="000000"/>
              <w:bottom w:val="single" w:sz="4" w:space="0" w:color="000000"/>
            </w:tcBorders>
          </w:tcPr>
          <w:p w14:paraId="75392203" w14:textId="77777777" w:rsidR="00625E14" w:rsidRDefault="00625E14" w:rsidP="00BD5DF2">
            <w:pPr>
              <w:pStyle w:val="TableContents"/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b/>
                <w:bCs/>
                <w:color w:val="000000"/>
                <w:sz w:val="26"/>
                <w:szCs w:val="26"/>
              </w:rPr>
              <w:t>Date:</w:t>
            </w:r>
          </w:p>
        </w:tc>
        <w:tc>
          <w:tcPr>
            <w:tcW w:w="581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C38E" w14:textId="77777777" w:rsidR="00625E14" w:rsidRDefault="00625E14" w:rsidP="00BD5DF2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/1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2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/202</w:t>
            </w:r>
            <w:r>
              <w:rPr>
                <w:rFonts w:ascii="Calibri" w:hAnsi="Calibri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Calibri" w:hAnsi="Calibri"/>
                <w:color w:val="000000"/>
                <w:sz w:val="26"/>
                <w:szCs w:val="26"/>
              </w:rPr>
              <w:t>.</w:t>
            </w:r>
          </w:p>
        </w:tc>
      </w:tr>
      <w:tr w:rsidR="00625E14" w14:paraId="464537AC" w14:textId="77777777" w:rsidTr="00BD5DF2">
        <w:tc>
          <w:tcPr>
            <w:tcW w:w="969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635D8" w14:textId="77777777" w:rsidR="00625E14" w:rsidRDefault="00625E14" w:rsidP="00BD5DF2">
            <w:pPr>
              <w:pStyle w:val="TableContents"/>
              <w:jc w:val="center"/>
              <w:rPr>
                <w:rFonts w:ascii="Calibri" w:hAnsi="Calibri"/>
                <w:color w:val="000000"/>
                <w:sz w:val="26"/>
                <w:szCs w:val="26"/>
              </w:rPr>
            </w:pPr>
          </w:p>
          <w:p w14:paraId="6CE2723B" w14:textId="4892C484" w:rsidR="00625E14" w:rsidRDefault="0003688C" w:rsidP="0088666A">
            <w:pPr>
              <w:pStyle w:val="TableContents"/>
              <w:rPr>
                <w:rFonts w:ascii="Calibri" w:hAnsi="Calibri"/>
                <w:color w:val="000000"/>
                <w:sz w:val="26"/>
                <w:szCs w:val="26"/>
              </w:rPr>
            </w:pPr>
            <w:r>
              <w:rPr>
                <w:rFonts w:ascii="Calibri" w:hAnsi="Calibri"/>
                <w:noProof/>
                <w:color w:val="000000"/>
                <w:sz w:val="26"/>
                <w:szCs w:val="26"/>
              </w:rPr>
              <w:drawing>
                <wp:inline distT="0" distB="0" distL="0" distR="0" wp14:anchorId="4189CB74" wp14:editId="0D4543C2">
                  <wp:extent cx="6120130" cy="6222365"/>
                  <wp:effectExtent l="0" t="0" r="0" b="6985"/>
                  <wp:docPr id="2" name="Picture 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, schematic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622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58D3C" w14:textId="77777777" w:rsidR="00625E14" w:rsidRDefault="00625E14" w:rsidP="00625E14">
      <w:pPr>
        <w:spacing w:line="360" w:lineRule="auto"/>
        <w:rPr>
          <w:rFonts w:ascii="Calibri" w:hAnsi="Calibri"/>
          <w:sz w:val="26"/>
          <w:szCs w:val="26"/>
        </w:rPr>
      </w:pPr>
    </w:p>
    <w:p w14:paraId="737ABB51" w14:textId="77777777" w:rsidR="00FE0EFB" w:rsidRDefault="00FE0EFB"/>
    <w:sectPr w:rsidR="00FE0EF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14"/>
    <w:rsid w:val="0003688C"/>
    <w:rsid w:val="00625E14"/>
    <w:rsid w:val="0088666A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412A"/>
  <w15:chartTrackingRefBased/>
  <w15:docId w15:val="{3B766F11-BF92-423E-90D0-AAF71307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E14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625E1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3</cp:revision>
  <dcterms:created xsi:type="dcterms:W3CDTF">2021-12-22T18:28:00Z</dcterms:created>
  <dcterms:modified xsi:type="dcterms:W3CDTF">2021-12-23T07:41:00Z</dcterms:modified>
</cp:coreProperties>
</file>