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96349" w14:textId="77777777" w:rsidR="00D44244" w:rsidRPr="00DB14C1" w:rsidRDefault="00D44244" w:rsidP="00D44244">
      <w:pPr>
        <w:rPr>
          <w:rFonts w:ascii="Times New Roman" w:hAnsi="Times New Roman" w:cs="Times New Roman"/>
          <w:b/>
          <w:bCs/>
          <w:color w:val="2F5496" w:themeColor="accent1" w:themeShade="BF"/>
          <w:sz w:val="30"/>
          <w:szCs w:val="30"/>
        </w:rPr>
      </w:pPr>
      <w:proofErr w:type="spellStart"/>
      <w:r w:rsidRPr="00DB14C1">
        <w:rPr>
          <w:rFonts w:ascii="Times New Roman" w:hAnsi="Times New Roman" w:cs="Times New Roman"/>
          <w:b/>
          <w:bCs/>
          <w:color w:val="2F5496" w:themeColor="accent1" w:themeShade="BF"/>
          <w:sz w:val="30"/>
          <w:szCs w:val="30"/>
        </w:rPr>
        <w:t>Các</w:t>
      </w:r>
      <w:proofErr w:type="spellEnd"/>
      <w:r w:rsidRPr="00DB14C1">
        <w:rPr>
          <w:rFonts w:ascii="Times New Roman" w:hAnsi="Times New Roman" w:cs="Times New Roman"/>
          <w:b/>
          <w:bCs/>
          <w:color w:val="2F5496" w:themeColor="accent1" w:themeShade="BF"/>
          <w:sz w:val="30"/>
          <w:szCs w:val="30"/>
        </w:rPr>
        <w:t xml:space="preserve"> </w:t>
      </w:r>
      <w:proofErr w:type="spellStart"/>
      <w:r w:rsidRPr="00DB14C1">
        <w:rPr>
          <w:rFonts w:ascii="Times New Roman" w:hAnsi="Times New Roman" w:cs="Times New Roman"/>
          <w:b/>
          <w:bCs/>
          <w:color w:val="2F5496" w:themeColor="accent1" w:themeShade="BF"/>
          <w:sz w:val="30"/>
          <w:szCs w:val="30"/>
        </w:rPr>
        <w:t>lỗi</w:t>
      </w:r>
      <w:proofErr w:type="spellEnd"/>
      <w:r w:rsidRPr="00DB14C1">
        <w:rPr>
          <w:rFonts w:ascii="Times New Roman" w:hAnsi="Times New Roman" w:cs="Times New Roman"/>
          <w:b/>
          <w:bCs/>
          <w:color w:val="2F5496" w:themeColor="accent1" w:themeShade="BF"/>
          <w:sz w:val="30"/>
          <w:szCs w:val="30"/>
        </w:rPr>
        <w:t xml:space="preserve"> </w:t>
      </w:r>
      <w:proofErr w:type="spellStart"/>
      <w:r w:rsidRPr="00DB14C1">
        <w:rPr>
          <w:rFonts w:ascii="Times New Roman" w:hAnsi="Times New Roman" w:cs="Times New Roman"/>
          <w:b/>
          <w:bCs/>
          <w:color w:val="2F5496" w:themeColor="accent1" w:themeShade="BF"/>
          <w:sz w:val="30"/>
          <w:szCs w:val="30"/>
        </w:rPr>
        <w:t>trong</w:t>
      </w:r>
      <w:proofErr w:type="spellEnd"/>
      <w:r w:rsidRPr="00DB14C1">
        <w:rPr>
          <w:rFonts w:ascii="Times New Roman" w:hAnsi="Times New Roman" w:cs="Times New Roman"/>
          <w:b/>
          <w:bCs/>
          <w:color w:val="2F5496" w:themeColor="accent1" w:themeShade="BF"/>
          <w:sz w:val="30"/>
          <w:szCs w:val="30"/>
        </w:rPr>
        <w:t xml:space="preserve"> </w:t>
      </w:r>
      <w:proofErr w:type="spellStart"/>
      <w:r w:rsidRPr="00DB14C1">
        <w:rPr>
          <w:rFonts w:ascii="Times New Roman" w:hAnsi="Times New Roman" w:cs="Times New Roman"/>
          <w:b/>
          <w:bCs/>
          <w:color w:val="2F5496" w:themeColor="accent1" w:themeShade="BF"/>
          <w:sz w:val="30"/>
          <w:szCs w:val="30"/>
        </w:rPr>
        <w:t>quá</w:t>
      </w:r>
      <w:proofErr w:type="spellEnd"/>
      <w:r w:rsidRPr="00DB14C1">
        <w:rPr>
          <w:rFonts w:ascii="Times New Roman" w:hAnsi="Times New Roman" w:cs="Times New Roman"/>
          <w:b/>
          <w:bCs/>
          <w:color w:val="2F5496" w:themeColor="accent1" w:themeShade="BF"/>
          <w:sz w:val="30"/>
          <w:szCs w:val="30"/>
        </w:rPr>
        <w:t xml:space="preserve"> </w:t>
      </w:r>
      <w:proofErr w:type="spellStart"/>
      <w:r w:rsidRPr="00DB14C1">
        <w:rPr>
          <w:rFonts w:ascii="Times New Roman" w:hAnsi="Times New Roman" w:cs="Times New Roman"/>
          <w:b/>
          <w:bCs/>
          <w:color w:val="2F5496" w:themeColor="accent1" w:themeShade="BF"/>
          <w:sz w:val="30"/>
          <w:szCs w:val="30"/>
        </w:rPr>
        <w:t>trình</w:t>
      </w:r>
      <w:proofErr w:type="spellEnd"/>
      <w:r w:rsidRPr="00DB14C1">
        <w:rPr>
          <w:rFonts w:ascii="Times New Roman" w:hAnsi="Times New Roman" w:cs="Times New Roman"/>
          <w:b/>
          <w:bCs/>
          <w:color w:val="2F5496" w:themeColor="accent1" w:themeShade="BF"/>
          <w:sz w:val="30"/>
          <w:szCs w:val="30"/>
        </w:rPr>
        <w:t xml:space="preserve"> </w:t>
      </w:r>
      <w:proofErr w:type="spellStart"/>
      <w:r w:rsidRPr="00DB14C1">
        <w:rPr>
          <w:rFonts w:ascii="Times New Roman" w:hAnsi="Times New Roman" w:cs="Times New Roman"/>
          <w:b/>
          <w:bCs/>
          <w:color w:val="2F5496" w:themeColor="accent1" w:themeShade="BF"/>
          <w:sz w:val="30"/>
          <w:szCs w:val="30"/>
        </w:rPr>
        <w:t>làm</w:t>
      </w:r>
      <w:proofErr w:type="spellEnd"/>
      <w:r w:rsidRPr="00DB14C1">
        <w:rPr>
          <w:rFonts w:ascii="Times New Roman" w:hAnsi="Times New Roman" w:cs="Times New Roman"/>
          <w:b/>
          <w:bCs/>
          <w:color w:val="2F5496" w:themeColor="accent1" w:themeShade="BF"/>
          <w:sz w:val="30"/>
          <w:szCs w:val="30"/>
        </w:rPr>
        <w:t xml:space="preserve"> </w:t>
      </w:r>
      <w:proofErr w:type="spellStart"/>
      <w:r w:rsidRPr="00DB14C1">
        <w:rPr>
          <w:rFonts w:ascii="Times New Roman" w:hAnsi="Times New Roman" w:cs="Times New Roman"/>
          <w:b/>
          <w:bCs/>
          <w:color w:val="2F5496" w:themeColor="accent1" w:themeShade="BF"/>
          <w:sz w:val="30"/>
          <w:szCs w:val="30"/>
        </w:rPr>
        <w:t>việc</w:t>
      </w:r>
      <w:proofErr w:type="spellEnd"/>
      <w:r w:rsidRPr="00DB14C1">
        <w:rPr>
          <w:rFonts w:ascii="Times New Roman" w:hAnsi="Times New Roman" w:cs="Times New Roman"/>
          <w:b/>
          <w:bCs/>
          <w:color w:val="2F5496" w:themeColor="accent1" w:themeShade="BF"/>
          <w:sz w:val="30"/>
          <w:szCs w:val="30"/>
        </w:rPr>
        <w:t xml:space="preserve"> </w:t>
      </w:r>
      <w:proofErr w:type="spellStart"/>
      <w:r w:rsidRPr="00DB14C1">
        <w:rPr>
          <w:rFonts w:ascii="Times New Roman" w:hAnsi="Times New Roman" w:cs="Times New Roman"/>
          <w:b/>
          <w:bCs/>
          <w:color w:val="2F5496" w:themeColor="accent1" w:themeShade="BF"/>
          <w:sz w:val="30"/>
          <w:szCs w:val="30"/>
        </w:rPr>
        <w:t>với</w:t>
      </w:r>
      <w:proofErr w:type="spellEnd"/>
      <w:r w:rsidRPr="00DB14C1">
        <w:rPr>
          <w:rFonts w:ascii="Times New Roman" w:hAnsi="Times New Roman" w:cs="Times New Roman"/>
          <w:b/>
          <w:bCs/>
          <w:color w:val="2F5496" w:themeColor="accent1" w:themeShade="BF"/>
          <w:sz w:val="30"/>
          <w:szCs w:val="30"/>
        </w:rPr>
        <w:t xml:space="preserve"> Trello </w:t>
      </w:r>
      <w:proofErr w:type="spellStart"/>
      <w:r w:rsidRPr="00DB14C1">
        <w:rPr>
          <w:rFonts w:ascii="Times New Roman" w:hAnsi="Times New Roman" w:cs="Times New Roman"/>
          <w:b/>
          <w:bCs/>
          <w:color w:val="2F5496" w:themeColor="accent1" w:themeShade="BF"/>
          <w:sz w:val="30"/>
          <w:szCs w:val="30"/>
        </w:rPr>
        <w:t>và</w:t>
      </w:r>
      <w:proofErr w:type="spellEnd"/>
      <w:r w:rsidRPr="00DB14C1">
        <w:rPr>
          <w:rFonts w:ascii="Times New Roman" w:hAnsi="Times New Roman" w:cs="Times New Roman"/>
          <w:b/>
          <w:bCs/>
          <w:color w:val="2F5496" w:themeColor="accent1" w:themeShade="BF"/>
          <w:sz w:val="30"/>
          <w:szCs w:val="30"/>
        </w:rPr>
        <w:t xml:space="preserve"> </w:t>
      </w:r>
      <w:proofErr w:type="spellStart"/>
      <w:r w:rsidRPr="00DB14C1">
        <w:rPr>
          <w:rFonts w:ascii="Times New Roman" w:hAnsi="Times New Roman" w:cs="Times New Roman"/>
          <w:b/>
          <w:bCs/>
          <w:color w:val="2F5496" w:themeColor="accent1" w:themeShade="BF"/>
          <w:sz w:val="30"/>
          <w:szCs w:val="30"/>
        </w:rPr>
        <w:t>Github</w:t>
      </w:r>
      <w:proofErr w:type="spellEnd"/>
    </w:p>
    <w:p w14:paraId="34AEDD52" w14:textId="77777777" w:rsidR="00D44244" w:rsidRPr="00D44244" w:rsidRDefault="00D44244" w:rsidP="00D4424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ab/>
      </w:r>
      <w:proofErr w:type="spellStart"/>
      <w:r w:rsidRPr="00D44244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D442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4244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D44244">
        <w:rPr>
          <w:rFonts w:ascii="Times New Roman" w:hAnsi="Times New Roman" w:cs="Times New Roman"/>
          <w:sz w:val="26"/>
          <w:szCs w:val="26"/>
        </w:rPr>
        <w:t xml:space="preserve"> merge (2 </w:t>
      </w:r>
      <w:proofErr w:type="spellStart"/>
      <w:r w:rsidRPr="00D44244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Pr="00D442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4244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D44244">
        <w:rPr>
          <w:rFonts w:ascii="Times New Roman" w:hAnsi="Times New Roman" w:cs="Times New Roman"/>
          <w:sz w:val="26"/>
          <w:szCs w:val="26"/>
        </w:rPr>
        <w:t xml:space="preserve"> x2 may </w:t>
      </w:r>
      <w:proofErr w:type="spellStart"/>
      <w:r w:rsidRPr="00D44244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D44244">
        <w:rPr>
          <w:rFonts w:ascii="Times New Roman" w:hAnsi="Times New Roman" w:cs="Times New Roman"/>
          <w:sz w:val="26"/>
          <w:szCs w:val="26"/>
        </w:rPr>
        <w:t xml:space="preserve"> k </w:t>
      </w:r>
      <w:proofErr w:type="spellStart"/>
      <w:r w:rsidRPr="00D44244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D44244">
        <w:rPr>
          <w:rFonts w:ascii="Times New Roman" w:hAnsi="Times New Roman" w:cs="Times New Roman"/>
          <w:sz w:val="26"/>
          <w:szCs w:val="26"/>
        </w:rPr>
        <w:t xml:space="preserve"> ra conflict)</w:t>
      </w:r>
    </w:p>
    <w:p w14:paraId="4F245BAC" w14:textId="336D56C0" w:rsidR="00D44244" w:rsidRPr="00DB14C1" w:rsidRDefault="00D44244" w:rsidP="00D44244">
      <w:pPr>
        <w:rPr>
          <w:rFonts w:ascii="Times New Roman" w:hAnsi="Times New Roman" w:cs="Times New Roman"/>
          <w:sz w:val="26"/>
          <w:szCs w:val="26"/>
        </w:rPr>
      </w:pPr>
      <w:r w:rsidRPr="00D44244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D44244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D44244">
        <w:rPr>
          <w:rFonts w:ascii="Times New Roman" w:hAnsi="Times New Roman" w:cs="Times New Roman"/>
          <w:sz w:val="26"/>
          <w:szCs w:val="26"/>
        </w:rPr>
        <w:t xml:space="preserve"> add tester </w:t>
      </w:r>
      <w:proofErr w:type="spellStart"/>
      <w:r w:rsidRPr="00D44244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D442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4244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D442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44244">
        <w:rPr>
          <w:rFonts w:ascii="Times New Roman" w:hAnsi="Times New Roman" w:cs="Times New Roman"/>
          <w:sz w:val="26"/>
          <w:szCs w:val="26"/>
        </w:rPr>
        <w:t>duyệt</w:t>
      </w:r>
      <w:proofErr w:type="spellEnd"/>
      <w:r w:rsidRPr="00D44244">
        <w:rPr>
          <w:rFonts w:ascii="Times New Roman" w:hAnsi="Times New Roman" w:cs="Times New Roman"/>
          <w:sz w:val="26"/>
          <w:szCs w:val="26"/>
        </w:rPr>
        <w:t xml:space="preserve"> (4)</w:t>
      </w:r>
    </w:p>
    <w:p w14:paraId="0FA9C9F3" w14:textId="77777777" w:rsidR="000D4889" w:rsidRDefault="000D4889"/>
    <w:sectPr w:rsidR="000D48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413"/>
    <w:rsid w:val="000D4889"/>
    <w:rsid w:val="00A64A56"/>
    <w:rsid w:val="00B46413"/>
    <w:rsid w:val="00D44244"/>
    <w:rsid w:val="00ED3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9BE0E8-E3D8-42B8-8A37-06674A393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D44244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 Thanh</dc:creator>
  <cp:keywords/>
  <dc:description/>
  <cp:lastModifiedBy>Thu Thanh</cp:lastModifiedBy>
  <cp:revision>2</cp:revision>
  <dcterms:created xsi:type="dcterms:W3CDTF">2021-12-02T15:24:00Z</dcterms:created>
  <dcterms:modified xsi:type="dcterms:W3CDTF">2021-12-02T15:25:00Z</dcterms:modified>
</cp:coreProperties>
</file>