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126BD" w14:textId="31AD133C" w:rsidR="00E22877" w:rsidRDefault="00E8439F">
      <w:pPr>
        <w:rPr>
          <w:sz w:val="40"/>
          <w:szCs w:val="40"/>
          <w:u w:val="single"/>
        </w:rPr>
      </w:pPr>
      <w:r w:rsidRPr="00E8439F">
        <w:rPr>
          <w:sz w:val="40"/>
          <w:szCs w:val="40"/>
          <w:u w:val="single"/>
        </w:rPr>
        <w:t>Dokumentacja inżynierii wymagań</w:t>
      </w:r>
    </w:p>
    <w:p w14:paraId="25A6FC5A" w14:textId="67B2854D" w:rsidR="00E8439F" w:rsidRDefault="00E8439F">
      <w:pPr>
        <w:rPr>
          <w:sz w:val="40"/>
          <w:szCs w:val="40"/>
          <w:u w:val="single"/>
        </w:rPr>
      </w:pPr>
      <w:r>
        <w:rPr>
          <w:i/>
          <w:noProof/>
        </w:rPr>
        <mc:AlternateContent>
          <mc:Choice Requires="wpg">
            <w:drawing>
              <wp:inline distT="0" distB="0" distL="0" distR="0" wp14:anchorId="0B4ADF0C" wp14:editId="5F29FC96">
                <wp:extent cx="5760720" cy="13322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3322"/>
                          <a:chOff x="0" y="0"/>
                          <a:chExt cx="5766816" cy="13716"/>
                        </a:xfrm>
                      </wpg:grpSpPr>
                      <wps:wsp>
                        <wps:cNvPr id="5126" name="Shape 5126"/>
                        <wps:cNvSpPr/>
                        <wps:spPr>
                          <a:xfrm>
                            <a:off x="0" y="0"/>
                            <a:ext cx="57668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13716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9798D" id="Group 4841" o:spid="_x0000_s1026" style="width:453.6pt;height:1.05pt;mso-position-horizontal-relative:char;mso-position-vertical-relative:line" coordsize="57668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">
                <v:shape id="Shape 5126" o:spid="_x0000_s1027" style="position:absolute;width:57668;height:137;visibility:visible;mso-wrap-style:square;v-text-anchor:top" coordsize="57668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" path="m,l5766816,r,13716l,13716,,e" fillcolor="black" stroked="f" strokeweight="0">
                  <v:stroke miterlimit="83231f" joinstyle="miter"/>
                  <v:path arrowok="t" textboxrect="0,0,5766816,13716"/>
                </v:shape>
                <w10:anchorlock/>
              </v:group>
            </w:pict>
          </mc:Fallback>
        </mc:AlternateContent>
      </w:r>
    </w:p>
    <w:p w14:paraId="566419EE" w14:textId="01712211" w:rsidR="00E8439F" w:rsidRDefault="00E8439F">
      <w:pPr>
        <w:rPr>
          <w:u w:val="single"/>
        </w:rPr>
      </w:pPr>
      <w:r>
        <w:rPr>
          <w:u w:val="single"/>
        </w:rPr>
        <w:t>Cel dokumentu</w:t>
      </w:r>
    </w:p>
    <w:p w14:paraId="3A4D7DF4" w14:textId="7549B4FC" w:rsidR="00E8439F" w:rsidRDefault="00E8439F">
      <w:r>
        <w:t xml:space="preserve">Celem niniejszego dokumentu jest szczegółowe określenie wymagań funkcjonalnych i niefunkcjonalnych dla systemu transkrypcji mowy na tekst oraz dodatkowych funkcji związanych z zapisem i przetwarzaniem spotkań online. Dokument ten ma na celu zapewnienie spójnego i precyzyjnego opisu oczekiwań, które będą stanowiły podstawę do projektowania, implementacji oraz testowania rozwiązania. </w:t>
      </w:r>
    </w:p>
    <w:p w14:paraId="513ACEE9" w14:textId="4D165F97" w:rsidR="00E8439F" w:rsidRDefault="00E8439F">
      <w:pPr>
        <w:rPr>
          <w:u w:val="single"/>
        </w:rPr>
      </w:pPr>
      <w:r w:rsidRPr="00E8439F">
        <w:rPr>
          <w:u w:val="single"/>
        </w:rPr>
        <w:t>Słownik pojęć</w:t>
      </w:r>
    </w:p>
    <w:p w14:paraId="29024E82" w14:textId="1290D5F9" w:rsidR="00E8439F" w:rsidRDefault="006853EF" w:rsidP="00E8439F">
      <w:pPr>
        <w:pStyle w:val="Akapitzlist"/>
        <w:numPr>
          <w:ilvl w:val="0"/>
          <w:numId w:val="1"/>
        </w:numPr>
      </w:pPr>
      <w:r>
        <w:t>Transkrypcja mowy – proces automatycznego przekształcania mowy ( audio ) na tekst</w:t>
      </w:r>
    </w:p>
    <w:p w14:paraId="79881BC3" w14:textId="5EF9A3A1" w:rsidR="006853EF" w:rsidRDefault="006853EF" w:rsidP="00E8439F">
      <w:pPr>
        <w:pStyle w:val="Akapitzlist"/>
        <w:numPr>
          <w:ilvl w:val="0"/>
          <w:numId w:val="1"/>
        </w:numPr>
      </w:pPr>
      <w:r w:rsidRPr="006853EF">
        <w:t xml:space="preserve">Zoom, Google </w:t>
      </w:r>
      <w:proofErr w:type="spellStart"/>
      <w:r w:rsidRPr="006853EF">
        <w:t>Meet</w:t>
      </w:r>
      <w:proofErr w:type="spellEnd"/>
      <w:r w:rsidRPr="006853EF">
        <w:t xml:space="preserve">, MS </w:t>
      </w:r>
      <w:proofErr w:type="spellStart"/>
      <w:r w:rsidRPr="006853EF">
        <w:t>Teams</w:t>
      </w:r>
      <w:proofErr w:type="spellEnd"/>
      <w:r w:rsidRPr="006853EF">
        <w:t xml:space="preserve"> – narzędzia słu</w:t>
      </w:r>
      <w:r>
        <w:t>żące do prowadzenia telekonferencji, który powinny być wspierane przez oprogramowanie</w:t>
      </w:r>
    </w:p>
    <w:p w14:paraId="757441B6" w14:textId="504ACD52" w:rsidR="006853EF" w:rsidRDefault="006853EF" w:rsidP="00E8439F">
      <w:pPr>
        <w:pStyle w:val="Akapitzlist"/>
        <w:numPr>
          <w:ilvl w:val="0"/>
          <w:numId w:val="1"/>
        </w:numPr>
      </w:pPr>
      <w:r>
        <w:t>UI ( User Interface ) – interfejs użytkownika aplikacji</w:t>
      </w:r>
    </w:p>
    <w:p w14:paraId="687DBC46" w14:textId="2EE45F17" w:rsidR="006853EF" w:rsidRDefault="006853EF" w:rsidP="00E8439F">
      <w:pPr>
        <w:pStyle w:val="Akapitzlist"/>
        <w:numPr>
          <w:ilvl w:val="0"/>
          <w:numId w:val="1"/>
        </w:numPr>
      </w:pPr>
      <w:r>
        <w:t>DOCS, TXT – formaty plików, w których będą przechowywane dane związane z nagranymi spotkaniami</w:t>
      </w:r>
      <w:r>
        <w:br/>
      </w:r>
    </w:p>
    <w:p w14:paraId="24F94286" w14:textId="461CC0E9" w:rsidR="006853EF" w:rsidRDefault="006853EF" w:rsidP="006853EF">
      <w:pPr>
        <w:rPr>
          <w:u w:val="single"/>
        </w:rPr>
      </w:pPr>
      <w:r w:rsidRPr="006853EF">
        <w:rPr>
          <w:u w:val="single"/>
        </w:rPr>
        <w:t>Członkowie zespołu</w:t>
      </w:r>
    </w:p>
    <w:p w14:paraId="254AB907" w14:textId="4DD7FBDB" w:rsidR="006853EF" w:rsidRDefault="006853EF" w:rsidP="006853EF">
      <w:pPr>
        <w:spacing w:after="163" w:line="259" w:lineRule="auto"/>
      </w:pPr>
    </w:p>
    <w:tbl>
      <w:tblPr>
        <w:tblStyle w:val="TableGrid"/>
        <w:tblW w:w="9220" w:type="dxa"/>
        <w:tblInd w:w="-108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23"/>
        <w:gridCol w:w="2381"/>
        <w:gridCol w:w="2214"/>
        <w:gridCol w:w="2202"/>
      </w:tblGrid>
      <w:tr w:rsidR="006853EF" w14:paraId="386B2773" w14:textId="77777777" w:rsidTr="009E5B4C">
        <w:trPr>
          <w:trHeight w:val="392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0A4C" w14:textId="77777777" w:rsidR="006853EF" w:rsidRPr="006853EF" w:rsidRDefault="006853EF" w:rsidP="009E5B4C">
            <w:pPr>
              <w:spacing w:line="259" w:lineRule="auto"/>
            </w:pPr>
            <w:r w:rsidRPr="006853EF">
              <w:rPr>
                <w:b/>
              </w:rPr>
              <w:t xml:space="preserve">Kompetencje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EDC2" w14:textId="77777777" w:rsidR="006853EF" w:rsidRPr="006853EF" w:rsidRDefault="006853EF" w:rsidP="009E5B4C">
            <w:pPr>
              <w:spacing w:line="259" w:lineRule="auto"/>
              <w:jc w:val="center"/>
            </w:pPr>
            <w:r w:rsidRPr="006853EF">
              <w:rPr>
                <w:b/>
              </w:rPr>
              <w:t xml:space="preserve">Jakub Kogut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17C1" w14:textId="5B7498BB" w:rsidR="006853EF" w:rsidRPr="006853EF" w:rsidRDefault="006853EF" w:rsidP="009E5B4C">
            <w:pPr>
              <w:spacing w:line="259" w:lineRule="auto"/>
              <w:ind w:left="13"/>
              <w:rPr>
                <w:b/>
                <w:bCs/>
                <w:i/>
                <w:iCs/>
              </w:rPr>
            </w:pPr>
            <w:r>
              <w:rPr>
                <w:b/>
                <w:bCs/>
                <w:iCs/>
              </w:rPr>
              <w:t>Jakub Kowalski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E65B" w14:textId="5CB58733" w:rsidR="006853EF" w:rsidRPr="006853EF" w:rsidRDefault="006853EF" w:rsidP="009E5B4C">
            <w:pPr>
              <w:spacing w:line="259" w:lineRule="auto"/>
              <w:ind w:left="13"/>
              <w:jc w:val="center"/>
              <w:rPr>
                <w:b/>
                <w:i/>
              </w:rPr>
            </w:pPr>
            <w:r>
              <w:rPr>
                <w:b/>
              </w:rPr>
              <w:t>Filip Kaczor</w:t>
            </w:r>
          </w:p>
        </w:tc>
      </w:tr>
      <w:tr w:rsidR="006853EF" w14:paraId="39504604" w14:textId="77777777" w:rsidTr="009E5B4C">
        <w:trPr>
          <w:trHeight w:val="407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30F6" w14:textId="77777777" w:rsidR="006853EF" w:rsidRPr="006853EF" w:rsidRDefault="006853EF" w:rsidP="009E5B4C">
            <w:pPr>
              <w:spacing w:line="259" w:lineRule="auto"/>
            </w:pPr>
            <w:proofErr w:type="spellStart"/>
            <w:r w:rsidRPr="006853EF">
              <w:t>Python</w:t>
            </w:r>
            <w:proofErr w:type="spellEnd"/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6AC3FA19" w14:textId="77777777" w:rsidR="006853EF" w:rsidRPr="006853EF" w:rsidRDefault="006853EF" w:rsidP="009E5B4C">
            <w:pPr>
              <w:spacing w:line="259" w:lineRule="auto"/>
              <w:ind w:left="7"/>
              <w:jc w:val="center"/>
            </w:pPr>
            <w:r w:rsidRPr="006853EF">
              <w:t xml:space="preserve">Posiada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7B5E7BC7" w14:textId="77777777" w:rsidR="006853EF" w:rsidRPr="006853EF" w:rsidRDefault="006853EF" w:rsidP="009E5B4C">
            <w:pPr>
              <w:spacing w:line="259" w:lineRule="auto"/>
              <w:ind w:left="8"/>
              <w:jc w:val="center"/>
            </w:pPr>
            <w:r w:rsidRPr="006853EF">
              <w:t xml:space="preserve">Posiada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72BF8B4F" w14:textId="77777777" w:rsidR="006853EF" w:rsidRPr="006853EF" w:rsidRDefault="006853EF" w:rsidP="009E5B4C">
            <w:pPr>
              <w:spacing w:line="259" w:lineRule="auto"/>
              <w:ind w:left="8"/>
              <w:jc w:val="center"/>
              <w:rPr>
                <w:i/>
              </w:rPr>
            </w:pPr>
            <w:r w:rsidRPr="006853EF">
              <w:t>Posiada</w:t>
            </w:r>
          </w:p>
        </w:tc>
      </w:tr>
      <w:tr w:rsidR="00F01DAD" w14:paraId="2C17556E" w14:textId="77777777" w:rsidTr="009E5B4C">
        <w:trPr>
          <w:trHeight w:val="407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72E" w14:textId="605481C0" w:rsidR="00F01DAD" w:rsidRPr="006853EF" w:rsidRDefault="00F01DAD" w:rsidP="009E5B4C">
            <w:pPr>
              <w:spacing w:line="259" w:lineRule="auto"/>
            </w:pPr>
            <w:r>
              <w:t>Java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6944B439" w14:textId="77777777" w:rsidR="00F01DAD" w:rsidRPr="006853EF" w:rsidRDefault="00F01DAD" w:rsidP="009E5B4C">
            <w:pPr>
              <w:spacing w:line="259" w:lineRule="auto"/>
              <w:ind w:left="7"/>
              <w:jc w:val="center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0BC2D9EF" w14:textId="77777777" w:rsidR="00F01DAD" w:rsidRPr="006853EF" w:rsidRDefault="00F01DAD" w:rsidP="009E5B4C">
            <w:pPr>
              <w:spacing w:line="259" w:lineRule="auto"/>
              <w:ind w:left="8"/>
              <w:jc w:val="center"/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4D2F5687" w14:textId="77777777" w:rsidR="00F01DAD" w:rsidRPr="006853EF" w:rsidRDefault="00F01DAD" w:rsidP="009E5B4C">
            <w:pPr>
              <w:spacing w:line="259" w:lineRule="auto"/>
              <w:ind w:left="8"/>
              <w:jc w:val="center"/>
            </w:pPr>
          </w:p>
        </w:tc>
      </w:tr>
      <w:tr w:rsidR="006E2DFC" w14:paraId="525D8204" w14:textId="77777777" w:rsidTr="009E5B4C">
        <w:trPr>
          <w:trHeight w:val="407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F400" w14:textId="733E4F99" w:rsidR="006E2DFC" w:rsidRDefault="006E2DFC" w:rsidP="009E5B4C">
            <w:pPr>
              <w:spacing w:line="259" w:lineRule="auto"/>
            </w:pPr>
            <w:proofErr w:type="spellStart"/>
            <w:r>
              <w:t>Eclipse</w:t>
            </w:r>
            <w:proofErr w:type="spellEnd"/>
            <w:r>
              <w:t xml:space="preserve"> JS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5BB39ECE" w14:textId="77777777" w:rsidR="006E2DFC" w:rsidRPr="006853EF" w:rsidRDefault="006E2DFC" w:rsidP="009E5B4C">
            <w:pPr>
              <w:spacing w:line="259" w:lineRule="auto"/>
              <w:ind w:left="7"/>
              <w:jc w:val="center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14E039E0" w14:textId="77777777" w:rsidR="006E2DFC" w:rsidRPr="006853EF" w:rsidRDefault="006E2DFC" w:rsidP="009E5B4C">
            <w:pPr>
              <w:spacing w:line="259" w:lineRule="auto"/>
              <w:ind w:left="8"/>
              <w:jc w:val="center"/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79191592" w14:textId="77777777" w:rsidR="006E2DFC" w:rsidRPr="006853EF" w:rsidRDefault="006E2DFC" w:rsidP="009E5B4C">
            <w:pPr>
              <w:spacing w:line="259" w:lineRule="auto"/>
              <w:ind w:left="8"/>
              <w:jc w:val="center"/>
            </w:pPr>
          </w:p>
        </w:tc>
      </w:tr>
      <w:tr w:rsidR="006853EF" w14:paraId="07C76EF0" w14:textId="77777777" w:rsidTr="009E5B4C">
        <w:trPr>
          <w:trHeight w:val="39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EC15" w14:textId="77777777" w:rsidR="006853EF" w:rsidRPr="006853EF" w:rsidRDefault="006853EF" w:rsidP="009E5B4C">
            <w:pPr>
              <w:spacing w:line="259" w:lineRule="auto"/>
              <w:rPr>
                <w:i/>
                <w:iCs/>
              </w:rPr>
            </w:pPr>
            <w:r w:rsidRPr="006853EF">
              <w:rPr>
                <w:iCs/>
              </w:rPr>
              <w:t>Design UI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6D5FB94B" w14:textId="77777777" w:rsidR="006853EF" w:rsidRPr="006853EF" w:rsidRDefault="006853EF" w:rsidP="009E5B4C">
            <w:pPr>
              <w:spacing w:line="259" w:lineRule="auto"/>
              <w:ind w:left="120"/>
              <w:jc w:val="center"/>
            </w:pPr>
            <w:r w:rsidRPr="006853EF">
              <w:t>Posiada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0C546005" w14:textId="77777777" w:rsidR="006853EF" w:rsidRPr="006853EF" w:rsidRDefault="006853EF" w:rsidP="009E5B4C">
            <w:pPr>
              <w:spacing w:line="259" w:lineRule="auto"/>
              <w:ind w:left="9"/>
              <w:jc w:val="center"/>
            </w:pPr>
            <w:r w:rsidRPr="006853EF">
              <w:t>Posiada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BF45757" w14:textId="77777777" w:rsidR="006853EF" w:rsidRPr="006853EF" w:rsidRDefault="006853EF" w:rsidP="009E5B4C">
            <w:pPr>
              <w:spacing w:line="259" w:lineRule="auto"/>
              <w:ind w:left="9"/>
              <w:jc w:val="center"/>
              <w:rPr>
                <w:i/>
              </w:rPr>
            </w:pPr>
            <w:r w:rsidRPr="006853EF">
              <w:t>Nie posiada</w:t>
            </w:r>
          </w:p>
        </w:tc>
      </w:tr>
      <w:tr w:rsidR="006853EF" w14:paraId="6AB3A2E8" w14:textId="77777777" w:rsidTr="009E5B4C">
        <w:trPr>
          <w:trHeight w:val="39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A7DC" w14:textId="77777777" w:rsidR="006853EF" w:rsidRPr="006853EF" w:rsidRDefault="006853EF" w:rsidP="009E5B4C">
            <w:pPr>
              <w:spacing w:line="259" w:lineRule="auto"/>
            </w:pPr>
            <w:r w:rsidRPr="006853EF">
              <w:t xml:space="preserve">UML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FEF5F04" w14:textId="77777777" w:rsidR="006853EF" w:rsidRPr="006853EF" w:rsidRDefault="006853EF" w:rsidP="009E5B4C">
            <w:pPr>
              <w:spacing w:line="259" w:lineRule="auto"/>
              <w:ind w:left="8"/>
              <w:jc w:val="center"/>
            </w:pPr>
            <w:r w:rsidRPr="006853EF">
              <w:t xml:space="preserve">Posiada(podstawy)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D1CE9DB" w14:textId="77777777" w:rsidR="006853EF" w:rsidRPr="006853EF" w:rsidRDefault="006853EF" w:rsidP="009E5B4C">
            <w:pPr>
              <w:spacing w:line="259" w:lineRule="auto"/>
              <w:ind w:left="8"/>
              <w:jc w:val="center"/>
            </w:pPr>
            <w:r w:rsidRPr="006853EF">
              <w:t xml:space="preserve">Posiada(podstawy)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9444264" w14:textId="77777777" w:rsidR="006853EF" w:rsidRPr="006853EF" w:rsidRDefault="006853EF" w:rsidP="009E5B4C">
            <w:pPr>
              <w:spacing w:line="259" w:lineRule="auto"/>
              <w:ind w:left="8"/>
              <w:jc w:val="center"/>
              <w:rPr>
                <w:i/>
              </w:rPr>
            </w:pPr>
            <w:r w:rsidRPr="006853EF">
              <w:t>Posiada(podstawy)</w:t>
            </w:r>
          </w:p>
        </w:tc>
      </w:tr>
      <w:tr w:rsidR="006853EF" w14:paraId="49A76553" w14:textId="77777777" w:rsidTr="009E5B4C">
        <w:trPr>
          <w:trHeight w:val="424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A169" w14:textId="77777777" w:rsidR="006853EF" w:rsidRPr="006853EF" w:rsidRDefault="006853EF" w:rsidP="009E5B4C">
            <w:pPr>
              <w:spacing w:line="259" w:lineRule="auto"/>
            </w:pPr>
            <w:r w:rsidRPr="006853EF">
              <w:t xml:space="preserve">Testowanie oprogramowania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6A5E7AD" w14:textId="77777777" w:rsidR="006853EF" w:rsidRPr="006853EF" w:rsidRDefault="006853EF" w:rsidP="009E5B4C">
            <w:pPr>
              <w:spacing w:line="259" w:lineRule="auto"/>
              <w:ind w:left="7"/>
              <w:jc w:val="center"/>
            </w:pPr>
            <w:r w:rsidRPr="006853EF">
              <w:t xml:space="preserve">Nie posiada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5B5A9F8" w14:textId="77777777" w:rsidR="006853EF" w:rsidRPr="006853EF" w:rsidRDefault="006853EF" w:rsidP="009E5B4C">
            <w:pPr>
              <w:spacing w:line="259" w:lineRule="auto"/>
              <w:ind w:left="8"/>
              <w:jc w:val="center"/>
              <w:rPr>
                <w:i/>
                <w:iCs/>
              </w:rPr>
            </w:pPr>
            <w:r w:rsidRPr="006853EF">
              <w:rPr>
                <w:iCs/>
              </w:rPr>
              <w:t>Nie posiada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15466BEF" w14:textId="77777777" w:rsidR="006853EF" w:rsidRPr="006853EF" w:rsidRDefault="006853EF" w:rsidP="009E5B4C">
            <w:pPr>
              <w:spacing w:line="259" w:lineRule="auto"/>
              <w:ind w:left="8"/>
              <w:jc w:val="center"/>
              <w:rPr>
                <w:i/>
              </w:rPr>
            </w:pPr>
            <w:r w:rsidRPr="006853EF">
              <w:t>Posiada</w:t>
            </w:r>
          </w:p>
        </w:tc>
      </w:tr>
    </w:tbl>
    <w:p w14:paraId="179409DA" w14:textId="77777777" w:rsidR="006853EF" w:rsidRPr="006853EF" w:rsidRDefault="006853EF" w:rsidP="006853EF"/>
    <w:sectPr w:rsidR="006853EF" w:rsidRPr="00685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104F5"/>
    <w:multiLevelType w:val="hybridMultilevel"/>
    <w:tmpl w:val="A6D840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9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18"/>
    <w:rsid w:val="00077FD1"/>
    <w:rsid w:val="00330394"/>
    <w:rsid w:val="006853EF"/>
    <w:rsid w:val="006E2DFC"/>
    <w:rsid w:val="00860318"/>
    <w:rsid w:val="008C55C2"/>
    <w:rsid w:val="00AE3169"/>
    <w:rsid w:val="00E22877"/>
    <w:rsid w:val="00E8439F"/>
    <w:rsid w:val="00F0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AA79"/>
  <w15:chartTrackingRefBased/>
  <w15:docId w15:val="{DA1B0600-4107-4812-B7D7-B20E95DE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0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0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0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0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0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0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0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0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0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0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0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0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03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03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03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03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03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031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0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0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0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0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0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03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03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03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0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03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031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853EF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Kogut</dc:creator>
  <cp:keywords/>
  <dc:description/>
  <cp:lastModifiedBy>Jakub Kogut</cp:lastModifiedBy>
  <cp:revision>3</cp:revision>
  <dcterms:created xsi:type="dcterms:W3CDTF">2024-11-23T17:32:00Z</dcterms:created>
  <dcterms:modified xsi:type="dcterms:W3CDTF">2024-11-23T18:04:00Z</dcterms:modified>
</cp:coreProperties>
</file>