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1a9ae091f2f1ddb3c8298e474f166d2b80b5ab"/>
    <w:p>
      <w:pPr>
        <w:pStyle w:val="Heading2"/>
      </w:pPr>
      <w:r>
        <w:t xml:space="preserve">🌌 Module 3: Planetary &amp; Space Sciences - Earth, Systems, and the Cosmos</w:t>
      </w:r>
    </w:p>
    <w:bookmarkStart w:id="20" w:name="science-earth-space-systems"/>
    <w:p>
      <w:pPr>
        <w:pStyle w:val="Heading3"/>
      </w:pPr>
      <w:r>
        <w:rPr>
          <w:i/>
          <w:iCs/>
        </w:rPr>
        <w:t xml:space="preserve">(Science – Earth &amp; Space Systems)</w:t>
      </w:r>
    </w:p>
    <w:p>
      <w:r>
        <w:pict>
          <v:rect style="width:0;height:1.5pt" o:hralign="center" o:hrstd="t" o:hr="t"/>
        </w:pict>
      </w:r>
    </w:p>
    <w:bookmarkEnd w:id="20"/>
    <w:bookmarkStart w:id="21" w:name="core-focus"/>
    <w:p>
      <w:pPr>
        <w:pStyle w:val="Heading3"/>
      </w:pPr>
      <w:r>
        <w:t xml:space="preserve">🌌 Core Focus</w:t>
      </w:r>
    </w:p>
    <w:p>
      <w:pPr>
        <w:pStyle w:val="FirstParagraph"/>
      </w:pPr>
      <w:r>
        <w:rPr>
          <w:b/>
          <w:bCs/>
        </w:rPr>
        <w:t xml:space="preserve">From molecules to mountains, and atoms to asteroids, this module explores our planet as a system within a vast and dynamic universe.</w:t>
      </w:r>
      <w:r>
        <w:br/>
      </w:r>
      <w:r>
        <w:t xml:space="preserve">Learners will investigate Earth’s systems, its place in the solar system, and the larger structures of the universe, continuing the systems-of-systems approach.</w:t>
      </w:r>
    </w:p>
    <w:p>
      <w:r>
        <w:pict>
          <v:rect style="width:0;height:1.5pt" o:hralign="center" o:hrstd="t" o:hr="t"/>
        </w:pict>
      </w:r>
    </w:p>
    <w:bookmarkEnd w:id="21"/>
    <w:bookmarkStart w:id="22" w:name="key-concepts-learning-goals"/>
    <w:p>
      <w:pPr>
        <w:pStyle w:val="Heading3"/>
      </w:pPr>
      <w:r>
        <w:t xml:space="preserve">🧠 Key Concepts &amp; Learning Goals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96"/>
        <w:gridCol w:w="42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Theme</w:t>
            </w:r>
          </w:p>
        </w:tc>
        <w:tc>
          <w:tcPr/>
          <w:p>
            <w:pPr>
              <w:pStyle w:val="Compact"/>
            </w:pPr>
            <w:r>
              <w:t xml:space="preserve">Topics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Earth’s Structure</w:t>
            </w:r>
          </w:p>
        </w:tc>
        <w:tc>
          <w:tcPr/>
          <w:p>
            <w:pPr>
              <w:pStyle w:val="Compact"/>
            </w:pPr>
            <w:r>
              <w:t xml:space="preserve">- Layers of the Earth (crust, mantle, core)</w:t>
            </w:r>
            <w:r>
              <w:t xml:space="preserve">- Plate tectonics and earthquakes</w:t>
            </w:r>
            <w:r>
              <w:t xml:space="preserve">- Rock cycle and land formation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Atmosphere &amp; Weather</w:t>
            </w:r>
          </w:p>
        </w:tc>
        <w:tc>
          <w:tcPr/>
          <w:p>
            <w:pPr>
              <w:pStyle w:val="Compact"/>
            </w:pPr>
            <w:r>
              <w:t xml:space="preserve">- Layers of the atmosphere</w:t>
            </w:r>
            <w:r>
              <w:t xml:space="preserve">- Weather vs. climate</w:t>
            </w:r>
            <w:r>
              <w:t xml:space="preserve">- Water cycle, clouds, and storm systems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Earth’s Systems &amp; Cycles</w:t>
            </w:r>
          </w:p>
        </w:tc>
        <w:tc>
          <w:tcPr/>
          <w:p>
            <w:pPr>
              <w:pStyle w:val="Compact"/>
            </w:pPr>
            <w:r>
              <w:t xml:space="preserve">- Geosphere, hydrosphere, atmosphere, biosphere</w:t>
            </w:r>
            <w:r>
              <w:t xml:space="preserve">- Carbon and nitrogen cycles</w:t>
            </w:r>
            <w:r>
              <w:t xml:space="preserve">- Interconnectivity and feedback loops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The Solar System</w:t>
            </w:r>
          </w:p>
        </w:tc>
        <w:tc>
          <w:tcPr/>
          <w:p>
            <w:pPr>
              <w:pStyle w:val="Compact"/>
            </w:pPr>
            <w:r>
              <w:t xml:space="preserve">- Sun, planets, moons, asteroids, comets</w:t>
            </w:r>
            <w:r>
              <w:t xml:space="preserve">- Orbits and gravitational interactions</w:t>
            </w:r>
            <w:r>
              <w:t xml:space="preserve">- Earth’s unique conditions for life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The Moon &amp; Tides</w:t>
            </w:r>
          </w:p>
        </w:tc>
        <w:tc>
          <w:tcPr/>
          <w:p>
            <w:pPr>
              <w:pStyle w:val="Compact"/>
            </w:pPr>
            <w:r>
              <w:t xml:space="preserve">- Moon phases and eclipses</w:t>
            </w:r>
            <w:r>
              <w:t xml:space="preserve">- Tidal forces</w:t>
            </w:r>
            <w:r>
              <w:t xml:space="preserve">- Lunar exploration and its scientific impact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6. Space Science &amp; Exploration</w:t>
            </w:r>
          </w:p>
        </w:tc>
        <w:tc>
          <w:tcPr/>
          <w:p>
            <w:pPr>
              <w:pStyle w:val="Compact"/>
            </w:pPr>
            <w:r>
              <w:t xml:space="preserve">- Telescopes, satellites, probes</w:t>
            </w:r>
            <w:r>
              <w:t xml:space="preserve">- History of space exploration</w:t>
            </w:r>
            <w:r>
              <w:t xml:space="preserve">- International Space Station and future missions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7. The Universe Beyond</w:t>
            </w:r>
          </w:p>
        </w:tc>
        <w:tc>
          <w:tcPr/>
          <w:p>
            <w:pPr>
              <w:pStyle w:val="Compact"/>
            </w:pPr>
            <w:r>
              <w:t xml:space="preserve">- Stars, galaxies, black holes</w:t>
            </w:r>
            <w:r>
              <w:t xml:space="preserve">- The Big Bang and cosmic background radiation</w:t>
            </w:r>
            <w:r>
              <w:t xml:space="preserve">- Scales of distance and time in space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8. Earth in Context</w:t>
            </w:r>
          </w:p>
        </w:tc>
        <w:tc>
          <w:tcPr/>
          <w:p>
            <w:pPr>
              <w:pStyle w:val="Compact"/>
            </w:pPr>
            <w:r>
              <w:t xml:space="preserve">- Earth’s fragility and habitability</w:t>
            </w:r>
            <w:r>
              <w:t xml:space="preserve">- Space weather and planetary defense</w:t>
            </w:r>
            <w:r>
              <w:t xml:space="preserve">- The search for extraterrestrial life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Humanization of the Solar System (colonization, Mars, lunar bases)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Near Earth Orbit Economy (satellites, space mining, tourism)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hands-on-activities"/>
    <w:p>
      <w:pPr>
        <w:pStyle w:val="Heading3"/>
      </w:pPr>
      <w:r>
        <w:t xml:space="preserve">🧪 Hands-On Activities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Rock Cycle Simulation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Weather Mapping 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Solar System Scale Walk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Crater Formation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 a Sundial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Constellation Mapping with Stellarium</w:t>
      </w:r>
    </w:p>
    <w:p>
      <w:r>
        <w:pict>
          <v:rect style="width:0;height:1.5pt" o:hralign="center" o:hrstd="t" o:hr="t"/>
        </w:pict>
      </w:r>
    </w:p>
    <w:bookmarkEnd w:id="23"/>
    <w:bookmarkStart w:id="24" w:name="steam-integration"/>
    <w:p>
      <w:pPr>
        <w:pStyle w:val="Heading3"/>
      </w:pPr>
      <w:r>
        <w:t xml:space="preserve">🧩 STEAM Integration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Science</w:t>
      </w:r>
      <w:r>
        <w:t xml:space="preserve">: Planetary science, astronomy, geology, meteorology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Technology</w:t>
      </w:r>
      <w:r>
        <w:t xml:space="preserve">: Space tools, weather instruments, modeling software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Engineering</w:t>
      </w:r>
      <w:r>
        <w:t xml:space="preserve">: Designing satellites, rovers, and environmental sensors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Arts</w:t>
      </w:r>
      <w:r>
        <w:t xml:space="preserve">: Planetary diagrams, cosmic timelines, astronomy photography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Math</w:t>
      </w:r>
      <w:r>
        <w:t xml:space="preserve">: Orbital math, scales, temperature modeling</w:t>
      </w:r>
    </w:p>
    <w:p>
      <w:r>
        <w:pict>
          <v:rect style="width:0;height:1.5pt" o:hralign="center" o:hrstd="t" o:hr="t"/>
        </w:pict>
      </w:r>
    </w:p>
    <w:bookmarkEnd w:id="24"/>
    <w:bookmarkStart w:id="25" w:name="st-century-skills-emphasized"/>
    <w:p>
      <w:pPr>
        <w:pStyle w:val="Heading3"/>
      </w:pPr>
      <w:r>
        <w:t xml:space="preserve">🌐 21st Century Skills Emphasized</w:t>
      </w:r>
    </w:p>
    <w:p>
      <w:pPr>
        <w:pStyle w:val="Compact"/>
        <w:numPr>
          <w:ilvl w:val="0"/>
          <w:numId w:val="1003"/>
        </w:numPr>
      </w:pPr>
      <w:r>
        <w:t xml:space="preserve">Spatial Thinking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Data Modeling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Interdisciplinary Connections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Environmental Awareness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Future-Oriented Problem Solving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2025-07-13T21:38:36Z</dcterms:created>
  <dcterms:modified xsi:type="dcterms:W3CDTF">2025-07-13T21:38:36Z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