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07a77bdcd992d74c4e3aebafdd36573115af41b"/>
    <w:p>
      <w:pPr>
        <w:pStyle w:val="Heading2"/>
      </w:pPr>
      <w:r>
        <w:t xml:space="preserve">🌿 Module 4: Biological Sciences - Life, Ecology, and Living Systems</w:t>
      </w:r>
    </w:p>
    <w:bookmarkStart w:id="20" w:name="X103df7c0b557a3c808fc1bd1a4f669ab461c970"/>
    <w:p>
      <w:pPr>
        <w:pStyle w:val="Heading3"/>
      </w:pPr>
      <w:r>
        <w:rPr>
          <w:i/>
          <w:iCs/>
        </w:rPr>
        <w:t xml:space="preserve">(Science – Life Science &amp; Environmental Systems)</w:t>
      </w:r>
    </w:p>
    <w:p>
      <w:r>
        <w:pict>
          <v:rect style="width:0;height:1.5pt" o:hralign="center" o:hrstd="t" o:hr="t"/>
        </w:pict>
      </w:r>
    </w:p>
    <w:bookmarkEnd w:id="20"/>
    <w:bookmarkStart w:id="21" w:name="core-focus"/>
    <w:p>
      <w:pPr>
        <w:pStyle w:val="Heading3"/>
      </w:pPr>
      <w:r>
        <w:t xml:space="preserve">🌿 Core Focus</w:t>
      </w:r>
    </w:p>
    <w:p>
      <w:pPr>
        <w:pStyle w:val="FirstParagraph"/>
      </w:pPr>
      <w:r>
        <w:rPr>
          <w:b/>
          <w:bCs/>
        </w:rPr>
        <w:t xml:space="preserve">From microscopic cells to vast ecosystems, this module explores the systems of life that thrive on Earth.</w:t>
      </w:r>
      <w:r>
        <w:br/>
      </w:r>
      <w:r>
        <w:t xml:space="preserve">Students examine biological structures, interactions among organisms, and the balance required for sustainable ecosystems across land, sea, and air.</w:t>
      </w:r>
    </w:p>
    <w:p>
      <w:r>
        <w:pict>
          <v:rect style="width:0;height:1.5pt" o:hralign="center" o:hrstd="t" o:hr="t"/>
        </w:pict>
      </w:r>
    </w:p>
    <w:bookmarkEnd w:id="21"/>
    <w:bookmarkStart w:id="22" w:name="key-concepts-learning-goals"/>
    <w:p>
      <w:pPr>
        <w:pStyle w:val="Heading3"/>
      </w:pPr>
      <w:r>
        <w:t xml:space="preserve">🧠 Key Concepts &amp; Learning Goals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96"/>
        <w:gridCol w:w="422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Theme</w:t>
            </w:r>
          </w:p>
        </w:tc>
        <w:tc>
          <w:tcPr/>
          <w:p>
            <w:pPr>
              <w:pStyle w:val="Compact"/>
            </w:pPr>
            <w:r>
              <w:t xml:space="preserve">Topics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1. What is Life?</w:t>
            </w:r>
          </w:p>
        </w:tc>
        <w:tc>
          <w:tcPr/>
          <w:p>
            <w:pPr>
              <w:pStyle w:val="Compact"/>
            </w:pPr>
            <w:r>
              <w:t xml:space="preserve">- Characteristics of living things</w:t>
            </w:r>
            <w:r>
              <w:t xml:space="preserve">- Cells as the basic unit of life</w:t>
            </w:r>
            <w:r>
              <w:t xml:space="preserve">- Classification of life (domains and kingdoms)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2. Cell Biology</w:t>
            </w:r>
          </w:p>
        </w:tc>
        <w:tc>
          <w:tcPr/>
          <w:p>
            <w:pPr>
              <w:pStyle w:val="Compact"/>
            </w:pPr>
            <w:r>
              <w:t xml:space="preserve">- Structure and function of cells</w:t>
            </w:r>
            <w:r>
              <w:t xml:space="preserve">- Cell organelles and their roles</w:t>
            </w:r>
            <w:r>
              <w:t xml:space="preserve">- Photosynthesis and cellular respiration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3. Genetics &amp; Inheritance</w:t>
            </w:r>
          </w:p>
        </w:tc>
        <w:tc>
          <w:tcPr/>
          <w:p>
            <w:pPr>
              <w:pStyle w:val="Compact"/>
            </w:pPr>
            <w:r>
              <w:t xml:space="preserve">- DNA, genes, chromosomes</w:t>
            </w:r>
            <w:r>
              <w:t xml:space="preserve">- Traits and heredity</w:t>
            </w:r>
            <w:r>
              <w:t xml:space="preserve">- Variation and mutation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4. Organism Structure &amp; Function</w:t>
            </w:r>
          </w:p>
        </w:tc>
        <w:tc>
          <w:tcPr/>
          <w:p>
            <w:pPr>
              <w:pStyle w:val="Compact"/>
            </w:pPr>
            <w:r>
              <w:t xml:space="preserve">- Human and animal body systems</w:t>
            </w:r>
            <w:r>
              <w:t xml:space="preserve">- Plant structures and adaptations</w:t>
            </w:r>
            <w:r>
              <w:t xml:space="preserve">- Functionality in relation to survival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5. Ecosystems &amp; Habitats</w:t>
            </w:r>
          </w:p>
        </w:tc>
        <w:tc>
          <w:tcPr/>
          <w:p>
            <w:pPr>
              <w:pStyle w:val="Compact"/>
            </w:pPr>
            <w:r>
              <w:t xml:space="preserve">- Food chains and webs</w:t>
            </w:r>
            <w:r>
              <w:t xml:space="preserve">- Biomes (forest, desert, ocean, tundra, grassland)</w:t>
            </w:r>
            <w:r>
              <w:t xml:space="preserve">- Producers, consumers, and decomposers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6. Environmental Science</w:t>
            </w:r>
          </w:p>
        </w:tc>
        <w:tc>
          <w:tcPr/>
          <w:p>
            <w:pPr>
              <w:pStyle w:val="Compact"/>
            </w:pPr>
            <w:r>
              <w:t xml:space="preserve">- Climate change and pollution</w:t>
            </w:r>
            <w:r>
              <w:t xml:space="preserve">- Natural resource management</w:t>
            </w:r>
            <w:r>
              <w:t xml:space="preserve">- Biodiversity and conservation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7. Interdependence &amp; Adaptation</w:t>
            </w:r>
          </w:p>
        </w:tc>
        <w:tc>
          <w:tcPr/>
          <w:p>
            <w:pPr>
              <w:pStyle w:val="Compact"/>
            </w:pPr>
            <w:r>
              <w:t xml:space="preserve">- Symbiosis, predation, competition</w:t>
            </w:r>
            <w:r>
              <w:t xml:space="preserve">- Evolution and natural selection</w:t>
            </w:r>
            <w:r>
              <w:t xml:space="preserve">- Adaptation in extreme environments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8. Sustainability in Living Systems</w:t>
            </w:r>
          </w:p>
        </w:tc>
        <w:tc>
          <w:tcPr/>
          <w:p>
            <w:pPr>
              <w:pStyle w:val="Compact"/>
            </w:pPr>
            <w:r>
              <w:t xml:space="preserve">- Human impact on the biosphere</w:t>
            </w:r>
            <w:r>
              <w:t xml:space="preserve">- Sustainable agriculture and green living</w:t>
            </w:r>
            <w:r>
              <w:t xml:space="preserve">- Ecological design and restorative practices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hands-on-activities"/>
    <w:p>
      <w:pPr>
        <w:pStyle w:val="Heading3"/>
      </w:pPr>
      <w:r>
        <w:t xml:space="preserve">🧪 Hands-On Activities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Build-a-Cell Craft Project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Microscope Life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DNA Modeling Activity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Local Ecosystem Field Study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Carbon Cycle Simulation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Design a Sustainable Microhabitat</w:t>
      </w:r>
    </w:p>
    <w:p>
      <w:r>
        <w:pict>
          <v:rect style="width:0;height:1.5pt" o:hralign="center" o:hrstd="t" o:hr="t"/>
        </w:pict>
      </w:r>
    </w:p>
    <w:bookmarkEnd w:id="23"/>
    <w:bookmarkStart w:id="24" w:name="steam-integration"/>
    <w:p>
      <w:pPr>
        <w:pStyle w:val="Heading3"/>
      </w:pPr>
      <w:r>
        <w:t xml:space="preserve">🧩 STEAM Integration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Science</w:t>
      </w:r>
      <w:r>
        <w:t xml:space="preserve">: Cell biology, anatomy, ecology, genetics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Technology</w:t>
      </w:r>
      <w:r>
        <w:t xml:space="preserve">: Microscopy, genetic analysis, ecosystem modeling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Engineering</w:t>
      </w:r>
      <w:r>
        <w:t xml:space="preserve">: Sustainable system design, biotechnologies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Arts</w:t>
      </w:r>
      <w:r>
        <w:t xml:space="preserve">: Habitat illustrations, ecosystem posters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Math</w:t>
      </w:r>
      <w:r>
        <w:t xml:space="preserve">: Population graphs, probability in genetics, carbon impact models</w:t>
      </w:r>
    </w:p>
    <w:p>
      <w:r>
        <w:pict>
          <v:rect style="width:0;height:1.5pt" o:hralign="center" o:hrstd="t" o:hr="t"/>
        </w:pict>
      </w:r>
    </w:p>
    <w:bookmarkEnd w:id="24"/>
    <w:bookmarkStart w:id="25" w:name="st-century-skills-emphasized"/>
    <w:p>
      <w:pPr>
        <w:pStyle w:val="Heading3"/>
      </w:pPr>
      <w:r>
        <w:t xml:space="preserve">🌐 21st Century Skills Emphasized</w:t>
      </w:r>
    </w:p>
    <w:p>
      <w:pPr>
        <w:pStyle w:val="Compact"/>
        <w:numPr>
          <w:ilvl w:val="0"/>
          <w:numId w:val="1003"/>
        </w:numPr>
      </w:pPr>
      <w:r>
        <w:t xml:space="preserve">Environmental Literacy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Systems Thinking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Analytical Observation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Sustainable Design Mindset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2025-07-13T21:38:53Z</dcterms:created>
  <dcterms:modified xsi:type="dcterms:W3CDTF">2025-07-13T21:38:53Z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