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30B7B" w14:textId="77777777" w:rsidR="000E5861" w:rsidRPr="000E5861" w:rsidRDefault="000E5861" w:rsidP="000E5861">
      <w:pPr>
        <w:pStyle w:val="Ttulo"/>
        <w:ind w:left="270"/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E5861"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Reunión</w:t>
      </w:r>
    </w:p>
    <w:p w14:paraId="672A6659" w14:textId="77777777" w:rsidR="000E5861" w:rsidRPr="00C97455" w:rsidRDefault="000E5861" w:rsidP="000E5861">
      <w:pPr>
        <w:pStyle w:val="Ttulo"/>
        <w:jc w:val="left"/>
        <w:rPr>
          <w:rFonts w:ascii="Arial" w:hAnsi="Arial"/>
          <w:sz w:val="20"/>
        </w:rPr>
      </w:pPr>
    </w:p>
    <w:p w14:paraId="77CB3CFB" w14:textId="77C97446" w:rsidR="00952279" w:rsidRPr="007A0118" w:rsidRDefault="00952279" w:rsidP="00952279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bookmarkStart w:id="0" w:name="_Hlk30280852"/>
      <w:r w:rsidRPr="007A0118">
        <w:rPr>
          <w:rFonts w:ascii="Arial" w:hAnsi="Arial"/>
          <w:sz w:val="22"/>
          <w:szCs w:val="22"/>
        </w:rPr>
        <w:t>Proyecto</w:t>
      </w:r>
      <w:r w:rsidRPr="007A0118">
        <w:rPr>
          <w:rFonts w:ascii="Arial" w:hAnsi="Arial"/>
          <w:sz w:val="22"/>
          <w:szCs w:val="22"/>
        </w:rPr>
        <w:tab/>
        <w:t>:</w:t>
      </w:r>
      <w:r w:rsidR="561CBDF3" w:rsidRPr="007A0118">
        <w:rPr>
          <w:rFonts w:ascii="Arial" w:hAnsi="Arial"/>
          <w:sz w:val="22"/>
          <w:szCs w:val="22"/>
        </w:rPr>
        <w:t xml:space="preserve"> 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Cachimbo a crack</w:t>
      </w:r>
    </w:p>
    <w:p w14:paraId="6A9F39FE" w14:textId="77777777" w:rsidR="00952279" w:rsidRPr="007A0118" w:rsidRDefault="00952279" w:rsidP="00952279">
      <w:pPr>
        <w:pStyle w:val="Ttulo"/>
        <w:tabs>
          <w:tab w:val="left" w:pos="3261"/>
        </w:tabs>
        <w:ind w:left="141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Tema</w:t>
      </w:r>
      <w:r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 xml:space="preserve">: 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Seguimiento semanal</w:t>
      </w:r>
    </w:p>
    <w:p w14:paraId="4E9BAD8F" w14:textId="677BB90E" w:rsidR="00952279" w:rsidRDefault="00952279" w:rsidP="00952279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sz w:val="22"/>
          <w:szCs w:val="22"/>
        </w:rPr>
        <w:t>Fecha</w:t>
      </w:r>
      <w:r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="4C56688E" w:rsidRPr="007A0118">
        <w:rPr>
          <w:rFonts w:ascii="Arial" w:hAnsi="Arial"/>
          <w:sz w:val="22"/>
          <w:szCs w:val="22"/>
        </w:rPr>
        <w:t xml:space="preserve"> </w:t>
      </w:r>
      <w:r w:rsidRPr="007A0118">
        <w:rPr>
          <w:rFonts w:ascii="Arial" w:hAnsi="Arial"/>
          <w:sz w:val="22"/>
          <w:szCs w:val="22"/>
        </w:rPr>
        <w:tab/>
      </w:r>
      <w:r w:rsidR="004E4CE7">
        <w:rPr>
          <w:rFonts w:ascii="Arial" w:hAnsi="Arial"/>
          <w:b w:val="0"/>
          <w:sz w:val="22"/>
          <w:szCs w:val="22"/>
        </w:rPr>
        <w:t>sábado</w:t>
      </w:r>
      <w:r>
        <w:rPr>
          <w:rFonts w:ascii="Arial" w:hAnsi="Arial"/>
          <w:b w:val="0"/>
          <w:sz w:val="22"/>
          <w:szCs w:val="22"/>
        </w:rPr>
        <w:t xml:space="preserve">, </w:t>
      </w:r>
      <w:r w:rsidR="19639515">
        <w:rPr>
          <w:rFonts w:ascii="Arial" w:hAnsi="Arial"/>
          <w:b w:val="0"/>
          <w:sz w:val="22"/>
          <w:szCs w:val="22"/>
        </w:rPr>
        <w:t>1</w:t>
      </w:r>
      <w:r w:rsidR="004E4CE7">
        <w:rPr>
          <w:rFonts w:ascii="Arial" w:hAnsi="Arial"/>
          <w:b w:val="0"/>
          <w:sz w:val="22"/>
          <w:szCs w:val="22"/>
        </w:rPr>
        <w:t>6</w:t>
      </w:r>
      <w:r w:rsidR="4D255EF1">
        <w:rPr>
          <w:rFonts w:ascii="Arial" w:hAnsi="Arial"/>
          <w:b w:val="0"/>
          <w:sz w:val="22"/>
          <w:szCs w:val="22"/>
        </w:rPr>
        <w:t xml:space="preserve"> </w:t>
      </w:r>
      <w:r>
        <w:rPr>
          <w:rFonts w:ascii="Arial" w:hAnsi="Arial"/>
          <w:b w:val="0"/>
          <w:sz w:val="22"/>
          <w:szCs w:val="22"/>
        </w:rPr>
        <w:t xml:space="preserve">de </w:t>
      </w:r>
      <w:r w:rsidR="459CA11F">
        <w:rPr>
          <w:rFonts w:ascii="Arial" w:hAnsi="Arial"/>
          <w:b w:val="0"/>
          <w:sz w:val="22"/>
          <w:szCs w:val="22"/>
        </w:rPr>
        <w:t>febrero</w:t>
      </w:r>
      <w:r>
        <w:rPr>
          <w:rFonts w:ascii="Arial" w:hAnsi="Arial"/>
          <w:b w:val="0"/>
          <w:sz w:val="22"/>
          <w:szCs w:val="22"/>
        </w:rPr>
        <w:t xml:space="preserve"> de 2020</w:t>
      </w:r>
    </w:p>
    <w:p w14:paraId="4FACD643" w14:textId="6AC10EE8" w:rsidR="00952279" w:rsidRDefault="00952279" w:rsidP="00952279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 xml:space="preserve">Lugar y hora </w:t>
      </w:r>
      <w:r w:rsidRPr="007A0118">
        <w:rPr>
          <w:rFonts w:ascii="Arial" w:hAnsi="Arial"/>
          <w:sz w:val="22"/>
          <w:szCs w:val="22"/>
        </w:rPr>
        <w:tab/>
        <w:t>:</w:t>
      </w:r>
      <w:r w:rsidRPr="007A0118">
        <w:rPr>
          <w:rFonts w:ascii="Arial" w:hAnsi="Arial"/>
          <w:sz w:val="22"/>
          <w:szCs w:val="22"/>
        </w:rPr>
        <w:tab/>
      </w:r>
      <w:r w:rsidR="004E4CE7">
        <w:rPr>
          <w:rFonts w:ascii="Arial" w:hAnsi="Arial"/>
          <w:b w:val="0"/>
          <w:sz w:val="22"/>
          <w:szCs w:val="22"/>
        </w:rPr>
        <w:t xml:space="preserve">oficina </w:t>
      </w:r>
      <w:r>
        <w:rPr>
          <w:rFonts w:ascii="Arial" w:hAnsi="Arial"/>
          <w:b w:val="0"/>
          <w:sz w:val="22"/>
          <w:szCs w:val="22"/>
        </w:rPr>
        <w:t>–</w:t>
      </w:r>
      <w:r w:rsidRPr="007A0118">
        <w:rPr>
          <w:rFonts w:ascii="Arial" w:hAnsi="Arial"/>
          <w:b w:val="0"/>
          <w:sz w:val="22"/>
          <w:szCs w:val="22"/>
        </w:rPr>
        <w:t xml:space="preserve"> </w:t>
      </w:r>
      <w:r w:rsidR="6422A63F" w:rsidRPr="007A0118">
        <w:rPr>
          <w:rFonts w:ascii="Arial" w:hAnsi="Arial"/>
          <w:b w:val="0"/>
          <w:sz w:val="22"/>
          <w:szCs w:val="22"/>
        </w:rPr>
        <w:t>14</w:t>
      </w:r>
      <w:r>
        <w:rPr>
          <w:rFonts w:ascii="Arial" w:hAnsi="Arial"/>
          <w:b w:val="0"/>
          <w:sz w:val="22"/>
          <w:szCs w:val="22"/>
        </w:rPr>
        <w:t>:</w:t>
      </w:r>
      <w:r w:rsidR="31D3417C">
        <w:rPr>
          <w:rFonts w:ascii="Arial" w:hAnsi="Arial"/>
          <w:b w:val="0"/>
          <w:sz w:val="22"/>
          <w:szCs w:val="22"/>
        </w:rPr>
        <w:t>0</w:t>
      </w:r>
      <w:r>
        <w:rPr>
          <w:rFonts w:ascii="Arial" w:hAnsi="Arial"/>
          <w:b w:val="0"/>
          <w:sz w:val="22"/>
          <w:szCs w:val="22"/>
        </w:rPr>
        <w:t xml:space="preserve">0 a </w:t>
      </w:r>
      <w:r w:rsidR="004E4CE7">
        <w:rPr>
          <w:rFonts w:ascii="Arial" w:hAnsi="Arial"/>
          <w:b w:val="0"/>
          <w:sz w:val="22"/>
          <w:szCs w:val="22"/>
        </w:rPr>
        <w:t>20</w:t>
      </w:r>
      <w:r>
        <w:rPr>
          <w:rFonts w:ascii="Arial" w:hAnsi="Arial"/>
          <w:b w:val="0"/>
          <w:sz w:val="22"/>
          <w:szCs w:val="22"/>
        </w:rPr>
        <w:t>:</w:t>
      </w:r>
      <w:r w:rsidR="004E4CE7">
        <w:rPr>
          <w:rFonts w:ascii="Arial" w:hAnsi="Arial"/>
          <w:b w:val="0"/>
          <w:sz w:val="22"/>
          <w:szCs w:val="22"/>
        </w:rPr>
        <w:t>15</w:t>
      </w:r>
      <w:r>
        <w:rPr>
          <w:rFonts w:ascii="Arial" w:hAnsi="Arial"/>
          <w:b w:val="0"/>
          <w:sz w:val="22"/>
          <w:szCs w:val="22"/>
        </w:rPr>
        <w:t xml:space="preserve"> pm</w:t>
      </w:r>
    </w:p>
    <w:p w14:paraId="026C3B69" w14:textId="77777777" w:rsidR="00952279" w:rsidRPr="007A0118" w:rsidRDefault="00952279" w:rsidP="00952279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i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Participantes</w:t>
      </w:r>
      <w:r w:rsidRPr="007A0118">
        <w:rPr>
          <w:rFonts w:ascii="Arial" w:hAnsi="Arial"/>
          <w:sz w:val="22"/>
          <w:szCs w:val="22"/>
        </w:rPr>
        <w:tab/>
        <w:t>:</w:t>
      </w:r>
      <w:r w:rsidRPr="007A0118">
        <w:rPr>
          <w:rFonts w:ascii="Arial" w:hAnsi="Arial"/>
          <w:sz w:val="22"/>
          <w:szCs w:val="22"/>
        </w:rPr>
        <w:tab/>
      </w:r>
    </w:p>
    <w:tbl>
      <w:tblPr>
        <w:tblW w:w="5811" w:type="dxa"/>
        <w:tblInd w:w="3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3"/>
        <w:gridCol w:w="851"/>
        <w:gridCol w:w="850"/>
      </w:tblGrid>
      <w:tr w:rsidR="00952279" w14:paraId="6B8CD62F" w14:textId="77777777" w:rsidTr="005263E7">
        <w:trPr>
          <w:trHeight w:val="427"/>
        </w:trPr>
        <w:tc>
          <w:tcPr>
            <w:tcW w:w="2127" w:type="dxa"/>
          </w:tcPr>
          <w:p w14:paraId="67D95E88" w14:textId="77777777" w:rsidR="00952279" w:rsidRPr="005D12AA" w:rsidRDefault="00952279" w:rsidP="005263E7">
            <w:pPr>
              <w:pStyle w:val="Ttul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1983" w:type="dxa"/>
          </w:tcPr>
          <w:p w14:paraId="3A91D463" w14:textId="77777777" w:rsidR="00952279" w:rsidRPr="005D12AA" w:rsidRDefault="00952279" w:rsidP="005263E7">
            <w:pPr>
              <w:pStyle w:val="Ttul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</w:tcPr>
          <w:p w14:paraId="101FC1B5" w14:textId="77777777" w:rsidR="00952279" w:rsidRPr="005D12AA" w:rsidRDefault="00952279" w:rsidP="005263E7">
            <w:pPr>
              <w:pStyle w:val="Ttulo"/>
              <w:ind w:left="-109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14:paraId="0D142D81" w14:textId="77777777" w:rsidR="00952279" w:rsidRPr="005D12AA" w:rsidRDefault="00952279" w:rsidP="005263E7">
            <w:pPr>
              <w:pStyle w:val="Ttulo"/>
              <w:ind w:left="-110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952279" w14:paraId="633FFBA1" w14:textId="77777777" w:rsidTr="005263E7">
        <w:tc>
          <w:tcPr>
            <w:tcW w:w="2127" w:type="dxa"/>
            <w:vAlign w:val="center"/>
          </w:tcPr>
          <w:p w14:paraId="2AF65891" w14:textId="77777777" w:rsidR="00952279" w:rsidRPr="00380752" w:rsidRDefault="00952279" w:rsidP="00526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Elliot Garamendi</w:t>
            </w:r>
          </w:p>
        </w:tc>
        <w:tc>
          <w:tcPr>
            <w:tcW w:w="1983" w:type="dxa"/>
            <w:vAlign w:val="center"/>
          </w:tcPr>
          <w:p w14:paraId="5D84A06B" w14:textId="77777777" w:rsidR="00952279" w:rsidRPr="007531BB" w:rsidRDefault="00952279" w:rsidP="005263E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funcional/programador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096EF0" w14:textId="77777777" w:rsidR="00952279" w:rsidRPr="00C9431B" w:rsidRDefault="00952279" w:rsidP="005263E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 w:rsidRPr="00C9431B"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37501D" w14:textId="77777777" w:rsidR="00952279" w:rsidRPr="00C9431B" w:rsidRDefault="00952279" w:rsidP="005263E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952279" w14:paraId="0D23F848" w14:textId="77777777" w:rsidTr="005263E7">
        <w:tc>
          <w:tcPr>
            <w:tcW w:w="2127" w:type="dxa"/>
            <w:vAlign w:val="center"/>
          </w:tcPr>
          <w:p w14:paraId="09BA0C42" w14:textId="77777777" w:rsidR="00952279" w:rsidRPr="00380752" w:rsidRDefault="00952279" w:rsidP="005263E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Acsafkineret</w:t>
            </w:r>
            <w:proofErr w:type="spellEnd"/>
            <w:r>
              <w:rPr>
                <w:rFonts w:ascii="Arial" w:hAnsi="Arial" w:cs="Arial"/>
              </w:rPr>
              <w:t xml:space="preserve"> Yonamine</w:t>
            </w:r>
          </w:p>
        </w:tc>
        <w:tc>
          <w:tcPr>
            <w:tcW w:w="1983" w:type="dxa"/>
            <w:vAlign w:val="center"/>
          </w:tcPr>
          <w:p w14:paraId="43310A4C" w14:textId="77777777" w:rsidR="00952279" w:rsidRPr="007531BB" w:rsidRDefault="00952279" w:rsidP="005263E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0CB7FE" w14:textId="77777777" w:rsidR="00952279" w:rsidRPr="00C9431B" w:rsidRDefault="00952279" w:rsidP="005263E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AB6C7B" w14:textId="77777777" w:rsidR="00952279" w:rsidRPr="00C9431B" w:rsidRDefault="00952279" w:rsidP="005263E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w14:paraId="02EB378F" w14:textId="77777777" w:rsidR="00952279" w:rsidRDefault="00952279" w:rsidP="00952279">
      <w:pPr>
        <w:pStyle w:val="Ttulo"/>
        <w:pBdr>
          <w:bottom w:val="single" w:sz="12" w:space="1" w:color="auto"/>
        </w:pBdr>
        <w:jc w:val="left"/>
        <w:rPr>
          <w:rFonts w:ascii="Arial" w:hAnsi="Arial"/>
          <w:sz w:val="20"/>
        </w:rPr>
      </w:pPr>
    </w:p>
    <w:bookmarkEnd w:id="0"/>
    <w:p w14:paraId="6A05A809" w14:textId="77777777" w:rsidR="000E5861" w:rsidRDefault="000E5861" w:rsidP="000E5861">
      <w:pPr>
        <w:pStyle w:val="Ttulo"/>
        <w:jc w:val="left"/>
        <w:rPr>
          <w:rFonts w:ascii="Arial" w:hAnsi="Arial"/>
          <w:i/>
          <w:sz w:val="20"/>
        </w:rPr>
      </w:pPr>
    </w:p>
    <w:p w14:paraId="138429E4" w14:textId="77777777" w:rsidR="000E5861" w:rsidRPr="007A0118" w:rsidRDefault="000E5861" w:rsidP="000E5861">
      <w:pPr>
        <w:pStyle w:val="Ttulo"/>
        <w:jc w:val="both"/>
        <w:rPr>
          <w:rFonts w:ascii="Arial" w:hAnsi="Arial"/>
          <w:sz w:val="22"/>
          <w:szCs w:val="22"/>
        </w:rPr>
      </w:pPr>
      <w:r w:rsidRPr="499BADF7">
        <w:rPr>
          <w:rFonts w:ascii="Arial" w:hAnsi="Arial"/>
          <w:sz w:val="22"/>
          <w:szCs w:val="22"/>
        </w:rPr>
        <w:t>Resumen y Acuerdos</w:t>
      </w:r>
    </w:p>
    <w:p w14:paraId="422B5029" w14:textId="555BF11B" w:rsidR="0F76E5F9" w:rsidRDefault="004E4CE7" w:rsidP="499BADF7">
      <w:pPr>
        <w:pStyle w:val="Ttulo"/>
        <w:numPr>
          <w:ilvl w:val="0"/>
          <w:numId w:val="3"/>
        </w:numPr>
        <w:spacing w:before="120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Se actualizó</w:t>
      </w:r>
      <w:r w:rsidR="00E62F7E">
        <w:rPr>
          <w:rFonts w:ascii="Arial" w:eastAsia="Arial" w:hAnsi="Arial" w:cs="Arial"/>
          <w:b w:val="0"/>
          <w:sz w:val="22"/>
          <w:szCs w:val="22"/>
        </w:rPr>
        <w:t xml:space="preserve"> y modificó</w:t>
      </w:r>
      <w:r w:rsidR="222F6043" w:rsidRPr="56889EB7">
        <w:rPr>
          <w:rFonts w:ascii="Arial" w:eastAsia="Arial" w:hAnsi="Arial" w:cs="Arial"/>
          <w:b w:val="0"/>
          <w:sz w:val="22"/>
          <w:szCs w:val="22"/>
        </w:rPr>
        <w:t>:</w:t>
      </w:r>
    </w:p>
    <w:p w14:paraId="0BDA4350" w14:textId="29E44FB1" w:rsidR="00FD2EFE" w:rsidRPr="00E62F7E" w:rsidRDefault="00FD2EFE" w:rsidP="00FD2EFE">
      <w:pPr>
        <w:pStyle w:val="Prrafodelista"/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 w:rsidRPr="00E62F7E">
        <w:rPr>
          <w:rFonts w:ascii="Arial" w:eastAsia="Arial" w:hAnsi="Arial" w:cs="Arial"/>
          <w:sz w:val="22"/>
          <w:szCs w:val="22"/>
        </w:rPr>
        <w:t xml:space="preserve">Plan de Proyecto </w:t>
      </w:r>
    </w:p>
    <w:p w14:paraId="08887954" w14:textId="77777777" w:rsidR="00FD2EFE" w:rsidRPr="00E62F7E" w:rsidRDefault="00FD2EFE" w:rsidP="00FD2EFE">
      <w:pPr>
        <w:pStyle w:val="Prrafodelista"/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 w:rsidRPr="00E62F7E">
        <w:rPr>
          <w:rFonts w:ascii="Arial" w:eastAsia="Arial" w:hAnsi="Arial" w:cs="Arial"/>
          <w:sz w:val="22"/>
          <w:szCs w:val="22"/>
        </w:rPr>
        <w:t xml:space="preserve">Se actualizó nomenclatura. </w:t>
      </w:r>
    </w:p>
    <w:p w14:paraId="6F4CEC99" w14:textId="7E898CB9" w:rsidR="00FD2EFE" w:rsidRPr="00E62F7E" w:rsidRDefault="00FD2EFE" w:rsidP="00FD2EFE">
      <w:pPr>
        <w:pStyle w:val="Prrafodelista"/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 w:rsidRPr="00E62F7E">
        <w:rPr>
          <w:rFonts w:ascii="Arial" w:eastAsia="Arial" w:hAnsi="Arial" w:cs="Arial"/>
          <w:sz w:val="22"/>
          <w:szCs w:val="22"/>
        </w:rPr>
        <w:t>El entregable "Solicitud de aseguramiento de la calidad"</w:t>
      </w:r>
      <w:r w:rsidRPr="00E62F7E">
        <w:rPr>
          <w:rFonts w:ascii="Arial" w:eastAsia="Arial" w:hAnsi="Arial" w:cs="Arial"/>
          <w:sz w:val="22"/>
          <w:szCs w:val="22"/>
        </w:rPr>
        <w:t xml:space="preserve"> </w:t>
      </w:r>
      <w:r w:rsidRPr="00E62F7E">
        <w:rPr>
          <w:rFonts w:ascii="Arial" w:eastAsia="Arial" w:hAnsi="Arial" w:cs="Arial"/>
          <w:sz w:val="22"/>
          <w:szCs w:val="22"/>
        </w:rPr>
        <w:t>fue eliminado de la lista con el consentimiento del cliente.</w:t>
      </w:r>
    </w:p>
    <w:p w14:paraId="66EF61D1" w14:textId="4E8CC10D" w:rsidR="00FD2EFE" w:rsidRPr="00E62F7E" w:rsidRDefault="00FD2EFE" w:rsidP="00995271">
      <w:pPr>
        <w:pStyle w:val="Prrafodelista"/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 w:rsidRPr="00E62F7E">
        <w:rPr>
          <w:rFonts w:ascii="Arial" w:eastAsia="Arial" w:hAnsi="Arial" w:cs="Arial"/>
          <w:sz w:val="22"/>
          <w:szCs w:val="22"/>
        </w:rPr>
        <w:t xml:space="preserve">El "Acta de </w:t>
      </w:r>
      <w:proofErr w:type="spellStart"/>
      <w:r w:rsidRPr="00E62F7E">
        <w:rPr>
          <w:rFonts w:ascii="Arial" w:eastAsia="Arial" w:hAnsi="Arial" w:cs="Arial"/>
          <w:sz w:val="22"/>
          <w:szCs w:val="22"/>
        </w:rPr>
        <w:t>relatorio</w:t>
      </w:r>
      <w:proofErr w:type="spellEnd"/>
      <w:r w:rsidRPr="00E62F7E">
        <w:rPr>
          <w:rFonts w:ascii="Arial" w:eastAsia="Arial" w:hAnsi="Arial" w:cs="Arial"/>
          <w:sz w:val="22"/>
          <w:szCs w:val="22"/>
        </w:rPr>
        <w:t xml:space="preserve"> de proyecto"</w:t>
      </w:r>
      <w:r w:rsidRPr="00E62F7E">
        <w:rPr>
          <w:rFonts w:ascii="Arial" w:eastAsia="Arial" w:hAnsi="Arial" w:cs="Arial"/>
          <w:sz w:val="22"/>
          <w:szCs w:val="22"/>
        </w:rPr>
        <w:t xml:space="preserve"> ahora es “</w:t>
      </w:r>
      <w:proofErr w:type="spellStart"/>
      <w:r w:rsidRPr="00E62F7E">
        <w:rPr>
          <w:rFonts w:ascii="Arial" w:eastAsia="Arial" w:hAnsi="Arial" w:cs="Arial"/>
          <w:sz w:val="22"/>
          <w:szCs w:val="22"/>
        </w:rPr>
        <w:t>Relatorio</w:t>
      </w:r>
      <w:proofErr w:type="spellEnd"/>
      <w:r w:rsidRPr="00E62F7E">
        <w:rPr>
          <w:rFonts w:ascii="Arial" w:eastAsia="Arial" w:hAnsi="Arial" w:cs="Arial"/>
          <w:sz w:val="22"/>
          <w:szCs w:val="22"/>
        </w:rPr>
        <w:t xml:space="preserve"> del proyecto”</w:t>
      </w:r>
    </w:p>
    <w:p w14:paraId="6DBDA18A" w14:textId="433D8348" w:rsidR="0B2C1C9B" w:rsidRPr="00E62F7E" w:rsidRDefault="00FD2EFE" w:rsidP="00995271">
      <w:pPr>
        <w:pStyle w:val="Prrafodelista"/>
        <w:numPr>
          <w:ilvl w:val="1"/>
          <w:numId w:val="3"/>
        </w:numPr>
        <w:rPr>
          <w:rFonts w:ascii="Arial" w:eastAsiaTheme="minorEastAsia" w:hAnsi="Arial" w:cs="Arial"/>
          <w:sz w:val="22"/>
          <w:szCs w:val="22"/>
        </w:rPr>
      </w:pPr>
      <w:r w:rsidRPr="00E62F7E">
        <w:rPr>
          <w:rFonts w:ascii="Arial" w:eastAsia="Arial" w:hAnsi="Arial" w:cs="Arial"/>
          <w:sz w:val="22"/>
          <w:szCs w:val="22"/>
        </w:rPr>
        <w:t>Cronograma,</w:t>
      </w:r>
      <w:r w:rsidR="00995271" w:rsidRPr="00E62F7E">
        <w:rPr>
          <w:rFonts w:ascii="Arial" w:eastAsia="Arial" w:hAnsi="Arial" w:cs="Arial"/>
          <w:sz w:val="22"/>
          <w:szCs w:val="22"/>
        </w:rPr>
        <w:t xml:space="preserve"> s</w:t>
      </w:r>
      <w:r w:rsidRPr="00E62F7E">
        <w:rPr>
          <w:rFonts w:ascii="Arial" w:eastAsia="Arial" w:hAnsi="Arial" w:cs="Arial"/>
          <w:sz w:val="22"/>
          <w:szCs w:val="22"/>
        </w:rPr>
        <w:t>e sincronizo fechas en el cronograma.</w:t>
      </w:r>
    </w:p>
    <w:p w14:paraId="29E23F45" w14:textId="7F7AD677" w:rsidR="00E62F7E" w:rsidRPr="008A754F" w:rsidRDefault="00E62F7E" w:rsidP="00995271">
      <w:pPr>
        <w:pStyle w:val="Prrafodelista"/>
        <w:numPr>
          <w:ilvl w:val="1"/>
          <w:numId w:val="3"/>
        </w:num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 tabla de </w:t>
      </w:r>
      <w:r w:rsidR="008A754F">
        <w:rPr>
          <w:rFonts w:ascii="Arial" w:eastAsia="Arial" w:hAnsi="Arial" w:cs="Arial"/>
          <w:sz w:val="22"/>
          <w:szCs w:val="22"/>
        </w:rPr>
        <w:t>métricas</w:t>
      </w:r>
      <w:r>
        <w:rPr>
          <w:rFonts w:ascii="Arial" w:eastAsia="Arial" w:hAnsi="Arial" w:cs="Arial"/>
          <w:sz w:val="22"/>
          <w:szCs w:val="22"/>
        </w:rPr>
        <w:t xml:space="preserve"> y las fichas de medición</w:t>
      </w:r>
      <w:r w:rsidR="008A754F">
        <w:rPr>
          <w:rFonts w:ascii="Arial" w:eastAsia="Arial" w:hAnsi="Arial" w:cs="Arial"/>
          <w:sz w:val="22"/>
          <w:szCs w:val="22"/>
        </w:rPr>
        <w:t xml:space="preserve">, aun falta cambiar los hipervínculos de las fichas. </w:t>
      </w:r>
    </w:p>
    <w:p w14:paraId="7438D85F" w14:textId="63194475" w:rsidR="008A754F" w:rsidRPr="008A754F" w:rsidRDefault="008A754F" w:rsidP="008A754F">
      <w:pPr>
        <w:pStyle w:val="Prrafodelista"/>
        <w:numPr>
          <w:ilvl w:val="1"/>
          <w:numId w:val="3"/>
        </w:numPr>
        <w:rPr>
          <w:rFonts w:ascii="Arial" w:eastAsiaTheme="minorEastAsia" w:hAnsi="Arial" w:cs="Arial"/>
          <w:sz w:val="22"/>
          <w:szCs w:val="22"/>
        </w:rPr>
      </w:pPr>
      <w:r w:rsidRPr="008A754F">
        <w:rPr>
          <w:rFonts w:ascii="Arial" w:eastAsiaTheme="minorEastAsia" w:hAnsi="Arial" w:cs="Arial"/>
          <w:sz w:val="22"/>
          <w:szCs w:val="22"/>
        </w:rPr>
        <w:t>Actualización</w:t>
      </w:r>
      <w:r w:rsidRPr="008A754F">
        <w:rPr>
          <w:rFonts w:ascii="Arial" w:eastAsiaTheme="minorEastAsia" w:hAnsi="Arial" w:cs="Arial"/>
          <w:sz w:val="22"/>
          <w:szCs w:val="22"/>
        </w:rPr>
        <w:t xml:space="preserve"> de la herramienta de calidad agregando entregables para la entrega final del proyecto y sincronización de fechas con el cronograma. </w:t>
      </w:r>
    </w:p>
    <w:p w14:paraId="2682923C" w14:textId="6A3C21FA" w:rsidR="008A754F" w:rsidRPr="00E62F7E" w:rsidRDefault="008A754F" w:rsidP="008A754F">
      <w:pPr>
        <w:pStyle w:val="Prrafodelista"/>
        <w:numPr>
          <w:ilvl w:val="1"/>
          <w:numId w:val="3"/>
        </w:numPr>
        <w:rPr>
          <w:rFonts w:ascii="Arial" w:eastAsiaTheme="minorEastAsia" w:hAnsi="Arial" w:cs="Arial"/>
          <w:sz w:val="22"/>
          <w:szCs w:val="22"/>
        </w:rPr>
      </w:pPr>
      <w:r w:rsidRPr="008A754F">
        <w:rPr>
          <w:rFonts w:ascii="Arial" w:eastAsiaTheme="minorEastAsia" w:hAnsi="Arial" w:cs="Arial"/>
          <w:sz w:val="22"/>
          <w:szCs w:val="22"/>
        </w:rPr>
        <w:t>Actualización de la Matriz de seguimiento de proyecto interno agregando descripciones de la opción y sus valoraciones.</w:t>
      </w:r>
    </w:p>
    <w:p w14:paraId="0355E144" w14:textId="7F06A6A6" w:rsidR="5617259A" w:rsidRDefault="5617259A" w:rsidP="56889EB7">
      <w:pPr>
        <w:pStyle w:val="Ttulo"/>
        <w:numPr>
          <w:ilvl w:val="0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56889EB7">
        <w:rPr>
          <w:rFonts w:ascii="Arial" w:eastAsia="Arial" w:hAnsi="Arial" w:cs="Arial"/>
          <w:b w:val="0"/>
          <w:sz w:val="22"/>
          <w:szCs w:val="22"/>
        </w:rPr>
        <w:t>Se revisó los siguientes entregables:</w:t>
      </w:r>
    </w:p>
    <w:p w14:paraId="00A29B86" w14:textId="069129F2" w:rsidR="5617259A" w:rsidRDefault="5617259A" w:rsidP="56889EB7">
      <w:pPr>
        <w:pStyle w:val="Ttulo"/>
        <w:numPr>
          <w:ilvl w:val="1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proofErr w:type="spellStart"/>
      <w:r w:rsidRPr="56889EB7">
        <w:rPr>
          <w:rFonts w:ascii="Arial" w:eastAsia="Arial" w:hAnsi="Arial" w:cs="Arial"/>
          <w:b w:val="0"/>
          <w:sz w:val="22"/>
          <w:szCs w:val="22"/>
        </w:rPr>
        <w:t>PQA</w:t>
      </w:r>
      <w:proofErr w:type="spellEnd"/>
      <w:r w:rsidRPr="56889EB7">
        <w:rPr>
          <w:rFonts w:ascii="Arial" w:eastAsia="Arial" w:hAnsi="Arial" w:cs="Arial"/>
          <w:b w:val="0"/>
          <w:sz w:val="22"/>
          <w:szCs w:val="22"/>
        </w:rPr>
        <w:t xml:space="preserve"> </w:t>
      </w:r>
      <w:r w:rsidRPr="56889EB7">
        <w:rPr>
          <w:rFonts w:ascii="Arial" w:eastAsia="Arial" w:hAnsi="Arial" w:cs="Arial"/>
          <w:b w:val="0"/>
          <w:sz w:val="22"/>
          <w:szCs w:val="22"/>
          <w:lang w:val="es-ES"/>
        </w:rPr>
        <w:t>con versión V2.0_2020</w:t>
      </w:r>
    </w:p>
    <w:p w14:paraId="42DE6D68" w14:textId="0E13C127" w:rsidR="7EBF523D" w:rsidRDefault="7EBF523D" w:rsidP="56889EB7">
      <w:pPr>
        <w:pStyle w:val="Ttulo"/>
        <w:numPr>
          <w:ilvl w:val="1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proofErr w:type="spellStart"/>
      <w:r w:rsidRPr="56889EB7">
        <w:rPr>
          <w:rFonts w:ascii="Arial" w:eastAsia="Arial" w:hAnsi="Arial" w:cs="Arial"/>
          <w:b w:val="0"/>
          <w:sz w:val="22"/>
          <w:szCs w:val="22"/>
          <w:lang w:val="es-ES"/>
        </w:rPr>
        <w:t>MTREQM</w:t>
      </w:r>
      <w:proofErr w:type="spellEnd"/>
      <w:r w:rsidRPr="56889EB7">
        <w:rPr>
          <w:rFonts w:ascii="Arial" w:eastAsia="Arial" w:hAnsi="Arial" w:cs="Arial"/>
          <w:b w:val="0"/>
          <w:sz w:val="22"/>
          <w:szCs w:val="22"/>
          <w:lang w:val="es-ES"/>
        </w:rPr>
        <w:t xml:space="preserve"> </w:t>
      </w:r>
      <w:r w:rsidRPr="56889EB7">
        <w:rPr>
          <w:rFonts w:ascii="Arial" w:eastAsia="Arial" w:hAnsi="Arial" w:cs="Arial"/>
          <w:b w:val="0"/>
          <w:sz w:val="22"/>
          <w:szCs w:val="22"/>
        </w:rPr>
        <w:t>con versión V1.1_2020 -&gt; Llenar a me</w:t>
      </w:r>
      <w:r w:rsidR="1D2C132A" w:rsidRPr="56889EB7">
        <w:rPr>
          <w:rFonts w:ascii="Arial" w:eastAsia="Arial" w:hAnsi="Arial" w:cs="Arial"/>
          <w:b w:val="0"/>
          <w:sz w:val="22"/>
          <w:szCs w:val="22"/>
        </w:rPr>
        <w:t>d</w:t>
      </w:r>
      <w:r w:rsidRPr="56889EB7">
        <w:rPr>
          <w:rFonts w:ascii="Arial" w:eastAsia="Arial" w:hAnsi="Arial" w:cs="Arial"/>
          <w:b w:val="0"/>
          <w:sz w:val="22"/>
          <w:szCs w:val="22"/>
        </w:rPr>
        <w:t xml:space="preserve">ida que se va avanzando con los entregables del proyecto (Documento de </w:t>
      </w:r>
      <w:r w:rsidR="619A9047" w:rsidRPr="56889EB7">
        <w:rPr>
          <w:rFonts w:ascii="Arial" w:eastAsia="Arial" w:hAnsi="Arial" w:cs="Arial"/>
          <w:b w:val="0"/>
          <w:sz w:val="22"/>
          <w:szCs w:val="22"/>
        </w:rPr>
        <w:t>análisis</w:t>
      </w:r>
      <w:r w:rsidR="4DF03873" w:rsidRPr="56889EB7">
        <w:rPr>
          <w:rFonts w:ascii="Arial" w:eastAsia="Arial" w:hAnsi="Arial" w:cs="Arial"/>
          <w:b w:val="0"/>
          <w:sz w:val="22"/>
          <w:szCs w:val="22"/>
        </w:rPr>
        <w:t>, diseño, programa y pruebas</w:t>
      </w:r>
      <w:r w:rsidRPr="56889EB7">
        <w:rPr>
          <w:rFonts w:ascii="Arial" w:eastAsia="Arial" w:hAnsi="Arial" w:cs="Arial"/>
          <w:b w:val="0"/>
          <w:sz w:val="22"/>
          <w:szCs w:val="22"/>
        </w:rPr>
        <w:t>).</w:t>
      </w:r>
    </w:p>
    <w:p w14:paraId="5A72CC68" w14:textId="24250D62" w:rsidR="55BDE003" w:rsidRDefault="55BDE003" w:rsidP="56889EB7">
      <w:pPr>
        <w:pStyle w:val="Ttulo"/>
        <w:numPr>
          <w:ilvl w:val="1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proofErr w:type="spellStart"/>
      <w:r w:rsidRPr="56889EB7">
        <w:rPr>
          <w:rFonts w:ascii="Arial" w:eastAsia="Arial" w:hAnsi="Arial" w:cs="Arial"/>
          <w:b w:val="0"/>
          <w:sz w:val="22"/>
          <w:szCs w:val="22"/>
        </w:rPr>
        <w:t>REGITCON</w:t>
      </w:r>
      <w:proofErr w:type="spellEnd"/>
      <w:r w:rsidRPr="56889EB7">
        <w:rPr>
          <w:rFonts w:ascii="Arial" w:eastAsia="Arial" w:hAnsi="Arial" w:cs="Arial"/>
          <w:b w:val="0"/>
          <w:sz w:val="22"/>
          <w:szCs w:val="22"/>
        </w:rPr>
        <w:t xml:space="preserve"> con versión V1.1_2020 -&gt; </w:t>
      </w:r>
      <w:r w:rsidR="4F9E5E07" w:rsidRPr="56889EB7">
        <w:rPr>
          <w:rFonts w:ascii="Arial" w:eastAsia="Arial" w:hAnsi="Arial" w:cs="Arial"/>
          <w:b w:val="0"/>
          <w:sz w:val="22"/>
          <w:szCs w:val="22"/>
        </w:rPr>
        <w:t>Se agregaron 2 entregables</w:t>
      </w:r>
      <w:r w:rsidR="03D7B7C5" w:rsidRPr="56889EB7">
        <w:rPr>
          <w:rFonts w:ascii="Arial" w:eastAsia="Arial" w:hAnsi="Arial" w:cs="Arial"/>
          <w:b w:val="0"/>
          <w:sz w:val="22"/>
          <w:szCs w:val="22"/>
        </w:rPr>
        <w:t xml:space="preserve">, falta agregar guía de instalación – Buscar acta de solicitud de requerimiento (similar a solicitud de requerimiento - eliminar) </w:t>
      </w:r>
      <w:r w:rsidR="4F9E5E07" w:rsidRPr="56889EB7">
        <w:rPr>
          <w:rFonts w:ascii="Arial" w:eastAsia="Arial" w:hAnsi="Arial" w:cs="Arial"/>
          <w:b w:val="0"/>
          <w:sz w:val="22"/>
          <w:szCs w:val="22"/>
        </w:rPr>
        <w:t>y falta actualizar la tabla de ruta.</w:t>
      </w:r>
      <w:r w:rsidR="7A49B3A3" w:rsidRPr="56889EB7">
        <w:rPr>
          <w:rFonts w:ascii="Arial" w:eastAsia="Arial" w:hAnsi="Arial" w:cs="Arial"/>
          <w:b w:val="0"/>
          <w:sz w:val="22"/>
          <w:szCs w:val="22"/>
        </w:rPr>
        <w:t xml:space="preserve"> No olvidar cambiar el </w:t>
      </w:r>
      <w:proofErr w:type="spellStart"/>
      <w:r w:rsidR="7A49B3A3" w:rsidRPr="56889EB7">
        <w:rPr>
          <w:rFonts w:ascii="Arial" w:eastAsia="Arial" w:hAnsi="Arial" w:cs="Arial"/>
          <w:b w:val="0"/>
          <w:sz w:val="22"/>
          <w:szCs w:val="22"/>
        </w:rPr>
        <w:t>versionamiento</w:t>
      </w:r>
      <w:proofErr w:type="spellEnd"/>
      <w:r w:rsidR="7A49B3A3" w:rsidRPr="56889EB7">
        <w:rPr>
          <w:rFonts w:ascii="Arial" w:eastAsia="Arial" w:hAnsi="Arial" w:cs="Arial"/>
          <w:b w:val="0"/>
          <w:sz w:val="22"/>
          <w:szCs w:val="22"/>
        </w:rPr>
        <w:t>.</w:t>
      </w:r>
    </w:p>
    <w:p w14:paraId="0FFA155C" w14:textId="50B024A9" w:rsidR="73218CBC" w:rsidRDefault="73218CBC" w:rsidP="56889EB7">
      <w:pPr>
        <w:pStyle w:val="Ttulo"/>
        <w:numPr>
          <w:ilvl w:val="0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56889EB7">
        <w:rPr>
          <w:rFonts w:ascii="Arial" w:hAnsi="Arial"/>
          <w:b w:val="0"/>
          <w:sz w:val="22"/>
          <w:szCs w:val="22"/>
        </w:rPr>
        <w:t>Se elaboró los siguientes entregables:</w:t>
      </w:r>
    </w:p>
    <w:p w14:paraId="3FC30BB2" w14:textId="59D5CF85" w:rsidR="73218CBC" w:rsidRPr="00995271" w:rsidRDefault="00995271" w:rsidP="56889EB7">
      <w:pPr>
        <w:pStyle w:val="Ttulo"/>
        <w:numPr>
          <w:ilvl w:val="1"/>
          <w:numId w:val="3"/>
        </w:numPr>
        <w:spacing w:before="120"/>
        <w:jc w:val="both"/>
        <w:rPr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 xml:space="preserve">CM: </w:t>
      </w:r>
    </w:p>
    <w:p w14:paraId="7A870DE2" w14:textId="4403243E" w:rsidR="00995271" w:rsidRDefault="00995271" w:rsidP="00995271">
      <w:pPr>
        <w:pStyle w:val="Ttulo"/>
        <w:numPr>
          <w:ilvl w:val="2"/>
          <w:numId w:val="3"/>
        </w:numPr>
        <w:spacing w:before="120"/>
        <w:jc w:val="both"/>
        <w:rPr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Se agregaron dos nuevas solicitudes de acceso</w:t>
      </w:r>
      <w:r w:rsidR="00E62F7E">
        <w:rPr>
          <w:rFonts w:ascii="Arial" w:hAnsi="Arial"/>
          <w:b w:val="0"/>
          <w:sz w:val="22"/>
          <w:szCs w:val="22"/>
        </w:rPr>
        <w:t xml:space="preserve"> para los trabajadores de la empresa</w:t>
      </w:r>
    </w:p>
    <w:p w14:paraId="22FD1B89" w14:textId="2EF8E922" w:rsidR="30349270" w:rsidRDefault="30349270" w:rsidP="499BADF7">
      <w:pPr>
        <w:pStyle w:val="Ttulo"/>
        <w:numPr>
          <w:ilvl w:val="0"/>
          <w:numId w:val="3"/>
        </w:numPr>
        <w:spacing w:before="120"/>
        <w:jc w:val="both"/>
        <w:rPr>
          <w:b w:val="0"/>
          <w:sz w:val="22"/>
          <w:szCs w:val="22"/>
        </w:rPr>
      </w:pPr>
      <w:r w:rsidRPr="56889EB7">
        <w:rPr>
          <w:rFonts w:ascii="Arial" w:hAnsi="Arial"/>
          <w:b w:val="0"/>
          <w:sz w:val="22"/>
          <w:szCs w:val="22"/>
        </w:rPr>
        <w:t>Actualizar el repositorio antes del 19 de febrero del presente año.</w:t>
      </w:r>
    </w:p>
    <w:p w14:paraId="619A60A2" w14:textId="2EBA95E6" w:rsidR="34974D09" w:rsidRDefault="34974D09" w:rsidP="499BADF7">
      <w:pPr>
        <w:pStyle w:val="Ttulo"/>
        <w:numPr>
          <w:ilvl w:val="0"/>
          <w:numId w:val="3"/>
        </w:numPr>
        <w:spacing w:before="120"/>
        <w:jc w:val="both"/>
        <w:rPr>
          <w:b w:val="0"/>
          <w:sz w:val="22"/>
          <w:szCs w:val="22"/>
        </w:rPr>
      </w:pPr>
      <w:r w:rsidRPr="56889EB7">
        <w:rPr>
          <w:rFonts w:ascii="Arial" w:hAnsi="Arial"/>
          <w:b w:val="0"/>
          <w:sz w:val="22"/>
          <w:szCs w:val="22"/>
        </w:rPr>
        <w:t xml:space="preserve">La próxima reunión se realizará el </w:t>
      </w:r>
      <w:r w:rsidR="002E396C">
        <w:rPr>
          <w:rFonts w:ascii="Arial" w:hAnsi="Arial"/>
          <w:b w:val="0"/>
          <w:sz w:val="22"/>
          <w:szCs w:val="22"/>
        </w:rPr>
        <w:t>miércoles</w:t>
      </w:r>
      <w:r w:rsidR="43CAEEA2" w:rsidRPr="56889EB7">
        <w:rPr>
          <w:rFonts w:ascii="Arial" w:hAnsi="Arial"/>
          <w:b w:val="0"/>
          <w:sz w:val="22"/>
          <w:szCs w:val="22"/>
        </w:rPr>
        <w:t xml:space="preserve"> </w:t>
      </w:r>
      <w:r w:rsidRPr="56889EB7">
        <w:rPr>
          <w:rFonts w:ascii="Arial" w:hAnsi="Arial"/>
          <w:b w:val="0"/>
          <w:sz w:val="22"/>
          <w:szCs w:val="22"/>
        </w:rPr>
        <w:t>1</w:t>
      </w:r>
      <w:r w:rsidR="002E396C">
        <w:rPr>
          <w:rFonts w:ascii="Arial" w:hAnsi="Arial"/>
          <w:b w:val="0"/>
          <w:sz w:val="22"/>
          <w:szCs w:val="22"/>
        </w:rPr>
        <w:t>9</w:t>
      </w:r>
      <w:r w:rsidRPr="56889EB7">
        <w:rPr>
          <w:rFonts w:ascii="Arial" w:hAnsi="Arial"/>
          <w:b w:val="0"/>
          <w:sz w:val="22"/>
          <w:szCs w:val="22"/>
        </w:rPr>
        <w:t>/02/2020</w:t>
      </w:r>
    </w:p>
    <w:p w14:paraId="305705A5" w14:textId="77777777" w:rsidR="000E5861" w:rsidRDefault="000E5861" w:rsidP="000E5861">
      <w:pPr>
        <w:pStyle w:val="Ttulo"/>
        <w:spacing w:before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Encargos</w:t>
      </w:r>
    </w:p>
    <w:p w14:paraId="760B409E" w14:textId="0D03D1D2" w:rsidR="000E5861" w:rsidRDefault="00B60463" w:rsidP="000E5861">
      <w:pPr>
        <w:pStyle w:val="Ttulo"/>
        <w:numPr>
          <w:ilvl w:val="0"/>
          <w:numId w:val="4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499BADF7">
        <w:rPr>
          <w:rFonts w:ascii="Arial" w:hAnsi="Arial"/>
          <w:b w:val="0"/>
          <w:sz w:val="22"/>
          <w:szCs w:val="22"/>
        </w:rPr>
        <w:lastRenderedPageBreak/>
        <w:t xml:space="preserve">Actualizar </w:t>
      </w:r>
      <w:r w:rsidR="628E65A6" w:rsidRPr="499BADF7">
        <w:rPr>
          <w:rFonts w:ascii="Arial" w:hAnsi="Arial"/>
          <w:b w:val="0"/>
          <w:sz w:val="22"/>
          <w:szCs w:val="22"/>
        </w:rPr>
        <w:t>repositorio apenas se culmine de corregir los documentos respectivos</w:t>
      </w:r>
      <w:r w:rsidR="000E5861" w:rsidRPr="499BADF7">
        <w:rPr>
          <w:rFonts w:ascii="Arial" w:hAnsi="Arial"/>
          <w:b w:val="0"/>
          <w:sz w:val="22"/>
          <w:szCs w:val="22"/>
        </w:rPr>
        <w:t>. (</w:t>
      </w:r>
      <w:proofErr w:type="spellStart"/>
      <w:r w:rsidR="00952279" w:rsidRPr="499BADF7">
        <w:rPr>
          <w:rFonts w:ascii="Arial" w:hAnsi="Arial" w:cs="Arial"/>
          <w:b w:val="0"/>
          <w:sz w:val="22"/>
          <w:szCs w:val="22"/>
        </w:rPr>
        <w:t>Acsafkineret</w:t>
      </w:r>
      <w:proofErr w:type="spellEnd"/>
      <w:r w:rsidR="00952279" w:rsidRPr="499BADF7">
        <w:rPr>
          <w:rFonts w:ascii="Arial" w:hAnsi="Arial" w:cs="Arial"/>
          <w:b w:val="0"/>
          <w:sz w:val="22"/>
          <w:szCs w:val="22"/>
        </w:rPr>
        <w:t xml:space="preserve"> Yonamine</w:t>
      </w:r>
      <w:r w:rsidR="000E5861" w:rsidRPr="499BADF7">
        <w:rPr>
          <w:rFonts w:ascii="Arial" w:hAnsi="Arial"/>
          <w:b w:val="0"/>
          <w:sz w:val="22"/>
          <w:szCs w:val="22"/>
        </w:rPr>
        <w:t>)</w:t>
      </w:r>
    </w:p>
    <w:p w14:paraId="4110C352" w14:textId="12E5B8F9" w:rsidR="21E5FCAC" w:rsidRDefault="00D1618D" w:rsidP="56889EB7">
      <w:pPr>
        <w:pStyle w:val="Ttulo"/>
        <w:numPr>
          <w:ilvl w:val="0"/>
          <w:numId w:val="4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Cambiar los hipervínculos de las fichas métricas</w:t>
      </w:r>
      <w:r w:rsidR="3129791A" w:rsidRPr="56889EB7">
        <w:rPr>
          <w:rFonts w:ascii="Arial" w:hAnsi="Arial"/>
          <w:b w:val="0"/>
          <w:sz w:val="22"/>
          <w:szCs w:val="22"/>
        </w:rPr>
        <w:t xml:space="preserve"> </w:t>
      </w:r>
      <w:r>
        <w:rPr>
          <w:rFonts w:ascii="Arial" w:hAnsi="Arial"/>
          <w:b w:val="0"/>
          <w:sz w:val="22"/>
          <w:szCs w:val="22"/>
        </w:rPr>
        <w:t>(</w:t>
      </w:r>
      <w:proofErr w:type="spellStart"/>
      <w:r>
        <w:rPr>
          <w:rFonts w:ascii="Arial" w:hAnsi="Arial"/>
          <w:b w:val="0"/>
          <w:sz w:val="22"/>
          <w:szCs w:val="22"/>
        </w:rPr>
        <w:t>Acsafkineret</w:t>
      </w:r>
      <w:proofErr w:type="spellEnd"/>
      <w:r>
        <w:rPr>
          <w:rFonts w:ascii="Arial" w:hAnsi="Arial"/>
          <w:b w:val="0"/>
          <w:sz w:val="22"/>
          <w:szCs w:val="22"/>
        </w:rPr>
        <w:t xml:space="preserve"> Yonamine)</w:t>
      </w:r>
    </w:p>
    <w:p w14:paraId="30ADAC65" w14:textId="70879DC9" w:rsidR="5A94A6A8" w:rsidRDefault="5A94A6A8" w:rsidP="2A78C6FE">
      <w:pPr>
        <w:pStyle w:val="Ttulo"/>
        <w:numPr>
          <w:ilvl w:val="0"/>
          <w:numId w:val="4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 w:rsidRPr="2A78C6FE">
        <w:rPr>
          <w:rFonts w:ascii="Arial" w:hAnsi="Arial"/>
          <w:b w:val="0"/>
          <w:sz w:val="22"/>
          <w:szCs w:val="22"/>
        </w:rPr>
        <w:t xml:space="preserve">Revisar </w:t>
      </w:r>
      <w:r w:rsidR="00D1618D">
        <w:rPr>
          <w:rFonts w:ascii="Arial" w:hAnsi="Arial"/>
          <w:b w:val="0"/>
          <w:sz w:val="22"/>
          <w:szCs w:val="22"/>
        </w:rPr>
        <w:t>el punto 2 de los encargos</w:t>
      </w:r>
      <w:r w:rsidRPr="2A78C6FE">
        <w:rPr>
          <w:rFonts w:ascii="Arial" w:hAnsi="Arial"/>
          <w:b w:val="0"/>
          <w:sz w:val="22"/>
          <w:szCs w:val="22"/>
        </w:rPr>
        <w:t xml:space="preserve"> de la </w:t>
      </w:r>
      <w:hyperlink r:id="rId7">
        <w:r w:rsidRPr="2A78C6FE">
          <w:rPr>
            <w:rStyle w:val="Hipervnculo"/>
            <w:rFonts w:ascii="Arial" w:hAnsi="Arial"/>
            <w:b w:val="0"/>
            <w:sz w:val="22"/>
            <w:szCs w:val="22"/>
          </w:rPr>
          <w:t>reunión e</w:t>
        </w:r>
        <w:r w:rsidRPr="2A78C6FE">
          <w:rPr>
            <w:rStyle w:val="Hipervnculo"/>
            <w:rFonts w:ascii="Arial" w:hAnsi="Arial"/>
            <w:b w:val="0"/>
            <w:sz w:val="22"/>
            <w:szCs w:val="22"/>
          </w:rPr>
          <w:t>x</w:t>
        </w:r>
        <w:r w:rsidRPr="2A78C6FE">
          <w:rPr>
            <w:rStyle w:val="Hipervnculo"/>
            <w:rFonts w:ascii="Arial" w:hAnsi="Arial"/>
            <w:b w:val="0"/>
            <w:sz w:val="22"/>
            <w:szCs w:val="22"/>
          </w:rPr>
          <w:t>terna.</w:t>
        </w:r>
      </w:hyperlink>
    </w:p>
    <w:p w14:paraId="170273E4" w14:textId="0DB855CA" w:rsidR="000E5861" w:rsidRPr="00BA66A8" w:rsidRDefault="000E5861" w:rsidP="000E5861">
      <w:pPr>
        <w:pStyle w:val="Ttulo"/>
        <w:spacing w:before="240"/>
        <w:jc w:val="both"/>
        <w:rPr>
          <w:rFonts w:ascii="Arial" w:hAnsi="Arial"/>
          <w:b w:val="0"/>
          <w:sz w:val="22"/>
          <w:szCs w:val="22"/>
        </w:rPr>
      </w:pPr>
      <w:r w:rsidRPr="56889EB7">
        <w:rPr>
          <w:rFonts w:ascii="Arial" w:hAnsi="Arial"/>
          <w:sz w:val="22"/>
          <w:szCs w:val="22"/>
        </w:rPr>
        <w:t>Próxima Reunión</w:t>
      </w:r>
      <w:r w:rsidRPr="56889EB7">
        <w:rPr>
          <w:rFonts w:ascii="Arial" w:hAnsi="Arial"/>
          <w:b w:val="0"/>
          <w:sz w:val="22"/>
          <w:szCs w:val="22"/>
        </w:rPr>
        <w:t xml:space="preserve">: </w:t>
      </w:r>
      <w:r w:rsidR="25273935" w:rsidRPr="56889EB7">
        <w:rPr>
          <w:rFonts w:ascii="Arial" w:hAnsi="Arial"/>
          <w:b w:val="0"/>
          <w:sz w:val="22"/>
          <w:szCs w:val="22"/>
        </w:rPr>
        <w:t>1</w:t>
      </w:r>
      <w:r w:rsidR="00857539">
        <w:rPr>
          <w:rFonts w:ascii="Arial" w:hAnsi="Arial"/>
          <w:b w:val="0"/>
          <w:sz w:val="22"/>
          <w:szCs w:val="22"/>
        </w:rPr>
        <w:t>9</w:t>
      </w:r>
      <w:r w:rsidR="25273935" w:rsidRPr="56889EB7">
        <w:rPr>
          <w:rFonts w:ascii="Arial" w:hAnsi="Arial"/>
          <w:b w:val="0"/>
          <w:sz w:val="22"/>
          <w:szCs w:val="22"/>
        </w:rPr>
        <w:t xml:space="preserve"> </w:t>
      </w:r>
      <w:r w:rsidRPr="56889EB7">
        <w:rPr>
          <w:rFonts w:ascii="Arial" w:hAnsi="Arial"/>
          <w:b w:val="0"/>
          <w:sz w:val="22"/>
          <w:szCs w:val="22"/>
        </w:rPr>
        <w:t xml:space="preserve">de </w:t>
      </w:r>
      <w:proofErr w:type="gramStart"/>
      <w:r w:rsidR="70EDFE23" w:rsidRPr="56889EB7">
        <w:rPr>
          <w:rFonts w:ascii="Arial" w:hAnsi="Arial"/>
          <w:b w:val="0"/>
          <w:sz w:val="22"/>
          <w:szCs w:val="22"/>
        </w:rPr>
        <w:t>Febrero</w:t>
      </w:r>
      <w:proofErr w:type="gramEnd"/>
      <w:r w:rsidR="70EDFE23" w:rsidRPr="56889EB7">
        <w:rPr>
          <w:rFonts w:ascii="Arial" w:hAnsi="Arial"/>
          <w:b w:val="0"/>
          <w:sz w:val="22"/>
          <w:szCs w:val="22"/>
        </w:rPr>
        <w:t xml:space="preserve"> </w:t>
      </w:r>
      <w:r w:rsidRPr="56889EB7">
        <w:rPr>
          <w:rFonts w:ascii="Arial" w:hAnsi="Arial"/>
          <w:b w:val="0"/>
          <w:sz w:val="22"/>
          <w:szCs w:val="22"/>
        </w:rPr>
        <w:t xml:space="preserve">de </w:t>
      </w:r>
      <w:r w:rsidR="00B60463" w:rsidRPr="56889EB7">
        <w:rPr>
          <w:rFonts w:ascii="Arial" w:hAnsi="Arial"/>
          <w:b w:val="0"/>
          <w:sz w:val="22"/>
          <w:szCs w:val="22"/>
        </w:rPr>
        <w:t>2020</w:t>
      </w:r>
    </w:p>
    <w:p w14:paraId="5A39BBE3" w14:textId="77777777" w:rsidR="00637E0B" w:rsidRDefault="00637E0B">
      <w:bookmarkStart w:id="1" w:name="_GoBack"/>
      <w:bookmarkEnd w:id="1"/>
    </w:p>
    <w:sectPr w:rsidR="00637E0B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7B00A" w14:textId="77777777" w:rsidR="00126B8A" w:rsidRDefault="00126B8A" w:rsidP="008C1783">
      <w:r>
        <w:separator/>
      </w:r>
    </w:p>
  </w:endnote>
  <w:endnote w:type="continuationSeparator" w:id="0">
    <w:p w14:paraId="60061E4C" w14:textId="77777777" w:rsidR="00126B8A" w:rsidRDefault="00126B8A" w:rsidP="008C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3C879" w14:textId="5805BD12" w:rsidR="00CA610F" w:rsidRPr="00226CAF" w:rsidRDefault="000E586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2B3FBF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44ACB8B8">
            <v:line id="Conector recto 1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4.4pt" to="459pt,4.4pt" w14:anchorId="6ED4D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/>
          </w:pict>
        </mc:Fallback>
      </mc:AlternateContent>
    </w:r>
    <w:r w:rsidR="00435D82">
      <w:rPr>
        <w:rFonts w:ascii="Arial" w:hAnsi="Arial" w:cs="Arial"/>
        <w:noProof/>
        <w:color w:val="999999"/>
      </w:rPr>
      <w:t>Gestión Empresarial de Proyectos</w:t>
    </w:r>
    <w:r w:rsidR="00435D82">
      <w:rPr>
        <w:rFonts w:ascii="Arial" w:hAnsi="Arial" w:cs="Arial"/>
        <w:color w:val="999999"/>
      </w:rPr>
      <w:t xml:space="preserve"> – Seguimiento </w:t>
    </w:r>
    <w:r w:rsidR="00B60463">
      <w:rPr>
        <w:rFonts w:ascii="Arial" w:hAnsi="Arial" w:cs="Arial"/>
        <w:color w:val="999999"/>
      </w:rPr>
      <w:t>semanal</w:t>
    </w:r>
    <w:r w:rsidR="008C1783">
      <w:rPr>
        <w:rFonts w:ascii="Arial" w:hAnsi="Arial" w:cs="Arial"/>
        <w:color w:val="999999"/>
      </w:rPr>
      <w:t xml:space="preserve"> </w:t>
    </w:r>
    <w:r w:rsidR="00435D82">
      <w:rPr>
        <w:rFonts w:ascii="Arial" w:hAnsi="Arial" w:cs="Arial"/>
        <w:color w:val="999999"/>
      </w:rPr>
      <w:t xml:space="preserve">– </w:t>
    </w:r>
    <w:r w:rsidR="00B60463">
      <w:rPr>
        <w:rFonts w:ascii="Arial" w:hAnsi="Arial" w:cs="Arial"/>
        <w:color w:val="999999"/>
      </w:rPr>
      <w:t>1</w:t>
    </w:r>
    <w:r w:rsidR="00857539">
      <w:rPr>
        <w:rFonts w:ascii="Arial" w:hAnsi="Arial" w:cs="Arial"/>
        <w:color w:val="999999"/>
      </w:rPr>
      <w:t>6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0</w:t>
    </w:r>
    <w:r w:rsidR="00857539">
      <w:rPr>
        <w:rFonts w:ascii="Arial" w:hAnsi="Arial" w:cs="Arial"/>
        <w:color w:val="999999"/>
      </w:rPr>
      <w:t>2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20</w:t>
    </w:r>
    <w:r w:rsidR="00435D82" w:rsidRPr="00226CAF">
      <w:rPr>
        <w:color w:val="999999"/>
      </w:rPr>
      <w:tab/>
    </w:r>
    <w:r w:rsidR="00435D82" w:rsidRPr="00226CAF">
      <w:rPr>
        <w:color w:val="999999"/>
      </w:rPr>
      <w:tab/>
    </w:r>
    <w:r w:rsidR="00435D82" w:rsidRPr="008E0463">
      <w:rPr>
        <w:rStyle w:val="Nmerodepgina"/>
        <w:color w:val="999999"/>
      </w:rPr>
      <w:fldChar w:fldCharType="begin"/>
    </w:r>
    <w:r w:rsidR="00435D82" w:rsidRPr="008E0463">
      <w:rPr>
        <w:rStyle w:val="Nmerodepgina"/>
        <w:color w:val="999999"/>
      </w:rPr>
      <w:instrText xml:space="preserve"> PAGE </w:instrText>
    </w:r>
    <w:r w:rsidR="00435D82" w:rsidRPr="008E0463">
      <w:rPr>
        <w:rStyle w:val="Nmerodepgina"/>
        <w:color w:val="999999"/>
      </w:rPr>
      <w:fldChar w:fldCharType="separate"/>
    </w:r>
    <w:r w:rsidR="00FD3713">
      <w:rPr>
        <w:rStyle w:val="Nmerodepgina"/>
        <w:noProof/>
        <w:color w:val="999999"/>
      </w:rPr>
      <w:t>1</w:t>
    </w:r>
    <w:r w:rsidR="00435D82" w:rsidRPr="008E0463">
      <w:rPr>
        <w:rStyle w:val="Nmerodepgina"/>
        <w:color w:val="999999"/>
      </w:rPr>
      <w:fldChar w:fldCharType="end"/>
    </w:r>
  </w:p>
  <w:p w14:paraId="41C8F396" w14:textId="77777777" w:rsidR="00CA610F" w:rsidRDefault="008575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AFD9C" w14:textId="77777777" w:rsidR="00126B8A" w:rsidRDefault="00126B8A" w:rsidP="008C1783">
      <w:r>
        <w:separator/>
      </w:r>
    </w:p>
  </w:footnote>
  <w:footnote w:type="continuationSeparator" w:id="0">
    <w:p w14:paraId="4B94D5A5" w14:textId="77777777" w:rsidR="00126B8A" w:rsidRDefault="00126B8A" w:rsidP="008C1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3D3EC" w14:textId="77777777" w:rsidR="00CA610F" w:rsidRDefault="00857539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14:paraId="77D4A190" w14:textId="77777777" w:rsidR="00CA610F" w:rsidRPr="00194B94" w:rsidRDefault="000E586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F36687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56ECB6D5">
            <v:line id="Conector recto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16.1pt" to="459pt,16.1pt" w14:anchorId="60FE42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BcjLlEIgIAAD0EAAAOAAAAAAAAAAAAAAAAAC4CAABkcnMvZTJvRG9jLnhtbFBL&#10;AQItABQABgAIAAAAIQDEBcu72wAAAAYBAAAPAAAAAAAAAAAAAAAAAHwEAABkcnMvZG93bnJldi54&#10;bWxQSwUGAAAAAAQABADzAAAAhAUAAAAA&#10;"/>
          </w:pict>
        </mc:Fallback>
      </mc:AlternateContent>
    </w:r>
    <w:proofErr w:type="spellStart"/>
    <w:r w:rsidR="00435D82" w:rsidRPr="00194B94">
      <w:rPr>
        <w:rFonts w:ascii="Arial" w:hAnsi="Arial"/>
        <w:color w:val="999999"/>
        <w:sz w:val="18"/>
        <w:szCs w:val="18"/>
      </w:rPr>
      <w:t>TECNOLOGÍA</w:t>
    </w:r>
    <w:proofErr w:type="spellEnd"/>
    <w:r w:rsidR="00435D82" w:rsidRPr="00194B94">
      <w:rPr>
        <w:rFonts w:ascii="Arial" w:hAnsi="Arial"/>
        <w:color w:val="999999"/>
        <w:sz w:val="18"/>
        <w:szCs w:val="18"/>
      </w:rPr>
      <w:t xml:space="preserve"> </w:t>
    </w:r>
    <w:r w:rsidR="00435D82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435D82">
        <w:rPr>
          <w:rFonts w:ascii="Arial" w:hAnsi="Arial"/>
          <w:color w:val="999999"/>
          <w:sz w:val="18"/>
          <w:szCs w:val="18"/>
        </w:rPr>
        <w:t xml:space="preserve">LA </w:t>
      </w:r>
      <w:proofErr w:type="spellStart"/>
      <w:r w:rsidR="00435D82">
        <w:rPr>
          <w:rFonts w:ascii="Arial" w:hAnsi="Arial"/>
          <w:color w:val="999999"/>
          <w:sz w:val="18"/>
          <w:szCs w:val="18"/>
        </w:rPr>
        <w:t>INFORMACION</w:t>
      </w:r>
    </w:smartTag>
    <w:proofErr w:type="spellEnd"/>
  </w:p>
  <w:p w14:paraId="0D0B940D" w14:textId="77777777" w:rsidR="00CA610F" w:rsidRDefault="008575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28DA"/>
    <w:multiLevelType w:val="hybridMultilevel"/>
    <w:tmpl w:val="D2EE8B5A"/>
    <w:lvl w:ilvl="0" w:tplc="FFFFFFF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234D6DD4"/>
    <w:multiLevelType w:val="hybridMultilevel"/>
    <w:tmpl w:val="19A8BAE6"/>
    <w:lvl w:ilvl="0" w:tplc="FFFFFFF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B9129C42">
      <w:numFmt w:val="bullet"/>
      <w:lvlText w:val="-"/>
      <w:lvlJc w:val="left"/>
      <w:pPr>
        <w:ind w:left="2880" w:hanging="360"/>
      </w:pPr>
      <w:rPr>
        <w:rFonts w:ascii="Times New Roman" w:eastAsia="Arial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491F91"/>
    <w:multiLevelType w:val="hybridMultilevel"/>
    <w:tmpl w:val="62608E16"/>
    <w:lvl w:ilvl="0" w:tplc="48789A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5887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40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42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4C8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AB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61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AE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0D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420AB"/>
    <w:multiLevelType w:val="hybridMultilevel"/>
    <w:tmpl w:val="F2987B18"/>
    <w:lvl w:ilvl="0" w:tplc="EA30E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E8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2B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F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A1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E6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AB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AC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E7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61"/>
    <w:rsid w:val="000E5861"/>
    <w:rsid w:val="00126B8A"/>
    <w:rsid w:val="002C506E"/>
    <w:rsid w:val="002E396C"/>
    <w:rsid w:val="00435D82"/>
    <w:rsid w:val="004E4CE7"/>
    <w:rsid w:val="00637E0B"/>
    <w:rsid w:val="006C448C"/>
    <w:rsid w:val="00857539"/>
    <w:rsid w:val="008A754F"/>
    <w:rsid w:val="008C1783"/>
    <w:rsid w:val="00952279"/>
    <w:rsid w:val="00995271"/>
    <w:rsid w:val="00B05369"/>
    <w:rsid w:val="00B60463"/>
    <w:rsid w:val="00BC25D7"/>
    <w:rsid w:val="00D1618D"/>
    <w:rsid w:val="00E62F7E"/>
    <w:rsid w:val="00FD2EFE"/>
    <w:rsid w:val="00FD3713"/>
    <w:rsid w:val="00FE1C8D"/>
    <w:rsid w:val="018D1DB1"/>
    <w:rsid w:val="0210FB0C"/>
    <w:rsid w:val="03D7B7C5"/>
    <w:rsid w:val="06094866"/>
    <w:rsid w:val="061BB64A"/>
    <w:rsid w:val="063901F4"/>
    <w:rsid w:val="066B3FA5"/>
    <w:rsid w:val="074EC836"/>
    <w:rsid w:val="079D14C2"/>
    <w:rsid w:val="0896E64A"/>
    <w:rsid w:val="08A568C2"/>
    <w:rsid w:val="0B2C1C9B"/>
    <w:rsid w:val="0F26FDB4"/>
    <w:rsid w:val="0F76E5F9"/>
    <w:rsid w:val="10848279"/>
    <w:rsid w:val="118278B1"/>
    <w:rsid w:val="12299DA0"/>
    <w:rsid w:val="12EB85F7"/>
    <w:rsid w:val="15C81F47"/>
    <w:rsid w:val="16217001"/>
    <w:rsid w:val="162D6E41"/>
    <w:rsid w:val="188B5455"/>
    <w:rsid w:val="18CABDBE"/>
    <w:rsid w:val="19618FB9"/>
    <w:rsid w:val="19639515"/>
    <w:rsid w:val="1B0B3182"/>
    <w:rsid w:val="1BAD8326"/>
    <w:rsid w:val="1D2C132A"/>
    <w:rsid w:val="1D5AC721"/>
    <w:rsid w:val="1D68710B"/>
    <w:rsid w:val="1E85D9D7"/>
    <w:rsid w:val="217B7031"/>
    <w:rsid w:val="2199B17F"/>
    <w:rsid w:val="21E5FCAC"/>
    <w:rsid w:val="222F6043"/>
    <w:rsid w:val="247F6BA5"/>
    <w:rsid w:val="2485C23B"/>
    <w:rsid w:val="250F5D5D"/>
    <w:rsid w:val="25273935"/>
    <w:rsid w:val="25E56F27"/>
    <w:rsid w:val="26DEB808"/>
    <w:rsid w:val="27023E76"/>
    <w:rsid w:val="27B46A8D"/>
    <w:rsid w:val="298534C1"/>
    <w:rsid w:val="29AEA8CC"/>
    <w:rsid w:val="2A78C6FE"/>
    <w:rsid w:val="2C2464BD"/>
    <w:rsid w:val="2C46DA6B"/>
    <w:rsid w:val="2C7A5B1C"/>
    <w:rsid w:val="2CEA61A4"/>
    <w:rsid w:val="2DAA7EAA"/>
    <w:rsid w:val="2DC1F9C5"/>
    <w:rsid w:val="2E0875BD"/>
    <w:rsid w:val="2E7E31AD"/>
    <w:rsid w:val="2F67A100"/>
    <w:rsid w:val="30349270"/>
    <w:rsid w:val="305C15B3"/>
    <w:rsid w:val="3129791A"/>
    <w:rsid w:val="31709F26"/>
    <w:rsid w:val="31D3417C"/>
    <w:rsid w:val="331E8D5C"/>
    <w:rsid w:val="3381422A"/>
    <w:rsid w:val="33F40D27"/>
    <w:rsid w:val="347868A5"/>
    <w:rsid w:val="34974D09"/>
    <w:rsid w:val="370CC156"/>
    <w:rsid w:val="372EF41B"/>
    <w:rsid w:val="3A38C12B"/>
    <w:rsid w:val="3B3D4EBB"/>
    <w:rsid w:val="3C603648"/>
    <w:rsid w:val="3C688256"/>
    <w:rsid w:val="3CE16D80"/>
    <w:rsid w:val="3D445914"/>
    <w:rsid w:val="3FC647EA"/>
    <w:rsid w:val="3FC8C342"/>
    <w:rsid w:val="3FEC8A86"/>
    <w:rsid w:val="40B97309"/>
    <w:rsid w:val="413D0337"/>
    <w:rsid w:val="42E61CF1"/>
    <w:rsid w:val="4325DA6E"/>
    <w:rsid w:val="432693D8"/>
    <w:rsid w:val="4376340F"/>
    <w:rsid w:val="43CAEEA2"/>
    <w:rsid w:val="450EAD62"/>
    <w:rsid w:val="4531D480"/>
    <w:rsid w:val="45403A54"/>
    <w:rsid w:val="459CA11F"/>
    <w:rsid w:val="45B28273"/>
    <w:rsid w:val="45C0B833"/>
    <w:rsid w:val="46205DBF"/>
    <w:rsid w:val="46583AC6"/>
    <w:rsid w:val="46B01847"/>
    <w:rsid w:val="48D48C08"/>
    <w:rsid w:val="4940AE3E"/>
    <w:rsid w:val="499BADF7"/>
    <w:rsid w:val="49B1F8E6"/>
    <w:rsid w:val="4A60C748"/>
    <w:rsid w:val="4AAC78CD"/>
    <w:rsid w:val="4AE2C9FE"/>
    <w:rsid w:val="4B80C71C"/>
    <w:rsid w:val="4C1921E3"/>
    <w:rsid w:val="4C477CAD"/>
    <w:rsid w:val="4C56688E"/>
    <w:rsid w:val="4CA5A231"/>
    <w:rsid w:val="4CB053A1"/>
    <w:rsid w:val="4D255EF1"/>
    <w:rsid w:val="4D75F56D"/>
    <w:rsid w:val="4DF03873"/>
    <w:rsid w:val="4DF78F15"/>
    <w:rsid w:val="4E04A9B4"/>
    <w:rsid w:val="4F5DE781"/>
    <w:rsid w:val="4F73F5A6"/>
    <w:rsid w:val="4F9E5E07"/>
    <w:rsid w:val="5059C2E1"/>
    <w:rsid w:val="50AB12BC"/>
    <w:rsid w:val="513CA2C6"/>
    <w:rsid w:val="519FA1B7"/>
    <w:rsid w:val="51BB1B66"/>
    <w:rsid w:val="524386C3"/>
    <w:rsid w:val="52D05699"/>
    <w:rsid w:val="556F7DEC"/>
    <w:rsid w:val="5586D60C"/>
    <w:rsid w:val="55BDE003"/>
    <w:rsid w:val="55FB53DE"/>
    <w:rsid w:val="5617259A"/>
    <w:rsid w:val="561CBDF3"/>
    <w:rsid w:val="562CEB3C"/>
    <w:rsid w:val="56889EB7"/>
    <w:rsid w:val="56A95315"/>
    <w:rsid w:val="5704B8B3"/>
    <w:rsid w:val="580A30DC"/>
    <w:rsid w:val="5908FC3E"/>
    <w:rsid w:val="59EF75BF"/>
    <w:rsid w:val="5A94A6A8"/>
    <w:rsid w:val="5B2E800C"/>
    <w:rsid w:val="5B87BB70"/>
    <w:rsid w:val="5BAAF9D8"/>
    <w:rsid w:val="5BE14095"/>
    <w:rsid w:val="5BF3F7B8"/>
    <w:rsid w:val="5BFDC106"/>
    <w:rsid w:val="5E70CE7D"/>
    <w:rsid w:val="601277D4"/>
    <w:rsid w:val="6102F115"/>
    <w:rsid w:val="619A9047"/>
    <w:rsid w:val="6208DECE"/>
    <w:rsid w:val="628E65A6"/>
    <w:rsid w:val="63F14AA8"/>
    <w:rsid w:val="6422A63F"/>
    <w:rsid w:val="642992D1"/>
    <w:rsid w:val="65E8A7E5"/>
    <w:rsid w:val="662D7254"/>
    <w:rsid w:val="669E6A5F"/>
    <w:rsid w:val="66EBEEF7"/>
    <w:rsid w:val="673935C9"/>
    <w:rsid w:val="68072750"/>
    <w:rsid w:val="68AC53CE"/>
    <w:rsid w:val="6A40BEBD"/>
    <w:rsid w:val="6AC9CD73"/>
    <w:rsid w:val="6AF2DD7D"/>
    <w:rsid w:val="6B54ABA0"/>
    <w:rsid w:val="6D138325"/>
    <w:rsid w:val="6DE0A778"/>
    <w:rsid w:val="6EB0F3F6"/>
    <w:rsid w:val="6F39C129"/>
    <w:rsid w:val="6FFD23DE"/>
    <w:rsid w:val="70630ED6"/>
    <w:rsid w:val="70A7D7B0"/>
    <w:rsid w:val="70EDFE23"/>
    <w:rsid w:val="7109D824"/>
    <w:rsid w:val="71994C73"/>
    <w:rsid w:val="73218CBC"/>
    <w:rsid w:val="747540A5"/>
    <w:rsid w:val="75D409A9"/>
    <w:rsid w:val="76EE3735"/>
    <w:rsid w:val="773D7105"/>
    <w:rsid w:val="79235A1F"/>
    <w:rsid w:val="795B99B2"/>
    <w:rsid w:val="79791D6A"/>
    <w:rsid w:val="79F66E90"/>
    <w:rsid w:val="7A49B3A3"/>
    <w:rsid w:val="7BA26212"/>
    <w:rsid w:val="7BA354E6"/>
    <w:rsid w:val="7C6C86EE"/>
    <w:rsid w:val="7E3A8716"/>
    <w:rsid w:val="7EB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;"/>
  <w14:docId w14:val="2E4BB8D9"/>
  <w15:chartTrackingRefBased/>
  <w15:docId w15:val="{DFFE17DC-61FC-4FAD-81C5-D21997E1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E5861"/>
    <w:pPr>
      <w:jc w:val="center"/>
    </w:pPr>
    <w:rPr>
      <w:b/>
      <w:sz w:val="24"/>
      <w:lang w:val="es-ES_tradnl"/>
    </w:rPr>
  </w:style>
  <w:style w:type="character" w:customStyle="1" w:styleId="TtuloCar">
    <w:name w:val="Título Car"/>
    <w:basedOn w:val="Fuentedeprrafopredeter"/>
    <w:link w:val="Ttulo"/>
    <w:rsid w:val="000E5861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0E58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E586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0E58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E586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Headereven">
    <w:name w:val="Header even"/>
    <w:basedOn w:val="Normal"/>
    <w:rsid w:val="000E5861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0E5861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61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tpedupe-my.sharepoint.com/:w:/g/personal/u18306877_utp_edu_pe/EYYQTgWgNgFNnP2sYD58sS8Be295q_ycE62UbzhqIgyzSQ?e=vkcq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ALUMNO - ACSAFKINERET NEZIB YONAMINE SALAZAR</cp:lastModifiedBy>
  <cp:revision>8</cp:revision>
  <dcterms:created xsi:type="dcterms:W3CDTF">2020-01-19T04:13:00Z</dcterms:created>
  <dcterms:modified xsi:type="dcterms:W3CDTF">2020-02-17T03:10:00Z</dcterms:modified>
</cp:coreProperties>
</file>