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E5861" w:rsidR="000E5861" w:rsidP="000E5861" w:rsidRDefault="000E5861" w14:paraId="3CA30B7B" wp14:textId="77777777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xmlns:wp14="http://schemas.microsoft.com/office/word/2010/wordml" w:rsidRPr="00C97455" w:rsidR="000E5861" w:rsidP="000E5861" w:rsidRDefault="000E5861" w14:paraId="672A6659" wp14:textId="77777777">
      <w:pPr>
        <w:pStyle w:val="Ttulo"/>
        <w:jc w:val="left"/>
        <w:rPr>
          <w:rFonts w:ascii="Arial" w:hAnsi="Arial"/>
          <w:sz w:val="20"/>
        </w:rPr>
      </w:pPr>
    </w:p>
    <w:p xmlns:wp14="http://schemas.microsoft.com/office/word/2010/wordml" w:rsidRPr="007A0118" w:rsidR="00952279" w:rsidP="00952279" w:rsidRDefault="00952279" w14:paraId="77CB3CFB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bookmarkStart w:name="_Hlk30280852" w:id="0"/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Cachimbo a crack</w:t>
      </w:r>
    </w:p>
    <w:p xmlns:wp14="http://schemas.microsoft.com/office/word/2010/wordml" w:rsidRPr="007A0118" w:rsidR="00952279" w:rsidP="00952279" w:rsidRDefault="00952279" w14:paraId="6A9F39FE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xmlns:wp14="http://schemas.microsoft.com/office/word/2010/wordml" w:rsidR="00952279" w:rsidP="00952279" w:rsidRDefault="00952279" w14:paraId="4E9BAD8F" wp14:textId="335E9864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="00952279"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4C56688E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viernes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, </w:t>
      </w:r>
      <w:r w:rsidR="669E6A5F">
        <w:rPr>
          <w:rFonts w:ascii="Arial" w:hAnsi="Arial"/>
          <w:b w:val="0"/>
          <w:bCs w:val="0"/>
          <w:sz w:val="22"/>
          <w:szCs w:val="22"/>
        </w:rPr>
        <w:t xml:space="preserve">24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enero de 2020</w:t>
      </w:r>
    </w:p>
    <w:p xmlns:wp14="http://schemas.microsoft.com/office/word/2010/wordml" w:rsidR="00952279" w:rsidP="00952279" w:rsidRDefault="00952279" w14:paraId="4FACD643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Piso 10 Torre Arequipa –</w:t>
      </w:r>
      <w:r w:rsidRPr="007A0118">
        <w:rPr>
          <w:rFonts w:ascii="Arial" w:hAnsi="Arial"/>
          <w:b w:val="0"/>
          <w:sz w:val="22"/>
          <w:szCs w:val="22"/>
        </w:rPr>
        <w:t xml:space="preserve"> </w:t>
      </w:r>
      <w:r>
        <w:rPr>
          <w:rFonts w:ascii="Arial" w:hAnsi="Arial"/>
          <w:b w:val="0"/>
          <w:sz w:val="22"/>
          <w:szCs w:val="22"/>
        </w:rPr>
        <w:t>21:</w:t>
      </w:r>
      <w:r>
        <w:rPr>
          <w:rFonts w:ascii="Arial" w:hAnsi="Arial"/>
          <w:b w:val="0"/>
          <w:sz w:val="22"/>
          <w:szCs w:val="22"/>
        </w:rPr>
        <w:t>30</w:t>
      </w:r>
      <w:r>
        <w:rPr>
          <w:rFonts w:ascii="Arial" w:hAnsi="Arial"/>
          <w:b w:val="0"/>
          <w:sz w:val="22"/>
          <w:szCs w:val="22"/>
        </w:rPr>
        <w:t xml:space="preserve"> a 22:30 pm</w:t>
      </w:r>
    </w:p>
    <w:p xmlns:wp14="http://schemas.microsoft.com/office/word/2010/wordml" w:rsidRPr="007A0118" w:rsidR="00952279" w:rsidP="00952279" w:rsidRDefault="00952279" w14:paraId="026C3B69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xmlns:wp14="http://schemas.microsoft.com/office/word/2010/wordml" w:rsidR="00952279" w:rsidTr="005263E7" w14:paraId="6B8CD62F" wp14:textId="77777777">
        <w:trPr>
          <w:trHeight w:val="427"/>
        </w:trPr>
        <w:tc>
          <w:tcPr>
            <w:tcW w:w="2127" w:type="dxa"/>
          </w:tcPr>
          <w:p w:rsidRPr="005D12AA" w:rsidR="00952279" w:rsidP="005263E7" w:rsidRDefault="00952279" w14:paraId="67D95E88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Pr="005D12AA" w:rsidR="00952279" w:rsidP="005263E7" w:rsidRDefault="00952279" w14:paraId="3A91D463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Pr="005D12AA" w:rsidR="00952279" w:rsidP="005263E7" w:rsidRDefault="00952279" w14:paraId="101FC1B5" wp14:textId="7777777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Pr="005D12AA" w:rsidR="00952279" w:rsidP="005263E7" w:rsidRDefault="00952279" w14:paraId="0D142D81" wp14:textId="7777777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952279" w:rsidTr="005263E7" w14:paraId="633FFBA1" wp14:textId="77777777">
        <w:tc>
          <w:tcPr>
            <w:tcW w:w="2127" w:type="dxa"/>
            <w:vAlign w:val="center"/>
          </w:tcPr>
          <w:p w:rsidRPr="00380752" w:rsidR="00952279" w:rsidP="005263E7" w:rsidRDefault="00952279" w14:paraId="2AF6589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5D84A06B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33096EF0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0A37501D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952279" w:rsidTr="005263E7" w14:paraId="0D23F848" wp14:textId="77777777">
        <w:tc>
          <w:tcPr>
            <w:tcW w:w="2127" w:type="dxa"/>
            <w:vAlign w:val="center"/>
          </w:tcPr>
          <w:p w:rsidRPr="00380752" w:rsidR="00952279" w:rsidP="005263E7" w:rsidRDefault="00952279" w14:paraId="09BA0C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43310A4C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7E0CB7FE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5DAB6C7B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xmlns:wp14="http://schemas.microsoft.com/office/word/2010/wordml" w:rsidR="00952279" w:rsidP="00952279" w:rsidRDefault="00952279" w14:paraId="02EB378F" wp14:textId="77777777">
      <w:pPr>
        <w:pStyle w:val="Ttulo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bookmarkEnd w:id="0"/>
    <w:p xmlns:wp14="http://schemas.microsoft.com/office/word/2010/wordml" w:rsidR="000E5861" w:rsidP="000E5861" w:rsidRDefault="000E5861" w14:paraId="6A05A809" wp14:textId="77777777">
      <w:pPr>
        <w:pStyle w:val="Ttulo"/>
        <w:jc w:val="left"/>
        <w:rPr>
          <w:rFonts w:ascii="Arial" w:hAnsi="Arial"/>
          <w:i/>
          <w:sz w:val="20"/>
        </w:rPr>
      </w:pPr>
    </w:p>
    <w:p xmlns:wp14="http://schemas.microsoft.com/office/word/2010/wordml" w:rsidRPr="007A0118" w:rsidR="000E5861" w:rsidP="000E5861" w:rsidRDefault="000E5861" w14:paraId="138429E4" wp14:textId="77777777">
      <w:pPr>
        <w:pStyle w:val="Ttulo"/>
        <w:jc w:val="both"/>
        <w:rPr>
          <w:rFonts w:ascii="Arial" w:hAnsi="Arial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Resumen y Acuerdos</w:t>
      </w:r>
    </w:p>
    <w:p xmlns:wp14="http://schemas.microsoft.com/office/word/2010/wordml" w:rsidRPr="00467347" w:rsidR="000E5861" w:rsidP="000E5861" w:rsidRDefault="000E5861" w14:paraId="5F7B0753" wp14:textId="787DCAEE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3A38C12B" w:rsidR="000E5861">
        <w:rPr>
          <w:rFonts w:ascii="Arial" w:hAnsi="Arial"/>
          <w:b w:val="0"/>
          <w:bCs w:val="0"/>
          <w:sz w:val="22"/>
          <w:szCs w:val="22"/>
        </w:rPr>
        <w:t xml:space="preserve">Se identificaron los problemas y </w:t>
      </w:r>
      <w:r w:rsidRPr="3A38C12B" w:rsidR="75D409A9">
        <w:rPr>
          <w:rFonts w:ascii="Arial" w:hAnsi="Arial"/>
          <w:b w:val="0"/>
          <w:bCs w:val="0"/>
          <w:sz w:val="22"/>
          <w:szCs w:val="22"/>
        </w:rPr>
        <w:t xml:space="preserve">faltas 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>existentes en el Plan de Proyecto, para su posterior corrección.</w:t>
      </w:r>
    </w:p>
    <w:p w:rsidR="45C0B833" w:rsidP="3A38C12B" w:rsidRDefault="45C0B833" w14:paraId="0D938720" w14:textId="51585B70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3A38C12B" w:rsidR="45C0B833">
        <w:rPr>
          <w:rFonts w:ascii="Arial" w:hAnsi="Arial"/>
          <w:b w:val="0"/>
          <w:bCs w:val="0"/>
          <w:sz w:val="22"/>
          <w:szCs w:val="22"/>
        </w:rPr>
        <w:t xml:space="preserve">Falta realizar los informes semanales y actualizar el </w:t>
      </w:r>
      <w:r w:rsidRPr="3A38C12B" w:rsidR="45C0B833">
        <w:rPr>
          <w:rFonts w:ascii="Arial" w:hAnsi="Arial"/>
          <w:b w:val="0"/>
          <w:bCs w:val="0"/>
          <w:sz w:val="22"/>
          <w:szCs w:val="22"/>
        </w:rPr>
        <w:t>cronograma</w:t>
      </w:r>
      <w:r w:rsidRPr="3A38C12B" w:rsidR="45C0B833">
        <w:rPr>
          <w:rFonts w:ascii="Arial" w:hAnsi="Arial"/>
          <w:b w:val="0"/>
          <w:bCs w:val="0"/>
          <w:sz w:val="22"/>
          <w:szCs w:val="22"/>
        </w:rPr>
        <w:t xml:space="preserve"> y el plan de proyecto.</w:t>
      </w:r>
    </w:p>
    <w:p w:rsidR="3C603648" w:rsidP="3A38C12B" w:rsidRDefault="3C603648" w14:paraId="71A45D98" w14:textId="7450F81E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3A38C12B" w:rsidR="3C603648">
        <w:rPr>
          <w:rFonts w:ascii="Arial" w:hAnsi="Arial"/>
          <w:b w:val="0"/>
          <w:bCs w:val="0"/>
          <w:sz w:val="22"/>
          <w:szCs w:val="22"/>
        </w:rPr>
        <w:t>Los próximos</w:t>
      </w:r>
      <w:r w:rsidRPr="3A38C12B" w:rsidR="3C603648">
        <w:rPr>
          <w:rFonts w:ascii="Arial" w:hAnsi="Arial"/>
          <w:b w:val="0"/>
          <w:bCs w:val="0"/>
          <w:color w:val="000000" w:themeColor="text1" w:themeTint="FF" w:themeShade="FF"/>
          <w:sz w:val="22"/>
          <w:szCs w:val="22"/>
        </w:rPr>
        <w:t xml:space="preserve"> entregables son: </w:t>
      </w:r>
    </w:p>
    <w:p w:rsidR="3C603648" w:rsidP="3A38C12B" w:rsidRDefault="3C603648" w14:paraId="2A0C99B9" w14:textId="2196CDB6">
      <w:pPr>
        <w:pStyle w:val="Ttulo"/>
        <w:bidi w:val="0"/>
        <w:spacing w:before="120" w:beforeAutospacing="off" w:after="0" w:afterAutospacing="off" w:line="240" w:lineRule="auto"/>
        <w:ind w:left="1416"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1. Métrica para cada una de las siguientes áreas de procesos: PP-PMC, REQM, PPQA y CM.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2. Tablero de métricas.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3. Proceso de PPQA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4. Herramienta de Gestión QA-Producto PPQA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5. </w:t>
      </w:r>
      <w:proofErr w:type="spellStart"/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Checklist</w:t>
      </w:r>
      <w:proofErr w:type="spellEnd"/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Proyecto PPQA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6. Matriz seguimiento Proyectos Internos PPQA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7. Proceso de C</w:t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M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8. Registro de </w:t>
      </w:r>
      <w:proofErr w:type="spellStart"/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Items</w:t>
      </w:r>
      <w:proofErr w:type="spellEnd"/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Configuración-CM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9. Formato de Solicitud de Accesos-CM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10. Documento de análisis</w:t>
      </w:r>
      <w:r>
        <w:br/>
      </w: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11.Documento de diseño</w:t>
      </w:r>
    </w:p>
    <w:p w:rsidR="3C603648" w:rsidP="3A38C12B" w:rsidRDefault="3C603648" w14:paraId="3C41C78D" w14:textId="21767A07">
      <w:pPr>
        <w:pStyle w:val="Ttulo"/>
        <w:bidi w:val="0"/>
        <w:spacing w:before="120" w:beforeAutospacing="off" w:after="0" w:afterAutospacing="off" w:line="240" w:lineRule="auto"/>
        <w:ind w:left="708"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38C12B" w:rsidR="3C60364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Realizarlos antes del 5 de febrero del presente año. </w:t>
      </w:r>
    </w:p>
    <w:p w:rsidR="074EC836" w:rsidP="3A38C12B" w:rsidRDefault="074EC836" w14:paraId="5BFF6E68" w14:textId="14A1125D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3A38C12B" w:rsidR="074EC836">
        <w:rPr>
          <w:rFonts w:ascii="Arial" w:hAnsi="Arial"/>
          <w:b w:val="0"/>
          <w:bCs w:val="0"/>
          <w:sz w:val="22"/>
          <w:szCs w:val="22"/>
        </w:rPr>
        <w:t>Revisar los audios grabados en la reunión con el cliente para realizar los cambi</w:t>
      </w:r>
      <w:r w:rsidRPr="3A38C12B" w:rsidR="5586D60C">
        <w:rPr>
          <w:rFonts w:ascii="Arial" w:hAnsi="Arial"/>
          <w:b w:val="0"/>
          <w:bCs w:val="0"/>
          <w:sz w:val="22"/>
          <w:szCs w:val="22"/>
        </w:rPr>
        <w:t>os respectivos en los entregables.</w:t>
      </w:r>
    </w:p>
    <w:p xmlns:wp14="http://schemas.microsoft.com/office/word/2010/wordml" w:rsidR="000E5861" w:rsidP="000E5861" w:rsidRDefault="000E5861" w14:paraId="305705A5" wp14:textId="77777777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xmlns:wp14="http://schemas.microsoft.com/office/word/2010/wordml" w:rsidR="000E5861" w:rsidP="000E5861" w:rsidRDefault="00B60463" w14:paraId="760B409E" wp14:textId="789E9C13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3A38C12B" w:rsidR="00B60463">
        <w:rPr>
          <w:rFonts w:ascii="Arial" w:hAnsi="Arial"/>
          <w:b w:val="0"/>
          <w:bCs w:val="0"/>
          <w:sz w:val="22"/>
          <w:szCs w:val="22"/>
        </w:rPr>
        <w:t>Actualizar los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 xml:space="preserve"> documentos </w:t>
      </w:r>
      <w:r w:rsidRPr="3A38C12B" w:rsidR="00B60463">
        <w:rPr>
          <w:rFonts w:ascii="Arial" w:hAnsi="Arial"/>
          <w:b w:val="0"/>
          <w:bCs w:val="0"/>
          <w:sz w:val="22"/>
          <w:szCs w:val="22"/>
        </w:rPr>
        <w:t>o entregables respectivos</w:t>
      </w:r>
      <w:r w:rsidRPr="3A38C12B" w:rsidR="1E85D9D7">
        <w:rPr>
          <w:rFonts w:ascii="Arial" w:hAnsi="Arial"/>
          <w:b w:val="0"/>
          <w:bCs w:val="0"/>
          <w:sz w:val="22"/>
          <w:szCs w:val="22"/>
        </w:rPr>
        <w:t>, tanto en el repositorio general como el de la empresa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>. (</w:t>
      </w:r>
      <w:r w:rsidRPr="3A38C12B" w:rsidR="00952279">
        <w:rPr>
          <w:rFonts w:ascii="Arial" w:hAnsi="Arial" w:cs="Arial"/>
          <w:b w:val="0"/>
          <w:bCs w:val="0"/>
          <w:sz w:val="22"/>
          <w:szCs w:val="22"/>
        </w:rPr>
        <w:t>Acsafkineret Yonamine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>)</w:t>
      </w:r>
    </w:p>
    <w:p xmlns:wp14="http://schemas.microsoft.com/office/word/2010/wordml" w:rsidRPr="00467347" w:rsidR="000E5861" w:rsidP="000E5861" w:rsidRDefault="000E5861" w14:paraId="7FAF229D" wp14:textId="55D10F46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3A38C12B" w:rsidR="21E5FCAC">
        <w:rPr>
          <w:rFonts w:ascii="Arial" w:hAnsi="Arial"/>
          <w:b w:val="0"/>
          <w:bCs w:val="0"/>
          <w:sz w:val="22"/>
          <w:szCs w:val="22"/>
        </w:rPr>
        <w:t>Realizar los informes faltantes y hacer la respectiva actualización del cronograma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>. (</w:t>
      </w:r>
      <w:r w:rsidRPr="3A38C12B" w:rsidR="00B60463">
        <w:rPr>
          <w:rFonts w:ascii="Arial" w:hAnsi="Arial" w:cs="Arial"/>
          <w:b w:val="0"/>
          <w:bCs w:val="0"/>
          <w:sz w:val="22"/>
          <w:szCs w:val="22"/>
        </w:rPr>
        <w:t>Acsafkineret Yonamine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>)</w:t>
      </w:r>
    </w:p>
    <w:p xmlns:wp14="http://schemas.microsoft.com/office/word/2010/wordml" w:rsidRPr="007E4ABA" w:rsidR="000E5861" w:rsidP="00B60463" w:rsidRDefault="00B60463" w14:paraId="24EFC66E" wp14:textId="6BB7FBC7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3A38C12B" w:rsidR="00B60463">
        <w:rPr>
          <w:rFonts w:ascii="Arial" w:hAnsi="Arial"/>
          <w:b w:val="0"/>
          <w:bCs w:val="0"/>
          <w:sz w:val="22"/>
          <w:szCs w:val="22"/>
        </w:rPr>
        <w:t>C</w:t>
      </w:r>
      <w:r w:rsidRPr="3A38C12B" w:rsidR="6AC9CD73">
        <w:rPr>
          <w:rFonts w:ascii="Arial" w:hAnsi="Arial"/>
          <w:b w:val="0"/>
          <w:bCs w:val="0"/>
          <w:sz w:val="22"/>
          <w:szCs w:val="22"/>
        </w:rPr>
        <w:t>rear copias de un mismo archivo por si la primera opción falla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 xml:space="preserve"> (</w:t>
      </w:r>
      <w:r w:rsidRPr="3A38C12B" w:rsidR="00B60463">
        <w:rPr>
          <w:rFonts w:ascii="Arial" w:hAnsi="Arial" w:cs="Arial"/>
          <w:b w:val="0"/>
          <w:bCs w:val="0"/>
          <w:sz w:val="22"/>
          <w:szCs w:val="22"/>
        </w:rPr>
        <w:t>Elliot Garamendi</w:t>
      </w:r>
      <w:r w:rsidRPr="3A38C12B" w:rsidR="432693D8">
        <w:rPr>
          <w:rFonts w:ascii="Arial" w:hAnsi="Arial" w:cs="Arial"/>
          <w:b w:val="0"/>
          <w:bCs w:val="0"/>
          <w:sz w:val="22"/>
          <w:szCs w:val="22"/>
        </w:rPr>
        <w:t xml:space="preserve"> y </w:t>
      </w:r>
      <w:proofErr w:type="spellStart"/>
      <w:r w:rsidRPr="3A38C12B" w:rsidR="432693D8">
        <w:rPr>
          <w:rFonts w:ascii="Arial" w:hAnsi="Arial" w:cs="Arial"/>
          <w:b w:val="0"/>
          <w:bCs w:val="0"/>
          <w:sz w:val="22"/>
          <w:szCs w:val="22"/>
        </w:rPr>
        <w:t>Acsafkineret</w:t>
      </w:r>
      <w:proofErr w:type="spellEnd"/>
      <w:r w:rsidRPr="3A38C12B" w:rsidR="432693D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3A38C12B" w:rsidR="432693D8">
        <w:rPr>
          <w:rFonts w:ascii="Arial" w:hAnsi="Arial" w:cs="Arial"/>
          <w:b w:val="0"/>
          <w:bCs w:val="0"/>
          <w:sz w:val="22"/>
          <w:szCs w:val="22"/>
        </w:rPr>
        <w:t>Yonamine</w:t>
      </w:r>
      <w:proofErr w:type="spellEnd"/>
      <w:r w:rsidRPr="3A38C12B" w:rsidR="000E5861">
        <w:rPr>
          <w:rFonts w:ascii="Arial" w:hAnsi="Arial"/>
          <w:b w:val="0"/>
          <w:bCs w:val="0"/>
          <w:sz w:val="22"/>
          <w:szCs w:val="22"/>
        </w:rPr>
        <w:t>)</w:t>
      </w:r>
      <w:bookmarkStart w:name="_GoBack" w:id="1"/>
      <w:bookmarkEnd w:id="1"/>
      <w:r w:rsidRPr="3A38C12B" w:rsidR="00B60463">
        <w:rPr>
          <w:rFonts w:ascii="Arial" w:hAnsi="Arial"/>
          <w:b w:val="0"/>
          <w:bCs w:val="0"/>
          <w:sz w:val="22"/>
          <w:szCs w:val="22"/>
        </w:rPr>
        <w:t xml:space="preserve"> </w:t>
      </w:r>
    </w:p>
    <w:p w:rsidR="12299DA0" w:rsidP="3A38C12B" w:rsidRDefault="12299DA0" w14:paraId="3187A549" w14:textId="33A42528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3A38C12B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Realizar la métrica para cada una de las siguientes áreas de procesos: PP-PMC, REQM, PPQA y CM, Tablero de métricas y demás entregables del gestor de la configuración. (</w:t>
      </w:r>
      <w:proofErr w:type="spellStart"/>
      <w:r w:rsidRPr="3A38C12B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Acsafkineret</w:t>
      </w:r>
      <w:proofErr w:type="spellEnd"/>
      <w:r w:rsidRPr="3A38C12B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Yonamine).</w:t>
      </w:r>
    </w:p>
    <w:p w:rsidR="12299DA0" w:rsidP="3A38C12B" w:rsidRDefault="12299DA0" w14:paraId="4E9A218D" w14:textId="0B743298">
      <w:pPr>
        <w:pStyle w:val="Ttulo"/>
        <w:numPr>
          <w:ilvl w:val="0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3A38C12B" w:rsidR="12299DA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Realizar los entregables del proceso de PPQA (Elliot Garamendi)</w:t>
      </w:r>
    </w:p>
    <w:p w:rsidR="27023E76" w:rsidP="3A38C12B" w:rsidRDefault="27023E76" w14:paraId="13966421" w14:textId="4676E655">
      <w:pPr>
        <w:pStyle w:val="Ttulo"/>
        <w:numPr>
          <w:ilvl w:val="0"/>
          <w:numId w:val="2"/>
        </w:numPr>
        <w:spacing w:before="120"/>
        <w:jc w:val="both"/>
        <w:rPr>
          <w:b w:val="0"/>
          <w:bCs w:val="0"/>
          <w:noProof w:val="0"/>
          <w:sz w:val="22"/>
          <w:szCs w:val="22"/>
          <w:lang w:val="es-ES"/>
        </w:rPr>
      </w:pPr>
      <w:r w:rsidRPr="3A38C12B" w:rsidR="27023E7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Definir quien se hará cargo de los dos </w:t>
      </w:r>
      <w:r w:rsidRPr="3A38C12B" w:rsidR="27023E7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>últimos</w:t>
      </w:r>
      <w:r w:rsidRPr="3A38C12B" w:rsidR="27023E7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entregables. (Jefe del proyecto)</w:t>
      </w:r>
    </w:p>
    <w:p xmlns:wp14="http://schemas.microsoft.com/office/word/2010/wordml" w:rsidRPr="00BA66A8" w:rsidR="000E5861" w:rsidP="000E5861" w:rsidRDefault="000E5861" w14:paraId="170273E4" wp14:textId="5590D647">
      <w:pPr>
        <w:pStyle w:val="Ttulo"/>
        <w:spacing w:before="240"/>
        <w:jc w:val="both"/>
        <w:rPr>
          <w:rFonts w:ascii="Arial" w:hAnsi="Arial"/>
          <w:b w:val="0"/>
          <w:bCs w:val="0"/>
          <w:sz w:val="22"/>
          <w:szCs w:val="22"/>
        </w:rPr>
      </w:pPr>
      <w:r w:rsidRPr="3A38C12B" w:rsidR="000E5861">
        <w:rPr>
          <w:rFonts w:ascii="Arial" w:hAnsi="Arial"/>
          <w:sz w:val="22"/>
          <w:szCs w:val="22"/>
        </w:rPr>
        <w:t>Pr</w:t>
      </w:r>
      <w:r w:rsidRPr="3A38C12B" w:rsidR="000E5861">
        <w:rPr>
          <w:rFonts w:ascii="Arial" w:hAnsi="Arial"/>
          <w:sz w:val="22"/>
          <w:szCs w:val="22"/>
        </w:rPr>
        <w:t>ó</w:t>
      </w:r>
      <w:r w:rsidRPr="3A38C12B" w:rsidR="000E5861">
        <w:rPr>
          <w:rFonts w:ascii="Arial" w:hAnsi="Arial"/>
          <w:sz w:val="22"/>
          <w:szCs w:val="22"/>
        </w:rPr>
        <w:t>xima Reunión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 xml:space="preserve">: </w:t>
      </w:r>
      <w:r w:rsidRPr="3A38C12B" w:rsidR="556F7DEC">
        <w:rPr>
          <w:rFonts w:ascii="Arial" w:hAnsi="Arial"/>
          <w:b w:val="0"/>
          <w:bCs w:val="0"/>
          <w:sz w:val="22"/>
          <w:szCs w:val="22"/>
        </w:rPr>
        <w:t>31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3A38C12B" w:rsidR="00B60463">
        <w:rPr>
          <w:rFonts w:ascii="Arial" w:hAnsi="Arial"/>
          <w:b w:val="0"/>
          <w:bCs w:val="0"/>
          <w:sz w:val="22"/>
          <w:szCs w:val="22"/>
        </w:rPr>
        <w:t>Enero</w:t>
      </w:r>
      <w:r w:rsidRPr="3A38C12B" w:rsidR="000E5861">
        <w:rPr>
          <w:rFonts w:ascii="Arial" w:hAnsi="Arial"/>
          <w:b w:val="0"/>
          <w:bCs w:val="0"/>
          <w:sz w:val="22"/>
          <w:szCs w:val="22"/>
        </w:rPr>
        <w:t xml:space="preserve"> de </w:t>
      </w:r>
      <w:r w:rsidRPr="3A38C12B" w:rsidR="00B60463">
        <w:rPr>
          <w:rFonts w:ascii="Arial" w:hAnsi="Arial"/>
          <w:b w:val="0"/>
          <w:bCs w:val="0"/>
          <w:sz w:val="22"/>
          <w:szCs w:val="22"/>
        </w:rPr>
        <w:t>2020</w:t>
      </w:r>
    </w:p>
    <w:p xmlns:wp14="http://schemas.microsoft.com/office/word/2010/wordml" w:rsidR="00637E0B" w:rsidRDefault="00637E0B" w14:paraId="5A39BBE3" wp14:textId="77777777"/>
    <w:sectPr w:rsidR="00637E0B" w:rsidSect="00194B94">
      <w:headerReference w:type="default" r:id="rId7"/>
      <w:footerReference w:type="default" r:id="rId8"/>
      <w:pgSz w:w="11907" w:h="16840" w:orient="portrait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26B8A" w:rsidP="008C1783" w:rsidRDefault="00126B8A" w14:paraId="0E27B00A" wp14:textId="77777777">
      <w:r>
        <w:separator/>
      </w:r>
    </w:p>
  </w:endnote>
  <w:endnote w:type="continuationSeparator" w:id="0">
    <w:p xmlns:wp14="http://schemas.microsoft.com/office/word/2010/wordml" w:rsidR="00126B8A" w:rsidP="008C1783" w:rsidRDefault="00126B8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26CAF" w:rsidR="00CA610F" w:rsidP="00081F78" w:rsidRDefault="000E5861" w14:paraId="3653C879" wp14:textId="77777777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782B3FBF" wp14:editId="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ACB8B8">
            <v:line id="Conector recto 1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6ED4D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r w:rsidRPr="00472624" w:rsidR="008C1783">
      <w:rPr>
        <w:rFonts w:ascii="Arial" w:hAnsi="Arial" w:cs="Arial"/>
        <w:color w:val="999999"/>
      </w:rPr>
      <w:t>–</w:t>
    </w:r>
    <w:r w:rsidRPr="00472624" w:rsidR="00435D82">
      <w:rPr>
        <w:rFonts w:ascii="Arial" w:hAnsi="Arial" w:cs="Arial"/>
        <w:color w:val="999999"/>
      </w:rPr>
      <w:t xml:space="preserve"> </w:t>
    </w:r>
    <w:r w:rsidR="00435D82">
      <w:rPr>
        <w:rFonts w:ascii="Arial" w:hAnsi="Arial" w:cs="Arial"/>
        <w:color w:val="999999"/>
      </w:rPr>
      <w:t xml:space="preserve">Acta </w:t>
    </w:r>
    <w:proofErr w:type="spellStart"/>
    <w:r w:rsidR="00435D82">
      <w:rPr>
        <w:rFonts w:ascii="Arial" w:hAnsi="Arial" w:cs="Arial"/>
        <w:color w:val="999999"/>
      </w:rPr>
      <w:t>Nº</w:t>
    </w:r>
    <w:proofErr w:type="spellEnd"/>
    <w:r w:rsidR="00435D82">
      <w:rPr>
        <w:rFonts w:ascii="Arial" w:hAnsi="Arial" w:cs="Arial"/>
        <w:color w:val="999999"/>
      </w:rPr>
      <w:t xml:space="preserve"> 0</w:t>
    </w:r>
    <w:r w:rsidR="008C1783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 xml:space="preserve"> – </w:t>
    </w:r>
    <w:r w:rsidR="00B60463">
      <w:rPr>
        <w:rFonts w:ascii="Arial" w:hAnsi="Arial" w:cs="Arial"/>
        <w:color w:val="999999"/>
      </w:rPr>
      <w:t>1</w:t>
    </w:r>
    <w:r w:rsidR="008C1783">
      <w:rPr>
        <w:rFonts w:ascii="Arial" w:hAnsi="Arial" w:cs="Arial"/>
        <w:color w:val="999999"/>
      </w:rPr>
      <w:t>7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01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Pr="00226CAF" w:rsidR="00435D82">
      <w:rPr>
        <w:color w:val="999999"/>
      </w:rPr>
      <w:tab/>
    </w:r>
    <w:r w:rsidRPr="00226CAF" w:rsidR="00435D82">
      <w:rPr>
        <w:color w:val="999999"/>
      </w:rPr>
      <w:tab/>
    </w:r>
    <w:r w:rsidRPr="008E0463" w:rsidR="00435D82">
      <w:rPr>
        <w:rStyle w:val="Nmerodepgina"/>
        <w:color w:val="999999"/>
      </w:rPr>
      <w:fldChar w:fldCharType="begin"/>
    </w:r>
    <w:r w:rsidRPr="008E0463" w:rsidR="00435D82">
      <w:rPr>
        <w:rStyle w:val="Nmerodepgina"/>
        <w:color w:val="999999"/>
      </w:rPr>
      <w:instrText xml:space="preserve"> PAGE </w:instrText>
    </w:r>
    <w:r w:rsidRPr="008E0463" w:rsidR="00435D82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Pr="008E0463" w:rsidR="00435D82">
      <w:rPr>
        <w:rStyle w:val="Nmerodepgina"/>
        <w:color w:val="999999"/>
      </w:rPr>
      <w:fldChar w:fldCharType="end"/>
    </w:r>
  </w:p>
  <w:p xmlns:wp14="http://schemas.microsoft.com/office/word/2010/wordml" w:rsidR="00CA610F" w:rsidRDefault="00126B8A" w14:paraId="41C8F396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26B8A" w:rsidP="008C1783" w:rsidRDefault="00126B8A" w14:paraId="44EAFD9C" wp14:textId="77777777">
      <w:r>
        <w:separator/>
      </w:r>
    </w:p>
  </w:footnote>
  <w:footnote w:type="continuationSeparator" w:id="0">
    <w:p xmlns:wp14="http://schemas.microsoft.com/office/word/2010/wordml" w:rsidR="00126B8A" w:rsidP="008C1783" w:rsidRDefault="00126B8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A610F" w:rsidP="00194B94" w:rsidRDefault="00126B8A" w14:paraId="72A3D3EC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sz w:val="18"/>
        <w:szCs w:val="18"/>
      </w:rPr>
    </w:pPr>
  </w:p>
  <w:p xmlns:wp14="http://schemas.microsoft.com/office/word/2010/wordml" w:rsidRPr="00194B94" w:rsidR="00CA610F" w:rsidP="00194B94" w:rsidRDefault="000E5861" w14:paraId="77D4A190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6F36687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ECB6D5">
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60FE4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/>
          </w:pict>
        </mc:Fallback>
      </mc:AlternateContent>
    </w:r>
    <w:r w:rsidRPr="00194B94" w:rsidR="00435D82">
      <w:rPr>
        <w:rFonts w:ascii="Arial" w:hAnsi="Arial"/>
        <w:color w:val="999999"/>
        <w:sz w:val="18"/>
        <w:szCs w:val="18"/>
      </w:rPr>
      <w:t xml:space="preserve">TECNOLOGÍA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>LA INFORMACION</w:t>
      </w:r>
    </w:smartTag>
  </w:p>
  <w:p xmlns:wp14="http://schemas.microsoft.com/office/word/2010/wordml" w:rsidR="00CA610F" w:rsidRDefault="00126B8A" w14:paraId="0D0B940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34D6DD4"/>
    <w:multiLevelType w:val="hybridMultilevel"/>
    <w:tmpl w:val="9312BE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435D82"/>
    <w:rsid w:val="00637E0B"/>
    <w:rsid w:val="008C1783"/>
    <w:rsid w:val="00952279"/>
    <w:rsid w:val="00B05369"/>
    <w:rsid w:val="00B60463"/>
    <w:rsid w:val="00BC25D7"/>
    <w:rsid w:val="00FD3713"/>
    <w:rsid w:val="00FE1C8D"/>
    <w:rsid w:val="0210FB0C"/>
    <w:rsid w:val="074EC836"/>
    <w:rsid w:val="079D14C2"/>
    <w:rsid w:val="0896E64A"/>
    <w:rsid w:val="0F26FDB4"/>
    <w:rsid w:val="12299DA0"/>
    <w:rsid w:val="1B0B3182"/>
    <w:rsid w:val="1BAD8326"/>
    <w:rsid w:val="1E85D9D7"/>
    <w:rsid w:val="21E5FCAC"/>
    <w:rsid w:val="250F5D5D"/>
    <w:rsid w:val="27023E76"/>
    <w:rsid w:val="27B46A8D"/>
    <w:rsid w:val="31709F26"/>
    <w:rsid w:val="3381422A"/>
    <w:rsid w:val="3A38C12B"/>
    <w:rsid w:val="3B3D4EBB"/>
    <w:rsid w:val="3C603648"/>
    <w:rsid w:val="3D445914"/>
    <w:rsid w:val="432693D8"/>
    <w:rsid w:val="45B28273"/>
    <w:rsid w:val="45C0B833"/>
    <w:rsid w:val="48D48C08"/>
    <w:rsid w:val="4C56688E"/>
    <w:rsid w:val="524386C3"/>
    <w:rsid w:val="52D05699"/>
    <w:rsid w:val="556F7DEC"/>
    <w:rsid w:val="5586D60C"/>
    <w:rsid w:val="5B2E800C"/>
    <w:rsid w:val="5E70CE7D"/>
    <w:rsid w:val="669E6A5F"/>
    <w:rsid w:val="673935C9"/>
    <w:rsid w:val="68072750"/>
    <w:rsid w:val="6AC9CD73"/>
    <w:rsid w:val="6B54ABA0"/>
    <w:rsid w:val="6EB0F3F6"/>
    <w:rsid w:val="747540A5"/>
    <w:rsid w:val="75D409A9"/>
    <w:rsid w:val="76EE3735"/>
    <w:rsid w:val="7BA2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86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styleId="TtuloCar" w:customStyle="1">
    <w:name w:val="Título Car"/>
    <w:basedOn w:val="Fuentedeprrafopredeter"/>
    <w:link w:val="Ttulo"/>
    <w:rsid w:val="000E5861"/>
    <w:rPr>
      <w:rFonts w:ascii="Times New Roman" w:hAnsi="Times New Roman" w:eastAsia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Headereven" w:customStyle="1">
    <w:name w:val="Header even"/>
    <w:basedOn w:val="Normal"/>
    <w:rsid w:val="000E5861"/>
    <w:pPr>
      <w:widowControl w:val="0"/>
      <w:pBdr>
        <w:bottom w:val="single" w:color="auto" w:sz="24" w:space="1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Toshiba</dc:creator>
  <keywords/>
  <dc:description/>
  <lastModifiedBy>ALUMNO - ACSAFKINERET NEZIB YONAMINE SALAZAR</lastModifiedBy>
  <revision>3</revision>
  <dcterms:created xsi:type="dcterms:W3CDTF">2020-01-19T04:13:00.0000000Z</dcterms:created>
  <dcterms:modified xsi:type="dcterms:W3CDTF">2020-02-04T04:32:18.1538550Z</dcterms:modified>
</coreProperties>
</file>