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Установка зависимостей: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Скачайте проект в директорию: для этого зайдите на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https://github.com/King4k2/of_scraper</w:t>
        </w:r>
      </w:hyperlink>
      <w:r w:rsidDel="00000000" w:rsidR="00000000" w:rsidRPr="00000000">
        <w:rPr>
          <w:sz w:val="24"/>
          <w:szCs w:val="24"/>
          <w:rtl w:val="0"/>
        </w:rPr>
        <w:t xml:space="preserve"> и выберите Download zip во вкладке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‘Code’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75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Распакуйте zip в нужную вам директорию, для удобной работы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Скачайте и установите Python версии 3.12.2 с сайта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поставьте галочку add python.exe to PATH если устанавливаете через Windows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зайдите в консоль и пропишите cd “путь к файлам проекта”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пропишите </w:t>
      </w:r>
      <w:r w:rsidDel="00000000" w:rsidR="00000000" w:rsidRPr="00000000">
        <w:rPr>
          <w:color w:val="0c0d0e"/>
          <w:rtl w:val="0"/>
        </w:rPr>
        <w:t xml:space="preserve">pip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Установите Google Chrome последней версии (учтите, что вы не сможете пользоваться браузером во время работы бота, он должен быть закрыт)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авторизуйтесь в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https://my.telegram.org/auth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зарегистрируйте свое приложение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и введите app api_id и app api_hash в поля в config.py в директории проекта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обязательно, но ускорит работу бота: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зайдите в настройки google chrome&gt;конфиденциальность и безопасность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09900" cy="64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&gt;безопасность</w:t>
      </w: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снизу нажмите “настроить сертификаты”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334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сверху в окошке выберите Доверенные корневые центры сертификации и нажмите “импорт” снизу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19750" cy="5448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Далее нажмите “далее” и на следующей странице выберите файл ca.crt (отображается как ‘ca’) в папке проекта.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892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Далее как на скрине ниже и “готово”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867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Перед запуском: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откройте OnlyFans_Login.py и авторизуйтесь в каждый аккаунт onlyfans который будет использоваться при работе.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вначале у вас попросят ввести имя аккаунта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вы авторизуетесь на OnlyFans в аккаунт с заданным именем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авторизации напишите любой символ в консоль и ждите завершения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2.  заполните таблицу “OnlyFansExcel.xlsx” (в первый столбец ссылку на группу                     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вида ‘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t.me/link</w:t>
        </w:r>
      </w:hyperlink>
      <w:r w:rsidDel="00000000" w:rsidR="00000000" w:rsidRPr="00000000">
        <w:rPr>
          <w:rtl w:val="0"/>
        </w:rPr>
        <w:t xml:space="preserve">’, во второй столбец имя аккаунта онлифанс на который желаете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выложить фото с группы. Учтите что перед этим необходимо войти в аккаунт в </w:t>
        <w:tab/>
        <w:t xml:space="preserve">OnlyFans_Login.py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3.</w:t>
        <w:tab/>
        <w:t xml:space="preserve">Перед запуском, добавьте промо фото (фото модели перед скриншотами)</w:t>
        <w:br w:type="textWrapping"/>
        <w:tab/>
        <w:t xml:space="preserve">в папку promo_imgs . Фото должно иметь название:     имя_аккаунта_с_которым_будет_использоваться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в формате png или jpg. Пример kira sin.jpg.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 4.   Если вы хотите использовать прокси - введите данные о нем в поле proxy_url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файла proxy.py . В файле есть примеры и обьяснения под полем для ввода.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Учтите, что можно использовать только https или socks5 прокси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5.   Во время первого запуска вас попросят авторизоваться в своем аккаунте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телеграмм. Для этого введите свой номер телефона и смс-код подтверждения с </w:t>
        <w:tab/>
        <w:t xml:space="preserve">телеграм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</w:r>
      <w:r w:rsidDel="00000000" w:rsidR="00000000" w:rsidRPr="00000000">
        <w:rPr>
          <w:b w:val="1"/>
          <w:sz w:val="32"/>
          <w:szCs w:val="32"/>
          <w:rtl w:val="0"/>
        </w:rPr>
        <w:t xml:space="preserve">Для запуска бота: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  </w:t>
      </w:r>
      <w:r w:rsidDel="00000000" w:rsidR="00000000" w:rsidRPr="00000000">
        <w:rPr>
          <w:rtl w:val="0"/>
        </w:rPr>
        <w:t xml:space="preserve">запустите 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my.telegram.org/auth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hyperlink" Target="http://t.me/link" TargetMode="Externa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King4k2/of_scraper" TargetMode="External"/><Relationship Id="rId7" Type="http://schemas.openxmlformats.org/officeDocument/2006/relationships/image" Target="media/image7.png"/><Relationship Id="rId8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