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774" w:rsidRDefault="00A75410" w:rsidP="00A75410">
      <w:pPr>
        <w:jc w:val="center"/>
        <w:rPr>
          <w:lang w:val="en-US"/>
        </w:rPr>
      </w:pPr>
      <w:r>
        <w:rPr>
          <w:lang w:val="en-US"/>
        </w:rPr>
        <w:t>Microsoft Corporation</w:t>
      </w:r>
    </w:p>
    <w:p w:rsidR="00A75410" w:rsidRDefault="00A75410" w:rsidP="00A75410">
      <w:pPr>
        <w:rPr>
          <w:lang w:val="en-US"/>
        </w:rPr>
      </w:pPr>
      <w:r>
        <w:rPr>
          <w:lang w:val="en-US"/>
        </w:rPr>
        <w:t>06 June 20204</w:t>
      </w:r>
    </w:p>
    <w:p w:rsidR="00A75410" w:rsidRDefault="00A75410" w:rsidP="00A75410">
      <w:pPr>
        <w:rPr>
          <w:lang w:val="en-US"/>
        </w:rPr>
      </w:pPr>
    </w:p>
    <w:p w:rsidR="00A75410" w:rsidRDefault="00A75410" w:rsidP="00A75410">
      <w:pPr>
        <w:spacing w:line="240" w:lineRule="auto"/>
      </w:pPr>
      <w:r>
        <w:t>Ms. Patsy Richardson</w:t>
      </w:r>
    </w:p>
    <w:p w:rsidR="00A75410" w:rsidRDefault="00A75410" w:rsidP="00A75410">
      <w:pPr>
        <w:spacing w:line="240" w:lineRule="auto"/>
      </w:pPr>
      <w:r>
        <w:t>123 Main St.</w:t>
      </w:r>
    </w:p>
    <w:p w:rsidR="00A75410" w:rsidRDefault="00A75410" w:rsidP="00A75410">
      <w:pPr>
        <w:spacing w:line="240" w:lineRule="auto"/>
      </w:pPr>
      <w:r>
        <w:t>Winnipeg, Manitoba</w:t>
      </w:r>
    </w:p>
    <w:p w:rsidR="00A75410" w:rsidRDefault="00A75410" w:rsidP="00A75410">
      <w:pPr>
        <w:spacing w:line="240" w:lineRule="auto"/>
      </w:pPr>
      <w:r>
        <w:t>R2B 5F2</w:t>
      </w:r>
    </w:p>
    <w:p w:rsidR="00A75410" w:rsidRDefault="00A75410" w:rsidP="00A75410">
      <w:pPr>
        <w:rPr>
          <w:lang w:val="en-US"/>
        </w:rPr>
      </w:pPr>
    </w:p>
    <w:p w:rsidR="00A75410" w:rsidRDefault="00A75410" w:rsidP="00A75410">
      <w:r>
        <w:t>Dear Ms Richardson</w:t>
      </w:r>
    </w:p>
    <w:p w:rsidR="004F1164" w:rsidRDefault="00A75410" w:rsidP="00A75410">
      <w:r>
        <w:t xml:space="preserve">This letter is a </w:t>
      </w:r>
      <w:r w:rsidRPr="004F1164">
        <w:rPr>
          <w:u w:val="single"/>
        </w:rPr>
        <w:t>confirmation</w:t>
      </w:r>
      <w:r>
        <w:t xml:space="preserve"> of your request for a ticket to the Annual Fireman’s Ball. Our corporation is happy to provide the ticket to you at </w:t>
      </w:r>
      <w:r w:rsidRPr="004F1164">
        <w:rPr>
          <w:b/>
        </w:rPr>
        <w:t>no cost.</w:t>
      </w:r>
      <w:r>
        <w:t xml:space="preserve"> </w:t>
      </w:r>
    </w:p>
    <w:p w:rsidR="004F1164" w:rsidRDefault="00A75410" w:rsidP="00A75410">
      <w:r>
        <w:t xml:space="preserve">As you will note from the tickets, the Ball is being held </w:t>
      </w:r>
      <w:r w:rsidRPr="004F1164">
        <w:rPr>
          <w:b/>
        </w:rPr>
        <w:t>November 25th</w:t>
      </w:r>
      <w:r>
        <w:t xml:space="preserve"> at the </w:t>
      </w:r>
      <w:r w:rsidRPr="004F1164">
        <w:rPr>
          <w:b/>
        </w:rPr>
        <w:t>Norseman Inn</w:t>
      </w:r>
      <w:r>
        <w:t xml:space="preserve"> and will begin promptly at </w:t>
      </w:r>
      <w:r w:rsidRPr="004F1164">
        <w:rPr>
          <w:u w:val="single"/>
        </w:rPr>
        <w:t>9 p.m.</w:t>
      </w:r>
      <w:r>
        <w:t xml:space="preserve"> The famous band, </w:t>
      </w:r>
      <w:proofErr w:type="spellStart"/>
      <w:r w:rsidRPr="004F1164">
        <w:rPr>
          <w:b/>
        </w:rPr>
        <w:t>Cappy’s</w:t>
      </w:r>
      <w:proofErr w:type="spellEnd"/>
      <w:r w:rsidRPr="004F1164">
        <w:rPr>
          <w:b/>
        </w:rPr>
        <w:t xml:space="preserve"> Capers,</w:t>
      </w:r>
      <w:r>
        <w:t xml:space="preserve"> will provide an entertaining evening of dancing and comedy.</w:t>
      </w:r>
    </w:p>
    <w:p w:rsidR="004F1164" w:rsidRDefault="00A75410" w:rsidP="00A75410">
      <w:r>
        <w:t xml:space="preserve"> Thank you for allowing our company to be of service to you. </w:t>
      </w:r>
    </w:p>
    <w:p w:rsidR="00A75410" w:rsidRDefault="00A75410" w:rsidP="00A75410">
      <w:r>
        <w:t>Warmest Regards</w:t>
      </w:r>
      <w:r w:rsidR="004F1164">
        <w:t>,</w:t>
      </w:r>
    </w:p>
    <w:p w:rsidR="004F1164" w:rsidRDefault="004F1164" w:rsidP="00A75410"/>
    <w:p w:rsidR="004F1164" w:rsidRDefault="004F1164" w:rsidP="00A75410"/>
    <w:p w:rsidR="004F1164" w:rsidRDefault="004F1164" w:rsidP="00A75410"/>
    <w:p w:rsidR="00610937" w:rsidRDefault="004F1164" w:rsidP="00A75410">
      <w:r>
        <w:t>Alpha Tapfuma.</w:t>
      </w:r>
    </w:p>
    <w:p w:rsidR="00610937" w:rsidRDefault="00610937">
      <w:r>
        <w:br w:type="page"/>
      </w:r>
    </w:p>
    <w:p w:rsidR="00610937" w:rsidRDefault="00610937" w:rsidP="00610937">
      <w:pPr>
        <w:pStyle w:val="Heading1"/>
        <w:shd w:val="clear" w:color="auto" w:fill="ED7D31" w:themeFill="accent2"/>
        <w:jc w:val="center"/>
        <w:rPr>
          <w:rFonts w:ascii="Copperplate Gothic Bold" w:hAnsi="Copperplate Gothic Bold"/>
          <w:color w:val="FFFFFF" w:themeColor="background1"/>
          <w:sz w:val="96"/>
          <w:szCs w:val="96"/>
        </w:rPr>
      </w:pPr>
      <w:r w:rsidRPr="00610937">
        <w:rPr>
          <w:rFonts w:ascii="Copperplate Gothic Bold" w:hAnsi="Copperplate Gothic Bold"/>
          <w:color w:val="FFFFFF" w:themeColor="background1"/>
          <w:sz w:val="96"/>
          <w:szCs w:val="96"/>
        </w:rPr>
        <w:lastRenderedPageBreak/>
        <w:t>LEARN TO RIDE</w:t>
      </w:r>
    </w:p>
    <w:p w:rsidR="00610937" w:rsidRDefault="00610937" w:rsidP="00610937"/>
    <w:p w:rsidR="004F1164" w:rsidRPr="00B96127" w:rsidRDefault="00610937" w:rsidP="00610937">
      <w:pPr>
        <w:tabs>
          <w:tab w:val="left" w:pos="1140"/>
        </w:tabs>
        <w:rPr>
          <w:rFonts w:ascii="Rockwell" w:hAnsi="Rockwell"/>
          <w:sz w:val="32"/>
          <w:szCs w:val="32"/>
        </w:rPr>
      </w:pPr>
      <w:r w:rsidRPr="00B96127">
        <w:rPr>
          <w:rFonts w:ascii="Rockwell" w:hAnsi="Rockwell"/>
          <w:sz w:val="32"/>
          <w:szCs w:val="32"/>
        </w:rPr>
        <w:t xml:space="preserve">High-quality </w:t>
      </w:r>
      <w:r w:rsidRPr="00B96127">
        <w:rPr>
          <w:rFonts w:ascii="Rockwell" w:hAnsi="Rockwell"/>
          <w:b/>
          <w:sz w:val="32"/>
          <w:szCs w:val="32"/>
        </w:rPr>
        <w:t>Western and English</w:t>
      </w:r>
      <w:r w:rsidRPr="00B96127">
        <w:rPr>
          <w:rFonts w:ascii="Rockwell" w:hAnsi="Rockwell"/>
          <w:sz w:val="32"/>
          <w:szCs w:val="32"/>
        </w:rPr>
        <w:t xml:space="preserve"> riding lessons, focusing on safety and including instruction on horse care, saddling a horse, and other aspects of horsemanship.</w:t>
      </w:r>
    </w:p>
    <w:p w:rsidR="00E2083A" w:rsidRDefault="00E2083A" w:rsidP="00610937">
      <w:pPr>
        <w:tabs>
          <w:tab w:val="left" w:pos="114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636895" cy="3724275"/>
            <wp:effectExtent l="171450" t="171450" r="154305" b="2000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wbo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4079" cy="3748842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2083A" w:rsidRDefault="00E2083A" w:rsidP="00E2083A">
      <w:pPr>
        <w:pStyle w:val="ListParagraph"/>
        <w:numPr>
          <w:ilvl w:val="0"/>
          <w:numId w:val="1"/>
        </w:numPr>
        <w:tabs>
          <w:tab w:val="left" w:pos="1140"/>
        </w:tabs>
        <w:rPr>
          <w:sz w:val="32"/>
          <w:szCs w:val="32"/>
        </w:rPr>
      </w:pPr>
      <w:r>
        <w:rPr>
          <w:sz w:val="32"/>
          <w:szCs w:val="32"/>
        </w:rPr>
        <w:t>Novice to advanced instruction for children and adults.</w:t>
      </w:r>
    </w:p>
    <w:p w:rsidR="00E2083A" w:rsidRDefault="00E2083A" w:rsidP="00E2083A">
      <w:pPr>
        <w:pStyle w:val="ListParagraph"/>
        <w:numPr>
          <w:ilvl w:val="0"/>
          <w:numId w:val="1"/>
        </w:numPr>
        <w:tabs>
          <w:tab w:val="left" w:pos="1140"/>
        </w:tabs>
        <w:rPr>
          <w:sz w:val="32"/>
          <w:szCs w:val="32"/>
        </w:rPr>
      </w:pPr>
      <w:r>
        <w:rPr>
          <w:sz w:val="32"/>
          <w:szCs w:val="32"/>
        </w:rPr>
        <w:t>Indoor and outdoor arenas.</w:t>
      </w:r>
    </w:p>
    <w:p w:rsidR="00E2083A" w:rsidRDefault="00E2083A" w:rsidP="00E2083A">
      <w:pPr>
        <w:pStyle w:val="ListParagraph"/>
        <w:numPr>
          <w:ilvl w:val="0"/>
          <w:numId w:val="1"/>
        </w:numPr>
        <w:tabs>
          <w:tab w:val="left" w:pos="1140"/>
        </w:tabs>
        <w:rPr>
          <w:sz w:val="32"/>
          <w:szCs w:val="32"/>
        </w:rPr>
      </w:pPr>
      <w:r w:rsidRPr="00E2083A">
        <w:rPr>
          <w:sz w:val="32"/>
          <w:szCs w:val="32"/>
        </w:rPr>
        <w:t>$40 per hour for private lessons: $25 for group lessons.</w:t>
      </w:r>
    </w:p>
    <w:p w:rsidR="00B96127" w:rsidRDefault="00E2083A" w:rsidP="00B96127">
      <w:pPr>
        <w:shd w:val="clear" w:color="auto" w:fill="F7CAAC" w:themeFill="accent2" w:themeFillTint="66"/>
        <w:tabs>
          <w:tab w:val="left" w:pos="1140"/>
        </w:tabs>
        <w:ind w:left="360"/>
        <w:jc w:val="both"/>
        <w:rPr>
          <w:rFonts w:ascii="Copperplate Gothic Bold" w:hAnsi="Copperplate Gothic Bold"/>
          <w:sz w:val="32"/>
          <w:szCs w:val="32"/>
        </w:rPr>
      </w:pPr>
      <w:r w:rsidRPr="00B96127">
        <w:rPr>
          <w:rFonts w:ascii="Copperplate Gothic Bold" w:hAnsi="Copperplate Gothic Bold"/>
          <w:sz w:val="32"/>
          <w:szCs w:val="32"/>
        </w:rPr>
        <w:t>CALL TRI-VALLEY STABLES AT 555-2030 TODAY!</w:t>
      </w:r>
    </w:p>
    <w:p w:rsidR="00B96127" w:rsidRDefault="00B96127">
      <w:pPr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sz w:val="32"/>
          <w:szCs w:val="32"/>
        </w:rPr>
        <w:br w:type="page"/>
      </w:r>
    </w:p>
    <w:tbl>
      <w:tblPr>
        <w:tblStyle w:val="TableGrid"/>
        <w:tblW w:w="10050" w:type="dxa"/>
        <w:tblInd w:w="-431" w:type="dxa"/>
        <w:tblLook w:val="04A0" w:firstRow="1" w:lastRow="0" w:firstColumn="1" w:lastColumn="0" w:noHBand="0" w:noVBand="1"/>
      </w:tblPr>
      <w:tblGrid>
        <w:gridCol w:w="1568"/>
        <w:gridCol w:w="2119"/>
        <w:gridCol w:w="1274"/>
        <w:gridCol w:w="991"/>
        <w:gridCol w:w="2683"/>
        <w:gridCol w:w="1415"/>
      </w:tblGrid>
      <w:tr w:rsidR="00B30AF9" w:rsidTr="00612B24">
        <w:trPr>
          <w:trHeight w:val="1998"/>
        </w:trPr>
        <w:tc>
          <w:tcPr>
            <w:tcW w:w="10050" w:type="dxa"/>
            <w:gridSpan w:val="6"/>
          </w:tcPr>
          <w:p w:rsidR="00B30AF9" w:rsidRDefault="00B30AF9" w:rsidP="00B96127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  <w:p w:rsidR="00B30AF9" w:rsidRDefault="00B6661C" w:rsidP="00B30AF9">
            <w:pPr>
              <w:jc w:val="center"/>
              <w:rPr>
                <w:rFonts w:ascii="Edwardian Script ITC" w:hAnsi="Edwardian Script ITC"/>
                <w:sz w:val="96"/>
                <w:szCs w:val="96"/>
              </w:rPr>
            </w:pPr>
            <w:r>
              <w:rPr>
                <w:rFonts w:ascii="Edwardian Script ITC" w:hAnsi="Edwardian Script ITC"/>
                <w:noProof/>
                <w:sz w:val="96"/>
                <w:szCs w:val="96"/>
              </w:rPr>
              <w:drawing>
                <wp:inline distT="0" distB="0" distL="0" distR="0">
                  <wp:extent cx="485775" cy="315759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earls-1084303_960_720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542" cy="337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30AF9" w:rsidRPr="00B30AF9">
              <w:rPr>
                <w:rFonts w:ascii="Edwardian Script ITC" w:hAnsi="Edwardian Script ITC"/>
                <w:sz w:val="96"/>
                <w:szCs w:val="96"/>
              </w:rPr>
              <w:t>Icebox jewellery boutique</w:t>
            </w:r>
          </w:p>
          <w:p w:rsidR="00B30AF9" w:rsidRPr="00B30AF9" w:rsidRDefault="00B30AF9" w:rsidP="00B30AF9">
            <w:pPr>
              <w:jc w:val="center"/>
              <w:rPr>
                <w:rFonts w:ascii="Rockwell" w:hAnsi="Rockwell"/>
                <w:sz w:val="24"/>
                <w:szCs w:val="24"/>
              </w:rPr>
            </w:pPr>
            <w:r>
              <w:rPr>
                <w:rFonts w:ascii="Rockwell" w:hAnsi="Rockwell"/>
                <w:sz w:val="24"/>
                <w:szCs w:val="24"/>
              </w:rPr>
              <w:t>“Quality Gemstones, Gold and Silver Jewel</w:t>
            </w:r>
            <w:r w:rsidR="00B6661C">
              <w:rPr>
                <w:rFonts w:ascii="Rockwell" w:hAnsi="Rockwell"/>
                <w:sz w:val="24"/>
                <w:szCs w:val="24"/>
              </w:rPr>
              <w:t>lery for the Discriminating Buyer</w:t>
            </w:r>
            <w:r>
              <w:rPr>
                <w:rFonts w:ascii="Rockwell" w:hAnsi="Rockwell"/>
                <w:sz w:val="24"/>
                <w:szCs w:val="24"/>
              </w:rPr>
              <w:t>”</w:t>
            </w:r>
          </w:p>
        </w:tc>
      </w:tr>
      <w:tr w:rsidR="00C162E2" w:rsidTr="00612B24">
        <w:trPr>
          <w:trHeight w:val="3314"/>
        </w:trPr>
        <w:tc>
          <w:tcPr>
            <w:tcW w:w="4961" w:type="dxa"/>
            <w:gridSpan w:val="3"/>
          </w:tcPr>
          <w:p w:rsidR="00B6661C" w:rsidRDefault="00B6661C" w:rsidP="00B6661C">
            <w:pPr>
              <w:tabs>
                <w:tab w:val="left" w:pos="1140"/>
              </w:tabs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DD702D">
              <w:rPr>
                <w:rFonts w:asciiTheme="majorHAnsi" w:hAnsiTheme="majorHAnsi" w:cstheme="majorHAnsi"/>
                <w:sz w:val="24"/>
                <w:szCs w:val="24"/>
              </w:rPr>
              <w:t>Bill to:</w:t>
            </w:r>
          </w:p>
          <w:p w:rsidR="00DD702D" w:rsidRPr="00DD702D" w:rsidRDefault="00DD702D" w:rsidP="00B6661C">
            <w:pPr>
              <w:tabs>
                <w:tab w:val="left" w:pos="1140"/>
              </w:tabs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B6661C" w:rsidRDefault="00B6661C" w:rsidP="00B6661C">
            <w:pPr>
              <w:tabs>
                <w:tab w:val="left" w:pos="1140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 w:rsidRPr="00DD702D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497205</wp:posOffset>
                      </wp:positionH>
                      <wp:positionV relativeFrom="paragraph">
                        <wp:posOffset>189865</wp:posOffset>
                      </wp:positionV>
                      <wp:extent cx="2533650" cy="9525"/>
                      <wp:effectExtent l="0" t="0" r="19050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33650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CD4336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15pt,14.95pt" to="238.6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D702D">
              <w:rPr>
                <w:rFonts w:asciiTheme="majorHAnsi" w:hAnsiTheme="majorHAnsi" w:cstheme="majorHAnsi"/>
                <w:sz w:val="28"/>
                <w:szCs w:val="28"/>
              </w:rPr>
              <w:t>Name</w:t>
            </w:r>
          </w:p>
          <w:p w:rsidR="00DD702D" w:rsidRPr="00DD702D" w:rsidRDefault="00DD702D" w:rsidP="00B6661C">
            <w:pPr>
              <w:tabs>
                <w:tab w:val="left" w:pos="1140"/>
              </w:tabs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DD702D" w:rsidRDefault="00DD702D" w:rsidP="00DD702D">
            <w:pPr>
              <w:tabs>
                <w:tab w:val="left" w:pos="1140"/>
                <w:tab w:val="center" w:pos="2408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 w:rsidRPr="00DD702D"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678180</wp:posOffset>
                      </wp:positionH>
                      <wp:positionV relativeFrom="paragraph">
                        <wp:posOffset>199390</wp:posOffset>
                      </wp:positionV>
                      <wp:extent cx="236220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622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07466B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4pt,15.7pt" to="239.4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B6661C" w:rsidRPr="00DD702D">
              <w:rPr>
                <w:rFonts w:asciiTheme="majorHAnsi" w:hAnsiTheme="majorHAnsi" w:cstheme="majorHAnsi"/>
                <w:sz w:val="28"/>
                <w:szCs w:val="28"/>
              </w:rPr>
              <w:t>Address</w:t>
            </w:r>
          </w:p>
          <w:p w:rsidR="00B6661C" w:rsidRPr="00DD702D" w:rsidRDefault="00DD702D" w:rsidP="00DD702D">
            <w:pPr>
              <w:tabs>
                <w:tab w:val="left" w:pos="1140"/>
                <w:tab w:val="center" w:pos="2408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 w:rsidRPr="00DD702D">
              <w:rPr>
                <w:rFonts w:asciiTheme="majorHAnsi" w:hAnsiTheme="majorHAnsi" w:cstheme="majorHAnsi"/>
                <w:sz w:val="28"/>
                <w:szCs w:val="28"/>
              </w:rPr>
              <w:tab/>
            </w:r>
            <w:r w:rsidRPr="00DD702D">
              <w:rPr>
                <w:rFonts w:asciiTheme="majorHAnsi" w:hAnsiTheme="majorHAnsi" w:cstheme="majorHAnsi"/>
                <w:sz w:val="28"/>
                <w:szCs w:val="28"/>
              </w:rPr>
              <w:tab/>
            </w:r>
          </w:p>
          <w:p w:rsidR="00DD702D" w:rsidRDefault="00DD702D" w:rsidP="00DD702D">
            <w:pPr>
              <w:tabs>
                <w:tab w:val="left" w:pos="1140"/>
                <w:tab w:val="center" w:pos="2408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170180</wp:posOffset>
                      </wp:positionV>
                      <wp:extent cx="205740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79FE5D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9pt,13.4pt" to="240.9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D702D">
              <w:rPr>
                <w:rFonts w:asciiTheme="majorHAnsi" w:hAnsiTheme="majorHAnsi" w:cstheme="majorHAnsi"/>
                <w:sz w:val="24"/>
                <w:szCs w:val="24"/>
              </w:rPr>
              <w:t>City/</w:t>
            </w:r>
            <w:proofErr w:type="spellStart"/>
            <w:r w:rsidRPr="00DD702D">
              <w:rPr>
                <w:rFonts w:asciiTheme="majorHAnsi" w:hAnsiTheme="majorHAnsi" w:cstheme="majorHAnsi"/>
                <w:sz w:val="24"/>
                <w:szCs w:val="24"/>
              </w:rPr>
              <w:t>Prov</w:t>
            </w:r>
            <w:proofErr w:type="spellEnd"/>
            <w:r w:rsidRPr="00DD702D">
              <w:rPr>
                <w:rFonts w:asciiTheme="majorHAnsi" w:hAnsiTheme="majorHAnsi" w:cstheme="majorHAnsi"/>
                <w:sz w:val="24"/>
                <w:szCs w:val="24"/>
              </w:rPr>
              <w:t>/State</w:t>
            </w:r>
          </w:p>
          <w:p w:rsidR="00DD702D" w:rsidRDefault="00DD702D" w:rsidP="00DD702D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DD702D" w:rsidRPr="00DD702D" w:rsidRDefault="00DD702D" w:rsidP="00DD702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1040130</wp:posOffset>
                      </wp:positionH>
                      <wp:positionV relativeFrom="paragraph">
                        <wp:posOffset>149860</wp:posOffset>
                      </wp:positionV>
                      <wp:extent cx="2000250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0025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B9FE24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9pt,11.8pt" to="239.4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HAnsi" w:hAnsiTheme="majorHAnsi" w:cstheme="majorHAnsi"/>
                <w:sz w:val="24"/>
                <w:szCs w:val="24"/>
              </w:rPr>
              <w:t>Postal/Zip Code</w:t>
            </w:r>
          </w:p>
        </w:tc>
        <w:tc>
          <w:tcPr>
            <w:tcW w:w="5089" w:type="dxa"/>
            <w:gridSpan w:val="3"/>
          </w:tcPr>
          <w:p w:rsidR="00B6661C" w:rsidRPr="00DD702D" w:rsidRDefault="00DD702D" w:rsidP="00DD702D">
            <w:pPr>
              <w:tabs>
                <w:tab w:val="left" w:pos="163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DD702D">
              <w:rPr>
                <w:rFonts w:asciiTheme="majorHAnsi" w:hAnsiTheme="majorHAnsi" w:cstheme="majorHAnsi"/>
                <w:sz w:val="24"/>
                <w:szCs w:val="24"/>
              </w:rPr>
              <w:t>Ship to:</w:t>
            </w:r>
          </w:p>
          <w:p w:rsidR="00DD702D" w:rsidRDefault="00DD702D" w:rsidP="00DD702D">
            <w:pPr>
              <w:tabs>
                <w:tab w:val="left" w:pos="1635"/>
              </w:tabs>
              <w:rPr>
                <w:rFonts w:asciiTheme="majorHAnsi" w:hAnsiTheme="majorHAnsi" w:cstheme="majorHAnsi"/>
                <w:sz w:val="32"/>
                <w:szCs w:val="32"/>
              </w:rPr>
            </w:pPr>
          </w:p>
          <w:p w:rsidR="00DD702D" w:rsidRPr="00DD702D" w:rsidRDefault="00DD702D" w:rsidP="00DD702D">
            <w:pPr>
              <w:tabs>
                <w:tab w:val="left" w:pos="1635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473709</wp:posOffset>
                      </wp:positionH>
                      <wp:positionV relativeFrom="paragraph">
                        <wp:posOffset>146685</wp:posOffset>
                      </wp:positionV>
                      <wp:extent cx="2562225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622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77286C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3pt,11.55pt" to="239.0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D702D">
              <w:rPr>
                <w:rFonts w:asciiTheme="majorHAnsi" w:hAnsiTheme="majorHAnsi" w:cstheme="majorHAnsi"/>
                <w:sz w:val="28"/>
                <w:szCs w:val="28"/>
              </w:rPr>
              <w:t>Name</w:t>
            </w:r>
          </w:p>
          <w:p w:rsidR="00DD702D" w:rsidRDefault="00DD702D" w:rsidP="00DD702D">
            <w:pPr>
              <w:tabs>
                <w:tab w:val="left" w:pos="1635"/>
              </w:tabs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DD702D" w:rsidRPr="00DD702D" w:rsidRDefault="00DD702D" w:rsidP="00DD702D">
            <w:pPr>
              <w:tabs>
                <w:tab w:val="left" w:pos="1635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597534</wp:posOffset>
                      </wp:positionH>
                      <wp:positionV relativeFrom="paragraph">
                        <wp:posOffset>160655</wp:posOffset>
                      </wp:positionV>
                      <wp:extent cx="2486025" cy="9525"/>
                      <wp:effectExtent l="0" t="0" r="28575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8602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AAA2F9" id="Straight Connector 8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05pt,12.65pt" to="242.8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D702D">
              <w:rPr>
                <w:rFonts w:asciiTheme="majorHAnsi" w:hAnsiTheme="majorHAnsi" w:cstheme="majorHAnsi"/>
                <w:sz w:val="28"/>
                <w:szCs w:val="28"/>
              </w:rPr>
              <w:t>Address</w:t>
            </w:r>
          </w:p>
          <w:p w:rsidR="00DD702D" w:rsidRDefault="00DD702D" w:rsidP="00DD702D">
            <w:pPr>
              <w:tabs>
                <w:tab w:val="left" w:pos="1635"/>
              </w:tabs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DD702D" w:rsidRPr="00DD702D" w:rsidRDefault="00DD702D" w:rsidP="00DD702D">
            <w:pPr>
              <w:tabs>
                <w:tab w:val="left" w:pos="163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988059</wp:posOffset>
                      </wp:positionH>
                      <wp:positionV relativeFrom="paragraph">
                        <wp:posOffset>145415</wp:posOffset>
                      </wp:positionV>
                      <wp:extent cx="2105025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050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E9A97A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8pt,11.45pt" to="243.5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D702D">
              <w:rPr>
                <w:rFonts w:asciiTheme="majorHAnsi" w:hAnsiTheme="majorHAnsi" w:cstheme="majorHAnsi"/>
                <w:sz w:val="24"/>
                <w:szCs w:val="24"/>
              </w:rPr>
              <w:t>City/</w:t>
            </w:r>
            <w:proofErr w:type="spellStart"/>
            <w:r w:rsidRPr="00DD702D">
              <w:rPr>
                <w:rFonts w:asciiTheme="majorHAnsi" w:hAnsiTheme="majorHAnsi" w:cstheme="majorHAnsi"/>
                <w:sz w:val="24"/>
                <w:szCs w:val="24"/>
              </w:rPr>
              <w:t>Prov</w:t>
            </w:r>
            <w:proofErr w:type="spellEnd"/>
            <w:r w:rsidRPr="00DD702D">
              <w:rPr>
                <w:rFonts w:asciiTheme="majorHAnsi" w:hAnsiTheme="majorHAnsi" w:cstheme="majorHAnsi"/>
                <w:sz w:val="24"/>
                <w:szCs w:val="24"/>
              </w:rPr>
              <w:t>/State</w:t>
            </w:r>
          </w:p>
          <w:p w:rsidR="00DD702D" w:rsidRDefault="00DD702D" w:rsidP="00DD702D">
            <w:pPr>
              <w:tabs>
                <w:tab w:val="left" w:pos="1635"/>
              </w:tabs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DD702D" w:rsidRPr="00DD702D" w:rsidRDefault="00DD702D" w:rsidP="00DD702D">
            <w:pPr>
              <w:tabs>
                <w:tab w:val="left" w:pos="163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997585</wp:posOffset>
                      </wp:positionH>
                      <wp:positionV relativeFrom="paragraph">
                        <wp:posOffset>151765</wp:posOffset>
                      </wp:positionV>
                      <wp:extent cx="2095500" cy="9525"/>
                      <wp:effectExtent l="0" t="0" r="19050" b="2857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0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060E21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55pt,11.95pt" to="243.5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D702D">
              <w:rPr>
                <w:rFonts w:asciiTheme="majorHAnsi" w:hAnsiTheme="majorHAnsi" w:cstheme="majorHAnsi"/>
                <w:sz w:val="24"/>
                <w:szCs w:val="24"/>
              </w:rPr>
              <w:t>Postal/Zip Code</w:t>
            </w:r>
          </w:p>
        </w:tc>
      </w:tr>
      <w:tr w:rsidR="00DD702D" w:rsidTr="00612B24">
        <w:trPr>
          <w:trHeight w:val="415"/>
        </w:trPr>
        <w:tc>
          <w:tcPr>
            <w:tcW w:w="10050" w:type="dxa"/>
            <w:gridSpan w:val="6"/>
          </w:tcPr>
          <w:p w:rsidR="00DD702D" w:rsidRDefault="00DD702D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</w:tr>
      <w:tr w:rsidR="00C162E2" w:rsidTr="00612B24">
        <w:trPr>
          <w:trHeight w:val="469"/>
        </w:trPr>
        <w:tc>
          <w:tcPr>
            <w:tcW w:w="1568" w:type="dxa"/>
          </w:tcPr>
          <w:p w:rsidR="00DD702D" w:rsidRPr="00C162E2" w:rsidRDefault="00C162E2" w:rsidP="00C162E2">
            <w:pPr>
              <w:tabs>
                <w:tab w:val="left" w:pos="765"/>
              </w:tabs>
              <w:rPr>
                <w:rFonts w:asciiTheme="majorHAnsi" w:hAnsiTheme="majorHAnsi" w:cstheme="majorHAnsi"/>
                <w:sz w:val="32"/>
                <w:szCs w:val="32"/>
              </w:rPr>
            </w:pPr>
            <w:r w:rsidRPr="00C162E2">
              <w:rPr>
                <w:rFonts w:asciiTheme="majorHAnsi" w:hAnsiTheme="majorHAnsi" w:cstheme="majorHAnsi"/>
                <w:sz w:val="32"/>
                <w:szCs w:val="32"/>
              </w:rPr>
              <w:t>Quantity</w:t>
            </w:r>
          </w:p>
        </w:tc>
        <w:tc>
          <w:tcPr>
            <w:tcW w:w="2119" w:type="dxa"/>
          </w:tcPr>
          <w:p w:rsidR="00DD702D" w:rsidRPr="00C162E2" w:rsidRDefault="00C162E2" w:rsidP="00C162E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ITEM</w:t>
            </w:r>
          </w:p>
        </w:tc>
        <w:tc>
          <w:tcPr>
            <w:tcW w:w="1274" w:type="dxa"/>
          </w:tcPr>
          <w:p w:rsidR="00DD702D" w:rsidRPr="00C162E2" w:rsidRDefault="00C162E2" w:rsidP="00C162E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C162E2">
              <w:rPr>
                <w:rFonts w:asciiTheme="majorHAnsi" w:hAnsiTheme="majorHAnsi" w:cstheme="majorHAnsi"/>
                <w:sz w:val="32"/>
                <w:szCs w:val="32"/>
              </w:rPr>
              <w:t>STYLE</w:t>
            </w:r>
          </w:p>
        </w:tc>
        <w:tc>
          <w:tcPr>
            <w:tcW w:w="991" w:type="dxa"/>
          </w:tcPr>
          <w:p w:rsidR="00DD702D" w:rsidRPr="00C162E2" w:rsidRDefault="00C162E2" w:rsidP="00C162E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TYPE</w:t>
            </w:r>
          </w:p>
        </w:tc>
        <w:tc>
          <w:tcPr>
            <w:tcW w:w="2683" w:type="dxa"/>
          </w:tcPr>
          <w:p w:rsidR="00DD702D" w:rsidRPr="00C162E2" w:rsidRDefault="00C162E2" w:rsidP="00C162E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C162E2">
              <w:rPr>
                <w:rFonts w:asciiTheme="majorHAnsi" w:hAnsiTheme="majorHAnsi" w:cstheme="majorHAnsi"/>
                <w:sz w:val="32"/>
                <w:szCs w:val="32"/>
              </w:rPr>
              <w:t>UNIT COST</w:t>
            </w:r>
          </w:p>
        </w:tc>
        <w:tc>
          <w:tcPr>
            <w:tcW w:w="1415" w:type="dxa"/>
          </w:tcPr>
          <w:p w:rsidR="00DD702D" w:rsidRPr="00C162E2" w:rsidRDefault="00C162E2" w:rsidP="00C162E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C162E2">
              <w:rPr>
                <w:rFonts w:asciiTheme="majorHAnsi" w:hAnsiTheme="majorHAnsi" w:cstheme="majorHAnsi"/>
                <w:sz w:val="32"/>
                <w:szCs w:val="32"/>
              </w:rPr>
              <w:t>COST</w:t>
            </w:r>
          </w:p>
        </w:tc>
      </w:tr>
      <w:tr w:rsidR="00C162E2" w:rsidTr="00612B24">
        <w:trPr>
          <w:trHeight w:val="419"/>
        </w:trPr>
        <w:tc>
          <w:tcPr>
            <w:tcW w:w="1568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119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1274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1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683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1415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</w:tr>
      <w:tr w:rsidR="00C162E2" w:rsidTr="00612B24">
        <w:tc>
          <w:tcPr>
            <w:tcW w:w="1568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119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1274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1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683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1415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</w:tr>
      <w:tr w:rsidR="00C162E2" w:rsidTr="00612B24">
        <w:tc>
          <w:tcPr>
            <w:tcW w:w="1568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119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1274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1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683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1415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</w:tr>
      <w:tr w:rsidR="00C162E2" w:rsidTr="00612B24">
        <w:tc>
          <w:tcPr>
            <w:tcW w:w="1568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119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1274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1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683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1415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</w:tr>
      <w:tr w:rsidR="00C162E2" w:rsidTr="00612B24">
        <w:tc>
          <w:tcPr>
            <w:tcW w:w="1568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119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1274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1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683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1415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</w:tr>
      <w:tr w:rsidR="00C162E2" w:rsidTr="00612B24">
        <w:tc>
          <w:tcPr>
            <w:tcW w:w="1568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119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1274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1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683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1415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</w:tr>
      <w:tr w:rsidR="00C162E2" w:rsidTr="00612B24">
        <w:tc>
          <w:tcPr>
            <w:tcW w:w="1568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119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1274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1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683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1415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</w:tr>
      <w:tr w:rsidR="00C162E2" w:rsidTr="00612B24">
        <w:tc>
          <w:tcPr>
            <w:tcW w:w="1568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119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1274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1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683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1415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</w:tr>
      <w:tr w:rsidR="00C162E2" w:rsidTr="00612B24">
        <w:tc>
          <w:tcPr>
            <w:tcW w:w="1568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119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1274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991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683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  <w:tc>
          <w:tcPr>
            <w:tcW w:w="1415" w:type="dxa"/>
          </w:tcPr>
          <w:p w:rsidR="00C162E2" w:rsidRDefault="00C162E2" w:rsidP="00DD702D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916" w:tblpY="43"/>
        <w:tblW w:w="4110" w:type="dxa"/>
        <w:tblLook w:val="04A0" w:firstRow="1" w:lastRow="0" w:firstColumn="1" w:lastColumn="0" w:noHBand="0" w:noVBand="1"/>
      </w:tblPr>
      <w:tblGrid>
        <w:gridCol w:w="2693"/>
        <w:gridCol w:w="1417"/>
      </w:tblGrid>
      <w:tr w:rsidR="00612B24" w:rsidTr="00612B24">
        <w:tc>
          <w:tcPr>
            <w:tcW w:w="2693" w:type="dxa"/>
            <w:shd w:val="clear" w:color="auto" w:fill="595959" w:themeFill="text1" w:themeFillTint="A6"/>
          </w:tcPr>
          <w:p w:rsidR="00612B24" w:rsidRPr="00612B24" w:rsidRDefault="00612B24" w:rsidP="00612B24">
            <w:pPr>
              <w:tabs>
                <w:tab w:val="left" w:pos="1140"/>
              </w:tabs>
              <w:rPr>
                <w:rFonts w:asciiTheme="majorHAnsi" w:hAnsiTheme="majorHAnsi" w:cstheme="majorHAnsi"/>
                <w:color w:val="FFFFFF" w:themeColor="background1"/>
                <w:sz w:val="32"/>
                <w:szCs w:val="32"/>
              </w:rPr>
            </w:pPr>
            <w:r w:rsidRPr="00612B24">
              <w:rPr>
                <w:rFonts w:asciiTheme="majorHAnsi" w:hAnsiTheme="majorHAnsi" w:cstheme="majorHAnsi"/>
                <w:sz w:val="32"/>
                <w:szCs w:val="32"/>
              </w:rPr>
              <w:t>Shipping</w:t>
            </w:r>
          </w:p>
        </w:tc>
        <w:tc>
          <w:tcPr>
            <w:tcW w:w="1417" w:type="dxa"/>
          </w:tcPr>
          <w:p w:rsidR="00612B24" w:rsidRDefault="00612B24" w:rsidP="00612B24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</w:tr>
      <w:tr w:rsidR="00612B24" w:rsidTr="00612B24">
        <w:tc>
          <w:tcPr>
            <w:tcW w:w="2693" w:type="dxa"/>
            <w:shd w:val="clear" w:color="auto" w:fill="595959" w:themeFill="text1" w:themeFillTint="A6"/>
          </w:tcPr>
          <w:p w:rsidR="00612B24" w:rsidRPr="00612B24" w:rsidRDefault="00612B24" w:rsidP="00612B24">
            <w:pPr>
              <w:tabs>
                <w:tab w:val="left" w:pos="1140"/>
              </w:tabs>
              <w:jc w:val="both"/>
              <w:rPr>
                <w:rFonts w:asciiTheme="majorHAnsi" w:hAnsiTheme="majorHAnsi" w:cstheme="majorHAnsi"/>
                <w:color w:val="FFFFFF" w:themeColor="background1"/>
                <w:sz w:val="32"/>
                <w:szCs w:val="32"/>
              </w:rPr>
            </w:pPr>
            <w:r w:rsidRPr="00612B24">
              <w:rPr>
                <w:rFonts w:asciiTheme="majorHAnsi" w:hAnsiTheme="majorHAnsi" w:cstheme="majorHAnsi"/>
                <w:sz w:val="32"/>
                <w:szCs w:val="32"/>
              </w:rPr>
              <w:t>Tax</w:t>
            </w:r>
          </w:p>
        </w:tc>
        <w:tc>
          <w:tcPr>
            <w:tcW w:w="1417" w:type="dxa"/>
          </w:tcPr>
          <w:p w:rsidR="00612B24" w:rsidRDefault="00612B24" w:rsidP="00612B24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</w:tr>
      <w:tr w:rsidR="00612B24" w:rsidTr="00612B24">
        <w:tc>
          <w:tcPr>
            <w:tcW w:w="2693" w:type="dxa"/>
            <w:shd w:val="clear" w:color="auto" w:fill="595959" w:themeFill="text1" w:themeFillTint="A6"/>
          </w:tcPr>
          <w:p w:rsidR="00612B24" w:rsidRPr="00612B24" w:rsidRDefault="00612B24" w:rsidP="00612B24">
            <w:pPr>
              <w:tabs>
                <w:tab w:val="left" w:pos="1140"/>
              </w:tabs>
              <w:rPr>
                <w:rFonts w:asciiTheme="majorHAnsi" w:hAnsiTheme="majorHAnsi" w:cstheme="majorHAnsi"/>
                <w:color w:val="FFFFFF" w:themeColor="background1"/>
                <w:sz w:val="32"/>
                <w:szCs w:val="32"/>
              </w:rPr>
            </w:pPr>
            <w:r w:rsidRPr="00612B24">
              <w:rPr>
                <w:rFonts w:asciiTheme="majorHAnsi" w:hAnsiTheme="majorHAnsi" w:cstheme="majorHAnsi"/>
                <w:sz w:val="32"/>
                <w:szCs w:val="32"/>
              </w:rPr>
              <w:t xml:space="preserve">Total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Order</w:t>
            </w:r>
          </w:p>
        </w:tc>
        <w:tc>
          <w:tcPr>
            <w:tcW w:w="1417" w:type="dxa"/>
          </w:tcPr>
          <w:p w:rsidR="00612B24" w:rsidRDefault="00612B24" w:rsidP="00612B24">
            <w:pPr>
              <w:tabs>
                <w:tab w:val="left" w:pos="1140"/>
              </w:tabs>
              <w:jc w:val="both"/>
              <w:rPr>
                <w:rFonts w:ascii="Copperplate Gothic Bold" w:hAnsi="Copperplate Gothic Bold"/>
                <w:color w:val="FFFFFF" w:themeColor="background1"/>
                <w:sz w:val="32"/>
                <w:szCs w:val="32"/>
              </w:rPr>
            </w:pPr>
          </w:p>
        </w:tc>
      </w:tr>
    </w:tbl>
    <w:p w:rsidR="00E2083A" w:rsidRDefault="00E2083A" w:rsidP="00DD702D">
      <w:pPr>
        <w:shd w:val="clear" w:color="auto" w:fill="FFFFFF" w:themeFill="background1"/>
        <w:tabs>
          <w:tab w:val="left" w:pos="1140"/>
        </w:tabs>
        <w:jc w:val="both"/>
        <w:rPr>
          <w:rFonts w:ascii="Copperplate Gothic Bold" w:hAnsi="Copperplate Gothic Bold"/>
          <w:color w:val="FFFFFF" w:themeColor="background1"/>
          <w:sz w:val="32"/>
          <w:szCs w:val="32"/>
        </w:rPr>
      </w:pPr>
    </w:p>
    <w:p w:rsidR="00612B24" w:rsidRDefault="00612B24" w:rsidP="00612B24">
      <w:pPr>
        <w:shd w:val="clear" w:color="auto" w:fill="FFFFFF" w:themeFill="background1"/>
        <w:tabs>
          <w:tab w:val="left" w:pos="1140"/>
        </w:tabs>
        <w:jc w:val="right"/>
        <w:rPr>
          <w:rFonts w:ascii="Copperplate Gothic Bold" w:hAnsi="Copperplate Gothic Bold"/>
          <w:sz w:val="32"/>
          <w:szCs w:val="32"/>
        </w:rPr>
      </w:pPr>
      <w:r>
        <w:rPr>
          <w:rFonts w:ascii="Copperplate Gothic Bold" w:hAnsi="Copperplate Gothic Bold"/>
          <w:color w:val="FFFFFF" w:themeColor="background1"/>
          <w:sz w:val="32"/>
          <w:szCs w:val="32"/>
        </w:rPr>
        <w:t>XSSSSSSS</w:t>
      </w:r>
      <w:r>
        <w:rPr>
          <w:rFonts w:ascii="Copperplate Gothic Bold" w:hAnsi="Copperplate Gothic Bold"/>
          <w:sz w:val="32"/>
          <w:szCs w:val="32"/>
        </w:rPr>
        <w:tab/>
      </w:r>
    </w:p>
    <w:p w:rsidR="00612B24" w:rsidRDefault="00612B24" w:rsidP="00612B24">
      <w:pPr>
        <w:shd w:val="clear" w:color="auto" w:fill="FFFFFF" w:themeFill="background1"/>
        <w:tabs>
          <w:tab w:val="left" w:pos="1140"/>
        </w:tabs>
        <w:jc w:val="right"/>
        <w:rPr>
          <w:rFonts w:ascii="Copperplate Gothic Bold" w:hAnsi="Copperplate Gothic Bold"/>
          <w:sz w:val="32"/>
          <w:szCs w:val="32"/>
        </w:rPr>
      </w:pPr>
    </w:p>
    <w:p w:rsidR="00612B24" w:rsidRDefault="00612B24" w:rsidP="00612B24">
      <w:pPr>
        <w:shd w:val="clear" w:color="auto" w:fill="FFFFFF" w:themeFill="background1"/>
        <w:tabs>
          <w:tab w:val="left" w:pos="1140"/>
        </w:tabs>
        <w:jc w:val="right"/>
        <w:rPr>
          <w:rFonts w:ascii="Copperplate Gothic Bold" w:hAnsi="Copperplate Gothic Bold"/>
          <w:sz w:val="32"/>
          <w:szCs w:val="32"/>
        </w:rPr>
      </w:pPr>
    </w:p>
    <w:p w:rsidR="00612B24" w:rsidRDefault="00612B24" w:rsidP="00612B24">
      <w:pPr>
        <w:shd w:val="clear" w:color="auto" w:fill="FFFFFF" w:themeFill="background1"/>
        <w:tabs>
          <w:tab w:val="left" w:pos="1140"/>
        </w:tabs>
        <w:jc w:val="right"/>
        <w:rPr>
          <w:rFonts w:ascii="Copperplate Gothic Bold" w:hAnsi="Copperplate Gothic Bold"/>
          <w:sz w:val="32"/>
          <w:szCs w:val="32"/>
        </w:rPr>
      </w:pPr>
    </w:p>
    <w:p w:rsidR="00612B24" w:rsidRPr="00612B24" w:rsidRDefault="00612B24" w:rsidP="00612B24">
      <w:pPr>
        <w:shd w:val="clear" w:color="auto" w:fill="FFFFFF" w:themeFill="background1"/>
        <w:tabs>
          <w:tab w:val="left" w:pos="1140"/>
        </w:tabs>
        <w:jc w:val="center"/>
        <w:rPr>
          <w:rFonts w:ascii="Cambria" w:hAnsi="Cambria"/>
          <w:sz w:val="32"/>
          <w:szCs w:val="32"/>
        </w:rPr>
      </w:pPr>
      <w:r w:rsidRPr="00612B24">
        <w:rPr>
          <w:rFonts w:ascii="Cambria" w:hAnsi="Cambria"/>
          <w:sz w:val="32"/>
          <w:szCs w:val="32"/>
        </w:rPr>
        <w:t>Thank you for your order</w:t>
      </w:r>
    </w:p>
    <w:sectPr w:rsidR="00612B24" w:rsidRPr="00612B24" w:rsidSect="00B96127">
      <w:pgSz w:w="11906" w:h="16838"/>
      <w:pgMar w:top="1440" w:right="1440" w:bottom="1440" w:left="1440" w:header="708" w:footer="708" w:gutter="0"/>
      <w:pgBorders w:display="notFirstPage"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2FD7" w:rsidRDefault="00762FD7" w:rsidP="00B96127">
      <w:pPr>
        <w:spacing w:after="0" w:line="240" w:lineRule="auto"/>
      </w:pPr>
      <w:r>
        <w:separator/>
      </w:r>
    </w:p>
  </w:endnote>
  <w:endnote w:type="continuationSeparator" w:id="0">
    <w:p w:rsidR="00762FD7" w:rsidRDefault="00762FD7" w:rsidP="00B96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2FD7" w:rsidRDefault="00762FD7" w:rsidP="00B96127">
      <w:pPr>
        <w:spacing w:after="0" w:line="240" w:lineRule="auto"/>
      </w:pPr>
      <w:r>
        <w:separator/>
      </w:r>
    </w:p>
  </w:footnote>
  <w:footnote w:type="continuationSeparator" w:id="0">
    <w:p w:rsidR="00762FD7" w:rsidRDefault="00762FD7" w:rsidP="00B961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47A00"/>
    <w:multiLevelType w:val="hybridMultilevel"/>
    <w:tmpl w:val="6F8CB4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10"/>
    <w:rsid w:val="00004180"/>
    <w:rsid w:val="004F1164"/>
    <w:rsid w:val="00610937"/>
    <w:rsid w:val="00612B24"/>
    <w:rsid w:val="00762FD7"/>
    <w:rsid w:val="00A75410"/>
    <w:rsid w:val="00B30AF9"/>
    <w:rsid w:val="00B6661C"/>
    <w:rsid w:val="00B96127"/>
    <w:rsid w:val="00C162E2"/>
    <w:rsid w:val="00CB3A7F"/>
    <w:rsid w:val="00DD702D"/>
    <w:rsid w:val="00E2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D88F42"/>
  <w15:chartTrackingRefBased/>
  <w15:docId w15:val="{D0F8FF57-5F20-46B4-8237-64379C38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9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9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08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6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127"/>
  </w:style>
  <w:style w:type="paragraph" w:styleId="Footer">
    <w:name w:val="footer"/>
    <w:basedOn w:val="Normal"/>
    <w:link w:val="FooterChar"/>
    <w:uiPriority w:val="99"/>
    <w:unhideWhenUsed/>
    <w:rsid w:val="00B96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127"/>
  </w:style>
  <w:style w:type="table" w:styleId="TableGrid">
    <w:name w:val="Table Grid"/>
    <w:basedOn w:val="TableNormal"/>
    <w:uiPriority w:val="39"/>
    <w:rsid w:val="00B96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30A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ixabay.com/en/pearls-necklace-jewelry-jewel-108430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01F7E-CD23-45A5-A9C8-52D692291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 Tapfuma</dc:creator>
  <cp:keywords/>
  <dc:description/>
  <cp:lastModifiedBy>Alpha Tapfuma</cp:lastModifiedBy>
  <cp:revision>2</cp:revision>
  <dcterms:created xsi:type="dcterms:W3CDTF">2024-06-06T07:33:00Z</dcterms:created>
  <dcterms:modified xsi:type="dcterms:W3CDTF">2024-06-06T09:02:00Z</dcterms:modified>
</cp:coreProperties>
</file>