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78D9" w14:textId="17ACA6D2" w:rsidR="005226E2" w:rsidRPr="005226E2" w:rsidRDefault="005226E2" w:rsidP="005226E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RELAZIONE PROGETTO PER IL CORS</w:t>
      </w:r>
      <w:r>
        <w:rPr>
          <w:b/>
          <w:bCs/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TECNOLOGIE INTERNET</w:t>
      </w:r>
      <w:r>
        <w:rPr>
          <w:b/>
          <w:bCs/>
          <w:sz w:val="28"/>
          <w:szCs w:val="28"/>
        </w:rPr>
        <w:t>”</w:t>
      </w:r>
    </w:p>
    <w:p w14:paraId="3B651518" w14:textId="6687FE85" w:rsidR="005226E2" w:rsidRDefault="005226E2" w:rsidP="005226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 BAREZZI (</w:t>
      </w:r>
      <w:proofErr w:type="spellStart"/>
      <w:r>
        <w:rPr>
          <w:b/>
          <w:bCs/>
          <w:sz w:val="28"/>
          <w:szCs w:val="28"/>
        </w:rPr>
        <w:t>matr</w:t>
      </w:r>
      <w:proofErr w:type="spellEnd"/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311349)</w:t>
      </w:r>
      <w:r>
        <w:rPr>
          <w:b/>
          <w:bCs/>
          <w:sz w:val="28"/>
          <w:szCs w:val="28"/>
        </w:rPr>
        <w:t xml:space="preserve"> – MARCO CALVI (</w:t>
      </w:r>
      <w:proofErr w:type="spellStart"/>
      <w:r>
        <w:rPr>
          <w:b/>
          <w:bCs/>
          <w:sz w:val="28"/>
          <w:szCs w:val="28"/>
        </w:rPr>
        <w:t>matr</w:t>
      </w:r>
      <w:proofErr w:type="spellEnd"/>
      <w:r>
        <w:rPr>
          <w:b/>
          <w:bCs/>
          <w:sz w:val="28"/>
          <w:szCs w:val="28"/>
        </w:rPr>
        <w:t>. 309307)</w:t>
      </w:r>
    </w:p>
    <w:p w14:paraId="0A3C26CF" w14:textId="54A59D11" w:rsidR="005226E2" w:rsidRDefault="005226E2" w:rsidP="005226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Peer-to-Peer per il gioco degli scacchi</w:t>
      </w:r>
    </w:p>
    <w:p w14:paraId="70876E6A" w14:textId="16A3BF2A" w:rsidR="005226E2" w:rsidRDefault="005226E2" w:rsidP="005226E2">
      <w:pPr>
        <w:jc w:val="center"/>
        <w:rPr>
          <w:b/>
          <w:bCs/>
          <w:sz w:val="28"/>
          <w:szCs w:val="28"/>
        </w:rPr>
      </w:pPr>
    </w:p>
    <w:p w14:paraId="22E95C0B" w14:textId="1E54EAB6" w:rsidR="005226E2" w:rsidRDefault="005226E2" w:rsidP="005226E2">
      <w:pPr>
        <w:rPr>
          <w:b/>
          <w:bCs/>
        </w:rPr>
      </w:pPr>
      <w:r w:rsidRPr="005226E2">
        <w:rPr>
          <w:b/>
          <w:bCs/>
        </w:rPr>
        <w:t>INTRODUZIONE</w:t>
      </w:r>
      <w:r>
        <w:rPr>
          <w:b/>
          <w:bCs/>
        </w:rPr>
        <w:t>:</w:t>
      </w:r>
    </w:p>
    <w:p w14:paraId="1C089DE1" w14:textId="015EC5B4" w:rsidR="005226E2" w:rsidRPr="006F4DB8" w:rsidRDefault="005226E2" w:rsidP="005226E2">
      <w:r w:rsidRPr="006F4DB8">
        <w:t>Il progetto realizzato consiste in un client per giocare a scacchi attraverso una connessione Peer-to-Peer, che si interfaccia a un database MySQL per il salvataggio degli utenti e delle partite tra di essi.</w:t>
      </w:r>
    </w:p>
    <w:p w14:paraId="6429497D" w14:textId="70D64D30" w:rsidR="005226E2" w:rsidRDefault="005226E2" w:rsidP="005226E2">
      <w:pPr>
        <w:rPr>
          <w:b/>
          <w:bCs/>
        </w:rPr>
      </w:pPr>
      <w:r>
        <w:rPr>
          <w:b/>
          <w:bCs/>
        </w:rPr>
        <w:t>STRUTTURAZIONE DEL PROGETTO E LIBRERIE ESTERNE:</w:t>
      </w:r>
    </w:p>
    <w:p w14:paraId="685C192E" w14:textId="2BD34536" w:rsidR="005226E2" w:rsidRPr="006F4DB8" w:rsidRDefault="005226E2" w:rsidP="005226E2">
      <w:r w:rsidRPr="006F4DB8">
        <w:t>Il progetto è realizzato utilizzando il framework JavaScript “</w:t>
      </w:r>
      <w:proofErr w:type="spellStart"/>
      <w:r w:rsidRPr="006F4DB8">
        <w:t>React</w:t>
      </w:r>
      <w:proofErr w:type="spellEnd"/>
      <w:r w:rsidRPr="006F4DB8">
        <w:t xml:space="preserve">”, che permetta la creazione di interfacce utente altamente efficienti, caratterizzate da uno “stato” che permette di </w:t>
      </w:r>
      <w:proofErr w:type="spellStart"/>
      <w:r w:rsidR="00EC4317" w:rsidRPr="006F4DB8">
        <w:t>renderizzare</w:t>
      </w:r>
      <w:proofErr w:type="spellEnd"/>
      <w:r w:rsidR="00EC4317" w:rsidRPr="006F4DB8">
        <w:t xml:space="preserve"> nuovamente solo i componenti che hanno subito delle modifiche.</w:t>
      </w:r>
    </w:p>
    <w:p w14:paraId="0B0992E2" w14:textId="77777777" w:rsidR="00EC4317" w:rsidRPr="006F4DB8" w:rsidRDefault="00EC4317" w:rsidP="005226E2">
      <w:r w:rsidRPr="006F4DB8">
        <w:t xml:space="preserve">Il progetto è diviso in </w:t>
      </w:r>
      <w:proofErr w:type="spellStart"/>
      <w:r w:rsidRPr="006F4DB8">
        <w:t>frontend</w:t>
      </w:r>
      <w:proofErr w:type="spellEnd"/>
      <w:r w:rsidRPr="006F4DB8">
        <w:t xml:space="preserve"> e </w:t>
      </w:r>
      <w:proofErr w:type="spellStart"/>
      <w:r w:rsidRPr="006F4DB8">
        <w:t>backend</w:t>
      </w:r>
      <w:proofErr w:type="spellEnd"/>
      <w:r w:rsidRPr="006F4DB8">
        <w:t>.</w:t>
      </w:r>
    </w:p>
    <w:p w14:paraId="6312F2A5" w14:textId="43300F43" w:rsidR="00EC4317" w:rsidRPr="006F4DB8" w:rsidRDefault="00EC4317" w:rsidP="005226E2">
      <w:r w:rsidRPr="006F4DB8">
        <w:t xml:space="preserve">Nel </w:t>
      </w:r>
      <w:proofErr w:type="spellStart"/>
      <w:r w:rsidRPr="006F4DB8">
        <w:t>frontend</w:t>
      </w:r>
      <w:proofErr w:type="spellEnd"/>
      <w:r w:rsidRPr="006F4DB8">
        <w:t xml:space="preserve"> sono presenti le UI che vengono mostrate agli utenti, la logica dietro il loro alternarsi e le meccaniche di gioco, e sempre nel </w:t>
      </w:r>
      <w:proofErr w:type="spellStart"/>
      <w:r w:rsidRPr="006F4DB8">
        <w:t>frontend</w:t>
      </w:r>
      <w:proofErr w:type="spellEnd"/>
      <w:r w:rsidRPr="006F4DB8">
        <w:t xml:space="preserve"> viene inizializzata la connessione tra i due Peer che intendono giocare una partita.</w:t>
      </w:r>
    </w:p>
    <w:p w14:paraId="6F4538FF" w14:textId="6655F0C6" w:rsidR="00644887" w:rsidRPr="006F4DB8" w:rsidRDefault="00644887" w:rsidP="005226E2">
      <w:r w:rsidRPr="006F4DB8">
        <w:t xml:space="preserve">Nel </w:t>
      </w:r>
      <w:proofErr w:type="spellStart"/>
      <w:r w:rsidRPr="006F4DB8">
        <w:t>backend</w:t>
      </w:r>
      <w:proofErr w:type="spellEnd"/>
      <w:r w:rsidRPr="006F4DB8">
        <w:t xml:space="preserve"> invece, </w:t>
      </w:r>
      <w:r w:rsidR="00B87258" w:rsidRPr="006F4DB8">
        <w:t>vengono gestite le richieste in arrivo dai Client</w:t>
      </w:r>
      <w:r w:rsidR="000F40BB" w:rsidRPr="006F4DB8">
        <w:t xml:space="preserve"> attraverso un meccanismo </w:t>
      </w:r>
      <w:proofErr w:type="spellStart"/>
      <w:r w:rsidR="000F40BB" w:rsidRPr="006F4DB8">
        <w:t>request-response</w:t>
      </w:r>
      <w:proofErr w:type="spellEnd"/>
      <w:r w:rsidR="00B87258" w:rsidRPr="006F4DB8">
        <w:t xml:space="preserve">, e avvengono le interazioni con il server MySQL. </w:t>
      </w:r>
    </w:p>
    <w:p w14:paraId="35C62F22" w14:textId="421193A8" w:rsidR="00EC4317" w:rsidRDefault="00EC4317" w:rsidP="005226E2">
      <w:pPr>
        <w:rPr>
          <w:b/>
          <w:bCs/>
        </w:rPr>
      </w:pPr>
      <w:r>
        <w:rPr>
          <w:b/>
          <w:bCs/>
        </w:rPr>
        <w:t>Le libreri</w:t>
      </w:r>
      <w:r w:rsidR="006F4DB8">
        <w:rPr>
          <w:b/>
          <w:bCs/>
        </w:rPr>
        <w:t>e</w:t>
      </w:r>
      <w:r>
        <w:rPr>
          <w:b/>
          <w:bCs/>
        </w:rPr>
        <w:t xml:space="preserve"> utilizzate per il </w:t>
      </w: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 xml:space="preserve"> sono:</w:t>
      </w:r>
    </w:p>
    <w:p w14:paraId="345DCD63" w14:textId="137AC749" w:rsidR="00EC4317" w:rsidRPr="006F4DB8" w:rsidRDefault="00EC4317" w:rsidP="00EC4317">
      <w:pPr>
        <w:pStyle w:val="Paragrafoelenco"/>
        <w:numPr>
          <w:ilvl w:val="0"/>
          <w:numId w:val="1"/>
        </w:numPr>
      </w:pPr>
      <w:proofErr w:type="spellStart"/>
      <w:r w:rsidRPr="006F4DB8">
        <w:rPr>
          <w:b/>
          <w:bCs/>
        </w:rPr>
        <w:t>PeerJS</w:t>
      </w:r>
      <w:proofErr w:type="spellEnd"/>
      <w:r w:rsidR="00644887" w:rsidRPr="006F4DB8">
        <w:t xml:space="preserve"> – Permette la creazione di Peer identificati unicamente attraverso un ID, tra i quali viene </w:t>
      </w:r>
      <w:proofErr w:type="spellStart"/>
      <w:r w:rsidR="00644887" w:rsidRPr="006F4DB8">
        <w:t>instanziata</w:t>
      </w:r>
      <w:proofErr w:type="spellEnd"/>
      <w:r w:rsidR="00644887" w:rsidRPr="006F4DB8">
        <w:t xml:space="preserve"> una connessione end-to-end.</w:t>
      </w:r>
    </w:p>
    <w:p w14:paraId="683BECE5" w14:textId="33611B89" w:rsidR="00644887" w:rsidRPr="006F4DB8" w:rsidRDefault="00644887" w:rsidP="00EC4317">
      <w:pPr>
        <w:pStyle w:val="Paragrafoelenco"/>
        <w:numPr>
          <w:ilvl w:val="0"/>
          <w:numId w:val="1"/>
        </w:numPr>
      </w:pPr>
      <w:proofErr w:type="spellStart"/>
      <w:r w:rsidRPr="006F4DB8">
        <w:rPr>
          <w:b/>
          <w:bCs/>
        </w:rPr>
        <w:t>React</w:t>
      </w:r>
      <w:proofErr w:type="spellEnd"/>
      <w:r w:rsidRPr="006F4DB8">
        <w:t xml:space="preserve"> – La principale libreria utilizzata per la creazione delle UI.</w:t>
      </w:r>
    </w:p>
    <w:p w14:paraId="2F6A1E1A" w14:textId="5521BC51" w:rsidR="00644887" w:rsidRPr="006F4DB8" w:rsidRDefault="00644887" w:rsidP="00EC4317">
      <w:pPr>
        <w:pStyle w:val="Paragrafoelenco"/>
        <w:numPr>
          <w:ilvl w:val="0"/>
          <w:numId w:val="1"/>
        </w:numPr>
      </w:pPr>
      <w:proofErr w:type="spellStart"/>
      <w:r w:rsidRPr="006F4DB8">
        <w:rPr>
          <w:b/>
          <w:bCs/>
        </w:rPr>
        <w:t>React</w:t>
      </w:r>
      <w:proofErr w:type="spellEnd"/>
      <w:r w:rsidRPr="006F4DB8">
        <w:rPr>
          <w:b/>
          <w:bCs/>
        </w:rPr>
        <w:t>-Router-</w:t>
      </w:r>
      <w:proofErr w:type="spellStart"/>
      <w:r w:rsidRPr="006F4DB8">
        <w:rPr>
          <w:b/>
          <w:bCs/>
        </w:rPr>
        <w:t>Dom</w:t>
      </w:r>
      <w:proofErr w:type="spellEnd"/>
      <w:r w:rsidRPr="006F4DB8">
        <w:t xml:space="preserve"> – Responsabile dell’alternarsi delle UI.</w:t>
      </w:r>
    </w:p>
    <w:p w14:paraId="0A424CCA" w14:textId="0A02C8BB" w:rsidR="00644887" w:rsidRPr="006F4DB8" w:rsidRDefault="00644887" w:rsidP="00EC4317">
      <w:pPr>
        <w:pStyle w:val="Paragrafoelenco"/>
        <w:numPr>
          <w:ilvl w:val="0"/>
          <w:numId w:val="1"/>
        </w:numPr>
      </w:pPr>
      <w:r w:rsidRPr="006F4DB8">
        <w:t>Librerie grafiche aggiuntive (</w:t>
      </w:r>
      <w:proofErr w:type="spellStart"/>
      <w:r w:rsidRPr="006F4DB8">
        <w:rPr>
          <w:b/>
          <w:bCs/>
        </w:rPr>
        <w:t>ReactIcons</w:t>
      </w:r>
      <w:proofErr w:type="spellEnd"/>
      <w:r w:rsidRPr="006F4DB8">
        <w:t xml:space="preserve">, </w:t>
      </w:r>
      <w:proofErr w:type="spellStart"/>
      <w:r w:rsidRPr="006F4DB8">
        <w:rPr>
          <w:b/>
          <w:bCs/>
        </w:rPr>
        <w:t>React</w:t>
      </w:r>
      <w:proofErr w:type="spellEnd"/>
      <w:r w:rsidRPr="006F4DB8">
        <w:rPr>
          <w:b/>
          <w:bCs/>
        </w:rPr>
        <w:t>-Bootstrap</w:t>
      </w:r>
      <w:r w:rsidRPr="006F4DB8">
        <w:t xml:space="preserve">, </w:t>
      </w:r>
      <w:proofErr w:type="spellStart"/>
      <w:r w:rsidRPr="006F4DB8">
        <w:rPr>
          <w:b/>
          <w:bCs/>
        </w:rPr>
        <w:t>Material</w:t>
      </w:r>
      <w:proofErr w:type="spellEnd"/>
      <w:r w:rsidRPr="006F4DB8">
        <w:rPr>
          <w:b/>
          <w:bCs/>
        </w:rPr>
        <w:t>-UI</w:t>
      </w:r>
      <w:r w:rsidRPr="006F4DB8">
        <w:t>) – Per lo styling di componenti custom e l’utilizzo di altri già creati.</w:t>
      </w:r>
    </w:p>
    <w:p w14:paraId="27DB5785" w14:textId="1DA5553F" w:rsidR="000F40BB" w:rsidRDefault="000F40BB" w:rsidP="000F40BB">
      <w:pPr>
        <w:rPr>
          <w:b/>
          <w:bCs/>
        </w:rPr>
      </w:pPr>
      <w:r>
        <w:rPr>
          <w:b/>
          <w:bCs/>
        </w:rPr>
        <w:t xml:space="preserve">Le librerie per il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 sono:</w:t>
      </w:r>
    </w:p>
    <w:p w14:paraId="6AC410C0" w14:textId="556049C5" w:rsidR="000F40BB" w:rsidRPr="006F4DB8" w:rsidRDefault="000F40BB" w:rsidP="000F40BB">
      <w:pPr>
        <w:pStyle w:val="Paragrafoelenco"/>
        <w:numPr>
          <w:ilvl w:val="0"/>
          <w:numId w:val="1"/>
        </w:numPr>
      </w:pPr>
      <w:proofErr w:type="spellStart"/>
      <w:r w:rsidRPr="006F4DB8">
        <w:rPr>
          <w:b/>
          <w:bCs/>
        </w:rPr>
        <w:t>ExpressJS</w:t>
      </w:r>
      <w:proofErr w:type="spellEnd"/>
      <w:r w:rsidRPr="006F4DB8">
        <w:t xml:space="preserve"> – Framework per applicazioni </w:t>
      </w:r>
      <w:proofErr w:type="gramStart"/>
      <w:r w:rsidRPr="006F4DB8">
        <w:t>web  Node.js</w:t>
      </w:r>
      <w:proofErr w:type="gramEnd"/>
      <w:r w:rsidRPr="006F4DB8">
        <w:t xml:space="preserve"> flessibile e leggero che fornisce una serie di funzioni avanzate per le applicazioni web, e con cui viene istanziato il server a cui il Client effettuerà le richieste.</w:t>
      </w:r>
    </w:p>
    <w:p w14:paraId="6F8E30DE" w14:textId="163C6240" w:rsidR="000F40BB" w:rsidRPr="006F4DB8" w:rsidRDefault="000F40BB" w:rsidP="000F40BB">
      <w:pPr>
        <w:pStyle w:val="Paragrafoelenco"/>
        <w:numPr>
          <w:ilvl w:val="0"/>
          <w:numId w:val="1"/>
        </w:numPr>
      </w:pPr>
      <w:proofErr w:type="spellStart"/>
      <w:r w:rsidRPr="006F4DB8">
        <w:rPr>
          <w:b/>
          <w:bCs/>
        </w:rPr>
        <w:t>Sequelize</w:t>
      </w:r>
      <w:proofErr w:type="spellEnd"/>
      <w:r w:rsidRPr="006F4DB8">
        <w:t xml:space="preserve"> – Per l’interazione con MySQL attraverso API compatibili.</w:t>
      </w:r>
    </w:p>
    <w:p w14:paraId="2591E9AC" w14:textId="6E18F173" w:rsidR="000F40BB" w:rsidRPr="006F4DB8" w:rsidRDefault="000F40BB" w:rsidP="000F40BB">
      <w:r w:rsidRPr="006F4DB8">
        <w:t xml:space="preserve">Tra </w:t>
      </w:r>
      <w:proofErr w:type="spellStart"/>
      <w:r w:rsidRPr="006F4DB8">
        <w:t>frontend</w:t>
      </w:r>
      <w:proofErr w:type="spellEnd"/>
      <w:r w:rsidRPr="006F4DB8">
        <w:t xml:space="preserve"> e </w:t>
      </w:r>
      <w:proofErr w:type="spellStart"/>
      <w:r w:rsidRPr="006F4DB8">
        <w:t>backend</w:t>
      </w:r>
      <w:proofErr w:type="spellEnd"/>
      <w:r w:rsidRPr="006F4DB8">
        <w:t xml:space="preserve">, per la realizzazione di richieste HTTP e la ricezione delle risposte, viene utilizzato </w:t>
      </w:r>
      <w:proofErr w:type="spellStart"/>
      <w:r w:rsidRPr="006F4DB8">
        <w:t>Axios</w:t>
      </w:r>
      <w:proofErr w:type="spellEnd"/>
      <w:r w:rsidRPr="006F4DB8">
        <w:t>, che attraverso il meccanismo delle Promise permette la comunicazione asincrona tra i due fronti.</w:t>
      </w:r>
    </w:p>
    <w:p w14:paraId="32F0E848" w14:textId="322A87EE" w:rsidR="000F40BB" w:rsidRDefault="000F40BB" w:rsidP="000F40BB">
      <w:r w:rsidRPr="006F4DB8">
        <w:t xml:space="preserve">Oltre alle librerie sopra descritte, sono stati utilizzati </w:t>
      </w:r>
      <w:r w:rsidR="006F4DB8" w:rsidRPr="006F4DB8">
        <w:t>due tools particolarmente utili</w:t>
      </w:r>
      <w:r w:rsidR="006F4DB8">
        <w:t>:</w:t>
      </w:r>
    </w:p>
    <w:p w14:paraId="24AD8C28" w14:textId="5C2003CC" w:rsidR="006F4DB8" w:rsidRPr="006F4DB8" w:rsidRDefault="006F4DB8" w:rsidP="006F4DB8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Xampp</w:t>
      </w:r>
      <w:proofErr w:type="spellEnd"/>
      <w:r>
        <w:rPr>
          <w:b/>
          <w:bCs/>
        </w:rPr>
        <w:t xml:space="preserve">: </w:t>
      </w:r>
      <w:r>
        <w:t>Per la creazione del server MySQL e la sua facile gestione.</w:t>
      </w:r>
    </w:p>
    <w:p w14:paraId="736F7E7C" w14:textId="62E24FD0" w:rsidR="006F4DB8" w:rsidRPr="006F4DB8" w:rsidRDefault="006F4DB8" w:rsidP="006F4DB8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Nodemon</w:t>
      </w:r>
      <w:proofErr w:type="spellEnd"/>
      <w:r>
        <w:rPr>
          <w:b/>
          <w:bCs/>
        </w:rPr>
        <w:t xml:space="preserve">: </w:t>
      </w:r>
      <w:r>
        <w:t xml:space="preserve">Per il riavvio automatico del server Express alla rilevazione di cambiamenti nel </w:t>
      </w:r>
      <w:proofErr w:type="spellStart"/>
      <w:r>
        <w:t>backend</w:t>
      </w:r>
      <w:proofErr w:type="spellEnd"/>
      <w:r>
        <w:t>.</w:t>
      </w:r>
    </w:p>
    <w:p w14:paraId="76C0A160" w14:textId="300AFEDF" w:rsidR="006F4DB8" w:rsidRDefault="006F4DB8" w:rsidP="006F4DB8">
      <w:pPr>
        <w:rPr>
          <w:b/>
          <w:bCs/>
        </w:rPr>
      </w:pPr>
      <w:r>
        <w:rPr>
          <w:b/>
          <w:bCs/>
        </w:rPr>
        <w:t>FUNZIONALITA’ E UTILIZZO</w:t>
      </w:r>
      <w:r w:rsidR="00A2577F">
        <w:rPr>
          <w:b/>
          <w:bCs/>
        </w:rPr>
        <w:t>:</w:t>
      </w:r>
    </w:p>
    <w:p w14:paraId="30E08A41" w14:textId="7D493971" w:rsidR="00A2577F" w:rsidRDefault="00A2577F" w:rsidP="006F4DB8">
      <w:r>
        <w:t>All’avvio del client, viene mostrata la pagina di login attraverso cui gli utenti possono autenticarsi attraverso l’inserimento delle credenziali, che verranno confrontate con quelle presenti sul server MySQL.</w:t>
      </w:r>
    </w:p>
    <w:p w14:paraId="15010520" w14:textId="2A24AFAF" w:rsidR="00E17588" w:rsidRDefault="00E17588" w:rsidP="006F4DB8">
      <w:r w:rsidRPr="00E17588">
        <w:lastRenderedPageBreak/>
        <w:drawing>
          <wp:inline distT="0" distB="0" distL="0" distR="0" wp14:anchorId="5C74A271" wp14:editId="1D78464C">
            <wp:extent cx="6120130" cy="29387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62EE" w14:textId="706431F0" w:rsidR="00E17588" w:rsidRPr="00E17588" w:rsidRDefault="00E17588" w:rsidP="00E17588">
      <w:pPr>
        <w:jc w:val="center"/>
        <w:rPr>
          <w:i/>
          <w:iCs/>
        </w:rPr>
      </w:pPr>
      <w:r>
        <w:rPr>
          <w:i/>
          <w:iCs/>
        </w:rPr>
        <w:t>Pagina di login</w:t>
      </w:r>
    </w:p>
    <w:p w14:paraId="0129C9E6" w14:textId="01111F2B" w:rsidR="00A2577F" w:rsidRDefault="00A2577F" w:rsidP="006F4DB8">
      <w:r>
        <w:t>Se l’esito del tentativo di login è positivo, all’utente viene mostrata la pagina principale del Client, in cui sono presenti informazioni sul client stesso e le statistiche personali dell’utente, mentre in caso di esito negativo l’utente viene invitato a inserire nuovamente le credenziali, dopo la comunicazione del</w:t>
      </w:r>
      <w:r w:rsidR="001F753A">
        <w:t>l’errore riscontrato.</w:t>
      </w:r>
    </w:p>
    <w:p w14:paraId="1E152356" w14:textId="475F9F0C" w:rsidR="00670CC0" w:rsidRDefault="00670CC0" w:rsidP="006F4DB8">
      <w:r w:rsidRPr="00670CC0">
        <w:drawing>
          <wp:inline distT="0" distB="0" distL="0" distR="0" wp14:anchorId="3A6564C7" wp14:editId="1B411391">
            <wp:extent cx="6120130" cy="2887980"/>
            <wp:effectExtent l="0" t="0" r="0" b="762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F86" w14:textId="276FA4C7" w:rsidR="00E17588" w:rsidRPr="00E17588" w:rsidRDefault="00E17588" w:rsidP="00E17588">
      <w:pPr>
        <w:jc w:val="center"/>
        <w:rPr>
          <w:i/>
          <w:iCs/>
        </w:rPr>
      </w:pPr>
      <w:r>
        <w:rPr>
          <w:i/>
          <w:iCs/>
        </w:rPr>
        <w:t>Homepage del client</w:t>
      </w:r>
    </w:p>
    <w:p w14:paraId="1F734088" w14:textId="22550C73" w:rsidR="001F753A" w:rsidRDefault="001F753A" w:rsidP="006F4DB8">
      <w:r>
        <w:t xml:space="preserve">Sempre nella pagina di login è presente un tasto che permette di registrarsi come nuovo utente, attraverso un </w:t>
      </w:r>
      <w:proofErr w:type="spellStart"/>
      <w:r>
        <w:t>form</w:t>
      </w:r>
      <w:proofErr w:type="spellEnd"/>
      <w:r>
        <w:t xml:space="preserve"> di registrazione che sempre in seguito a controlli sul database (unicità dell’username), </w:t>
      </w:r>
      <w:r w:rsidR="00E17588">
        <w:t>garantisce</w:t>
      </w:r>
      <w:r>
        <w:t xml:space="preserve"> l’iscrizione come nuovo utente.</w:t>
      </w:r>
    </w:p>
    <w:p w14:paraId="430C620D" w14:textId="2A2D8F0D" w:rsidR="001F753A" w:rsidRDefault="001F753A" w:rsidP="006F4DB8">
      <w:r>
        <w:t xml:space="preserve">Tutte le UI mostrate da autenticati, sono caratterizzate da una barra di navigazione che permette la transizione da una all’altra, </w:t>
      </w:r>
      <w:r w:rsidR="00E1662B">
        <w:t>oltre che</w:t>
      </w:r>
      <w:r>
        <w:t xml:space="preserve"> di sfidare un amico tra quelli online e di visualizzare le richieste di amicizia e di sfida attraverso dei menù a tendina.</w:t>
      </w:r>
    </w:p>
    <w:p w14:paraId="30D5BD77" w14:textId="7F2DDE63" w:rsidR="00E17588" w:rsidRDefault="00E17588" w:rsidP="006F4DB8">
      <w:r w:rsidRPr="00E17588">
        <w:lastRenderedPageBreak/>
        <w:drawing>
          <wp:inline distT="0" distB="0" distL="0" distR="0" wp14:anchorId="1DB980AA" wp14:editId="399C84F6">
            <wp:extent cx="6120130" cy="39751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2F9A" w14:textId="5EF5FED9" w:rsidR="00E17588" w:rsidRPr="00E17588" w:rsidRDefault="00E17588" w:rsidP="00E17588">
      <w:pPr>
        <w:jc w:val="center"/>
        <w:rPr>
          <w:i/>
          <w:iCs/>
        </w:rPr>
      </w:pPr>
      <w:r>
        <w:rPr>
          <w:i/>
          <w:iCs/>
        </w:rPr>
        <w:t xml:space="preserve">Barra di navigazione delle pagine </w:t>
      </w:r>
      <w:r w:rsidR="00DC60F5">
        <w:rPr>
          <w:i/>
          <w:iCs/>
        </w:rPr>
        <w:t>da autenticato</w:t>
      </w:r>
    </w:p>
    <w:p w14:paraId="1D277AA8" w14:textId="4EDCAA04" w:rsidR="00E1662B" w:rsidRDefault="00E1662B" w:rsidP="006F4DB8">
      <w:r>
        <w:t xml:space="preserve">Le pagine accessibili dalla barra di navigazione sono quella relativa al cambio di credenziali, </w:t>
      </w:r>
      <w:r w:rsidR="00E17588">
        <w:t xml:space="preserve">la </w:t>
      </w:r>
      <w:r>
        <w:t xml:space="preserve">home, quella </w:t>
      </w:r>
      <w:r w:rsidR="00E17588">
        <w:t>relativa alla</w:t>
      </w:r>
      <w:r>
        <w:t xml:space="preserve"> gestione delle amicizie, da cui è possibile sfidare un amico o </w:t>
      </w:r>
      <w:r w:rsidR="008E2F3B">
        <w:t>effettuare una richiesta di amicizia</w:t>
      </w:r>
      <w:r>
        <w:t xml:space="preserve"> tramite</w:t>
      </w:r>
      <w:r w:rsidR="008E2F3B">
        <w:t xml:space="preserve"> ricerca di</w:t>
      </w:r>
      <w:r>
        <w:t xml:space="preserve"> username tra quelli presenti nel database, oltre che quella che riporta alla pagina di login attraverso il logout della propria utenza.</w:t>
      </w:r>
    </w:p>
    <w:p w14:paraId="611A83C1" w14:textId="1855BDCC" w:rsidR="00E17588" w:rsidRDefault="00E17588" w:rsidP="006F4DB8">
      <w:r w:rsidRPr="00E17588">
        <w:drawing>
          <wp:inline distT="0" distB="0" distL="0" distR="0" wp14:anchorId="5E7B74E2" wp14:editId="2A03577E">
            <wp:extent cx="6120130" cy="295719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99D1" w14:textId="6661E825" w:rsidR="00E17588" w:rsidRPr="00E17588" w:rsidRDefault="00E17588" w:rsidP="00E17588">
      <w:pPr>
        <w:jc w:val="center"/>
        <w:rPr>
          <w:i/>
          <w:iCs/>
        </w:rPr>
      </w:pPr>
      <w:r>
        <w:rPr>
          <w:i/>
          <w:iCs/>
        </w:rPr>
        <w:t>Pagina per il cambio delle credenziali</w:t>
      </w:r>
    </w:p>
    <w:p w14:paraId="6D6D2A45" w14:textId="135314C4" w:rsidR="00E17588" w:rsidRDefault="00E17588" w:rsidP="006F4DB8">
      <w:r w:rsidRPr="00E17588">
        <w:drawing>
          <wp:inline distT="0" distB="0" distL="0" distR="0" wp14:anchorId="75504C69" wp14:editId="18BE3D18">
            <wp:extent cx="6120130" cy="30759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04FA" w14:textId="5435784D" w:rsidR="00E17588" w:rsidRPr="00E17588" w:rsidRDefault="00E17588" w:rsidP="00E17588">
      <w:pPr>
        <w:jc w:val="center"/>
        <w:rPr>
          <w:i/>
          <w:iCs/>
        </w:rPr>
      </w:pPr>
      <w:r>
        <w:rPr>
          <w:i/>
          <w:iCs/>
        </w:rPr>
        <w:t>Pagina di gestione delle amicizie</w:t>
      </w:r>
    </w:p>
    <w:p w14:paraId="15D5679C" w14:textId="5513C901" w:rsidR="008E2F3B" w:rsidRDefault="008E2F3B" w:rsidP="006F4DB8">
      <w:r>
        <w:t>Una volta sfidato un proprio amico per una partita, lo sfidante viene rediretto alla schermata di gioco, in cui attende che l’amico accetti la partita</w:t>
      </w:r>
      <w:r w:rsidR="00A03E42">
        <w:t>,</w:t>
      </w:r>
      <w:r w:rsidR="00512D8C">
        <w:t xml:space="preserve"> e viene subito creato il Peer, come combinazione di una stringa     </w:t>
      </w:r>
      <w:proofErr w:type="spellStart"/>
      <w:proofErr w:type="gramStart"/>
      <w:r w:rsidR="00512D8C">
        <w:t>pre</w:t>
      </w:r>
      <w:proofErr w:type="spellEnd"/>
      <w:r w:rsidR="00512D8C">
        <w:t>-determinata</w:t>
      </w:r>
      <w:proofErr w:type="gramEnd"/>
      <w:r w:rsidR="00512D8C">
        <w:t>, dell’username (univoco) dell’utente, e dell’id della partita creata</w:t>
      </w:r>
      <w:r>
        <w:t>.</w:t>
      </w:r>
    </w:p>
    <w:p w14:paraId="447BF15E" w14:textId="77777777" w:rsidR="00512D8C" w:rsidRDefault="008E2F3B" w:rsidP="006F4DB8">
      <w:r>
        <w:lastRenderedPageBreak/>
        <w:t>Nel caso in cui l’amico sfidato accetti la partita, anche a quest’ultimo viene mostrata l’interfaccia di gioc</w:t>
      </w:r>
      <w:r w:rsidR="00512D8C">
        <w:t>o e viene creata l’istanza anche del suo Peer</w:t>
      </w:r>
      <w:r>
        <w:t xml:space="preserve">, mentre lo sfidante viene avvisato dell’accettazione della partita tramite un </w:t>
      </w:r>
      <w:proofErr w:type="spellStart"/>
      <w:r>
        <w:t>alert</w:t>
      </w:r>
      <w:proofErr w:type="spellEnd"/>
      <w:r>
        <w:t xml:space="preserve"> di sistema</w:t>
      </w:r>
      <w:r w:rsidR="00512D8C">
        <w:t>, e viene inizializzata la connessione end-to-end.</w:t>
      </w:r>
    </w:p>
    <w:p w14:paraId="1F5FD72F" w14:textId="1E3EA2BA" w:rsidR="00512D8C" w:rsidRDefault="008E2F3B" w:rsidP="006F4DB8">
      <w:r>
        <w:t>A questo punto lo sfidante (che gioca con il bianco</w:t>
      </w:r>
      <w:r w:rsidR="00512D8C">
        <w:t xml:space="preserve">) può effettuare la prima mossa, e la partita comincia. </w:t>
      </w:r>
    </w:p>
    <w:p w14:paraId="63F56F84" w14:textId="608C185F" w:rsidR="00DC60F5" w:rsidRDefault="00DC60F5" w:rsidP="006F4DB8">
      <w:r w:rsidRPr="00DC60F5">
        <w:drawing>
          <wp:inline distT="0" distB="0" distL="0" distR="0" wp14:anchorId="798FEF17" wp14:editId="61D80A50">
            <wp:extent cx="6120130" cy="280225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09C5" w14:textId="49957955" w:rsidR="00DC60F5" w:rsidRPr="00DC60F5" w:rsidRDefault="00DC60F5" w:rsidP="00DC60F5">
      <w:pPr>
        <w:jc w:val="center"/>
        <w:rPr>
          <w:i/>
          <w:iCs/>
          <w:u w:val="single"/>
        </w:rPr>
      </w:pPr>
      <w:r>
        <w:rPr>
          <w:i/>
          <w:iCs/>
        </w:rPr>
        <w:t>Particolare della schermata di gioco – scacchiera di gioco e di history</w:t>
      </w:r>
    </w:p>
    <w:p w14:paraId="31F2AF7E" w14:textId="32D8B738" w:rsidR="00512D8C" w:rsidRDefault="00512D8C" w:rsidP="006F4DB8">
      <w:r w:rsidRPr="00126E7F">
        <w:t xml:space="preserve">La schermata di gioco, </w:t>
      </w:r>
      <w:r w:rsidR="00126E7F" w:rsidRPr="00126E7F">
        <w:t>presenta la scacchiera di gioco, su cui vengono effettuate le mosse (vengono mostrate come possibili solo quelle realmente</w:t>
      </w:r>
      <w:r w:rsidR="00126E7F">
        <w:t xml:space="preserve"> effettuabili, considerando anche gli eventuali scacchi), una seconda scacchiera più piccola, su cui è possibile verificare gli stati precedenti della partita muovendosi con delle frecce, e la chat, tramite cui è possibile lo scambio di messaggi tra i due giocatori.</w:t>
      </w:r>
    </w:p>
    <w:p w14:paraId="3EF9BCA1" w14:textId="30A6FD06" w:rsidR="00DC60F5" w:rsidRDefault="00DC60F5" w:rsidP="006F4DB8">
      <w:r w:rsidRPr="00DC60F5">
        <w:drawing>
          <wp:inline distT="0" distB="0" distL="0" distR="0" wp14:anchorId="114590AC" wp14:editId="7222E3DB">
            <wp:extent cx="6120130" cy="27844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6759" w14:textId="1ABED0F7" w:rsidR="00DC60F5" w:rsidRPr="00DC60F5" w:rsidRDefault="00DC60F5" w:rsidP="00DC60F5">
      <w:pPr>
        <w:jc w:val="center"/>
        <w:rPr>
          <w:i/>
          <w:iCs/>
          <w:u w:val="single"/>
        </w:rPr>
      </w:pPr>
      <w:r>
        <w:tab/>
      </w:r>
      <w:r>
        <w:rPr>
          <w:i/>
          <w:iCs/>
        </w:rPr>
        <w:t>Particolare della schermata di gioco – scacchiera di history</w:t>
      </w:r>
      <w:r>
        <w:rPr>
          <w:i/>
          <w:iCs/>
        </w:rPr>
        <w:t xml:space="preserve"> e chat</w:t>
      </w:r>
    </w:p>
    <w:p w14:paraId="6C1ACBE1" w14:textId="632C17B3" w:rsidR="008C609A" w:rsidRDefault="00126E7F">
      <w:r>
        <w:t>Le mosse vengono passate inviando sulla connessione aperta lo stato aggiornato della scacchiera, che viene ridisegnata aggiornata nelle schermate di entrambi i giocatori</w:t>
      </w:r>
      <w:r w:rsidR="00670CC0">
        <w:t xml:space="preserve">, mentre i messaggi sono scambiati in formato </w:t>
      </w:r>
      <w:proofErr w:type="spellStart"/>
      <w:r w:rsidR="00670CC0">
        <w:t>plain</w:t>
      </w:r>
      <w:proofErr w:type="spellEnd"/>
      <w:r w:rsidR="00670CC0">
        <w:t>-text e aggiunti a una lista che viene mappata su un contenitore in modo d</w:t>
      </w:r>
      <w:r w:rsidR="00E17588">
        <w:t xml:space="preserve">a </w:t>
      </w:r>
      <w:r w:rsidR="00670CC0">
        <w:t>mostrare lo storico dei messaggi.</w:t>
      </w:r>
    </w:p>
    <w:sectPr w:rsidR="008C60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4A8A"/>
    <w:multiLevelType w:val="hybridMultilevel"/>
    <w:tmpl w:val="7DBAAB4A"/>
    <w:lvl w:ilvl="0" w:tplc="A9721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74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2"/>
    <w:rsid w:val="000F40BB"/>
    <w:rsid w:val="00126E7F"/>
    <w:rsid w:val="001F753A"/>
    <w:rsid w:val="002B3473"/>
    <w:rsid w:val="00512D8C"/>
    <w:rsid w:val="005226E2"/>
    <w:rsid w:val="00644887"/>
    <w:rsid w:val="00670CC0"/>
    <w:rsid w:val="006F4DB8"/>
    <w:rsid w:val="00710ECA"/>
    <w:rsid w:val="008C609A"/>
    <w:rsid w:val="008E2F3B"/>
    <w:rsid w:val="00A03E42"/>
    <w:rsid w:val="00A2577F"/>
    <w:rsid w:val="00B87258"/>
    <w:rsid w:val="00DC60F5"/>
    <w:rsid w:val="00E1662B"/>
    <w:rsid w:val="00E17588"/>
    <w:rsid w:val="00EC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5F68"/>
  <w15:chartTrackingRefBased/>
  <w15:docId w15:val="{354166AB-43D1-41C5-BB9A-B5FCE0EE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6E2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Barezzi</dc:creator>
  <cp:keywords/>
  <dc:description/>
  <cp:lastModifiedBy>Marco Barezzi</cp:lastModifiedBy>
  <cp:revision>1</cp:revision>
  <dcterms:created xsi:type="dcterms:W3CDTF">2023-01-22T15:00:00Z</dcterms:created>
  <dcterms:modified xsi:type="dcterms:W3CDTF">2023-01-22T18:06:00Z</dcterms:modified>
</cp:coreProperties>
</file>