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10C3" w14:textId="6A75526D" w:rsidR="00F8100C" w:rsidRDefault="00000000">
      <w:pPr>
        <w:jc w:val="center"/>
        <w:rPr>
          <w:rFonts w:ascii="宋体" w:hAnsi="宋体" w:hint="eastAsia"/>
          <w:sz w:val="36"/>
          <w:szCs w:val="36"/>
        </w:rPr>
      </w:pPr>
      <w:r>
        <w:rPr>
          <w:rFonts w:ascii="宋体" w:hAnsi="宋体" w:hint="eastAsia"/>
          <w:sz w:val="36"/>
          <w:szCs w:val="36"/>
        </w:rPr>
        <w:t>西安电子科技大学</w:t>
      </w:r>
      <w:r>
        <w:rPr>
          <w:rFonts w:ascii="宋体" w:hAnsi="宋体" w:hint="eastAsia"/>
          <w:sz w:val="36"/>
          <w:szCs w:val="36"/>
          <w:u w:val="single"/>
        </w:rPr>
        <w:t xml:space="preserve">   </w:t>
      </w:r>
      <w:r w:rsidR="00940D9B">
        <w:rPr>
          <w:rFonts w:ascii="宋体" w:hAnsi="宋体" w:hint="eastAsia"/>
          <w:sz w:val="36"/>
          <w:szCs w:val="36"/>
          <w:u w:val="single"/>
        </w:rPr>
        <w:t>计算机科学与技术</w:t>
      </w:r>
      <w:r>
        <w:rPr>
          <w:rFonts w:ascii="宋体" w:hAnsi="宋体" w:hint="eastAsia"/>
          <w:sz w:val="36"/>
          <w:szCs w:val="36"/>
          <w:u w:val="single"/>
        </w:rPr>
        <w:t xml:space="preserve">     </w:t>
      </w:r>
      <w:r>
        <w:rPr>
          <w:rFonts w:ascii="宋体" w:hAnsi="宋体" w:hint="eastAsia"/>
          <w:sz w:val="36"/>
          <w:szCs w:val="36"/>
        </w:rPr>
        <w:t>学院</w:t>
      </w:r>
    </w:p>
    <w:p w14:paraId="387EC7EE" w14:textId="77777777" w:rsidR="00F8100C" w:rsidRDefault="00F8100C">
      <w:pPr>
        <w:jc w:val="center"/>
        <w:rPr>
          <w:rFonts w:ascii="宋体" w:hAnsi="宋体" w:hint="eastAsia"/>
          <w:sz w:val="44"/>
        </w:rPr>
      </w:pPr>
    </w:p>
    <w:p w14:paraId="72C8CD0D" w14:textId="77777777" w:rsidR="00F8100C" w:rsidRDefault="00F8100C">
      <w:pPr>
        <w:jc w:val="center"/>
        <w:rPr>
          <w:rFonts w:ascii="宋体" w:hAnsi="宋体" w:hint="eastAsia"/>
          <w:sz w:val="44"/>
        </w:rPr>
      </w:pPr>
    </w:p>
    <w:p w14:paraId="1C6F5287" w14:textId="77777777" w:rsidR="00F8100C" w:rsidRDefault="00000000">
      <w:pPr>
        <w:jc w:val="center"/>
        <w:rPr>
          <w:rFonts w:ascii="黑体" w:eastAsia="黑体" w:hAnsi="黑体" w:hint="eastAsia"/>
          <w:sz w:val="44"/>
        </w:rPr>
      </w:pPr>
      <w:r>
        <w:rPr>
          <w:rFonts w:ascii="黑体" w:eastAsia="黑体" w:hAnsi="黑体" w:hint="eastAsia"/>
          <w:sz w:val="44"/>
        </w:rPr>
        <w:t>本科生毕业论文（设计）开题报告</w:t>
      </w:r>
    </w:p>
    <w:p w14:paraId="75BDC09C" w14:textId="3B3AD6D8" w:rsidR="00F8100C" w:rsidRDefault="00000000">
      <w:pPr>
        <w:jc w:val="center"/>
        <w:rPr>
          <w:rFonts w:ascii="黑体" w:eastAsia="黑体" w:hAnsi="黑体" w:hint="eastAsia"/>
          <w:bCs/>
          <w:sz w:val="30"/>
        </w:rPr>
      </w:pPr>
      <w:r>
        <w:rPr>
          <w:rFonts w:ascii="黑体" w:eastAsia="黑体" w:hAnsi="黑体" w:hint="eastAsia"/>
          <w:bCs/>
          <w:sz w:val="30"/>
        </w:rPr>
        <w:t xml:space="preserve">（    </w:t>
      </w:r>
      <w:r w:rsidR="00940D9B">
        <w:rPr>
          <w:rFonts w:ascii="黑体" w:eastAsia="黑体" w:hAnsi="黑体" w:hint="eastAsia"/>
          <w:bCs/>
          <w:sz w:val="30"/>
        </w:rPr>
        <w:t>2026</w:t>
      </w:r>
      <w:r>
        <w:rPr>
          <w:rFonts w:ascii="黑体" w:eastAsia="黑体" w:hAnsi="黑体" w:hint="eastAsia"/>
          <w:bCs/>
          <w:sz w:val="30"/>
        </w:rPr>
        <w:t xml:space="preserve">   届）</w:t>
      </w:r>
    </w:p>
    <w:p w14:paraId="0B930A06" w14:textId="77777777" w:rsidR="00F8100C" w:rsidRDefault="00F8100C">
      <w:pPr>
        <w:rPr>
          <w:rFonts w:ascii="宋体" w:hAnsi="宋体" w:hint="eastAsia"/>
        </w:rPr>
      </w:pPr>
    </w:p>
    <w:p w14:paraId="22F44AA5" w14:textId="77777777" w:rsidR="00F8100C" w:rsidRDefault="00F8100C">
      <w:pPr>
        <w:rPr>
          <w:rFonts w:ascii="宋体" w:hAnsi="宋体" w:hint="eastAsia"/>
        </w:rPr>
      </w:pPr>
    </w:p>
    <w:p w14:paraId="10E053D7" w14:textId="77777777" w:rsidR="00F8100C" w:rsidRDefault="00F8100C">
      <w:pPr>
        <w:rPr>
          <w:rFonts w:ascii="宋体" w:hAnsi="宋体" w:hint="eastAsia"/>
        </w:rPr>
      </w:pPr>
    </w:p>
    <w:p w14:paraId="08FD25EB" w14:textId="77777777" w:rsidR="00F8100C" w:rsidRDefault="00F8100C">
      <w:pPr>
        <w:rPr>
          <w:rFonts w:ascii="宋体" w:hAnsi="宋体" w:hint="eastAsia"/>
        </w:rPr>
      </w:pPr>
    </w:p>
    <w:p w14:paraId="2461DCA8" w14:textId="741DEF55" w:rsidR="00F8100C" w:rsidRDefault="00000000" w:rsidP="00940D9B">
      <w:pPr>
        <w:spacing w:line="720" w:lineRule="exact"/>
        <w:ind w:left="275"/>
        <w:rPr>
          <w:rFonts w:ascii="宋体" w:hAnsi="宋体" w:hint="eastAsia"/>
          <w:sz w:val="30"/>
        </w:rPr>
      </w:pPr>
      <w:r>
        <w:rPr>
          <w:rFonts w:ascii="宋体" w:hAnsi="宋体" w:hint="eastAsia"/>
          <w:sz w:val="24"/>
        </w:rPr>
        <w:t xml:space="preserve">       </w:t>
      </w:r>
      <w:r>
        <w:rPr>
          <w:rFonts w:ascii="宋体" w:hAnsi="宋体" w:hint="eastAsia"/>
          <w:sz w:val="30"/>
        </w:rPr>
        <w:t xml:space="preserve"> </w:t>
      </w:r>
    </w:p>
    <w:p w14:paraId="595AD4E6" w14:textId="6E93BE5E" w:rsidR="00F8100C" w:rsidRDefault="00000000">
      <w:pPr>
        <w:spacing w:line="720" w:lineRule="exact"/>
        <w:ind w:leftChars="131" w:left="275" w:firstLineChars="546" w:firstLine="1638"/>
        <w:rPr>
          <w:rFonts w:ascii="宋体" w:hAnsi="宋体" w:hint="eastAsia"/>
          <w:sz w:val="30"/>
        </w:rPr>
      </w:pPr>
      <w:r>
        <w:rPr>
          <w:rFonts w:ascii="宋体" w:hAnsi="宋体" w:hint="eastAsia"/>
          <w:sz w:val="30"/>
        </w:rPr>
        <w:t xml:space="preserve">学生姓名 </w:t>
      </w:r>
      <w:r>
        <w:rPr>
          <w:rFonts w:ascii="宋体" w:hAnsi="宋体" w:hint="eastAsia"/>
          <w:sz w:val="30"/>
          <w:u w:val="single"/>
        </w:rPr>
        <w:t xml:space="preserve">         </w:t>
      </w:r>
      <w:r w:rsidR="00940D9B">
        <w:rPr>
          <w:rFonts w:ascii="宋体" w:hAnsi="宋体" w:hint="eastAsia"/>
          <w:sz w:val="30"/>
          <w:u w:val="single"/>
        </w:rPr>
        <w:t>王舒贤</w:t>
      </w:r>
      <w:r>
        <w:rPr>
          <w:rFonts w:ascii="宋体" w:hAnsi="宋体" w:hint="eastAsia"/>
          <w:sz w:val="30"/>
          <w:u w:val="single"/>
        </w:rPr>
        <w:t xml:space="preserve">                   </w:t>
      </w:r>
    </w:p>
    <w:p w14:paraId="0CA65A6B" w14:textId="516208E4" w:rsidR="00F8100C" w:rsidRDefault="00000000">
      <w:pPr>
        <w:spacing w:line="720" w:lineRule="exact"/>
        <w:ind w:firstLineChars="646" w:firstLine="1938"/>
        <w:rPr>
          <w:rFonts w:ascii="宋体" w:hAnsi="宋体" w:hint="eastAsia"/>
          <w:sz w:val="30"/>
        </w:rPr>
      </w:pPr>
      <w:r>
        <w:rPr>
          <w:rFonts w:ascii="宋体" w:hAnsi="宋体" w:hint="eastAsia"/>
          <w:sz w:val="30"/>
        </w:rPr>
        <w:t xml:space="preserve">专    业 </w:t>
      </w:r>
      <w:r>
        <w:rPr>
          <w:rFonts w:ascii="宋体" w:hAnsi="宋体" w:hint="eastAsia"/>
          <w:sz w:val="30"/>
          <w:u w:val="single"/>
        </w:rPr>
        <w:t xml:space="preserve">      </w:t>
      </w:r>
      <w:r w:rsidR="00940D9B">
        <w:rPr>
          <w:rFonts w:ascii="宋体" w:hAnsi="宋体" w:hint="eastAsia"/>
          <w:sz w:val="30"/>
          <w:u w:val="single"/>
        </w:rPr>
        <w:t>计算机科学与技术</w:t>
      </w:r>
      <w:r>
        <w:rPr>
          <w:rFonts w:ascii="宋体" w:hAnsi="宋体" w:hint="eastAsia"/>
          <w:sz w:val="30"/>
          <w:u w:val="single"/>
        </w:rPr>
        <w:t xml:space="preserve">                  </w:t>
      </w:r>
    </w:p>
    <w:p w14:paraId="64E76CB2" w14:textId="45A2765B" w:rsidR="00F8100C" w:rsidRDefault="00000000">
      <w:pPr>
        <w:spacing w:line="720" w:lineRule="exact"/>
        <w:ind w:firstLineChars="646" w:firstLine="1938"/>
        <w:rPr>
          <w:rFonts w:ascii="宋体" w:hAnsi="宋体" w:hint="eastAsia"/>
          <w:sz w:val="30"/>
        </w:rPr>
      </w:pPr>
      <w:r>
        <w:rPr>
          <w:rFonts w:ascii="宋体" w:hAnsi="宋体" w:hint="eastAsia"/>
          <w:sz w:val="30"/>
        </w:rPr>
        <w:t xml:space="preserve">学    号 </w:t>
      </w:r>
      <w:r>
        <w:rPr>
          <w:rFonts w:ascii="宋体" w:hAnsi="宋体" w:hint="eastAsia"/>
          <w:sz w:val="30"/>
          <w:u w:val="single"/>
        </w:rPr>
        <w:t xml:space="preserve">       </w:t>
      </w:r>
      <w:r w:rsidR="00940D9B">
        <w:rPr>
          <w:rFonts w:ascii="宋体" w:hAnsi="宋体" w:hint="eastAsia"/>
          <w:sz w:val="30"/>
          <w:u w:val="single"/>
        </w:rPr>
        <w:t>22009290060</w:t>
      </w:r>
      <w:r>
        <w:rPr>
          <w:rFonts w:ascii="宋体" w:hAnsi="宋体" w:hint="eastAsia"/>
          <w:sz w:val="30"/>
          <w:u w:val="single"/>
        </w:rPr>
        <w:t xml:space="preserve">                     </w:t>
      </w:r>
    </w:p>
    <w:p w14:paraId="1D41E0DA" w14:textId="7C464576" w:rsidR="00F8100C" w:rsidRDefault="00000000">
      <w:pPr>
        <w:spacing w:line="720" w:lineRule="exact"/>
        <w:ind w:firstLineChars="646" w:firstLine="1938"/>
        <w:rPr>
          <w:rFonts w:ascii="宋体" w:hAnsi="宋体" w:hint="eastAsia"/>
          <w:sz w:val="30"/>
        </w:rPr>
      </w:pPr>
      <w:r>
        <w:rPr>
          <w:rFonts w:ascii="宋体" w:hAnsi="宋体" w:hint="eastAsia"/>
          <w:sz w:val="30"/>
        </w:rPr>
        <w:t xml:space="preserve">指导教师 </w:t>
      </w:r>
      <w:r>
        <w:rPr>
          <w:rFonts w:ascii="宋体" w:hAnsi="宋体" w:hint="eastAsia"/>
          <w:sz w:val="30"/>
          <w:u w:val="single"/>
        </w:rPr>
        <w:t xml:space="preserve">         </w:t>
      </w:r>
      <w:proofErr w:type="gramStart"/>
      <w:r w:rsidR="00940D9B">
        <w:rPr>
          <w:rFonts w:ascii="宋体" w:hAnsi="宋体" w:hint="eastAsia"/>
          <w:sz w:val="30"/>
          <w:u w:val="single"/>
        </w:rPr>
        <w:t>柴慧敏</w:t>
      </w:r>
      <w:proofErr w:type="gramEnd"/>
      <w:r>
        <w:rPr>
          <w:rFonts w:ascii="宋体" w:hAnsi="宋体" w:hint="eastAsia"/>
          <w:sz w:val="30"/>
          <w:u w:val="single"/>
        </w:rPr>
        <w:t xml:space="preserve">                   </w:t>
      </w:r>
    </w:p>
    <w:p w14:paraId="73B406E0" w14:textId="2EE3CC36" w:rsidR="00F8100C" w:rsidRDefault="00000000" w:rsidP="00940D9B">
      <w:pPr>
        <w:spacing w:line="720" w:lineRule="exact"/>
        <w:ind w:left="105"/>
        <w:rPr>
          <w:rFonts w:ascii="宋体" w:hAnsi="宋体" w:hint="eastAsia"/>
          <w:sz w:val="28"/>
        </w:rPr>
      </w:pPr>
      <w:r>
        <w:rPr>
          <w:rFonts w:ascii="宋体" w:hAnsi="宋体" w:hint="eastAsia"/>
          <w:sz w:val="28"/>
        </w:rPr>
        <w:t xml:space="preserve">       </w:t>
      </w:r>
      <w:r>
        <w:rPr>
          <w:rFonts w:ascii="宋体" w:hAnsi="宋体" w:hint="eastAsia"/>
          <w:sz w:val="18"/>
        </w:rPr>
        <w:t xml:space="preserve"> </w:t>
      </w:r>
      <w:r>
        <w:rPr>
          <w:rFonts w:ascii="宋体" w:hAnsi="宋体" w:hint="eastAsia"/>
          <w:sz w:val="30"/>
        </w:rPr>
        <w:t xml:space="preserve"> </w:t>
      </w:r>
    </w:p>
    <w:p w14:paraId="5C78B23D" w14:textId="77777777" w:rsidR="00F8100C" w:rsidRDefault="00F8100C">
      <w:pPr>
        <w:jc w:val="center"/>
        <w:rPr>
          <w:rFonts w:ascii="宋体" w:hAnsi="宋体" w:hint="eastAsia"/>
          <w:sz w:val="28"/>
        </w:rPr>
      </w:pPr>
    </w:p>
    <w:p w14:paraId="74673F49" w14:textId="649A34A1" w:rsidR="00F8100C" w:rsidRDefault="00940D9B" w:rsidP="00940D9B">
      <w:pPr>
        <w:jc w:val="center"/>
        <w:rPr>
          <w:rFonts w:ascii="宋体" w:hAnsi="宋体" w:hint="eastAsia"/>
          <w:sz w:val="28"/>
        </w:rPr>
      </w:pPr>
      <w:r>
        <w:rPr>
          <w:rFonts w:ascii="宋体" w:hAnsi="宋体" w:hint="eastAsia"/>
          <w:sz w:val="28"/>
        </w:rPr>
        <w:t>2025年  12  月  25  日</w:t>
      </w:r>
    </w:p>
    <w:p w14:paraId="1FF45332" w14:textId="0AE1F5C9" w:rsidR="00F8100C" w:rsidRDefault="00000000" w:rsidP="00940D9B">
      <w:pPr>
        <w:spacing w:line="500" w:lineRule="exact"/>
        <w:jc w:val="center"/>
        <w:rPr>
          <w:rFonts w:ascii="宋体" w:hAnsi="宋体" w:hint="eastAsia"/>
        </w:rPr>
      </w:pPr>
      <w:r>
        <w:rPr>
          <w:rFonts w:ascii="宋体" w:hAnsi="宋体" w:hint="eastAsia"/>
        </w:rPr>
        <w:t>（本表一式三份，学生、指导教师、学院各一份）</w:t>
      </w:r>
    </w:p>
    <w:tbl>
      <w:tblPr>
        <w:tblW w:w="8603" w:type="dxa"/>
        <w:tblInd w:w="-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03"/>
      </w:tblGrid>
      <w:tr w:rsidR="00F8100C" w14:paraId="1CD420CF" w14:textId="77777777">
        <w:tc>
          <w:tcPr>
            <w:tcW w:w="8603" w:type="dxa"/>
          </w:tcPr>
          <w:p w14:paraId="7B2864DA" w14:textId="77777777" w:rsidR="00F8100C" w:rsidRPr="009C6DAF" w:rsidRDefault="00000000">
            <w:pPr>
              <w:spacing w:line="500" w:lineRule="exact"/>
              <w:rPr>
                <w:rFonts w:ascii="宋体" w:hAnsi="宋体" w:hint="eastAsia"/>
                <w:sz w:val="28"/>
                <w:szCs w:val="28"/>
              </w:rPr>
            </w:pPr>
            <w:r w:rsidRPr="009C6DAF">
              <w:rPr>
                <w:rFonts w:ascii="宋体" w:hAnsi="宋体" w:hint="eastAsia"/>
                <w:sz w:val="28"/>
                <w:szCs w:val="28"/>
              </w:rPr>
              <w:lastRenderedPageBreak/>
              <w:t>一、论文名称及项目来源</w:t>
            </w:r>
          </w:p>
          <w:p w14:paraId="336681BE" w14:textId="77777777" w:rsidR="009C6DAF" w:rsidRPr="009C6DAF" w:rsidRDefault="009C6DAF" w:rsidP="009C6DAF">
            <w:pPr>
              <w:spacing w:line="500" w:lineRule="exact"/>
              <w:rPr>
                <w:rFonts w:ascii="宋体" w:hAnsi="宋体" w:hint="eastAsia"/>
                <w:sz w:val="28"/>
              </w:rPr>
            </w:pPr>
            <w:r w:rsidRPr="009C6DAF">
              <w:rPr>
                <w:rFonts w:ascii="宋体" w:hAnsi="宋体"/>
                <w:b/>
                <w:bCs/>
                <w:sz w:val="28"/>
              </w:rPr>
              <w:t>论文名称：</w:t>
            </w:r>
            <w:r w:rsidRPr="009C6DAF">
              <w:rPr>
                <w:rFonts w:ascii="宋体" w:hAnsi="宋体"/>
                <w:sz w:val="28"/>
              </w:rPr>
              <w:br/>
              <w:t>基于深度强化学习的无人智能车辆避障决策研究</w:t>
            </w:r>
          </w:p>
          <w:p w14:paraId="280C21DD" w14:textId="77777777" w:rsidR="00F8100C" w:rsidRDefault="009C6DAF">
            <w:pPr>
              <w:spacing w:line="500" w:lineRule="exact"/>
              <w:rPr>
                <w:rFonts w:ascii="宋体" w:hAnsi="宋体" w:hint="eastAsia"/>
                <w:sz w:val="28"/>
              </w:rPr>
            </w:pPr>
            <w:r w:rsidRPr="009C6DAF">
              <w:rPr>
                <w:rFonts w:ascii="宋体" w:hAnsi="宋体"/>
                <w:b/>
                <w:bCs/>
                <w:sz w:val="28"/>
              </w:rPr>
              <w:t>项目来源：</w:t>
            </w:r>
            <w:r w:rsidRPr="009C6DAF">
              <w:rPr>
                <w:rFonts w:ascii="宋体" w:hAnsi="宋体"/>
                <w:sz w:val="28"/>
              </w:rPr>
              <w:br/>
              <w:t>本课题来源于无人驾驶与智能控制领域的前沿研究方向，结合计算机科学与人工智能、强化学习等理论，属于指导教师科研方向的拓展性研究课题，同时具有较强的工程应用背景</w:t>
            </w:r>
          </w:p>
          <w:p w14:paraId="02AF5ECA" w14:textId="580A531C" w:rsidR="009C6DAF" w:rsidRDefault="009C6DAF">
            <w:pPr>
              <w:spacing w:line="500" w:lineRule="exact"/>
              <w:rPr>
                <w:rFonts w:ascii="宋体" w:hAnsi="宋体" w:hint="eastAsia"/>
                <w:sz w:val="28"/>
              </w:rPr>
            </w:pPr>
          </w:p>
        </w:tc>
      </w:tr>
      <w:tr w:rsidR="00F8100C" w14:paraId="78C17DC4" w14:textId="77777777">
        <w:trPr>
          <w:trHeight w:val="2446"/>
        </w:trPr>
        <w:tc>
          <w:tcPr>
            <w:tcW w:w="8603" w:type="dxa"/>
          </w:tcPr>
          <w:p w14:paraId="10FB6C3D" w14:textId="77777777" w:rsidR="00F8100C" w:rsidRPr="009C6DAF" w:rsidRDefault="00000000">
            <w:pPr>
              <w:spacing w:line="500" w:lineRule="exact"/>
              <w:rPr>
                <w:rFonts w:ascii="宋体" w:hAnsi="宋体" w:hint="eastAsia"/>
                <w:sz w:val="28"/>
                <w:szCs w:val="28"/>
              </w:rPr>
            </w:pPr>
            <w:r w:rsidRPr="009C6DAF">
              <w:rPr>
                <w:rFonts w:ascii="宋体" w:hAnsi="宋体" w:hint="eastAsia"/>
                <w:sz w:val="28"/>
                <w:szCs w:val="28"/>
              </w:rPr>
              <w:t>二、研究目的和意义</w:t>
            </w:r>
          </w:p>
          <w:p w14:paraId="639735C6" w14:textId="77777777" w:rsidR="009C6DAF" w:rsidRPr="009C6DAF" w:rsidRDefault="009C6DAF" w:rsidP="009C6DAF">
            <w:pPr>
              <w:spacing w:line="500" w:lineRule="exact"/>
              <w:rPr>
                <w:rFonts w:ascii="宋体" w:hAnsi="宋体" w:hint="eastAsia"/>
                <w:sz w:val="28"/>
              </w:rPr>
            </w:pPr>
            <w:r w:rsidRPr="009C6DAF">
              <w:rPr>
                <w:rFonts w:ascii="宋体" w:hAnsi="宋体"/>
                <w:sz w:val="28"/>
              </w:rPr>
              <w:t>随着人工智能、自动控制和智能交通系统的快速发展，无人智能车辆已成为当前学术界和工业界研究的热点方向。其中，</w:t>
            </w:r>
            <w:r w:rsidRPr="009C6DAF">
              <w:rPr>
                <w:rFonts w:ascii="宋体" w:hAnsi="宋体"/>
                <w:b/>
                <w:bCs/>
                <w:sz w:val="28"/>
              </w:rPr>
              <w:t>避障决策作为无人车辆自主导航和安全行驶的核心问题之一</w:t>
            </w:r>
            <w:r w:rsidRPr="009C6DAF">
              <w:rPr>
                <w:rFonts w:ascii="宋体" w:hAnsi="宋体"/>
                <w:sz w:val="28"/>
              </w:rPr>
              <w:t>，直接关系到无人车辆在复杂动态环境中的安全性和可靠性。</w:t>
            </w:r>
          </w:p>
          <w:p w14:paraId="3AF6D4B5" w14:textId="77777777" w:rsidR="009C6DAF" w:rsidRPr="009C6DAF" w:rsidRDefault="009C6DAF" w:rsidP="009C6DAF">
            <w:pPr>
              <w:spacing w:line="500" w:lineRule="exact"/>
              <w:rPr>
                <w:rFonts w:ascii="宋体" w:hAnsi="宋体" w:hint="eastAsia"/>
                <w:sz w:val="28"/>
              </w:rPr>
            </w:pPr>
            <w:r w:rsidRPr="009C6DAF">
              <w:rPr>
                <w:rFonts w:ascii="宋体" w:hAnsi="宋体"/>
                <w:sz w:val="28"/>
              </w:rPr>
              <w:t>传统的避障方法多依赖规则设计或基于模型的规划算法，在环境复杂度提高或不确定性增强时，往往存在泛化能力不足、实时性差等问题。深度强化学习通过智能体与环境的交互学习最优策略，能够在未知或复杂环境中实现自适应决策，为无人车辆避障问题提供了新的解决思路。</w:t>
            </w:r>
          </w:p>
          <w:p w14:paraId="2A4AED2F" w14:textId="77777777" w:rsidR="009C6DAF" w:rsidRPr="009C6DAF" w:rsidRDefault="009C6DAF" w:rsidP="009C6DAF">
            <w:pPr>
              <w:spacing w:line="500" w:lineRule="exact"/>
              <w:rPr>
                <w:rFonts w:ascii="宋体" w:hAnsi="宋体" w:hint="eastAsia"/>
                <w:sz w:val="28"/>
              </w:rPr>
            </w:pPr>
            <w:r w:rsidRPr="009C6DAF">
              <w:rPr>
                <w:rFonts w:ascii="宋体" w:hAnsi="宋体"/>
                <w:sz w:val="28"/>
              </w:rPr>
              <w:t>本课题旨在将深度强化学习方法引入无人智能车辆避障决策中，通过构建仿真环境并设计合理的状态、动作和奖励函数，使智能体能够自主学习高效、安全的避障策略。研究成果不仅有助于加深对深度强化学习在智能控制领域应用的理解，也可为无人驾驶技术的发展提供一定的理论和实践参考，具有重要的学术意义和工程应用价值。</w:t>
            </w:r>
          </w:p>
          <w:p w14:paraId="528CA5CD" w14:textId="77777777" w:rsidR="00F8100C" w:rsidRDefault="00F8100C">
            <w:pPr>
              <w:spacing w:line="500" w:lineRule="exact"/>
              <w:rPr>
                <w:rFonts w:ascii="宋体" w:hAnsi="宋体" w:hint="eastAsia"/>
                <w:sz w:val="28"/>
              </w:rPr>
            </w:pPr>
          </w:p>
        </w:tc>
      </w:tr>
      <w:tr w:rsidR="00F8100C" w14:paraId="40E8D2CA" w14:textId="77777777">
        <w:tc>
          <w:tcPr>
            <w:tcW w:w="8603" w:type="dxa"/>
          </w:tcPr>
          <w:p w14:paraId="3202AF4E" w14:textId="77777777" w:rsidR="00F8100C" w:rsidRPr="009C6DAF" w:rsidRDefault="00000000">
            <w:pPr>
              <w:spacing w:line="500" w:lineRule="exact"/>
              <w:rPr>
                <w:rFonts w:ascii="宋体" w:hAnsi="宋体" w:hint="eastAsia"/>
                <w:sz w:val="28"/>
                <w:szCs w:val="28"/>
              </w:rPr>
            </w:pPr>
            <w:r w:rsidRPr="009C6DAF">
              <w:rPr>
                <w:rFonts w:ascii="宋体" w:hAnsi="宋体" w:hint="eastAsia"/>
                <w:sz w:val="28"/>
                <w:szCs w:val="28"/>
              </w:rPr>
              <w:lastRenderedPageBreak/>
              <w:t>三、国内外研究现状和发展趋势</w:t>
            </w:r>
          </w:p>
          <w:p w14:paraId="36B1A8AD" w14:textId="77777777" w:rsidR="00460D06" w:rsidRPr="00460D06" w:rsidRDefault="00460D06" w:rsidP="00460D06">
            <w:pPr>
              <w:spacing w:line="500" w:lineRule="exact"/>
              <w:rPr>
                <w:rFonts w:ascii="宋体" w:hAnsi="宋体" w:hint="eastAsia"/>
                <w:b/>
                <w:bCs/>
                <w:sz w:val="28"/>
              </w:rPr>
            </w:pPr>
            <w:r w:rsidRPr="00460D06">
              <w:rPr>
                <w:rFonts w:ascii="宋体" w:hAnsi="宋体"/>
                <w:b/>
                <w:bCs/>
                <w:sz w:val="28"/>
              </w:rPr>
              <w:t>国外研究现状</w:t>
            </w:r>
          </w:p>
          <w:p w14:paraId="58A0C8EB" w14:textId="77777777" w:rsidR="00460D06" w:rsidRPr="00460D06" w:rsidRDefault="00460D06" w:rsidP="00460D06">
            <w:pPr>
              <w:spacing w:line="500" w:lineRule="exact"/>
              <w:rPr>
                <w:rFonts w:ascii="宋体" w:hAnsi="宋体" w:hint="eastAsia"/>
                <w:sz w:val="28"/>
              </w:rPr>
            </w:pPr>
            <w:r w:rsidRPr="00460D06">
              <w:rPr>
                <w:rFonts w:ascii="宋体" w:hAnsi="宋体"/>
                <w:sz w:val="28"/>
              </w:rPr>
              <w:t>国外在无人智能车辆与自主避障决策领域起步较早，相关研究主要集中在路径规划、决策控制以及学习型算法等方向。早期研究多采用</w:t>
            </w:r>
            <w:r w:rsidRPr="00460D06">
              <w:rPr>
                <w:rFonts w:ascii="宋体" w:hAnsi="宋体"/>
                <w:b/>
                <w:bCs/>
                <w:sz w:val="28"/>
              </w:rPr>
              <w:t>基于规则或模型的方法</w:t>
            </w:r>
            <w:r w:rsidRPr="00460D06">
              <w:rPr>
                <w:rFonts w:ascii="宋体" w:hAnsi="宋体"/>
                <w:sz w:val="28"/>
              </w:rPr>
              <w:t>，如人工</w:t>
            </w:r>
            <w:proofErr w:type="gramStart"/>
            <w:r w:rsidRPr="00460D06">
              <w:rPr>
                <w:rFonts w:ascii="宋体" w:hAnsi="宋体"/>
                <w:sz w:val="28"/>
              </w:rPr>
              <w:t>势场法</w:t>
            </w:r>
            <w:proofErr w:type="gramEnd"/>
            <w:r w:rsidRPr="00460D06">
              <w:rPr>
                <w:rFonts w:ascii="宋体" w:hAnsi="宋体"/>
                <w:sz w:val="28"/>
              </w:rPr>
              <w:t>（Artificial Potential Field）、A* 算法、RRT（Rapidly-exploring Random Tree）以及模型预测控制（Model Predictive Control, MPC）等。这类方法在结构化环境中具有较好的可解释性和稳定性，但在动态复杂环境下往往依赖精确建模，泛化能力和鲁棒性不足。</w:t>
            </w:r>
          </w:p>
          <w:p w14:paraId="2B48B192" w14:textId="7CED2FAF" w:rsidR="00460D06" w:rsidRPr="00460D06" w:rsidRDefault="00460D06" w:rsidP="00460D06">
            <w:pPr>
              <w:spacing w:line="500" w:lineRule="exact"/>
              <w:rPr>
                <w:rFonts w:ascii="宋体" w:hAnsi="宋体" w:hint="eastAsia"/>
                <w:sz w:val="28"/>
              </w:rPr>
            </w:pPr>
            <w:r w:rsidRPr="00460D06">
              <w:rPr>
                <w:rFonts w:ascii="宋体" w:hAnsi="宋体"/>
                <w:sz w:val="28"/>
              </w:rPr>
              <w:t>随着深度学习技术的发展，深度强化学习（Deep Reinforcement Learning, DRL）逐渐成为无人车辆避障决策研究的重要方向。</w:t>
            </w:r>
            <w:proofErr w:type="spellStart"/>
            <w:r w:rsidRPr="00460D06">
              <w:rPr>
                <w:rFonts w:ascii="宋体" w:hAnsi="宋体"/>
                <w:sz w:val="28"/>
              </w:rPr>
              <w:t>Mnih</w:t>
            </w:r>
            <w:proofErr w:type="spellEnd"/>
            <w:r w:rsidRPr="00460D06">
              <w:rPr>
                <w:rFonts w:ascii="宋体" w:hAnsi="宋体"/>
                <w:sz w:val="28"/>
              </w:rPr>
              <w:t xml:space="preserve"> 等人提出的 </w:t>
            </w:r>
            <w:r w:rsidRPr="00460D06">
              <w:rPr>
                <w:rFonts w:ascii="宋体" w:hAnsi="宋体"/>
                <w:b/>
                <w:bCs/>
                <w:sz w:val="28"/>
              </w:rPr>
              <w:t>DQN（Deep Q-Network）</w:t>
            </w:r>
            <w:r w:rsidRPr="00460D06">
              <w:rPr>
                <w:rFonts w:ascii="宋体" w:hAnsi="宋体"/>
                <w:sz w:val="28"/>
              </w:rPr>
              <w:t xml:space="preserve"> 方法首次将深度神经网络引入强化学习中，实现了从高维状态中直</w:t>
            </w:r>
            <w:proofErr w:type="gramStart"/>
            <w:r w:rsidRPr="00460D06">
              <w:rPr>
                <w:rFonts w:ascii="宋体" w:hAnsi="宋体"/>
                <w:sz w:val="28"/>
              </w:rPr>
              <w:t>接学习</w:t>
            </w:r>
            <w:proofErr w:type="gramEnd"/>
            <w:r w:rsidRPr="00460D06">
              <w:rPr>
                <w:rFonts w:ascii="宋体" w:hAnsi="宋体"/>
                <w:sz w:val="28"/>
              </w:rPr>
              <w:t xml:space="preserve">决策策略，为复杂控制问题提供了新的解决思路。随后，针对连续动作空间问题，研究者提出了 </w:t>
            </w:r>
            <w:r w:rsidRPr="00460D06">
              <w:rPr>
                <w:rFonts w:ascii="宋体" w:hAnsi="宋体"/>
                <w:b/>
                <w:bCs/>
                <w:sz w:val="28"/>
              </w:rPr>
              <w:t>DDPG（Deep Deterministic Policy Gradient）</w:t>
            </w:r>
            <w:r w:rsidRPr="00460D06">
              <w:rPr>
                <w:rFonts w:ascii="宋体" w:hAnsi="宋体"/>
                <w:sz w:val="28"/>
              </w:rPr>
              <w:t>、</w:t>
            </w:r>
            <w:r w:rsidRPr="00460D06">
              <w:rPr>
                <w:rFonts w:ascii="宋体" w:hAnsi="宋体"/>
                <w:b/>
                <w:bCs/>
                <w:sz w:val="28"/>
              </w:rPr>
              <w:t>PPO（Proximal Policy Optimization）</w:t>
            </w:r>
            <w:r w:rsidRPr="00460D06">
              <w:rPr>
                <w:rFonts w:ascii="宋体" w:hAnsi="宋体"/>
                <w:sz w:val="28"/>
              </w:rPr>
              <w:t xml:space="preserve"> 和 </w:t>
            </w:r>
            <w:r w:rsidRPr="00460D06">
              <w:rPr>
                <w:rFonts w:ascii="宋体" w:hAnsi="宋体"/>
                <w:b/>
                <w:bCs/>
                <w:sz w:val="28"/>
              </w:rPr>
              <w:t>SAC（Soft Actor-Critic）</w:t>
            </w:r>
            <w:r w:rsidRPr="00460D06">
              <w:rPr>
                <w:rFonts w:ascii="宋体" w:hAnsi="宋体"/>
                <w:sz w:val="28"/>
              </w:rPr>
              <w:t xml:space="preserve"> 等算法，在无人驾驶路径规划和避障任务中取得了良好效果。</w:t>
            </w:r>
          </w:p>
          <w:p w14:paraId="1ED0EB7C" w14:textId="77777777" w:rsidR="00460D06" w:rsidRPr="00460D06" w:rsidRDefault="00460D06" w:rsidP="00460D06">
            <w:pPr>
              <w:spacing w:line="500" w:lineRule="exact"/>
              <w:rPr>
                <w:rFonts w:ascii="宋体" w:hAnsi="宋体" w:hint="eastAsia"/>
                <w:sz w:val="28"/>
              </w:rPr>
            </w:pPr>
            <w:r w:rsidRPr="00460D06">
              <w:rPr>
                <w:rFonts w:ascii="宋体" w:hAnsi="宋体"/>
                <w:sz w:val="28"/>
              </w:rPr>
              <w:t>在具体应用方面，部分研究基于仿真平台（如 CARLA、Gazebo）构建无人车辆环境，利用激光雷达、距离传感器或视觉信息作为状态输入，通过深度强化学习实现端到端避障控制。这些研究表明，深度强化学习方法在未知环境和动态障碍场景中具备较强的自适应能力和学习潜力，但仍存在训练样本需求大、收敛速度慢以及安全性难以保证等问题。</w:t>
            </w:r>
          </w:p>
          <w:p w14:paraId="3B498726" w14:textId="77777777" w:rsidR="00460D06" w:rsidRPr="00460D06" w:rsidRDefault="00460D06" w:rsidP="00460D06">
            <w:pPr>
              <w:spacing w:line="500" w:lineRule="exact"/>
              <w:rPr>
                <w:rFonts w:ascii="宋体" w:hAnsi="宋体" w:hint="eastAsia"/>
                <w:b/>
                <w:bCs/>
                <w:sz w:val="28"/>
              </w:rPr>
            </w:pPr>
            <w:r w:rsidRPr="00460D06">
              <w:rPr>
                <w:rFonts w:ascii="宋体" w:hAnsi="宋体"/>
                <w:b/>
                <w:bCs/>
                <w:sz w:val="28"/>
              </w:rPr>
              <w:t>国内研究现状</w:t>
            </w:r>
          </w:p>
          <w:p w14:paraId="0ED289E9" w14:textId="77777777" w:rsidR="00460D06" w:rsidRPr="00460D06" w:rsidRDefault="00460D06" w:rsidP="00460D06">
            <w:pPr>
              <w:spacing w:line="500" w:lineRule="exact"/>
              <w:rPr>
                <w:rFonts w:ascii="宋体" w:hAnsi="宋体" w:hint="eastAsia"/>
                <w:sz w:val="28"/>
              </w:rPr>
            </w:pPr>
            <w:r w:rsidRPr="00460D06">
              <w:rPr>
                <w:rFonts w:ascii="宋体" w:hAnsi="宋体"/>
                <w:sz w:val="28"/>
              </w:rPr>
              <w:t>国内在无人智能车辆避障决策领域的研究起步稍晚，但近年来发展迅</w:t>
            </w:r>
            <w:r w:rsidRPr="00460D06">
              <w:rPr>
                <w:rFonts w:ascii="宋体" w:hAnsi="宋体"/>
                <w:sz w:val="28"/>
              </w:rPr>
              <w:lastRenderedPageBreak/>
              <w:t>速。多所高校和科研机构围绕无人驾驶感知、路径规划和智能决策开展了系统研究。部分研究工作将传统路径规划算法与强化学习方法相结合，通过规则约束或分层决策结构提升系统的稳定性和安全性。</w:t>
            </w:r>
          </w:p>
          <w:p w14:paraId="3E015F99" w14:textId="77777777" w:rsidR="00460D06" w:rsidRPr="00460D06" w:rsidRDefault="00460D06" w:rsidP="00460D06">
            <w:pPr>
              <w:spacing w:line="500" w:lineRule="exact"/>
              <w:rPr>
                <w:rFonts w:ascii="宋体" w:hAnsi="宋体" w:hint="eastAsia"/>
                <w:sz w:val="28"/>
              </w:rPr>
            </w:pPr>
            <w:r w:rsidRPr="00460D06">
              <w:rPr>
                <w:rFonts w:ascii="宋体" w:hAnsi="宋体"/>
                <w:sz w:val="28"/>
              </w:rPr>
              <w:t xml:space="preserve">在深度强化学习应用方面，国内学者主要关注 </w:t>
            </w:r>
            <w:r w:rsidRPr="00460D06">
              <w:rPr>
                <w:rFonts w:ascii="宋体" w:hAnsi="宋体"/>
                <w:b/>
                <w:bCs/>
                <w:sz w:val="28"/>
              </w:rPr>
              <w:t>奖励函数设计、训练效率提升以及算法稳定性改进</w:t>
            </w:r>
            <w:r w:rsidRPr="00460D06">
              <w:rPr>
                <w:rFonts w:ascii="宋体" w:hAnsi="宋体"/>
                <w:sz w:val="28"/>
              </w:rPr>
              <w:t xml:space="preserve"> 等问题。一些研究通过引入经验回放机制、目标网络、模仿学习或多任务学习方法，提高了无人车辆在复杂场景中的避障成功率。同时，也有研究尝试将深度强化学习应用于多障碍物、动态交通环境，但大多仍停留在仿真验证阶段。</w:t>
            </w:r>
          </w:p>
          <w:p w14:paraId="55BD5403" w14:textId="77777777" w:rsidR="00460D06" w:rsidRPr="00460D06" w:rsidRDefault="00460D06" w:rsidP="00460D06">
            <w:pPr>
              <w:spacing w:line="500" w:lineRule="exact"/>
              <w:rPr>
                <w:rFonts w:ascii="宋体" w:hAnsi="宋体" w:hint="eastAsia"/>
                <w:sz w:val="28"/>
              </w:rPr>
            </w:pPr>
            <w:r w:rsidRPr="00460D06">
              <w:rPr>
                <w:rFonts w:ascii="宋体" w:hAnsi="宋体"/>
                <w:sz w:val="28"/>
              </w:rPr>
              <w:t>总体来看，国内研究在算法实现和工程应用方面不断进步，但在复杂真实场景下的泛化能力、实时性以及安全约束方面仍有提升空间。</w:t>
            </w:r>
          </w:p>
          <w:p w14:paraId="76125784" w14:textId="77777777" w:rsidR="00460D06" w:rsidRPr="00460D06" w:rsidRDefault="00460D06" w:rsidP="00460D06">
            <w:pPr>
              <w:spacing w:line="500" w:lineRule="exact"/>
              <w:rPr>
                <w:rFonts w:ascii="宋体" w:hAnsi="宋体" w:hint="eastAsia"/>
                <w:b/>
                <w:bCs/>
                <w:sz w:val="28"/>
              </w:rPr>
            </w:pPr>
            <w:r w:rsidRPr="00460D06">
              <w:rPr>
                <w:rFonts w:ascii="宋体" w:hAnsi="宋体"/>
                <w:b/>
                <w:bCs/>
                <w:sz w:val="28"/>
              </w:rPr>
              <w:t>发展趋势分析</w:t>
            </w:r>
          </w:p>
          <w:p w14:paraId="38B4493B" w14:textId="77777777" w:rsidR="00460D06" w:rsidRPr="00460D06" w:rsidRDefault="00460D06" w:rsidP="00460D06">
            <w:pPr>
              <w:spacing w:line="500" w:lineRule="exact"/>
              <w:rPr>
                <w:rFonts w:ascii="宋体" w:hAnsi="宋体" w:hint="eastAsia"/>
                <w:sz w:val="28"/>
              </w:rPr>
            </w:pPr>
            <w:r w:rsidRPr="00460D06">
              <w:rPr>
                <w:rFonts w:ascii="宋体" w:hAnsi="宋体"/>
                <w:sz w:val="28"/>
              </w:rPr>
              <w:t>综合国内外研究现状可以看出，</w:t>
            </w:r>
            <w:r w:rsidRPr="00460D06">
              <w:rPr>
                <w:rFonts w:ascii="宋体" w:hAnsi="宋体"/>
                <w:b/>
                <w:bCs/>
                <w:sz w:val="28"/>
              </w:rPr>
              <w:t>基于深度强化学习的无人智能车辆避障决策</w:t>
            </w:r>
            <w:r w:rsidRPr="00460D06">
              <w:rPr>
                <w:rFonts w:ascii="宋体" w:hAnsi="宋体"/>
                <w:sz w:val="28"/>
              </w:rPr>
              <w:t>已成为当前的重要研究方向。未来研究趋势主要体现在以下几个方面：</w:t>
            </w:r>
          </w:p>
          <w:p w14:paraId="776A3406" w14:textId="77777777" w:rsidR="00460D06" w:rsidRPr="00460D06" w:rsidRDefault="00460D06" w:rsidP="00460D06">
            <w:pPr>
              <w:numPr>
                <w:ilvl w:val="0"/>
                <w:numId w:val="4"/>
              </w:numPr>
              <w:spacing w:line="500" w:lineRule="exact"/>
              <w:rPr>
                <w:rFonts w:ascii="宋体" w:hAnsi="宋体" w:hint="eastAsia"/>
                <w:sz w:val="28"/>
              </w:rPr>
            </w:pPr>
            <w:r w:rsidRPr="00460D06">
              <w:rPr>
                <w:rFonts w:ascii="宋体" w:hAnsi="宋体"/>
                <w:sz w:val="28"/>
              </w:rPr>
              <w:t>深度强化学习与传统控制方法的融合，提高系统稳定性和安全性；</w:t>
            </w:r>
          </w:p>
          <w:p w14:paraId="405AB0FB" w14:textId="77777777" w:rsidR="00460D06" w:rsidRPr="00460D06" w:rsidRDefault="00460D06" w:rsidP="00460D06">
            <w:pPr>
              <w:numPr>
                <w:ilvl w:val="0"/>
                <w:numId w:val="4"/>
              </w:numPr>
              <w:spacing w:line="500" w:lineRule="exact"/>
              <w:rPr>
                <w:rFonts w:ascii="宋体" w:hAnsi="宋体" w:hint="eastAsia"/>
                <w:sz w:val="28"/>
              </w:rPr>
            </w:pPr>
            <w:r w:rsidRPr="00460D06">
              <w:rPr>
                <w:rFonts w:ascii="宋体" w:hAnsi="宋体"/>
                <w:sz w:val="28"/>
              </w:rPr>
              <w:t>提升算法训练效率，降低对大量样本</w:t>
            </w:r>
            <w:proofErr w:type="gramStart"/>
            <w:r w:rsidRPr="00460D06">
              <w:rPr>
                <w:rFonts w:ascii="宋体" w:hAnsi="宋体"/>
                <w:sz w:val="28"/>
              </w:rPr>
              <w:t>和算力的</w:t>
            </w:r>
            <w:proofErr w:type="gramEnd"/>
            <w:r w:rsidRPr="00460D06">
              <w:rPr>
                <w:rFonts w:ascii="宋体" w:hAnsi="宋体"/>
                <w:sz w:val="28"/>
              </w:rPr>
              <w:t>依赖；</w:t>
            </w:r>
          </w:p>
          <w:p w14:paraId="72446F1D" w14:textId="77777777" w:rsidR="00460D06" w:rsidRPr="00460D06" w:rsidRDefault="00460D06" w:rsidP="00460D06">
            <w:pPr>
              <w:numPr>
                <w:ilvl w:val="0"/>
                <w:numId w:val="4"/>
              </w:numPr>
              <w:spacing w:line="500" w:lineRule="exact"/>
              <w:rPr>
                <w:rFonts w:ascii="宋体" w:hAnsi="宋体" w:hint="eastAsia"/>
                <w:sz w:val="28"/>
              </w:rPr>
            </w:pPr>
            <w:r w:rsidRPr="00460D06">
              <w:rPr>
                <w:rFonts w:ascii="宋体" w:hAnsi="宋体"/>
                <w:sz w:val="28"/>
              </w:rPr>
              <w:t>加强仿真到现实（Sim-to-Real）的迁移能力；</w:t>
            </w:r>
          </w:p>
          <w:p w14:paraId="466794E2" w14:textId="77777777" w:rsidR="00460D06" w:rsidRPr="00460D06" w:rsidRDefault="00460D06" w:rsidP="00460D06">
            <w:pPr>
              <w:numPr>
                <w:ilvl w:val="0"/>
                <w:numId w:val="4"/>
              </w:numPr>
              <w:spacing w:line="500" w:lineRule="exact"/>
              <w:rPr>
                <w:rFonts w:ascii="宋体" w:hAnsi="宋体" w:hint="eastAsia"/>
                <w:sz w:val="28"/>
              </w:rPr>
            </w:pPr>
            <w:r w:rsidRPr="00460D06">
              <w:rPr>
                <w:rFonts w:ascii="宋体" w:hAnsi="宋体"/>
                <w:sz w:val="28"/>
              </w:rPr>
              <w:t>研究多智能体协同避障与复杂动态环境下的决策问题。</w:t>
            </w:r>
          </w:p>
          <w:p w14:paraId="75A7C977" w14:textId="77777777" w:rsidR="00F8100C" w:rsidRPr="00460D06" w:rsidRDefault="00F8100C">
            <w:pPr>
              <w:spacing w:line="500" w:lineRule="exact"/>
              <w:rPr>
                <w:rFonts w:ascii="宋体" w:hAnsi="宋体" w:hint="eastAsia"/>
                <w:sz w:val="28"/>
              </w:rPr>
            </w:pPr>
          </w:p>
        </w:tc>
      </w:tr>
      <w:tr w:rsidR="00F8100C" w14:paraId="27E06543" w14:textId="77777777">
        <w:tc>
          <w:tcPr>
            <w:tcW w:w="8603" w:type="dxa"/>
          </w:tcPr>
          <w:p w14:paraId="3EEB7343" w14:textId="77777777" w:rsidR="00F8100C" w:rsidRPr="009C6DAF" w:rsidRDefault="00000000">
            <w:pPr>
              <w:spacing w:line="500" w:lineRule="exact"/>
              <w:rPr>
                <w:rFonts w:ascii="宋体" w:hAnsi="宋体" w:hint="eastAsia"/>
                <w:sz w:val="28"/>
                <w:szCs w:val="28"/>
              </w:rPr>
            </w:pPr>
            <w:r w:rsidRPr="009C6DAF">
              <w:rPr>
                <w:rFonts w:ascii="宋体" w:hAnsi="宋体" w:hint="eastAsia"/>
                <w:sz w:val="28"/>
                <w:szCs w:val="28"/>
              </w:rPr>
              <w:lastRenderedPageBreak/>
              <w:t>四、主要研究内容、要解决的问题及本文的初步方案</w:t>
            </w:r>
          </w:p>
          <w:p w14:paraId="55F69B4B" w14:textId="77777777" w:rsidR="009C6DAF" w:rsidRDefault="009C6DAF" w:rsidP="009C6DAF">
            <w:pPr>
              <w:spacing w:line="500" w:lineRule="exact"/>
              <w:rPr>
                <w:rFonts w:ascii="宋体" w:hAnsi="宋体" w:hint="eastAsia"/>
                <w:b/>
                <w:bCs/>
                <w:sz w:val="28"/>
                <w:szCs w:val="28"/>
              </w:rPr>
            </w:pPr>
            <w:r w:rsidRPr="009C6DAF">
              <w:rPr>
                <w:rFonts w:ascii="宋体" w:hAnsi="宋体"/>
                <w:b/>
                <w:bCs/>
                <w:sz w:val="28"/>
                <w:szCs w:val="28"/>
              </w:rPr>
              <w:t>（一）主要研究内容</w:t>
            </w:r>
          </w:p>
          <w:p w14:paraId="26524B83" w14:textId="476DC8EC" w:rsidR="00460D06" w:rsidRPr="008C03B4" w:rsidRDefault="00460D06" w:rsidP="009C6DAF">
            <w:pPr>
              <w:spacing w:line="500" w:lineRule="exact"/>
              <w:rPr>
                <w:rFonts w:ascii="宋体" w:hAnsi="宋体" w:hint="eastAsia"/>
                <w:sz w:val="28"/>
                <w:szCs w:val="28"/>
              </w:rPr>
            </w:pPr>
            <w:r w:rsidRPr="008C03B4">
              <w:rPr>
                <w:rFonts w:ascii="宋体" w:hAnsi="宋体"/>
                <w:sz w:val="28"/>
                <w:szCs w:val="28"/>
              </w:rPr>
              <w:t>本课题围绕无人智能车辆避障决策问题，拟开展以下研究工作：</w:t>
            </w:r>
          </w:p>
          <w:p w14:paraId="2E53AD8D" w14:textId="77777777" w:rsidR="00460D06" w:rsidRPr="00460D06" w:rsidRDefault="00460D06" w:rsidP="00460D06">
            <w:pPr>
              <w:numPr>
                <w:ilvl w:val="0"/>
                <w:numId w:val="2"/>
              </w:numPr>
              <w:spacing w:line="500" w:lineRule="exact"/>
              <w:rPr>
                <w:rFonts w:ascii="宋体" w:hAnsi="宋体" w:hint="eastAsia"/>
                <w:sz w:val="28"/>
                <w:szCs w:val="28"/>
              </w:rPr>
            </w:pPr>
            <w:r w:rsidRPr="00460D06">
              <w:rPr>
                <w:rFonts w:ascii="宋体" w:hAnsi="宋体"/>
                <w:b/>
                <w:bCs/>
                <w:sz w:val="28"/>
                <w:szCs w:val="28"/>
              </w:rPr>
              <w:lastRenderedPageBreak/>
              <w:t>无人车辆避障问题建模</w:t>
            </w:r>
            <w:r w:rsidRPr="00460D06">
              <w:rPr>
                <w:rFonts w:ascii="宋体" w:hAnsi="宋体"/>
                <w:sz w:val="28"/>
                <w:szCs w:val="28"/>
              </w:rPr>
              <w:br/>
              <w:t>建立无人车辆在二维平面环境中的运动学模型，并构建静态与动态障碍物模型，为强化学习提供基础环境支撑。</w:t>
            </w:r>
          </w:p>
          <w:p w14:paraId="5B35D1BD" w14:textId="77777777" w:rsidR="00460D06" w:rsidRPr="00460D06" w:rsidRDefault="00460D06" w:rsidP="00460D06">
            <w:pPr>
              <w:numPr>
                <w:ilvl w:val="0"/>
                <w:numId w:val="2"/>
              </w:numPr>
              <w:spacing w:line="500" w:lineRule="exact"/>
              <w:rPr>
                <w:rFonts w:ascii="宋体" w:hAnsi="宋体" w:hint="eastAsia"/>
                <w:sz w:val="28"/>
                <w:szCs w:val="28"/>
              </w:rPr>
            </w:pPr>
            <w:r w:rsidRPr="00460D06">
              <w:rPr>
                <w:rFonts w:ascii="宋体" w:hAnsi="宋体"/>
                <w:b/>
                <w:bCs/>
                <w:sz w:val="28"/>
                <w:szCs w:val="28"/>
              </w:rPr>
              <w:t>仿真环境构建</w:t>
            </w:r>
            <w:r w:rsidRPr="00460D06">
              <w:rPr>
                <w:rFonts w:ascii="宋体" w:hAnsi="宋体"/>
                <w:sz w:val="28"/>
                <w:szCs w:val="28"/>
              </w:rPr>
              <w:br/>
              <w:t>基于 OpenAI Gym 框架或自建仿真环境，搭建无人车辆避障场景，实现车辆状态更新、碰撞检测和奖励反馈机制。</w:t>
            </w:r>
          </w:p>
          <w:p w14:paraId="3ABC1F7E" w14:textId="77777777" w:rsidR="00460D06" w:rsidRPr="00460D06" w:rsidRDefault="00460D06" w:rsidP="00460D06">
            <w:pPr>
              <w:numPr>
                <w:ilvl w:val="0"/>
                <w:numId w:val="2"/>
              </w:numPr>
              <w:spacing w:line="500" w:lineRule="exact"/>
              <w:rPr>
                <w:rFonts w:ascii="宋体" w:hAnsi="宋体" w:hint="eastAsia"/>
                <w:sz w:val="28"/>
                <w:szCs w:val="28"/>
              </w:rPr>
            </w:pPr>
            <w:r w:rsidRPr="00460D06">
              <w:rPr>
                <w:rFonts w:ascii="宋体" w:hAnsi="宋体"/>
                <w:b/>
                <w:bCs/>
                <w:sz w:val="28"/>
                <w:szCs w:val="28"/>
              </w:rPr>
              <w:t>深度强化学习模型设计</w:t>
            </w:r>
            <w:r w:rsidRPr="00460D06">
              <w:rPr>
                <w:rFonts w:ascii="宋体" w:hAnsi="宋体"/>
                <w:sz w:val="28"/>
                <w:szCs w:val="28"/>
              </w:rPr>
              <w:br/>
              <w:t>设计无人车辆避障的状态空间、动作空间与奖励函数，构建基于神经网络的策略模型。</w:t>
            </w:r>
          </w:p>
          <w:p w14:paraId="5E110AD3" w14:textId="77777777" w:rsidR="00460D06" w:rsidRPr="00460D06" w:rsidRDefault="00460D06" w:rsidP="00460D06">
            <w:pPr>
              <w:numPr>
                <w:ilvl w:val="0"/>
                <w:numId w:val="2"/>
              </w:numPr>
              <w:spacing w:line="500" w:lineRule="exact"/>
              <w:rPr>
                <w:rFonts w:ascii="宋体" w:hAnsi="宋体" w:hint="eastAsia"/>
                <w:sz w:val="28"/>
                <w:szCs w:val="28"/>
              </w:rPr>
            </w:pPr>
            <w:r w:rsidRPr="00460D06">
              <w:rPr>
                <w:rFonts w:ascii="宋体" w:hAnsi="宋体"/>
                <w:b/>
                <w:bCs/>
                <w:sz w:val="28"/>
                <w:szCs w:val="28"/>
              </w:rPr>
              <w:t>算法实现与训练</w:t>
            </w:r>
            <w:r w:rsidRPr="00460D06">
              <w:rPr>
                <w:rFonts w:ascii="宋体" w:hAnsi="宋体"/>
                <w:sz w:val="28"/>
                <w:szCs w:val="28"/>
              </w:rPr>
              <w:br/>
              <w:t>选取合适的深度强化学习算法进行模型训练，并分析不同参数设置对避障性能的影响。</w:t>
            </w:r>
          </w:p>
          <w:p w14:paraId="4ED929A0" w14:textId="77777777" w:rsidR="00460D06" w:rsidRPr="00460D06" w:rsidRDefault="00460D06" w:rsidP="00460D06">
            <w:pPr>
              <w:numPr>
                <w:ilvl w:val="0"/>
                <w:numId w:val="2"/>
              </w:numPr>
              <w:spacing w:line="500" w:lineRule="exact"/>
              <w:rPr>
                <w:rFonts w:ascii="宋体" w:hAnsi="宋体" w:hint="eastAsia"/>
                <w:sz w:val="28"/>
                <w:szCs w:val="28"/>
              </w:rPr>
            </w:pPr>
            <w:r w:rsidRPr="00460D06">
              <w:rPr>
                <w:rFonts w:ascii="宋体" w:hAnsi="宋体"/>
                <w:b/>
                <w:bCs/>
                <w:sz w:val="28"/>
                <w:szCs w:val="28"/>
              </w:rPr>
              <w:t>实验验证与性能分析</w:t>
            </w:r>
            <w:r w:rsidRPr="00460D06">
              <w:rPr>
                <w:rFonts w:ascii="宋体" w:hAnsi="宋体"/>
                <w:sz w:val="28"/>
                <w:szCs w:val="28"/>
              </w:rPr>
              <w:br/>
              <w:t>通过仿真实验评估所提出方法在避障成功率、路径效率和训练稳定性等方面的性能。</w:t>
            </w:r>
          </w:p>
          <w:p w14:paraId="06F11954" w14:textId="77777777" w:rsidR="009C6DAF" w:rsidRDefault="009C6DAF" w:rsidP="009C6DAF">
            <w:pPr>
              <w:spacing w:line="500" w:lineRule="exact"/>
              <w:rPr>
                <w:rFonts w:ascii="宋体" w:hAnsi="宋体" w:hint="eastAsia"/>
                <w:b/>
                <w:bCs/>
                <w:sz w:val="28"/>
                <w:szCs w:val="28"/>
              </w:rPr>
            </w:pPr>
            <w:r w:rsidRPr="009C6DAF">
              <w:rPr>
                <w:rFonts w:ascii="宋体" w:hAnsi="宋体"/>
                <w:b/>
                <w:bCs/>
                <w:sz w:val="28"/>
                <w:szCs w:val="28"/>
              </w:rPr>
              <w:t>（二）要解决的主要问题</w:t>
            </w:r>
          </w:p>
          <w:p w14:paraId="1DD6B56A" w14:textId="77777777" w:rsidR="00460D06" w:rsidRPr="00460D06" w:rsidRDefault="00460D06" w:rsidP="00460D06">
            <w:pPr>
              <w:spacing w:line="500" w:lineRule="exact"/>
              <w:rPr>
                <w:rFonts w:ascii="宋体" w:hAnsi="宋体" w:hint="eastAsia"/>
                <w:sz w:val="28"/>
                <w:szCs w:val="28"/>
              </w:rPr>
            </w:pPr>
            <w:r w:rsidRPr="00460D06">
              <w:rPr>
                <w:rFonts w:ascii="宋体" w:hAnsi="宋体"/>
                <w:sz w:val="28"/>
                <w:szCs w:val="28"/>
              </w:rPr>
              <w:t>本课题需要重点解决以下问题：</w:t>
            </w:r>
          </w:p>
          <w:p w14:paraId="50FA52C9" w14:textId="77777777" w:rsidR="00460D06" w:rsidRPr="00460D06" w:rsidRDefault="00460D06" w:rsidP="00460D06">
            <w:pPr>
              <w:numPr>
                <w:ilvl w:val="0"/>
                <w:numId w:val="6"/>
              </w:numPr>
              <w:spacing w:line="500" w:lineRule="exact"/>
              <w:rPr>
                <w:rFonts w:ascii="宋体" w:hAnsi="宋体" w:hint="eastAsia"/>
                <w:sz w:val="28"/>
                <w:szCs w:val="28"/>
              </w:rPr>
            </w:pPr>
            <w:r w:rsidRPr="00460D06">
              <w:rPr>
                <w:rFonts w:ascii="宋体" w:hAnsi="宋体"/>
                <w:sz w:val="28"/>
                <w:szCs w:val="28"/>
              </w:rPr>
              <w:t>如何合理定义状态空间，使智能体能够准确感知周围障碍物信息；</w:t>
            </w:r>
          </w:p>
          <w:p w14:paraId="2E46DA76" w14:textId="77777777" w:rsidR="00460D06" w:rsidRPr="00460D06" w:rsidRDefault="00460D06" w:rsidP="00460D06">
            <w:pPr>
              <w:numPr>
                <w:ilvl w:val="0"/>
                <w:numId w:val="6"/>
              </w:numPr>
              <w:spacing w:line="500" w:lineRule="exact"/>
              <w:rPr>
                <w:rFonts w:ascii="宋体" w:hAnsi="宋体" w:hint="eastAsia"/>
                <w:sz w:val="28"/>
                <w:szCs w:val="28"/>
              </w:rPr>
            </w:pPr>
            <w:r w:rsidRPr="00460D06">
              <w:rPr>
                <w:rFonts w:ascii="宋体" w:hAnsi="宋体"/>
                <w:sz w:val="28"/>
                <w:szCs w:val="28"/>
              </w:rPr>
              <w:t>如何设计奖励函数，引导智能</w:t>
            </w:r>
            <w:proofErr w:type="gramStart"/>
            <w:r w:rsidRPr="00460D06">
              <w:rPr>
                <w:rFonts w:ascii="宋体" w:hAnsi="宋体"/>
                <w:sz w:val="28"/>
                <w:szCs w:val="28"/>
              </w:rPr>
              <w:t>体学习</w:t>
            </w:r>
            <w:proofErr w:type="gramEnd"/>
            <w:r w:rsidRPr="00460D06">
              <w:rPr>
                <w:rFonts w:ascii="宋体" w:hAnsi="宋体"/>
                <w:sz w:val="28"/>
                <w:szCs w:val="28"/>
              </w:rPr>
              <w:t>安全、高效的避障策略；</w:t>
            </w:r>
          </w:p>
          <w:p w14:paraId="6F37BADA" w14:textId="77777777" w:rsidR="00460D06" w:rsidRPr="00460D06" w:rsidRDefault="00460D06" w:rsidP="00460D06">
            <w:pPr>
              <w:numPr>
                <w:ilvl w:val="0"/>
                <w:numId w:val="6"/>
              </w:numPr>
              <w:spacing w:line="500" w:lineRule="exact"/>
              <w:rPr>
                <w:rFonts w:ascii="宋体" w:hAnsi="宋体" w:hint="eastAsia"/>
                <w:sz w:val="28"/>
                <w:szCs w:val="28"/>
              </w:rPr>
            </w:pPr>
            <w:r w:rsidRPr="00460D06">
              <w:rPr>
                <w:rFonts w:ascii="宋体" w:hAnsi="宋体"/>
                <w:sz w:val="28"/>
                <w:szCs w:val="28"/>
              </w:rPr>
              <w:t>如何提高深度强化学习训练过程的稳定性和收敛速度。</w:t>
            </w:r>
          </w:p>
          <w:p w14:paraId="3F9560E3" w14:textId="77777777" w:rsidR="00460D06" w:rsidRPr="00460D06" w:rsidRDefault="00460D06" w:rsidP="009C6DAF">
            <w:pPr>
              <w:spacing w:line="500" w:lineRule="exact"/>
              <w:rPr>
                <w:rFonts w:ascii="宋体" w:hAnsi="宋体" w:hint="eastAsia"/>
                <w:b/>
                <w:bCs/>
                <w:sz w:val="28"/>
                <w:szCs w:val="28"/>
              </w:rPr>
            </w:pPr>
          </w:p>
          <w:p w14:paraId="5625EE4D" w14:textId="77777777" w:rsidR="009C6DAF" w:rsidRPr="009C6DAF" w:rsidRDefault="009C6DAF" w:rsidP="009C6DAF">
            <w:pPr>
              <w:spacing w:line="500" w:lineRule="exact"/>
              <w:rPr>
                <w:rFonts w:ascii="宋体" w:hAnsi="宋体" w:hint="eastAsia"/>
                <w:b/>
                <w:bCs/>
                <w:sz w:val="28"/>
                <w:szCs w:val="28"/>
              </w:rPr>
            </w:pPr>
            <w:r w:rsidRPr="009C6DAF">
              <w:rPr>
                <w:rFonts w:ascii="宋体" w:hAnsi="宋体"/>
                <w:b/>
                <w:bCs/>
                <w:sz w:val="28"/>
                <w:szCs w:val="28"/>
              </w:rPr>
              <w:t>（三）初步研究方案</w:t>
            </w:r>
          </w:p>
          <w:p w14:paraId="5ECF56B3" w14:textId="77777777" w:rsidR="00460D06" w:rsidRPr="00460D06" w:rsidRDefault="00460D06" w:rsidP="00460D06">
            <w:pPr>
              <w:spacing w:line="500" w:lineRule="exact"/>
              <w:rPr>
                <w:rFonts w:ascii="宋体" w:hAnsi="宋体" w:hint="eastAsia"/>
                <w:sz w:val="28"/>
                <w:szCs w:val="28"/>
              </w:rPr>
            </w:pPr>
            <w:r w:rsidRPr="00460D06">
              <w:rPr>
                <w:rFonts w:ascii="宋体" w:hAnsi="宋体"/>
                <w:sz w:val="28"/>
                <w:szCs w:val="28"/>
              </w:rPr>
              <w:t>本课题拟采用</w:t>
            </w:r>
            <w:r w:rsidRPr="00460D06">
              <w:rPr>
                <w:rFonts w:ascii="宋体" w:hAnsi="宋体"/>
                <w:b/>
                <w:bCs/>
                <w:sz w:val="28"/>
                <w:szCs w:val="28"/>
              </w:rPr>
              <w:t>基于深度强化学习的无人车辆避障决策方法</w:t>
            </w:r>
            <w:r w:rsidRPr="00460D06">
              <w:rPr>
                <w:rFonts w:ascii="宋体" w:hAnsi="宋体"/>
                <w:sz w:val="28"/>
                <w:szCs w:val="28"/>
              </w:rPr>
              <w:t>，整体研究</w:t>
            </w:r>
            <w:r w:rsidRPr="00460D06">
              <w:rPr>
                <w:rFonts w:ascii="宋体" w:hAnsi="宋体"/>
                <w:sz w:val="28"/>
                <w:szCs w:val="28"/>
              </w:rPr>
              <w:lastRenderedPageBreak/>
              <w:t>方案如下：</w:t>
            </w:r>
          </w:p>
          <w:p w14:paraId="533DFD4C" w14:textId="77777777" w:rsidR="00460D06" w:rsidRPr="00460D06" w:rsidRDefault="00460D06" w:rsidP="00460D06">
            <w:pPr>
              <w:spacing w:line="500" w:lineRule="exact"/>
              <w:rPr>
                <w:rFonts w:ascii="宋体" w:hAnsi="宋体" w:hint="eastAsia"/>
                <w:sz w:val="28"/>
                <w:szCs w:val="28"/>
              </w:rPr>
            </w:pPr>
            <w:r w:rsidRPr="00460D06">
              <w:rPr>
                <w:rFonts w:ascii="宋体" w:hAnsi="宋体"/>
                <w:sz w:val="28"/>
                <w:szCs w:val="28"/>
              </w:rPr>
              <w:t>首先，在仿真环境中建立无人车辆的</w:t>
            </w:r>
            <w:r w:rsidRPr="00460D06">
              <w:rPr>
                <w:rFonts w:ascii="宋体" w:hAnsi="宋体"/>
                <w:b/>
                <w:bCs/>
                <w:sz w:val="28"/>
                <w:szCs w:val="28"/>
              </w:rPr>
              <w:t>运动学模型</w:t>
            </w:r>
            <w:r w:rsidRPr="00460D06">
              <w:rPr>
                <w:rFonts w:ascii="宋体" w:hAnsi="宋体"/>
                <w:sz w:val="28"/>
                <w:szCs w:val="28"/>
              </w:rPr>
              <w:t>，车辆状态包括当前位置、速度以及与周围障碍物的相对距离信息；障碍物模型可设置为静态或简单动态障碍，以模拟实际行驶场景。</w:t>
            </w:r>
          </w:p>
          <w:p w14:paraId="0C2B3882" w14:textId="77777777" w:rsidR="00460D06" w:rsidRPr="00460D06" w:rsidRDefault="00460D06" w:rsidP="00460D06">
            <w:pPr>
              <w:spacing w:line="500" w:lineRule="exact"/>
              <w:rPr>
                <w:rFonts w:ascii="宋体" w:hAnsi="宋体" w:hint="eastAsia"/>
                <w:sz w:val="28"/>
                <w:szCs w:val="28"/>
              </w:rPr>
            </w:pPr>
            <w:r w:rsidRPr="00460D06">
              <w:rPr>
                <w:rFonts w:ascii="宋体" w:hAnsi="宋体"/>
                <w:sz w:val="28"/>
                <w:szCs w:val="28"/>
              </w:rPr>
              <w:t>其次，构建深度强化学习智能体，并设计合理的</w:t>
            </w:r>
            <w:r w:rsidRPr="00460D06">
              <w:rPr>
                <w:rFonts w:ascii="宋体" w:hAnsi="宋体"/>
                <w:b/>
                <w:bCs/>
                <w:sz w:val="28"/>
                <w:szCs w:val="28"/>
              </w:rPr>
              <w:t>状态空间、动作空间和奖励函数</w:t>
            </w:r>
            <w:r w:rsidRPr="00460D06">
              <w:rPr>
                <w:rFonts w:ascii="宋体" w:hAnsi="宋体"/>
                <w:sz w:val="28"/>
                <w:szCs w:val="28"/>
              </w:rPr>
              <w:t>。其中，状态空间由车辆自身状态和环境感知信息组成；动作空间采用连续动作形式，如转向角和速度变化；奖励函数综合考虑安全性（避免碰撞）、效率（减少路径长度）和稳定性（平滑控制）。</w:t>
            </w:r>
          </w:p>
          <w:p w14:paraId="71239C47" w14:textId="77777777" w:rsidR="00460D06" w:rsidRPr="00460D06" w:rsidRDefault="00460D06" w:rsidP="00460D06">
            <w:pPr>
              <w:spacing w:line="500" w:lineRule="exact"/>
              <w:rPr>
                <w:rFonts w:ascii="宋体" w:hAnsi="宋体" w:hint="eastAsia"/>
                <w:sz w:val="28"/>
                <w:szCs w:val="28"/>
              </w:rPr>
            </w:pPr>
            <w:r w:rsidRPr="00460D06">
              <w:rPr>
                <w:rFonts w:ascii="宋体" w:hAnsi="宋体"/>
                <w:sz w:val="28"/>
                <w:szCs w:val="28"/>
              </w:rPr>
              <w:t xml:space="preserve">在算法选择上，针对连续动作控制问题，优先采用 </w:t>
            </w:r>
            <w:r w:rsidRPr="00460D06">
              <w:rPr>
                <w:rFonts w:ascii="宋体" w:hAnsi="宋体"/>
                <w:b/>
                <w:bCs/>
                <w:sz w:val="28"/>
                <w:szCs w:val="28"/>
              </w:rPr>
              <w:t>DDPG 算法</w:t>
            </w:r>
            <w:r w:rsidRPr="00460D06">
              <w:rPr>
                <w:rFonts w:ascii="宋体" w:hAnsi="宋体"/>
                <w:sz w:val="28"/>
                <w:szCs w:val="28"/>
              </w:rPr>
              <w:t xml:space="preserve"> 或其改进算法。通过 Actor-Critic 结构实现策略网络与价值网络的联合训练，并利用经验回放机制提高样本利用率。训练过程中，通过多轮仿真交互，使智能</w:t>
            </w:r>
            <w:proofErr w:type="gramStart"/>
            <w:r w:rsidRPr="00460D06">
              <w:rPr>
                <w:rFonts w:ascii="宋体" w:hAnsi="宋体"/>
                <w:sz w:val="28"/>
                <w:szCs w:val="28"/>
              </w:rPr>
              <w:t>体逐步</w:t>
            </w:r>
            <w:proofErr w:type="gramEnd"/>
            <w:r w:rsidRPr="00460D06">
              <w:rPr>
                <w:rFonts w:ascii="宋体" w:hAnsi="宋体"/>
                <w:sz w:val="28"/>
                <w:szCs w:val="28"/>
              </w:rPr>
              <w:t>学习最优避障策略。</w:t>
            </w:r>
          </w:p>
          <w:p w14:paraId="0C4371D6" w14:textId="77777777" w:rsidR="009C6DAF" w:rsidRDefault="00460D06">
            <w:pPr>
              <w:spacing w:line="500" w:lineRule="exact"/>
              <w:rPr>
                <w:rFonts w:ascii="宋体" w:hAnsi="宋体" w:hint="eastAsia"/>
                <w:sz w:val="28"/>
                <w:szCs w:val="28"/>
              </w:rPr>
            </w:pPr>
            <w:r w:rsidRPr="00460D06">
              <w:rPr>
                <w:rFonts w:ascii="宋体" w:hAnsi="宋体"/>
                <w:sz w:val="28"/>
                <w:szCs w:val="28"/>
              </w:rPr>
              <w:t>最后，将训练得到的避障策略与传统规则或规划方法进行对比实验，从避障成功率、路径长度和训练收敛速度等指标对算法性能进行分析与总结，并在此基础上对模型和参数进行进一步优化。</w:t>
            </w:r>
          </w:p>
          <w:p w14:paraId="07CEE97F" w14:textId="2A4B2353" w:rsidR="00D321A1" w:rsidRPr="00460D06" w:rsidRDefault="00D321A1">
            <w:pPr>
              <w:spacing w:line="500" w:lineRule="exact"/>
              <w:rPr>
                <w:rFonts w:ascii="宋体" w:hAnsi="宋体" w:hint="eastAsia"/>
                <w:sz w:val="28"/>
                <w:szCs w:val="28"/>
              </w:rPr>
            </w:pPr>
          </w:p>
        </w:tc>
      </w:tr>
      <w:tr w:rsidR="00F8100C" w14:paraId="797AC4B3" w14:textId="77777777">
        <w:trPr>
          <w:trHeight w:val="4233"/>
        </w:trPr>
        <w:tc>
          <w:tcPr>
            <w:tcW w:w="8603" w:type="dxa"/>
          </w:tcPr>
          <w:p w14:paraId="34F3E6DE" w14:textId="0BEC9B68" w:rsidR="009C6DAF" w:rsidRPr="009C6DAF" w:rsidRDefault="00000000">
            <w:pPr>
              <w:spacing w:line="500" w:lineRule="exact"/>
              <w:rPr>
                <w:rFonts w:ascii="宋体" w:hAnsi="宋体" w:hint="eastAsia"/>
                <w:sz w:val="28"/>
                <w:szCs w:val="28"/>
              </w:rPr>
            </w:pPr>
            <w:r w:rsidRPr="009C6DAF">
              <w:rPr>
                <w:rFonts w:ascii="宋体" w:hAnsi="宋体" w:hint="eastAsia"/>
                <w:sz w:val="28"/>
                <w:szCs w:val="28"/>
              </w:rPr>
              <w:lastRenderedPageBreak/>
              <w:t>五、工作的主要阶段、进度和完成时间</w:t>
            </w:r>
          </w:p>
          <w:p w14:paraId="687E17E2" w14:textId="77777777" w:rsidR="009C6DAF" w:rsidRPr="009C6DAF" w:rsidRDefault="009C6DAF" w:rsidP="009C6DAF">
            <w:pPr>
              <w:spacing w:line="500" w:lineRule="exact"/>
              <w:rPr>
                <w:rFonts w:ascii="宋体" w:hAnsi="宋体" w:hint="eastAsia"/>
                <w:sz w:val="28"/>
                <w:szCs w:val="28"/>
              </w:rPr>
            </w:pPr>
            <w:r w:rsidRPr="009C6DAF">
              <w:rPr>
                <w:rFonts w:ascii="宋体" w:hAnsi="宋体"/>
                <w:sz w:val="24"/>
              </w:rPr>
              <w:t></w:t>
            </w:r>
            <w:r w:rsidRPr="009C6DAF">
              <w:rPr>
                <w:rFonts w:ascii="宋体" w:hAnsi="宋体"/>
                <w:sz w:val="28"/>
                <w:szCs w:val="28"/>
              </w:rPr>
              <w:t xml:space="preserve">  </w:t>
            </w:r>
            <w:r w:rsidRPr="009C6DAF">
              <w:rPr>
                <w:rFonts w:ascii="宋体" w:hAnsi="宋体"/>
                <w:b/>
                <w:bCs/>
                <w:sz w:val="28"/>
                <w:szCs w:val="28"/>
              </w:rPr>
              <w:t>第1–2周</w:t>
            </w:r>
            <w:r w:rsidRPr="009C6DAF">
              <w:rPr>
                <w:rFonts w:ascii="宋体" w:hAnsi="宋体"/>
                <w:sz w:val="28"/>
                <w:szCs w:val="28"/>
              </w:rPr>
              <w:t>：查阅国内外相关文献，明确研究方向和技术路线</w:t>
            </w:r>
          </w:p>
          <w:p w14:paraId="48671E7B" w14:textId="77777777" w:rsidR="009C6DAF" w:rsidRPr="009C6DAF" w:rsidRDefault="009C6DAF" w:rsidP="009C6DAF">
            <w:pPr>
              <w:spacing w:line="500" w:lineRule="exact"/>
              <w:rPr>
                <w:rFonts w:ascii="宋体" w:hAnsi="宋体" w:hint="eastAsia"/>
                <w:sz w:val="28"/>
                <w:szCs w:val="28"/>
              </w:rPr>
            </w:pPr>
            <w:r w:rsidRPr="009C6DAF">
              <w:rPr>
                <w:rFonts w:ascii="宋体" w:hAnsi="宋体"/>
                <w:sz w:val="28"/>
                <w:szCs w:val="28"/>
              </w:rPr>
              <w:t xml:space="preserve">  </w:t>
            </w:r>
            <w:r w:rsidRPr="009C6DAF">
              <w:rPr>
                <w:rFonts w:ascii="宋体" w:hAnsi="宋体"/>
                <w:b/>
                <w:bCs/>
                <w:sz w:val="28"/>
                <w:szCs w:val="28"/>
              </w:rPr>
              <w:t>第3–5周</w:t>
            </w:r>
            <w:r w:rsidRPr="009C6DAF">
              <w:rPr>
                <w:rFonts w:ascii="宋体" w:hAnsi="宋体"/>
                <w:sz w:val="28"/>
                <w:szCs w:val="28"/>
              </w:rPr>
              <w:t>：学习深度强化学习相关算法，熟悉仿真平台</w:t>
            </w:r>
          </w:p>
          <w:p w14:paraId="3709254F" w14:textId="77777777" w:rsidR="009C6DAF" w:rsidRPr="009C6DAF" w:rsidRDefault="009C6DAF" w:rsidP="009C6DAF">
            <w:pPr>
              <w:spacing w:line="500" w:lineRule="exact"/>
              <w:rPr>
                <w:rFonts w:ascii="宋体" w:hAnsi="宋体" w:hint="eastAsia"/>
                <w:sz w:val="28"/>
                <w:szCs w:val="28"/>
              </w:rPr>
            </w:pPr>
            <w:r w:rsidRPr="009C6DAF">
              <w:rPr>
                <w:rFonts w:ascii="宋体" w:hAnsi="宋体"/>
                <w:sz w:val="28"/>
                <w:szCs w:val="28"/>
              </w:rPr>
              <w:t xml:space="preserve">  </w:t>
            </w:r>
            <w:r w:rsidRPr="009C6DAF">
              <w:rPr>
                <w:rFonts w:ascii="宋体" w:hAnsi="宋体"/>
                <w:b/>
                <w:bCs/>
                <w:sz w:val="28"/>
                <w:szCs w:val="28"/>
              </w:rPr>
              <w:t>第6–8周</w:t>
            </w:r>
            <w:r w:rsidRPr="009C6DAF">
              <w:rPr>
                <w:rFonts w:ascii="宋体" w:hAnsi="宋体"/>
                <w:sz w:val="28"/>
                <w:szCs w:val="28"/>
              </w:rPr>
              <w:t>：搭建无人车辆避障仿真环境</w:t>
            </w:r>
          </w:p>
          <w:p w14:paraId="74E90C41" w14:textId="77777777" w:rsidR="009C6DAF" w:rsidRPr="009C6DAF" w:rsidRDefault="009C6DAF" w:rsidP="009C6DAF">
            <w:pPr>
              <w:spacing w:line="500" w:lineRule="exact"/>
              <w:rPr>
                <w:rFonts w:ascii="宋体" w:hAnsi="宋体" w:hint="eastAsia"/>
                <w:sz w:val="28"/>
                <w:szCs w:val="28"/>
              </w:rPr>
            </w:pPr>
            <w:r w:rsidRPr="009C6DAF">
              <w:rPr>
                <w:rFonts w:ascii="宋体" w:hAnsi="宋体"/>
                <w:sz w:val="28"/>
                <w:szCs w:val="28"/>
              </w:rPr>
              <w:t xml:space="preserve">  </w:t>
            </w:r>
            <w:r w:rsidRPr="009C6DAF">
              <w:rPr>
                <w:rFonts w:ascii="宋体" w:hAnsi="宋体"/>
                <w:b/>
                <w:bCs/>
                <w:sz w:val="28"/>
                <w:szCs w:val="28"/>
              </w:rPr>
              <w:t>第9–11周</w:t>
            </w:r>
            <w:r w:rsidRPr="009C6DAF">
              <w:rPr>
                <w:rFonts w:ascii="宋体" w:hAnsi="宋体"/>
                <w:sz w:val="28"/>
                <w:szCs w:val="28"/>
              </w:rPr>
              <w:t>：实现深度强化学习算法并进行训练</w:t>
            </w:r>
          </w:p>
          <w:p w14:paraId="2B882189" w14:textId="77777777" w:rsidR="009C6DAF" w:rsidRPr="009C6DAF" w:rsidRDefault="009C6DAF" w:rsidP="009C6DAF">
            <w:pPr>
              <w:spacing w:line="500" w:lineRule="exact"/>
              <w:rPr>
                <w:rFonts w:ascii="宋体" w:hAnsi="宋体" w:hint="eastAsia"/>
                <w:sz w:val="28"/>
                <w:szCs w:val="28"/>
              </w:rPr>
            </w:pPr>
            <w:r w:rsidRPr="009C6DAF">
              <w:rPr>
                <w:rFonts w:ascii="宋体" w:hAnsi="宋体"/>
                <w:sz w:val="28"/>
                <w:szCs w:val="28"/>
              </w:rPr>
              <w:t xml:space="preserve">  </w:t>
            </w:r>
            <w:r w:rsidRPr="009C6DAF">
              <w:rPr>
                <w:rFonts w:ascii="宋体" w:hAnsi="宋体"/>
                <w:b/>
                <w:bCs/>
                <w:sz w:val="28"/>
                <w:szCs w:val="28"/>
              </w:rPr>
              <w:t>第12–14周</w:t>
            </w:r>
            <w:r w:rsidRPr="009C6DAF">
              <w:rPr>
                <w:rFonts w:ascii="宋体" w:hAnsi="宋体"/>
                <w:sz w:val="28"/>
                <w:szCs w:val="28"/>
              </w:rPr>
              <w:t>：实验结果分析与算法优化</w:t>
            </w:r>
          </w:p>
          <w:p w14:paraId="207B4B6E" w14:textId="77777777" w:rsidR="009C6DAF" w:rsidRPr="009C6DAF" w:rsidRDefault="009C6DAF" w:rsidP="009C6DAF">
            <w:pPr>
              <w:spacing w:line="500" w:lineRule="exact"/>
              <w:rPr>
                <w:rFonts w:ascii="宋体" w:hAnsi="宋体" w:hint="eastAsia"/>
                <w:sz w:val="28"/>
                <w:szCs w:val="28"/>
              </w:rPr>
            </w:pPr>
            <w:r w:rsidRPr="009C6DAF">
              <w:rPr>
                <w:rFonts w:ascii="宋体" w:hAnsi="宋体"/>
                <w:sz w:val="28"/>
                <w:szCs w:val="28"/>
              </w:rPr>
              <w:t xml:space="preserve">  </w:t>
            </w:r>
            <w:r w:rsidRPr="009C6DAF">
              <w:rPr>
                <w:rFonts w:ascii="宋体" w:hAnsi="宋体"/>
                <w:b/>
                <w:bCs/>
                <w:sz w:val="28"/>
                <w:szCs w:val="28"/>
              </w:rPr>
              <w:t>第15–16周</w:t>
            </w:r>
            <w:r w:rsidRPr="009C6DAF">
              <w:rPr>
                <w:rFonts w:ascii="宋体" w:hAnsi="宋体"/>
                <w:sz w:val="28"/>
                <w:szCs w:val="28"/>
              </w:rPr>
              <w:t>：撰写毕业论文初稿</w:t>
            </w:r>
          </w:p>
          <w:p w14:paraId="1F6825B1" w14:textId="68BE7B8B" w:rsidR="00D321A1" w:rsidRPr="00D321A1" w:rsidRDefault="009C6DAF" w:rsidP="00D321A1">
            <w:pPr>
              <w:spacing w:line="500" w:lineRule="exact"/>
              <w:rPr>
                <w:rFonts w:ascii="宋体" w:hAnsi="宋体" w:hint="eastAsia"/>
                <w:sz w:val="28"/>
                <w:szCs w:val="28"/>
              </w:rPr>
            </w:pPr>
            <w:r w:rsidRPr="009C6DAF">
              <w:rPr>
                <w:rFonts w:ascii="宋体" w:hAnsi="宋体"/>
                <w:sz w:val="28"/>
                <w:szCs w:val="28"/>
              </w:rPr>
              <w:lastRenderedPageBreak/>
              <w:t xml:space="preserve">  </w:t>
            </w:r>
            <w:r w:rsidRPr="009C6DAF">
              <w:rPr>
                <w:rFonts w:ascii="宋体" w:hAnsi="宋体"/>
                <w:b/>
                <w:bCs/>
                <w:sz w:val="28"/>
                <w:szCs w:val="28"/>
              </w:rPr>
              <w:t>第17周</w:t>
            </w:r>
            <w:r w:rsidRPr="009C6DAF">
              <w:rPr>
                <w:rFonts w:ascii="宋体" w:hAnsi="宋体"/>
                <w:sz w:val="28"/>
                <w:szCs w:val="28"/>
              </w:rPr>
              <w:t>：修改论文并完成答辩准备</w:t>
            </w:r>
          </w:p>
        </w:tc>
      </w:tr>
      <w:tr w:rsidR="00F8100C" w14:paraId="73B5ACB1" w14:textId="77777777">
        <w:tc>
          <w:tcPr>
            <w:tcW w:w="8603" w:type="dxa"/>
          </w:tcPr>
          <w:p w14:paraId="75D9079A" w14:textId="77777777" w:rsidR="00F8100C" w:rsidRPr="009C6DAF" w:rsidRDefault="00000000">
            <w:pPr>
              <w:spacing w:line="500" w:lineRule="exact"/>
              <w:rPr>
                <w:rFonts w:ascii="宋体" w:hAnsi="宋体" w:hint="eastAsia"/>
                <w:sz w:val="28"/>
                <w:szCs w:val="28"/>
              </w:rPr>
            </w:pPr>
            <w:r w:rsidRPr="009C6DAF">
              <w:rPr>
                <w:rFonts w:ascii="宋体" w:hAnsi="宋体" w:hint="eastAsia"/>
                <w:sz w:val="28"/>
                <w:szCs w:val="28"/>
              </w:rPr>
              <w:lastRenderedPageBreak/>
              <w:t>六、已进行的前期准备工作</w:t>
            </w:r>
          </w:p>
          <w:p w14:paraId="22059376" w14:textId="335FB87C" w:rsidR="00F8100C" w:rsidRPr="009C6DAF" w:rsidRDefault="009C6DAF">
            <w:pPr>
              <w:spacing w:line="500" w:lineRule="exact"/>
              <w:rPr>
                <w:rFonts w:ascii="宋体" w:hAnsi="宋体" w:hint="eastAsia"/>
                <w:sz w:val="28"/>
                <w:szCs w:val="36"/>
              </w:rPr>
            </w:pPr>
            <w:r w:rsidRPr="009C6DAF">
              <w:rPr>
                <w:rFonts w:ascii="宋体" w:hAnsi="宋体"/>
                <w:sz w:val="28"/>
                <w:szCs w:val="36"/>
              </w:rPr>
              <w:t>已初步查阅无人智能车辆、路径规划及深度强化学习相关文献资料，了解强化学习的基本原理和常用算法；具备一定的 Python 编程基础和机器学习相关知识，为后续研究工作的开展奠定了基础。</w:t>
            </w:r>
          </w:p>
          <w:p w14:paraId="3C8B4D3D" w14:textId="35A63AFC" w:rsidR="009C6DAF" w:rsidRPr="00460D06" w:rsidRDefault="00460D06">
            <w:pPr>
              <w:spacing w:line="500" w:lineRule="exact"/>
              <w:rPr>
                <w:rFonts w:ascii="宋体" w:hAnsi="宋体" w:hint="eastAsia"/>
                <w:b/>
                <w:bCs/>
                <w:sz w:val="28"/>
                <w:szCs w:val="28"/>
              </w:rPr>
            </w:pPr>
            <w:r w:rsidRPr="00460D06">
              <w:rPr>
                <w:rFonts w:ascii="宋体" w:hAnsi="宋体"/>
                <w:b/>
                <w:bCs/>
                <w:sz w:val="28"/>
                <w:szCs w:val="28"/>
              </w:rPr>
              <w:t>参考文献</w:t>
            </w:r>
          </w:p>
          <w:p w14:paraId="5B48E57D" w14:textId="723CB73D" w:rsidR="00460D06"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[1] </w:t>
            </w:r>
            <w:hyperlink r:id="rId6" w:tgtFrame="_blank" w:tooltip="考虑车辆间交互的无人车行为决策与运动规划算法研究" w:history="1">
              <w:r w:rsidR="00D84237" w:rsidRPr="00D321A1">
                <w:rPr>
                  <w:rStyle w:val="a7"/>
                  <w:rFonts w:ascii="宋体" w:hAnsi="宋体"/>
                  <w:sz w:val="28"/>
                  <w:szCs w:val="28"/>
                </w:rPr>
                <w:t>考虑车辆间交互的无人车行为决策与运动规划算法研究</w:t>
              </w:r>
            </w:hyperlink>
            <w:r w:rsidR="00D84237" w:rsidRPr="00D321A1">
              <w:rPr>
                <w:rFonts w:ascii="宋体" w:hAnsi="宋体"/>
                <w:sz w:val="28"/>
                <w:szCs w:val="28"/>
              </w:rPr>
              <w:t>[D]. 徐涛.哈尔滨工业大学,2025</w:t>
            </w:r>
          </w:p>
          <w:p w14:paraId="2267A9C4" w14:textId="77777777" w:rsidR="00D321A1" w:rsidRPr="00D321A1" w:rsidRDefault="00D321A1" w:rsidP="00D321A1">
            <w:pPr>
              <w:spacing w:line="500" w:lineRule="exact"/>
              <w:rPr>
                <w:rFonts w:ascii="宋体" w:hAnsi="宋体" w:hint="eastAsia"/>
                <w:sz w:val="28"/>
                <w:szCs w:val="28"/>
              </w:rPr>
            </w:pPr>
          </w:p>
          <w:p w14:paraId="063699EF" w14:textId="023C2B16" w:rsidR="00D84237"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[2] </w:t>
            </w:r>
            <w:hyperlink r:id="rId7" w:history="1">
              <w:r w:rsidR="00D84237" w:rsidRPr="00D321A1">
                <w:rPr>
                  <w:rStyle w:val="a7"/>
                  <w:rFonts w:ascii="宋体" w:hAnsi="宋体"/>
                  <w:sz w:val="28"/>
                  <w:szCs w:val="28"/>
                </w:rPr>
                <w:t>CN119394314A </w:t>
              </w:r>
            </w:hyperlink>
            <w:r w:rsidR="00D84237" w:rsidRPr="00D321A1">
              <w:rPr>
                <w:rFonts w:ascii="宋体" w:hAnsi="宋体"/>
                <w:sz w:val="28"/>
                <w:szCs w:val="28"/>
              </w:rPr>
              <w:t>*</w:t>
            </w:r>
            <w:r w:rsidR="00D84237" w:rsidRPr="00D321A1">
              <w:rPr>
                <w:rFonts w:ascii="宋体" w:hAnsi="宋体" w:hint="eastAsia"/>
                <w:sz w:val="28"/>
                <w:szCs w:val="28"/>
              </w:rPr>
              <w:t xml:space="preserve"> </w:t>
            </w:r>
            <w:r w:rsidR="00D84237" w:rsidRPr="00D321A1">
              <w:rPr>
                <w:rFonts w:ascii="宋体" w:hAnsi="宋体"/>
                <w:sz w:val="28"/>
                <w:szCs w:val="28"/>
              </w:rPr>
              <w:t>2025-02-07北京理工大学</w:t>
            </w:r>
            <w:r w:rsidR="00D84237" w:rsidRPr="00D321A1">
              <w:rPr>
                <w:rFonts w:ascii="宋体" w:hAnsi="宋体" w:hint="eastAsia"/>
                <w:sz w:val="28"/>
                <w:szCs w:val="28"/>
              </w:rPr>
              <w:t xml:space="preserve"> </w:t>
            </w:r>
            <w:r w:rsidR="00D84237" w:rsidRPr="00D321A1">
              <w:rPr>
                <w:rFonts w:ascii="宋体" w:hAnsi="宋体"/>
                <w:sz w:val="28"/>
                <w:szCs w:val="28"/>
              </w:rPr>
              <w:t>一种基于安全强化学习的分布式多机器人路径规划方法</w:t>
            </w:r>
          </w:p>
          <w:p w14:paraId="43F2FFFA" w14:textId="77777777" w:rsidR="00D321A1" w:rsidRPr="00D321A1" w:rsidRDefault="00D321A1" w:rsidP="00D321A1">
            <w:pPr>
              <w:spacing w:line="500" w:lineRule="exact"/>
              <w:rPr>
                <w:rFonts w:ascii="宋体" w:hAnsi="宋体" w:hint="eastAsia"/>
                <w:sz w:val="28"/>
                <w:szCs w:val="28"/>
              </w:rPr>
            </w:pPr>
          </w:p>
          <w:p w14:paraId="5ABF4DE4" w14:textId="042A2555" w:rsidR="00D84237"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[3] </w:t>
            </w:r>
            <w:hyperlink r:id="rId8" w:history="1">
              <w:r w:rsidR="00D84237" w:rsidRPr="00D321A1">
                <w:rPr>
                  <w:rStyle w:val="a7"/>
                  <w:rFonts w:ascii="宋体" w:hAnsi="宋体"/>
                  <w:sz w:val="28"/>
                  <w:szCs w:val="28"/>
                </w:rPr>
                <w:t>CN202410585562.0A</w:t>
              </w:r>
            </w:hyperlink>
            <w:r w:rsidR="00D84237" w:rsidRPr="00D321A1">
              <w:rPr>
                <w:rFonts w:ascii="宋体" w:hAnsi="宋体" w:hint="eastAsia"/>
                <w:sz w:val="28"/>
                <w:szCs w:val="28"/>
              </w:rPr>
              <w:t xml:space="preserve"> </w:t>
            </w:r>
            <w:r w:rsidR="00D84237" w:rsidRPr="00D321A1">
              <w:rPr>
                <w:rFonts w:ascii="宋体" w:hAnsi="宋体"/>
                <w:sz w:val="28"/>
                <w:szCs w:val="28"/>
              </w:rPr>
              <w:t>2024-05-13一种基于深度强化学习的无人车决策与规划方法及系统</w:t>
            </w:r>
          </w:p>
          <w:p w14:paraId="066A762F" w14:textId="77777777" w:rsidR="00D321A1" w:rsidRPr="00D321A1" w:rsidRDefault="00D321A1" w:rsidP="00D321A1">
            <w:pPr>
              <w:spacing w:line="500" w:lineRule="exact"/>
              <w:rPr>
                <w:rFonts w:ascii="宋体" w:hAnsi="宋体" w:hint="eastAsia"/>
                <w:sz w:val="28"/>
                <w:szCs w:val="28"/>
              </w:rPr>
            </w:pPr>
          </w:p>
          <w:p w14:paraId="402C2FD0" w14:textId="45EC1D37" w:rsidR="00D84237"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[4] </w:t>
            </w:r>
            <w:hyperlink r:id="rId9" w:history="1">
              <w:r w:rsidR="00D84237" w:rsidRPr="00D321A1">
                <w:rPr>
                  <w:rStyle w:val="a7"/>
                  <w:rFonts w:ascii="宋体" w:hAnsi="宋体"/>
                  <w:sz w:val="28"/>
                  <w:szCs w:val="28"/>
                </w:rPr>
                <w:t>HRex39</w:t>
              </w:r>
            </w:hyperlink>
            <w:r w:rsidR="00D84237" w:rsidRPr="00D321A1">
              <w:rPr>
                <w:rFonts w:ascii="宋体" w:hAnsi="宋体"/>
                <w:sz w:val="28"/>
                <w:szCs w:val="28"/>
              </w:rPr>
              <w:t>/</w:t>
            </w:r>
            <w:hyperlink r:id="rId10" w:history="1">
              <w:r w:rsidR="00D84237" w:rsidRPr="00D321A1">
                <w:rPr>
                  <w:rStyle w:val="a7"/>
                  <w:rFonts w:ascii="宋体" w:hAnsi="宋体"/>
                  <w:b/>
                  <w:bCs/>
                  <w:sz w:val="28"/>
                  <w:szCs w:val="28"/>
                </w:rPr>
                <w:t>undergraduate-thesis</w:t>
              </w:r>
            </w:hyperlink>
            <w:r w:rsidR="00D84237" w:rsidRPr="00D321A1">
              <w:rPr>
                <w:rFonts w:ascii="宋体" w:hAnsi="宋体"/>
                <w:sz w:val="28"/>
                <w:szCs w:val="28"/>
              </w:rPr>
              <w:t>基于深度强化学习的自动驾驶避障技术研究</w:t>
            </w:r>
          </w:p>
          <w:p w14:paraId="162FDB3E" w14:textId="77777777" w:rsidR="00D321A1" w:rsidRPr="00D321A1" w:rsidRDefault="00D321A1" w:rsidP="00D321A1">
            <w:pPr>
              <w:spacing w:line="500" w:lineRule="exact"/>
              <w:rPr>
                <w:rFonts w:ascii="宋体" w:hAnsi="宋体" w:hint="eastAsia"/>
                <w:sz w:val="28"/>
                <w:szCs w:val="28"/>
              </w:rPr>
            </w:pPr>
          </w:p>
          <w:p w14:paraId="5F3FA1C2" w14:textId="52C733DE" w:rsidR="009817A1"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[5] </w:t>
            </w:r>
            <w:r w:rsidR="009817A1" w:rsidRPr="00D321A1">
              <w:rPr>
                <w:rFonts w:ascii="宋体" w:hAnsi="宋体"/>
                <w:sz w:val="28"/>
                <w:szCs w:val="28"/>
              </w:rPr>
              <w:t>陈江涛</w:t>
            </w:r>
            <w:r w:rsidR="009817A1" w:rsidRPr="00D321A1">
              <w:rPr>
                <w:rFonts w:ascii="宋体" w:hAnsi="宋体"/>
                <w:b/>
                <w:bCs/>
                <w:sz w:val="28"/>
                <w:szCs w:val="28"/>
              </w:rPr>
              <w:t>.</w:t>
            </w:r>
            <w:r w:rsidR="009817A1" w:rsidRPr="00D321A1">
              <w:rPr>
                <w:rFonts w:ascii="宋体" w:hAnsi="宋体"/>
                <w:i/>
                <w:iCs/>
                <w:sz w:val="28"/>
                <w:szCs w:val="28"/>
              </w:rPr>
              <w:t>深度强化学习在无人驾驶路径规划中的应用.</w:t>
            </w:r>
            <w:r w:rsidR="009817A1" w:rsidRPr="00D321A1">
              <w:rPr>
                <w:rFonts w:ascii="宋体" w:hAnsi="宋体"/>
                <w:sz w:val="28"/>
                <w:szCs w:val="28"/>
              </w:rPr>
              <w:t xml:space="preserve"> </w:t>
            </w:r>
            <w:r w:rsidR="009817A1" w:rsidRPr="00D321A1">
              <w:rPr>
                <w:rFonts w:ascii="宋体" w:hAnsi="宋体"/>
                <w:i/>
                <w:iCs/>
                <w:sz w:val="28"/>
                <w:szCs w:val="28"/>
              </w:rPr>
              <w:t>Smart City Application</w:t>
            </w:r>
            <w:r w:rsidR="009817A1" w:rsidRPr="00D321A1">
              <w:rPr>
                <w:rFonts w:ascii="宋体" w:hAnsi="宋体"/>
                <w:sz w:val="28"/>
                <w:szCs w:val="28"/>
              </w:rPr>
              <w:t>, 8(4), 98–???, 2025.</w:t>
            </w:r>
          </w:p>
          <w:p w14:paraId="38F042C6" w14:textId="77777777" w:rsidR="00D321A1" w:rsidRPr="00D321A1" w:rsidRDefault="00D321A1" w:rsidP="00D321A1">
            <w:pPr>
              <w:spacing w:line="500" w:lineRule="exact"/>
              <w:rPr>
                <w:rFonts w:ascii="宋体" w:hAnsi="宋体" w:hint="eastAsia"/>
                <w:sz w:val="28"/>
                <w:szCs w:val="28"/>
              </w:rPr>
            </w:pPr>
          </w:p>
          <w:p w14:paraId="51722214" w14:textId="21CE9098" w:rsidR="00D84237"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[6] </w:t>
            </w:r>
            <w:r w:rsidR="00D84237" w:rsidRPr="00D321A1">
              <w:rPr>
                <w:rFonts w:ascii="宋体" w:hAnsi="宋体"/>
                <w:sz w:val="28"/>
                <w:szCs w:val="28"/>
              </w:rPr>
              <w:t xml:space="preserve">Schulman, J., Wolski, F., Dhariwal, P., Radford, A., &amp; Klimov, </w:t>
            </w:r>
            <w:proofErr w:type="spellStart"/>
            <w:proofErr w:type="gramStart"/>
            <w:r w:rsidR="00D84237" w:rsidRPr="00D321A1">
              <w:rPr>
                <w:rFonts w:ascii="宋体" w:hAnsi="宋体"/>
                <w:sz w:val="28"/>
                <w:szCs w:val="28"/>
              </w:rPr>
              <w:t>O</w:t>
            </w:r>
            <w:r w:rsidR="00D84237" w:rsidRPr="00D321A1">
              <w:rPr>
                <w:rFonts w:ascii="宋体" w:hAnsi="宋体"/>
                <w:b/>
                <w:bCs/>
                <w:sz w:val="28"/>
                <w:szCs w:val="28"/>
              </w:rPr>
              <w:t>.</w:t>
            </w:r>
            <w:r w:rsidR="00D84237" w:rsidRPr="00D321A1">
              <w:rPr>
                <w:rFonts w:ascii="宋体" w:hAnsi="宋体"/>
                <w:i/>
                <w:iCs/>
                <w:sz w:val="28"/>
                <w:szCs w:val="28"/>
              </w:rPr>
              <w:t>Proximal</w:t>
            </w:r>
            <w:proofErr w:type="spellEnd"/>
            <w:proofErr w:type="gramEnd"/>
            <w:r w:rsidR="00D84237" w:rsidRPr="00D321A1">
              <w:rPr>
                <w:rFonts w:ascii="宋体" w:hAnsi="宋体"/>
                <w:i/>
                <w:iCs/>
                <w:sz w:val="28"/>
                <w:szCs w:val="28"/>
              </w:rPr>
              <w:t xml:space="preserve"> Policy Optimization Algorithms.</w:t>
            </w:r>
            <w:r w:rsidR="00D84237" w:rsidRPr="00D321A1">
              <w:rPr>
                <w:rFonts w:ascii="宋体" w:hAnsi="宋体"/>
                <w:sz w:val="28"/>
                <w:szCs w:val="28"/>
              </w:rPr>
              <w:t xml:space="preserve"> In </w:t>
            </w:r>
            <w:r w:rsidR="00D84237" w:rsidRPr="00D321A1">
              <w:rPr>
                <w:rFonts w:ascii="宋体" w:hAnsi="宋体"/>
                <w:i/>
                <w:iCs/>
                <w:sz w:val="28"/>
                <w:szCs w:val="28"/>
              </w:rPr>
              <w:t>Proceedings of ICLR</w:t>
            </w:r>
            <w:r w:rsidR="00D84237" w:rsidRPr="00D321A1">
              <w:rPr>
                <w:rFonts w:ascii="宋体" w:hAnsi="宋体"/>
                <w:sz w:val="28"/>
                <w:szCs w:val="28"/>
              </w:rPr>
              <w:t>, 2017.</w:t>
            </w:r>
          </w:p>
          <w:p w14:paraId="45D0573A" w14:textId="77777777" w:rsidR="00D321A1" w:rsidRPr="00D321A1" w:rsidRDefault="00D321A1" w:rsidP="00D321A1">
            <w:pPr>
              <w:spacing w:line="500" w:lineRule="exact"/>
              <w:rPr>
                <w:rFonts w:ascii="宋体" w:hAnsi="宋体" w:hint="eastAsia"/>
                <w:sz w:val="28"/>
                <w:szCs w:val="28"/>
              </w:rPr>
            </w:pPr>
          </w:p>
          <w:p w14:paraId="6ACEB72D" w14:textId="0281FC45" w:rsidR="009817A1"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[7] </w:t>
            </w:r>
            <w:r w:rsidR="009817A1" w:rsidRPr="00D321A1">
              <w:rPr>
                <w:rFonts w:ascii="宋体" w:hAnsi="宋体"/>
                <w:sz w:val="28"/>
                <w:szCs w:val="28"/>
              </w:rPr>
              <w:t>Zhang, Y., &amp; Li, X. (2020). "A review of deep learning in autonomous driving systems," Journal of Autonomous Systems, 42(5), 1205-1216.</w:t>
            </w:r>
          </w:p>
          <w:p w14:paraId="031A0762" w14:textId="77777777" w:rsidR="00D321A1" w:rsidRPr="00D321A1" w:rsidRDefault="00D321A1" w:rsidP="00D321A1">
            <w:pPr>
              <w:spacing w:line="500" w:lineRule="exact"/>
              <w:rPr>
                <w:rFonts w:ascii="宋体" w:hAnsi="宋体" w:hint="eastAsia"/>
                <w:sz w:val="28"/>
                <w:szCs w:val="28"/>
              </w:rPr>
            </w:pPr>
          </w:p>
          <w:p w14:paraId="17562C84" w14:textId="759C14EC" w:rsidR="009817A1" w:rsidRPr="00D321A1" w:rsidRDefault="00D321A1" w:rsidP="00D321A1">
            <w:pPr>
              <w:spacing w:line="500" w:lineRule="exact"/>
              <w:rPr>
                <w:rFonts w:ascii="宋体" w:hAnsi="宋体" w:hint="eastAsia"/>
                <w:sz w:val="28"/>
                <w:szCs w:val="28"/>
              </w:rPr>
            </w:pPr>
            <w:r>
              <w:rPr>
                <w:rFonts w:ascii="宋体" w:hAnsi="宋体" w:hint="eastAsia"/>
                <w:sz w:val="28"/>
                <w:szCs w:val="28"/>
              </w:rPr>
              <w:t xml:space="preserve">[8] </w:t>
            </w:r>
            <w:r w:rsidR="009817A1" w:rsidRPr="00D321A1">
              <w:rPr>
                <w:rFonts w:ascii="宋体" w:hAnsi="宋体"/>
                <w:sz w:val="28"/>
                <w:szCs w:val="28"/>
              </w:rPr>
              <w:t>Chen, T., &amp; Wang, H. (2019). "Path planning and obstacle avoidance for autonomous vehicles: A review," IEEE Transactions on Intelligent Transportation Systems, 25(3), 341-350.</w:t>
            </w:r>
          </w:p>
          <w:p w14:paraId="52E7048F" w14:textId="77777777" w:rsidR="00D321A1" w:rsidRPr="00D321A1" w:rsidRDefault="00D321A1" w:rsidP="00D321A1">
            <w:pPr>
              <w:spacing w:line="500" w:lineRule="exact"/>
              <w:rPr>
                <w:rFonts w:ascii="宋体" w:hAnsi="宋体" w:hint="eastAsia"/>
                <w:sz w:val="28"/>
                <w:szCs w:val="28"/>
              </w:rPr>
            </w:pPr>
          </w:p>
          <w:p w14:paraId="081E2160" w14:textId="5A62A3B1" w:rsidR="009817A1" w:rsidRDefault="00D321A1" w:rsidP="009817A1">
            <w:pPr>
              <w:spacing w:line="500" w:lineRule="exact"/>
              <w:rPr>
                <w:rFonts w:ascii="宋体" w:hAnsi="宋体" w:hint="eastAsia"/>
                <w:sz w:val="28"/>
                <w:szCs w:val="28"/>
              </w:rPr>
            </w:pPr>
            <w:r>
              <w:rPr>
                <w:rFonts w:ascii="宋体" w:hAnsi="宋体" w:hint="eastAsia"/>
                <w:sz w:val="28"/>
                <w:szCs w:val="28"/>
              </w:rPr>
              <w:t xml:space="preserve">[9] </w:t>
            </w:r>
            <w:r w:rsidR="009817A1" w:rsidRPr="009817A1">
              <w:rPr>
                <w:rFonts w:ascii="宋体" w:hAnsi="宋体"/>
                <w:sz w:val="28"/>
                <w:szCs w:val="28"/>
              </w:rPr>
              <w:t>Bhatia, R., &amp; Krishnamurthy, M. (2018). "Vehicle control algorithms for autonomous driving," Automotive Engineering Journal, 33(7), 421-435.</w:t>
            </w:r>
          </w:p>
          <w:p w14:paraId="07C4868C" w14:textId="77777777" w:rsidR="00D321A1" w:rsidRDefault="00D321A1" w:rsidP="009817A1">
            <w:pPr>
              <w:spacing w:line="500" w:lineRule="exact"/>
              <w:rPr>
                <w:rFonts w:ascii="宋体" w:hAnsi="宋体" w:hint="eastAsia"/>
                <w:sz w:val="28"/>
                <w:szCs w:val="28"/>
              </w:rPr>
            </w:pPr>
          </w:p>
          <w:p w14:paraId="468EC525" w14:textId="77F4CBAB" w:rsidR="00C4421E" w:rsidRDefault="00C4421E" w:rsidP="009817A1">
            <w:pPr>
              <w:spacing w:line="500" w:lineRule="exact"/>
              <w:rPr>
                <w:rFonts w:ascii="宋体" w:hAnsi="宋体" w:hint="eastAsia"/>
                <w:sz w:val="28"/>
                <w:szCs w:val="28"/>
              </w:rPr>
            </w:pPr>
            <w:r>
              <w:rPr>
                <w:rFonts w:ascii="宋体" w:hAnsi="宋体" w:hint="eastAsia"/>
                <w:sz w:val="28"/>
                <w:szCs w:val="28"/>
              </w:rPr>
              <w:t xml:space="preserve">[10] </w:t>
            </w:r>
            <w:r w:rsidRPr="00C4421E">
              <w:rPr>
                <w:rFonts w:ascii="宋体" w:hAnsi="宋体"/>
                <w:sz w:val="28"/>
                <w:szCs w:val="28"/>
              </w:rPr>
              <w:t xml:space="preserve">Khatib, </w:t>
            </w:r>
            <w:proofErr w:type="spellStart"/>
            <w:proofErr w:type="gramStart"/>
            <w:r w:rsidRPr="00C4421E">
              <w:rPr>
                <w:rFonts w:ascii="宋体" w:hAnsi="宋体"/>
                <w:sz w:val="28"/>
                <w:szCs w:val="28"/>
              </w:rPr>
              <w:t>O.</w:t>
            </w:r>
            <w:r w:rsidRPr="00C4421E">
              <w:rPr>
                <w:rFonts w:ascii="宋体" w:hAnsi="宋体"/>
                <w:i/>
                <w:iCs/>
                <w:sz w:val="28"/>
                <w:szCs w:val="28"/>
              </w:rPr>
              <w:t>Real</w:t>
            </w:r>
            <w:proofErr w:type="spellEnd"/>
            <w:proofErr w:type="gramEnd"/>
            <w:r w:rsidRPr="00C4421E">
              <w:rPr>
                <w:rFonts w:ascii="宋体" w:hAnsi="宋体"/>
                <w:i/>
                <w:iCs/>
                <w:sz w:val="28"/>
                <w:szCs w:val="28"/>
              </w:rPr>
              <w:t>-time obstacle avoidance for manipulators and mobile robots.</w:t>
            </w:r>
            <w:r w:rsidRPr="00C4421E">
              <w:rPr>
                <w:rFonts w:ascii="宋体" w:hAnsi="宋体"/>
                <w:sz w:val="28"/>
                <w:szCs w:val="28"/>
              </w:rPr>
              <w:t xml:space="preserve"> </w:t>
            </w:r>
            <w:r w:rsidRPr="00C4421E">
              <w:rPr>
                <w:rFonts w:ascii="宋体" w:hAnsi="宋体"/>
                <w:i/>
                <w:iCs/>
                <w:sz w:val="28"/>
                <w:szCs w:val="28"/>
              </w:rPr>
              <w:t>International Journal of Robotics Research</w:t>
            </w:r>
            <w:r w:rsidRPr="00C4421E">
              <w:rPr>
                <w:rFonts w:ascii="宋体" w:hAnsi="宋体"/>
                <w:sz w:val="28"/>
                <w:szCs w:val="28"/>
              </w:rPr>
              <w:t>, 5(1): 90–98, 1986.</w:t>
            </w:r>
          </w:p>
          <w:p w14:paraId="795AC681" w14:textId="77777777" w:rsidR="00C4421E" w:rsidRDefault="00C4421E" w:rsidP="009817A1">
            <w:pPr>
              <w:spacing w:line="500" w:lineRule="exact"/>
              <w:rPr>
                <w:rFonts w:ascii="宋体" w:hAnsi="宋体" w:hint="eastAsia"/>
                <w:sz w:val="28"/>
                <w:szCs w:val="28"/>
              </w:rPr>
            </w:pPr>
          </w:p>
          <w:p w14:paraId="463393B4" w14:textId="77777777" w:rsidR="00C4421E" w:rsidRDefault="00C4421E" w:rsidP="009817A1">
            <w:pPr>
              <w:spacing w:line="500" w:lineRule="exact"/>
              <w:rPr>
                <w:rFonts w:ascii="宋体" w:hAnsi="宋体" w:hint="eastAsia"/>
                <w:sz w:val="28"/>
                <w:szCs w:val="28"/>
              </w:rPr>
            </w:pPr>
            <w:r>
              <w:rPr>
                <w:rFonts w:ascii="宋体" w:hAnsi="宋体" w:hint="eastAsia"/>
                <w:sz w:val="28"/>
                <w:szCs w:val="28"/>
              </w:rPr>
              <w:t>[11]</w:t>
            </w:r>
            <w:r w:rsidRPr="00C4421E">
              <w:rPr>
                <w:rFonts w:ascii="宋体" w:hAnsi="宋体" w:hint="eastAsia"/>
                <w:sz w:val="28"/>
                <w:szCs w:val="28"/>
              </w:rPr>
              <w:t xml:space="preserve"> </w:t>
            </w:r>
            <w:proofErr w:type="spellStart"/>
            <w:r w:rsidRPr="00C4421E">
              <w:rPr>
                <w:rFonts w:ascii="宋体" w:hAnsi="宋体"/>
                <w:sz w:val="28"/>
                <w:szCs w:val="28"/>
              </w:rPr>
              <w:t>Haarnoja</w:t>
            </w:r>
            <w:proofErr w:type="spellEnd"/>
            <w:r w:rsidRPr="00C4421E">
              <w:rPr>
                <w:rFonts w:ascii="宋体" w:hAnsi="宋体"/>
                <w:sz w:val="28"/>
                <w:szCs w:val="28"/>
              </w:rPr>
              <w:t xml:space="preserve">, T., Zhou, A., </w:t>
            </w:r>
            <w:proofErr w:type="spellStart"/>
            <w:r w:rsidRPr="00C4421E">
              <w:rPr>
                <w:rFonts w:ascii="宋体" w:hAnsi="宋体"/>
                <w:sz w:val="28"/>
                <w:szCs w:val="28"/>
              </w:rPr>
              <w:t>Abbeel</w:t>
            </w:r>
            <w:proofErr w:type="spellEnd"/>
            <w:r w:rsidRPr="00C4421E">
              <w:rPr>
                <w:rFonts w:ascii="宋体" w:hAnsi="宋体"/>
                <w:sz w:val="28"/>
                <w:szCs w:val="28"/>
              </w:rPr>
              <w:t>, P., &amp; Levine, S.</w:t>
            </w:r>
            <w:r w:rsidRPr="00C4421E">
              <w:rPr>
                <w:rFonts w:ascii="宋体" w:hAnsi="宋体"/>
                <w:sz w:val="28"/>
                <w:szCs w:val="28"/>
              </w:rPr>
              <w:br/>
            </w:r>
            <w:proofErr w:type="spellStart"/>
            <w:r w:rsidRPr="00C4421E">
              <w:rPr>
                <w:rFonts w:ascii="宋体" w:hAnsi="宋体"/>
                <w:i/>
                <w:iCs/>
                <w:sz w:val="28"/>
                <w:szCs w:val="28"/>
              </w:rPr>
              <w:t>SoftActor-</w:t>
            </w:r>
            <w:proofErr w:type="gramStart"/>
            <w:r w:rsidRPr="00C4421E">
              <w:rPr>
                <w:rFonts w:ascii="宋体" w:hAnsi="宋体"/>
                <w:i/>
                <w:iCs/>
                <w:sz w:val="28"/>
                <w:szCs w:val="28"/>
              </w:rPr>
              <w:t>Critic:Off</w:t>
            </w:r>
            <w:proofErr w:type="gramEnd"/>
            <w:r w:rsidRPr="00C4421E">
              <w:rPr>
                <w:rFonts w:ascii="宋体" w:hAnsi="宋体"/>
                <w:i/>
                <w:iCs/>
                <w:sz w:val="28"/>
                <w:szCs w:val="28"/>
              </w:rPr>
              <w:t>-policy</w:t>
            </w:r>
            <w:proofErr w:type="spellEnd"/>
            <w:r>
              <w:rPr>
                <w:rFonts w:ascii="宋体" w:hAnsi="宋体" w:hint="eastAsia"/>
                <w:i/>
                <w:iCs/>
                <w:sz w:val="28"/>
                <w:szCs w:val="28"/>
              </w:rPr>
              <w:t xml:space="preserve"> </w:t>
            </w:r>
            <w:proofErr w:type="spellStart"/>
            <w:r w:rsidRPr="00C4421E">
              <w:rPr>
                <w:rFonts w:ascii="宋体" w:hAnsi="宋体"/>
                <w:i/>
                <w:iCs/>
                <w:sz w:val="28"/>
                <w:szCs w:val="28"/>
              </w:rPr>
              <w:t>MaximumEntropy</w:t>
            </w:r>
            <w:proofErr w:type="spellEnd"/>
            <w:r w:rsidRPr="00C4421E">
              <w:rPr>
                <w:rFonts w:ascii="宋体" w:hAnsi="宋体"/>
                <w:i/>
                <w:iCs/>
                <w:sz w:val="28"/>
                <w:szCs w:val="28"/>
              </w:rPr>
              <w:t xml:space="preserve"> Deep Reinforcement Learning with a Stochastic Actor.</w:t>
            </w:r>
            <w:r w:rsidRPr="00C4421E">
              <w:rPr>
                <w:rFonts w:ascii="宋体" w:hAnsi="宋体"/>
                <w:sz w:val="28"/>
                <w:szCs w:val="28"/>
              </w:rPr>
              <w:t xml:space="preserve"> In </w:t>
            </w:r>
            <w:r w:rsidRPr="00C4421E">
              <w:rPr>
                <w:rFonts w:ascii="宋体" w:hAnsi="宋体"/>
                <w:i/>
                <w:iCs/>
                <w:sz w:val="28"/>
                <w:szCs w:val="28"/>
              </w:rPr>
              <w:t>Proceedings of ICML</w:t>
            </w:r>
            <w:r w:rsidRPr="00C4421E">
              <w:rPr>
                <w:rFonts w:ascii="宋体" w:hAnsi="宋体"/>
                <w:sz w:val="28"/>
                <w:szCs w:val="28"/>
              </w:rPr>
              <w:t>, 2018</w:t>
            </w:r>
          </w:p>
          <w:p w14:paraId="0E2DF05B" w14:textId="43B6301D" w:rsidR="00C4421E" w:rsidRPr="009817A1" w:rsidRDefault="00C4421E" w:rsidP="009817A1">
            <w:pPr>
              <w:spacing w:line="500" w:lineRule="exact"/>
              <w:rPr>
                <w:rFonts w:ascii="宋体" w:hAnsi="宋体" w:hint="eastAsia"/>
                <w:sz w:val="28"/>
                <w:szCs w:val="28"/>
              </w:rPr>
            </w:pPr>
          </w:p>
          <w:p w14:paraId="22D2BE48" w14:textId="55D15252" w:rsidR="00F8100C" w:rsidRPr="009C6DAF" w:rsidRDefault="00000000">
            <w:pPr>
              <w:spacing w:line="500" w:lineRule="exact"/>
              <w:rPr>
                <w:rFonts w:ascii="宋体" w:hAnsi="宋体" w:hint="eastAsia"/>
                <w:sz w:val="28"/>
                <w:szCs w:val="28"/>
              </w:rPr>
            </w:pPr>
            <w:r w:rsidRPr="009C6DAF">
              <w:rPr>
                <w:rFonts w:ascii="宋体" w:hAnsi="宋体" w:hint="eastAsia"/>
                <w:sz w:val="28"/>
                <w:szCs w:val="28"/>
              </w:rPr>
              <w:t>七、指导教师意见</w:t>
            </w:r>
          </w:p>
          <w:p w14:paraId="09DA8C7A" w14:textId="38EF6FAE" w:rsidR="00F8100C" w:rsidRPr="005E56FE" w:rsidRDefault="00F8100C">
            <w:pPr>
              <w:spacing w:line="500" w:lineRule="exact"/>
              <w:rPr>
                <w:rFonts w:ascii="宋体" w:hAnsi="宋体" w:hint="eastAsia"/>
                <w:sz w:val="28"/>
                <w:szCs w:val="28"/>
              </w:rPr>
            </w:pPr>
          </w:p>
          <w:p w14:paraId="204BE044" w14:textId="77777777" w:rsidR="00F8100C" w:rsidRDefault="00F8100C">
            <w:pPr>
              <w:spacing w:line="500" w:lineRule="exact"/>
              <w:rPr>
                <w:rFonts w:ascii="宋体" w:hAnsi="宋体" w:hint="eastAsia"/>
              </w:rPr>
            </w:pPr>
          </w:p>
          <w:p w14:paraId="19E7502C" w14:textId="77777777" w:rsidR="00F8100C" w:rsidRDefault="00F8100C">
            <w:pPr>
              <w:spacing w:line="500" w:lineRule="exact"/>
              <w:rPr>
                <w:rFonts w:ascii="宋体" w:hAnsi="宋体" w:hint="eastAsia"/>
              </w:rPr>
            </w:pPr>
          </w:p>
          <w:p w14:paraId="59FB55B0" w14:textId="77777777" w:rsidR="00F8100C" w:rsidRDefault="00F8100C">
            <w:pPr>
              <w:spacing w:line="500" w:lineRule="exact"/>
              <w:rPr>
                <w:rFonts w:ascii="宋体" w:hAnsi="宋体" w:hint="eastAsia"/>
              </w:rPr>
            </w:pPr>
          </w:p>
          <w:p w14:paraId="1A133980" w14:textId="358D2487" w:rsidR="00F8100C" w:rsidRPr="009C6DAF" w:rsidRDefault="00000000">
            <w:pPr>
              <w:spacing w:line="500" w:lineRule="exact"/>
              <w:ind w:firstLineChars="2600" w:firstLine="5460"/>
              <w:rPr>
                <w:rFonts w:ascii="宋体" w:hAnsi="宋体" w:hint="eastAsia"/>
              </w:rPr>
            </w:pPr>
            <w:r w:rsidRPr="009C6DAF">
              <w:rPr>
                <w:rFonts w:ascii="宋体" w:hAnsi="宋体" w:hint="eastAsia"/>
              </w:rPr>
              <w:t>签名</w:t>
            </w:r>
            <w:r w:rsidR="005E56FE">
              <w:rPr>
                <w:rFonts w:ascii="宋体" w:hAnsi="宋体" w:hint="eastAsia"/>
              </w:rPr>
              <w:t xml:space="preserve"> </w:t>
            </w:r>
            <w:r w:rsidR="005E56FE">
              <w:rPr>
                <w:rFonts w:hint="eastAsia"/>
                <w:noProof/>
              </w:rPr>
              <w:drawing>
                <wp:inline distT="0" distB="0" distL="0" distR="0" wp14:anchorId="0D668C8E" wp14:editId="5B38DBD0">
                  <wp:extent cx="1255166" cy="489161"/>
                  <wp:effectExtent l="0" t="0" r="2540" b="6350"/>
                  <wp:docPr id="3750884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83039" cy="500024"/>
                          </a:xfrm>
                          <a:prstGeom prst="rect">
                            <a:avLst/>
                          </a:prstGeom>
                          <a:noFill/>
                          <a:ln>
                            <a:noFill/>
                          </a:ln>
                        </pic:spPr>
                      </pic:pic>
                    </a:graphicData>
                  </a:graphic>
                </wp:inline>
              </w:drawing>
            </w:r>
          </w:p>
          <w:p w14:paraId="6E91A0F0" w14:textId="77777777" w:rsidR="00F8100C" w:rsidRPr="009C6DAF" w:rsidRDefault="00000000">
            <w:pPr>
              <w:spacing w:line="500" w:lineRule="exact"/>
              <w:ind w:firstLineChars="2600" w:firstLine="5460"/>
              <w:rPr>
                <w:rFonts w:ascii="宋体" w:hAnsi="宋体" w:hint="eastAsia"/>
              </w:rPr>
            </w:pPr>
            <w:r w:rsidRPr="009C6DAF">
              <w:rPr>
                <w:rFonts w:ascii="宋体" w:hAnsi="宋体" w:hint="eastAsia"/>
              </w:rPr>
              <w:t>年        月        日</w:t>
            </w:r>
          </w:p>
          <w:p w14:paraId="63D8154A" w14:textId="77777777" w:rsidR="00F8100C" w:rsidRDefault="00F8100C">
            <w:pPr>
              <w:spacing w:line="500" w:lineRule="exact"/>
              <w:rPr>
                <w:rFonts w:ascii="宋体" w:hAnsi="宋体" w:hint="eastAsia"/>
              </w:rPr>
            </w:pPr>
          </w:p>
        </w:tc>
      </w:tr>
      <w:tr w:rsidR="00F8100C" w14:paraId="3E363914" w14:textId="77777777">
        <w:tc>
          <w:tcPr>
            <w:tcW w:w="8603" w:type="dxa"/>
          </w:tcPr>
          <w:p w14:paraId="1BAF0953" w14:textId="77777777" w:rsidR="00F8100C" w:rsidRDefault="00000000">
            <w:pPr>
              <w:numPr>
                <w:ilvl w:val="0"/>
                <w:numId w:val="1"/>
              </w:numPr>
              <w:spacing w:line="500" w:lineRule="exact"/>
              <w:rPr>
                <w:rFonts w:ascii="宋体" w:hAnsi="宋体" w:hint="eastAsia"/>
              </w:rPr>
            </w:pPr>
            <w:r>
              <w:rPr>
                <w:rFonts w:ascii="宋体" w:hAnsi="宋体" w:hint="eastAsia"/>
              </w:rPr>
              <w:lastRenderedPageBreak/>
              <w:t>学院审核意见</w:t>
            </w:r>
          </w:p>
          <w:p w14:paraId="250574EB" w14:textId="77777777" w:rsidR="00F8100C" w:rsidRDefault="00F8100C">
            <w:pPr>
              <w:spacing w:line="500" w:lineRule="exact"/>
              <w:rPr>
                <w:rFonts w:ascii="宋体" w:hAnsi="宋体" w:hint="eastAsia"/>
              </w:rPr>
            </w:pPr>
          </w:p>
          <w:p w14:paraId="5D6324F3" w14:textId="77777777" w:rsidR="00F8100C" w:rsidRDefault="00F8100C">
            <w:pPr>
              <w:spacing w:line="500" w:lineRule="exact"/>
              <w:rPr>
                <w:rFonts w:ascii="宋体" w:hAnsi="宋体" w:hint="eastAsia"/>
              </w:rPr>
            </w:pPr>
          </w:p>
          <w:p w14:paraId="3F8D665A" w14:textId="77777777" w:rsidR="00F8100C" w:rsidRDefault="00F8100C">
            <w:pPr>
              <w:spacing w:line="500" w:lineRule="exact"/>
              <w:rPr>
                <w:rFonts w:ascii="宋体" w:hAnsi="宋体" w:hint="eastAsia"/>
              </w:rPr>
            </w:pPr>
          </w:p>
          <w:p w14:paraId="2E9C7000" w14:textId="77777777" w:rsidR="00F8100C" w:rsidRDefault="00F8100C">
            <w:pPr>
              <w:spacing w:line="500" w:lineRule="exact"/>
              <w:rPr>
                <w:rFonts w:ascii="宋体" w:hAnsi="宋体" w:hint="eastAsia"/>
              </w:rPr>
            </w:pPr>
          </w:p>
          <w:p w14:paraId="428179A8" w14:textId="77777777" w:rsidR="00F8100C" w:rsidRDefault="00000000">
            <w:pPr>
              <w:spacing w:line="500" w:lineRule="exact"/>
              <w:ind w:firstLineChars="2600" w:firstLine="5460"/>
              <w:rPr>
                <w:rFonts w:ascii="宋体" w:hAnsi="宋体" w:hint="eastAsia"/>
              </w:rPr>
            </w:pPr>
            <w:r>
              <w:rPr>
                <w:rFonts w:ascii="宋体" w:hAnsi="宋体" w:hint="eastAsia"/>
              </w:rPr>
              <w:t>签名</w:t>
            </w:r>
          </w:p>
          <w:p w14:paraId="7C24EAB5" w14:textId="77777777" w:rsidR="00F8100C" w:rsidRDefault="00000000">
            <w:pPr>
              <w:spacing w:line="500" w:lineRule="exact"/>
              <w:ind w:firstLineChars="2600" w:firstLine="5460"/>
              <w:rPr>
                <w:rFonts w:ascii="宋体" w:hAnsi="宋体" w:hint="eastAsia"/>
              </w:rPr>
            </w:pPr>
            <w:r>
              <w:rPr>
                <w:rFonts w:ascii="宋体" w:hAnsi="宋体" w:hint="eastAsia"/>
              </w:rPr>
              <w:t>年        月        日</w:t>
            </w:r>
          </w:p>
          <w:p w14:paraId="2F4D294D" w14:textId="77777777" w:rsidR="00F8100C" w:rsidRDefault="00F8100C">
            <w:pPr>
              <w:spacing w:line="500" w:lineRule="exact"/>
              <w:rPr>
                <w:rFonts w:ascii="宋体" w:hAnsi="宋体" w:hint="eastAsia"/>
              </w:rPr>
            </w:pPr>
          </w:p>
        </w:tc>
      </w:tr>
    </w:tbl>
    <w:p w14:paraId="41388065" w14:textId="77777777" w:rsidR="00F8100C" w:rsidRDefault="00F8100C"/>
    <w:sectPr w:rsidR="00F8100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312DAA"/>
    <w:multiLevelType w:val="singleLevel"/>
    <w:tmpl w:val="D3312DAA"/>
    <w:lvl w:ilvl="0">
      <w:start w:val="8"/>
      <w:numFmt w:val="chineseCounting"/>
      <w:suff w:val="nothing"/>
      <w:lvlText w:val="%1、"/>
      <w:lvlJc w:val="left"/>
      <w:rPr>
        <w:rFonts w:hint="eastAsia"/>
      </w:rPr>
    </w:lvl>
  </w:abstractNum>
  <w:abstractNum w:abstractNumId="1" w15:restartNumberingAfterBreak="0">
    <w:nsid w:val="00737269"/>
    <w:multiLevelType w:val="multilevel"/>
    <w:tmpl w:val="D5940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11702"/>
    <w:multiLevelType w:val="multilevel"/>
    <w:tmpl w:val="D456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3365F"/>
    <w:multiLevelType w:val="hybridMultilevel"/>
    <w:tmpl w:val="023C2ED8"/>
    <w:lvl w:ilvl="0" w:tplc="B5A64BC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7E70060"/>
    <w:multiLevelType w:val="multilevel"/>
    <w:tmpl w:val="0D46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EB1B71"/>
    <w:multiLevelType w:val="multilevel"/>
    <w:tmpl w:val="EE04B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690621"/>
    <w:multiLevelType w:val="multilevel"/>
    <w:tmpl w:val="BFE2E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1641802">
    <w:abstractNumId w:val="0"/>
  </w:num>
  <w:num w:numId="2" w16cid:durableId="2142503689">
    <w:abstractNumId w:val="5"/>
  </w:num>
  <w:num w:numId="3" w16cid:durableId="368068235">
    <w:abstractNumId w:val="4"/>
  </w:num>
  <w:num w:numId="4" w16cid:durableId="1919484186">
    <w:abstractNumId w:val="2"/>
  </w:num>
  <w:num w:numId="5" w16cid:durableId="710493420">
    <w:abstractNumId w:val="1"/>
  </w:num>
  <w:num w:numId="6" w16cid:durableId="1209491316">
    <w:abstractNumId w:val="6"/>
  </w:num>
  <w:num w:numId="7" w16cid:durableId="9548718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2034"/>
    <w:rsid w:val="00196528"/>
    <w:rsid w:val="0039286B"/>
    <w:rsid w:val="0040188F"/>
    <w:rsid w:val="00460D06"/>
    <w:rsid w:val="004F1363"/>
    <w:rsid w:val="005702FE"/>
    <w:rsid w:val="00574117"/>
    <w:rsid w:val="005B2B51"/>
    <w:rsid w:val="005E56FE"/>
    <w:rsid w:val="008C03B4"/>
    <w:rsid w:val="00940D9B"/>
    <w:rsid w:val="009817A1"/>
    <w:rsid w:val="009C6DAF"/>
    <w:rsid w:val="00AE2DB4"/>
    <w:rsid w:val="00C4421E"/>
    <w:rsid w:val="00C8429D"/>
    <w:rsid w:val="00D321A1"/>
    <w:rsid w:val="00D64C32"/>
    <w:rsid w:val="00D72034"/>
    <w:rsid w:val="00D84237"/>
    <w:rsid w:val="00F469EB"/>
    <w:rsid w:val="00F8100C"/>
    <w:rsid w:val="00FA001C"/>
    <w:rsid w:val="2E5038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98DD7"/>
  <w15:docId w15:val="{2A3EF18D-9499-464B-B0BF-738874845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Pr>
      <w:rFonts w:ascii="Times New Roman" w:eastAsia="宋体" w:hAnsi="Times New Roman" w:cs="Times New Roman"/>
      <w:sz w:val="18"/>
      <w:szCs w:val="18"/>
    </w:rPr>
  </w:style>
  <w:style w:type="character" w:customStyle="1" w:styleId="a4">
    <w:name w:val="页脚 字符"/>
    <w:basedOn w:val="a0"/>
    <w:link w:val="a3"/>
    <w:uiPriority w:val="99"/>
    <w:rPr>
      <w:rFonts w:ascii="Times New Roman" w:eastAsia="宋体" w:hAnsi="Times New Roman" w:cs="Times New Roman"/>
      <w:sz w:val="18"/>
      <w:szCs w:val="18"/>
    </w:rPr>
  </w:style>
  <w:style w:type="character" w:styleId="a7">
    <w:name w:val="Hyperlink"/>
    <w:basedOn w:val="a0"/>
    <w:uiPriority w:val="99"/>
    <w:unhideWhenUsed/>
    <w:rsid w:val="00D84237"/>
    <w:rPr>
      <w:color w:val="0000FF" w:themeColor="hyperlink"/>
      <w:u w:val="single"/>
    </w:rPr>
  </w:style>
  <w:style w:type="character" w:styleId="a8">
    <w:name w:val="Unresolved Mention"/>
    <w:basedOn w:val="a0"/>
    <w:uiPriority w:val="99"/>
    <w:semiHidden/>
    <w:unhideWhenUsed/>
    <w:rsid w:val="00D84237"/>
    <w:rPr>
      <w:color w:val="605E5C"/>
      <w:shd w:val="clear" w:color="auto" w:fill="E1DFDD"/>
    </w:rPr>
  </w:style>
  <w:style w:type="character" w:styleId="a9">
    <w:name w:val="FollowedHyperlink"/>
    <w:basedOn w:val="a0"/>
    <w:uiPriority w:val="99"/>
    <w:semiHidden/>
    <w:unhideWhenUsed/>
    <w:rsid w:val="00D84237"/>
    <w:rPr>
      <w:color w:val="800080" w:themeColor="followedHyperlink"/>
      <w:u w:val="single"/>
    </w:rPr>
  </w:style>
  <w:style w:type="paragraph" w:styleId="aa">
    <w:name w:val="List Paragraph"/>
    <w:basedOn w:val="a"/>
    <w:uiPriority w:val="99"/>
    <w:unhideWhenUsed/>
    <w:rsid w:val="00D321A1"/>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tents.google.com/patent/CN118394090A/zh?peid=64710249f6a60%3A108%3A61a2703"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patents.google.com/patent/CN119394314A/zh?peid=647101ef357e8%3A24f%3A2efef3a9"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kns.cnki.net/kcms2/article/abstract?v=hyKDWyHWvTv3Cd7eA8Ekl2atQeIze8aYvNjiXlYql32Cye4jlpM4TL1cF-7UC4YkRdIvPK4xdGhjpMWtSLGadkKfiLMh9AuJhqrxKzQ4f3a2_yybPjag82aaDML4zm7D9vw_ZRyNfsUQn8Oe4MwM9kzpWG0elGuF&amp;uniplatform=NZKPT&amp;language=CHS" TargetMode="External"/><Relationship Id="rId11"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hyperlink" Target="https://github.com/HRex39/undergraduate-thesis" TargetMode="External"/><Relationship Id="rId4" Type="http://schemas.openxmlformats.org/officeDocument/2006/relationships/settings" Target="settings.xml"/><Relationship Id="rId9" Type="http://schemas.openxmlformats.org/officeDocument/2006/relationships/hyperlink" Target="https://github.com/HRex39"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9</Pages>
  <Words>2193</Words>
  <Characters>2962</Characters>
  <Application>Microsoft Office Word</Application>
  <DocSecurity>0</DocSecurity>
  <Lines>148</Lines>
  <Paragraphs>99</Paragraphs>
  <ScaleCrop>false</ScaleCrop>
  <Company/>
  <LinksUpToDate>false</LinksUpToDate>
  <CharactersWithSpaces>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xd</dc:creator>
  <cp:lastModifiedBy>DANDAN KING</cp:lastModifiedBy>
  <cp:revision>11</cp:revision>
  <dcterms:created xsi:type="dcterms:W3CDTF">2017-10-19T07:59:00Z</dcterms:created>
  <dcterms:modified xsi:type="dcterms:W3CDTF">2025-12-29T07:26:00Z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2052-11.1.0.9208</vt:lpwstr>
  </property>
</Properties>
</file>