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710B" w14:textId="77777777" w:rsidR="001720BD" w:rsidRDefault="001720BD" w:rsidP="001720BD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实验题目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低通</w:t>
      </w:r>
      <w:r>
        <w:rPr>
          <w:sz w:val="32"/>
          <w:szCs w:val="32"/>
        </w:rPr>
        <w:t>滤波器设计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实现</w:t>
      </w:r>
      <w:r>
        <w:rPr>
          <w:rFonts w:hint="eastAsia"/>
          <w:sz w:val="32"/>
          <w:szCs w:val="32"/>
        </w:rPr>
        <w:t>与测量</w:t>
      </w:r>
    </w:p>
    <w:p w14:paraId="518B66D9" w14:textId="3D95627B" w:rsidR="001720BD" w:rsidRDefault="001720BD" w:rsidP="001720B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>
        <w:rPr>
          <w:sz w:val="32"/>
          <w:szCs w:val="32"/>
        </w:rPr>
        <w:t>达标测试Q</w:t>
      </w:r>
      <w:r>
        <w:rPr>
          <w:rFonts w:hint="eastAsia"/>
          <w:sz w:val="32"/>
          <w:szCs w:val="32"/>
        </w:rPr>
        <w:t>Q群：</w:t>
      </w:r>
      <w:r w:rsidR="00943945">
        <w:rPr>
          <w:rFonts w:ascii="微软雅黑" w:eastAsia="微软雅黑" w:hAnsi="微软雅黑" w:hint="eastAsia"/>
          <w:color w:val="000000"/>
        </w:rPr>
        <w:t>1011509932</w:t>
      </w:r>
    </w:p>
    <w:p w14:paraId="6BF560FB" w14:textId="71514418" w:rsidR="001720BD" w:rsidRDefault="00943945" w:rsidP="001720B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0B1140" wp14:editId="0A9D5FDF">
            <wp:extent cx="1733384" cy="2240077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922" cy="22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6855" w14:textId="4E4675CA" w:rsidR="001720BD" w:rsidRDefault="001720BD" w:rsidP="001720B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任务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设计</w:t>
      </w:r>
      <w:r>
        <w:rPr>
          <w:sz w:val="24"/>
          <w:szCs w:val="24"/>
        </w:rPr>
        <w:t>一个截止频率为</w:t>
      </w:r>
      <w:r w:rsidR="00035416">
        <w:rPr>
          <w:sz w:val="24"/>
          <w:szCs w:val="24"/>
        </w:rPr>
        <w:t>25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低通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用MATLAB</w:t>
      </w:r>
      <w:r>
        <w:rPr>
          <w:sz w:val="24"/>
          <w:szCs w:val="24"/>
        </w:rPr>
        <w:t>仿真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仿真输入输出信号的时域波</w:t>
      </w:r>
      <w:r>
        <w:rPr>
          <w:rFonts w:hint="eastAsia"/>
          <w:sz w:val="24"/>
          <w:szCs w:val="24"/>
        </w:rPr>
        <w:t>形</w:t>
      </w:r>
      <w:r>
        <w:rPr>
          <w:sz w:val="24"/>
          <w:szCs w:val="24"/>
        </w:rPr>
        <w:t>、频</w:t>
      </w:r>
      <w:r w:rsidR="002E35EF">
        <w:rPr>
          <w:rFonts w:hint="eastAsia"/>
          <w:sz w:val="24"/>
          <w:szCs w:val="24"/>
        </w:rPr>
        <w:t>谱图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自相关函数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功率谱密度等，然后</w:t>
      </w:r>
      <w:r>
        <w:rPr>
          <w:rFonts w:hint="eastAsia"/>
          <w:sz w:val="24"/>
          <w:szCs w:val="24"/>
        </w:rPr>
        <w:t>利用multisim软件实现该</w:t>
      </w:r>
      <w:r>
        <w:rPr>
          <w:sz w:val="24"/>
          <w:szCs w:val="24"/>
        </w:rPr>
        <w:t>滤波器，最后</w:t>
      </w:r>
      <w:r>
        <w:rPr>
          <w:rFonts w:hint="eastAsia"/>
          <w:sz w:val="24"/>
          <w:szCs w:val="24"/>
        </w:rPr>
        <w:t>利用mu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tisim中的虚拟仪器（如信号源、示波器、光谱分析仪等）测试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输出信号的时域波形、频域波形以及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的幅频特性。</w:t>
      </w:r>
    </w:p>
    <w:p w14:paraId="082D5521" w14:textId="77777777" w:rsidR="001720BD" w:rsidRDefault="001720BD" w:rsidP="001720BD">
      <w:pPr>
        <w:numPr>
          <w:ilvl w:val="0"/>
          <w:numId w:val="1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sz w:val="24"/>
          <w:szCs w:val="24"/>
        </w:rPr>
        <w:t>：</w:t>
      </w:r>
    </w:p>
    <w:p w14:paraId="4E279B12" w14:textId="3D9A59AA" w:rsidR="001720BD" w:rsidRDefault="001720BD" w:rsidP="001720BD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设计截止</w:t>
      </w:r>
      <w:r>
        <w:rPr>
          <w:sz w:val="24"/>
          <w:szCs w:val="24"/>
        </w:rPr>
        <w:t>频率为</w:t>
      </w:r>
      <w:r w:rsidR="00035416">
        <w:rPr>
          <w:sz w:val="24"/>
          <w:szCs w:val="24"/>
        </w:rPr>
        <w:t>25</w:t>
      </w:r>
      <w:r>
        <w:rPr>
          <w:rFonts w:hint="eastAsia"/>
          <w:sz w:val="24"/>
          <w:szCs w:val="24"/>
        </w:rPr>
        <w:t>KH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低通滤波器</w:t>
      </w:r>
      <w:r>
        <w:rPr>
          <w:sz w:val="24"/>
          <w:szCs w:val="24"/>
        </w:rPr>
        <w:t>，给出</w:t>
      </w: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的计算过程</w:t>
      </w:r>
      <w:r>
        <w:rPr>
          <w:rFonts w:hint="eastAsia"/>
          <w:sz w:val="24"/>
          <w:szCs w:val="24"/>
        </w:rPr>
        <w:t>；</w:t>
      </w:r>
    </w:p>
    <w:p w14:paraId="6074D156" w14:textId="13E260E7" w:rsidR="001720BD" w:rsidRDefault="001720BD" w:rsidP="001720BD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利用MATLAB仿真</w:t>
      </w:r>
      <w:r>
        <w:rPr>
          <w:sz w:val="24"/>
          <w:szCs w:val="24"/>
        </w:rPr>
        <w:t>该</w:t>
      </w:r>
      <w:r>
        <w:rPr>
          <w:rFonts w:hint="eastAsia"/>
          <w:sz w:val="24"/>
          <w:szCs w:val="24"/>
        </w:rPr>
        <w:t>低通滤波器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时域波形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频域波形、自相关函数和功率谱密度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要求的输入信号分别为</w:t>
      </w:r>
      <w:r>
        <w:rPr>
          <w:rFonts w:hint="eastAsia"/>
          <w:sz w:val="24"/>
          <w:szCs w:val="24"/>
        </w:rPr>
        <w:t>频率</w:t>
      </w:r>
      <w:r>
        <w:rPr>
          <w:sz w:val="24"/>
          <w:szCs w:val="24"/>
        </w:rPr>
        <w:t>为</w:t>
      </w:r>
      <w:r w:rsidR="00035416"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KH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单音</w:t>
      </w:r>
      <w:r>
        <w:rPr>
          <w:sz w:val="24"/>
          <w:szCs w:val="24"/>
        </w:rPr>
        <w:t>正弦波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频率为</w:t>
      </w:r>
      <w:r w:rsidR="002E35EF">
        <w:rPr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KHZ</w:t>
      </w:r>
      <w:r>
        <w:rPr>
          <w:sz w:val="24"/>
          <w:szCs w:val="24"/>
        </w:rPr>
        <w:t xml:space="preserve">, </w:t>
      </w:r>
      <w:r w:rsidR="00035416">
        <w:rPr>
          <w:sz w:val="24"/>
          <w:szCs w:val="24"/>
        </w:rPr>
        <w:t>40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，</w:t>
      </w:r>
      <w:r w:rsidR="002E35EF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00KH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三音</w:t>
      </w:r>
      <w:r>
        <w:rPr>
          <w:sz w:val="24"/>
          <w:szCs w:val="24"/>
        </w:rPr>
        <w:t>正弦波以及频率为</w:t>
      </w:r>
      <w:r w:rsidR="002E35EF">
        <w:rPr>
          <w:sz w:val="24"/>
          <w:szCs w:val="24"/>
        </w:rPr>
        <w:t>2</w:t>
      </w:r>
      <w:r>
        <w:rPr>
          <w:sz w:val="24"/>
          <w:szCs w:val="24"/>
        </w:rPr>
        <w:t>0KHz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方波。</w:t>
      </w:r>
    </w:p>
    <w:p w14:paraId="7C8FBB3D" w14:textId="77777777" w:rsidR="001720BD" w:rsidRDefault="001720BD" w:rsidP="001720BD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利用multisim软件</w:t>
      </w:r>
      <w:r>
        <w:rPr>
          <w:sz w:val="24"/>
          <w:szCs w:val="24"/>
        </w:rPr>
        <w:t>实现</w:t>
      </w:r>
      <w:r>
        <w:rPr>
          <w:rFonts w:hint="eastAsia"/>
          <w:sz w:val="24"/>
          <w:szCs w:val="24"/>
        </w:rPr>
        <w:t>低通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 xml:space="preserve">，并利用multisim中的虚拟的仪器（如信号源、示波器、光谱分析仪等）对滤波器性能进行测量。测量内容包括： </w:t>
      </w:r>
      <w:r>
        <w:rPr>
          <w:sz w:val="24"/>
          <w:szCs w:val="24"/>
        </w:rPr>
        <w:t xml:space="preserve">  </w:t>
      </w:r>
    </w:p>
    <w:p w14:paraId="310EFBB0" w14:textId="77777777" w:rsidR="001720BD" w:rsidRDefault="001720BD" w:rsidP="001720BD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（a）测试出所设计的滤波器的3dB截止频率；</w:t>
      </w:r>
    </w:p>
    <w:p w14:paraId="26DA5167" w14:textId="77777777" w:rsidR="001720BD" w:rsidRDefault="001720BD" w:rsidP="001720BD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（b）当输入信号为单音正弦信号时，分别在通带、阻带、过渡带内各选取至少2个频率，利用示波器测量不同频率的信号通过滤波器前后的幅度大小，计算出滤波器在不同频率处对应的传输系数(即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幅度/</w:t>
      </w:r>
      <w:r>
        <w:rPr>
          <w:rFonts w:hint="eastAsia"/>
          <w:sz w:val="24"/>
          <w:szCs w:val="24"/>
        </w:rPr>
        <w:t>输入</w:t>
      </w:r>
      <w:r>
        <w:rPr>
          <w:sz w:val="24"/>
          <w:szCs w:val="24"/>
        </w:rPr>
        <w:t>信号幅度</w:t>
      </w:r>
      <w:r>
        <w:rPr>
          <w:rFonts w:hint="eastAsia"/>
          <w:sz w:val="24"/>
          <w:szCs w:val="24"/>
        </w:rPr>
        <w:t>)，将其与理论结果进行对比分析； 同时观察记录滤波器输入、输出信</w:t>
      </w:r>
      <w:r w:rsidRPr="00FF2108">
        <w:rPr>
          <w:rFonts w:hint="eastAsia"/>
          <w:sz w:val="24"/>
          <w:szCs w:val="24"/>
        </w:rPr>
        <w:t>号时域波形图以及</w:t>
      </w:r>
      <w:r>
        <w:rPr>
          <w:rFonts w:hint="eastAsia"/>
          <w:sz w:val="24"/>
          <w:szCs w:val="24"/>
        </w:rPr>
        <w:t>频谱</w:t>
      </w:r>
      <w:r w:rsidRPr="00FF2108">
        <w:rPr>
          <w:rFonts w:hint="eastAsia"/>
          <w:sz w:val="24"/>
          <w:szCs w:val="24"/>
        </w:rPr>
        <w:t>图（</w:t>
      </w:r>
      <w:r>
        <w:rPr>
          <w:rFonts w:hint="eastAsia"/>
          <w:sz w:val="24"/>
          <w:szCs w:val="24"/>
        </w:rPr>
        <w:t>通带、阻带、过渡带内各记录一个频率即可，</w:t>
      </w:r>
      <w:r>
        <w:rPr>
          <w:rFonts w:hint="eastAsia"/>
          <w:sz w:val="24"/>
          <w:szCs w:val="24"/>
        </w:rPr>
        <w:lastRenderedPageBreak/>
        <w:t>每一组包含四个图形，总共12个图形）；</w:t>
      </w:r>
    </w:p>
    <w:p w14:paraId="20719451" w14:textId="5B2E955F" w:rsidR="001720BD" w:rsidRDefault="001720BD" w:rsidP="001720BD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（c）将</w:t>
      </w:r>
      <w:r w:rsidR="002E35EF">
        <w:rPr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kHz的方波信号输入到所设计的滤波器的输入端，观察记录滤波器输入、输出信号的时域波形图</w:t>
      </w:r>
      <w:r w:rsidRPr="00FF2108">
        <w:rPr>
          <w:rFonts w:hint="eastAsia"/>
          <w:sz w:val="24"/>
          <w:szCs w:val="24"/>
        </w:rPr>
        <w:t>以及幅频</w:t>
      </w:r>
      <w:r w:rsidRPr="00FF2108">
        <w:rPr>
          <w:sz w:val="24"/>
          <w:szCs w:val="24"/>
        </w:rPr>
        <w:t>特性</w:t>
      </w:r>
      <w:r w:rsidRPr="00FF2108">
        <w:rPr>
          <w:rFonts w:hint="eastAsia"/>
          <w:sz w:val="24"/>
          <w:szCs w:val="24"/>
        </w:rPr>
        <w:t>图，</w:t>
      </w:r>
      <w:r>
        <w:rPr>
          <w:rFonts w:hint="eastAsia"/>
          <w:sz w:val="24"/>
          <w:szCs w:val="24"/>
        </w:rPr>
        <w:t>并对结果进行分析。</w:t>
      </w:r>
    </w:p>
    <w:p w14:paraId="4053AE3C" w14:textId="77777777" w:rsidR="001720BD" w:rsidRDefault="001720BD" w:rsidP="001720BD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（4）提交完整《低通滤波器的设计、实现及测量实验报告》</w:t>
      </w:r>
    </w:p>
    <w:p w14:paraId="65500039" w14:textId="77777777" w:rsidR="001720BD" w:rsidRDefault="001720BD" w:rsidP="001720BD">
      <w:pPr>
        <w:adjustRightInd w:val="0"/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说明</w:t>
      </w:r>
      <w:r>
        <w:rPr>
          <w:sz w:val="24"/>
          <w:szCs w:val="24"/>
        </w:rPr>
        <w:t>：</w:t>
      </w:r>
    </w:p>
    <w:p w14:paraId="49256F09" w14:textId="77777777" w:rsidR="001720BD" w:rsidRDefault="001720BD" w:rsidP="001720BD">
      <w:pPr>
        <w:numPr>
          <w:ilvl w:val="0"/>
          <w:numId w:val="3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实验报告要求：</w:t>
      </w:r>
    </w:p>
    <w:p w14:paraId="3C218E6D" w14:textId="77777777" w:rsidR="001720BD" w:rsidRDefault="001720BD" w:rsidP="001720BD">
      <w:pPr>
        <w:numPr>
          <w:ilvl w:val="0"/>
          <w:numId w:val="4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要求在电路设计部分应包括</w:t>
      </w:r>
      <w:r>
        <w:rPr>
          <w:sz w:val="24"/>
          <w:szCs w:val="24"/>
        </w:rPr>
        <w:t>原理说明，理论计算与设计思路，</w:t>
      </w:r>
      <w:r>
        <w:rPr>
          <w:rFonts w:hint="eastAsia"/>
          <w:sz w:val="24"/>
          <w:szCs w:val="24"/>
        </w:rPr>
        <w:t>方案</w:t>
      </w:r>
      <w:r>
        <w:rPr>
          <w:sz w:val="24"/>
          <w:szCs w:val="24"/>
        </w:rPr>
        <w:t>比较以及实现的电路图</w:t>
      </w:r>
      <w:r>
        <w:rPr>
          <w:rFonts w:hint="eastAsia"/>
          <w:sz w:val="24"/>
          <w:szCs w:val="24"/>
        </w:rPr>
        <w:t>等内容；</w:t>
      </w:r>
    </w:p>
    <w:p w14:paraId="6E61C37C" w14:textId="77777777" w:rsidR="001720BD" w:rsidRDefault="001720BD" w:rsidP="001720BD">
      <w:pPr>
        <w:numPr>
          <w:ilvl w:val="0"/>
          <w:numId w:val="4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MATLAB仿真部分包括</w:t>
      </w:r>
      <w:r>
        <w:rPr>
          <w:sz w:val="24"/>
          <w:szCs w:val="24"/>
        </w:rPr>
        <w:t>所有要求的仿真结果图以及结论分析</w:t>
      </w:r>
      <w:r>
        <w:rPr>
          <w:rFonts w:hint="eastAsia"/>
          <w:sz w:val="24"/>
          <w:szCs w:val="24"/>
        </w:rPr>
        <w:t>；</w:t>
      </w:r>
    </w:p>
    <w:p w14:paraId="37956EB9" w14:textId="77777777" w:rsidR="001720BD" w:rsidRDefault="001720BD" w:rsidP="001720BD">
      <w:pPr>
        <w:numPr>
          <w:ilvl w:val="0"/>
          <w:numId w:val="4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电路实现部分给出multisim中的电路、测量仪器的连接图；</w:t>
      </w:r>
    </w:p>
    <w:p w14:paraId="7AC580A7" w14:textId="77777777" w:rsidR="001720BD" w:rsidRDefault="001720BD" w:rsidP="001720BD">
      <w:pPr>
        <w:numPr>
          <w:ilvl w:val="0"/>
          <w:numId w:val="4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在滤波器性能测量部分，按照测量任务要求，写清楚测量结果以及对结果的分析；</w:t>
      </w:r>
    </w:p>
    <w:p w14:paraId="05E57185" w14:textId="77777777" w:rsidR="001720BD" w:rsidRDefault="001720BD" w:rsidP="001720BD">
      <w:pPr>
        <w:numPr>
          <w:ilvl w:val="0"/>
          <w:numId w:val="4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要求报告格式要规范，所有的公式、图、标、按顺序进行编号，每一个图都要求有图名，如果是测量的结果图，要对该图进行分析或解释说明。</w:t>
      </w:r>
    </w:p>
    <w:p w14:paraId="4E40AFB1" w14:textId="77777777" w:rsidR="001720BD" w:rsidRDefault="001720BD" w:rsidP="001720B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4. 评分</w:t>
      </w:r>
      <w:r>
        <w:rPr>
          <w:sz w:val="24"/>
          <w:szCs w:val="24"/>
        </w:rPr>
        <w:t>标准：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20BD" w14:paraId="1FE0C7DC" w14:textId="77777777" w:rsidTr="009D2811">
        <w:tc>
          <w:tcPr>
            <w:tcW w:w="2765" w:type="dxa"/>
          </w:tcPr>
          <w:p w14:paraId="22A0F1DE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2765" w:type="dxa"/>
          </w:tcPr>
          <w:p w14:paraId="136B9FF4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2766" w:type="dxa"/>
          </w:tcPr>
          <w:p w14:paraId="22E40000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满分</w:t>
            </w:r>
          </w:p>
        </w:tc>
      </w:tr>
      <w:tr w:rsidR="001720BD" w14:paraId="3621BFAB" w14:textId="77777777" w:rsidTr="009D2811">
        <w:tc>
          <w:tcPr>
            <w:tcW w:w="2765" w:type="dxa"/>
            <w:vMerge w:val="restart"/>
          </w:tcPr>
          <w:p w14:paraId="0D5FFDD2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</w:t>
            </w:r>
            <w:r>
              <w:rPr>
                <w:sz w:val="24"/>
                <w:szCs w:val="24"/>
              </w:rPr>
              <w:t>报告</w:t>
            </w:r>
          </w:p>
        </w:tc>
        <w:tc>
          <w:tcPr>
            <w:tcW w:w="2765" w:type="dxa"/>
          </w:tcPr>
          <w:p w14:paraId="36990BED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原理</w:t>
            </w:r>
            <w:r>
              <w:rPr>
                <w:sz w:val="24"/>
                <w:szCs w:val="24"/>
              </w:rPr>
              <w:t>说明</w:t>
            </w:r>
          </w:p>
        </w:tc>
        <w:tc>
          <w:tcPr>
            <w:tcW w:w="2766" w:type="dxa"/>
          </w:tcPr>
          <w:p w14:paraId="286B4423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  <w:tr w:rsidR="001720BD" w14:paraId="1FE8BD2A" w14:textId="77777777" w:rsidTr="009D2811">
        <w:tc>
          <w:tcPr>
            <w:tcW w:w="2765" w:type="dxa"/>
            <w:vMerge/>
          </w:tcPr>
          <w:p w14:paraId="47C2CB80" w14:textId="77777777" w:rsidR="001720BD" w:rsidRDefault="001720BD" w:rsidP="009D2811"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 w14:paraId="1705D92D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理论</w:t>
            </w:r>
            <w:r>
              <w:rPr>
                <w:sz w:val="24"/>
                <w:szCs w:val="24"/>
              </w:rPr>
              <w:t>计算与设计</w:t>
            </w:r>
          </w:p>
        </w:tc>
        <w:tc>
          <w:tcPr>
            <w:tcW w:w="2766" w:type="dxa"/>
          </w:tcPr>
          <w:p w14:paraId="5669477F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1720BD" w14:paraId="6ED7D480" w14:textId="77777777" w:rsidTr="009D2811">
        <w:tc>
          <w:tcPr>
            <w:tcW w:w="2765" w:type="dxa"/>
            <w:vMerge/>
          </w:tcPr>
          <w:p w14:paraId="3EADA88F" w14:textId="77777777" w:rsidR="001720BD" w:rsidRDefault="001720BD" w:rsidP="009D2811"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 w14:paraId="2728478C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设计报告</w:t>
            </w:r>
            <w:r>
              <w:rPr>
                <w:sz w:val="24"/>
                <w:szCs w:val="24"/>
              </w:rPr>
              <w:t>的规范</w:t>
            </w:r>
            <w:r>
              <w:rPr>
                <w:rFonts w:hint="eastAsia"/>
                <w:sz w:val="24"/>
                <w:szCs w:val="24"/>
              </w:rPr>
              <w:t>性</w:t>
            </w:r>
          </w:p>
        </w:tc>
        <w:tc>
          <w:tcPr>
            <w:tcW w:w="2766" w:type="dxa"/>
          </w:tcPr>
          <w:p w14:paraId="4F4D9848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  <w:tr w:rsidR="001720BD" w14:paraId="252B35C4" w14:textId="77777777" w:rsidTr="009D2811">
        <w:tc>
          <w:tcPr>
            <w:tcW w:w="2765" w:type="dxa"/>
            <w:vMerge w:val="restart"/>
          </w:tcPr>
          <w:p w14:paraId="6900243D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要求</w:t>
            </w:r>
          </w:p>
        </w:tc>
        <w:tc>
          <w:tcPr>
            <w:tcW w:w="2765" w:type="dxa"/>
          </w:tcPr>
          <w:p w14:paraId="457B2E2C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完成（1）</w:t>
            </w:r>
          </w:p>
        </w:tc>
        <w:tc>
          <w:tcPr>
            <w:tcW w:w="2766" w:type="dxa"/>
          </w:tcPr>
          <w:p w14:paraId="21A72B0C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1720BD" w14:paraId="13F20453" w14:textId="77777777" w:rsidTr="009D2811">
        <w:tc>
          <w:tcPr>
            <w:tcW w:w="2765" w:type="dxa"/>
            <w:vMerge/>
          </w:tcPr>
          <w:p w14:paraId="05BA61D8" w14:textId="77777777" w:rsidR="001720BD" w:rsidRDefault="001720BD" w:rsidP="009D2811"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 w14:paraId="5A485370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完成（2）</w:t>
            </w:r>
          </w:p>
        </w:tc>
        <w:tc>
          <w:tcPr>
            <w:tcW w:w="2766" w:type="dxa"/>
          </w:tcPr>
          <w:p w14:paraId="23B5E3D4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</w:tr>
      <w:tr w:rsidR="001720BD" w14:paraId="719E6725" w14:textId="77777777" w:rsidTr="009D2811">
        <w:tc>
          <w:tcPr>
            <w:tcW w:w="2765" w:type="dxa"/>
            <w:vMerge/>
          </w:tcPr>
          <w:p w14:paraId="469CA27E" w14:textId="77777777" w:rsidR="001720BD" w:rsidRDefault="001720BD" w:rsidP="009D2811"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 w14:paraId="02129A69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完成（3）</w:t>
            </w:r>
          </w:p>
        </w:tc>
        <w:tc>
          <w:tcPr>
            <w:tcW w:w="2766" w:type="dxa"/>
          </w:tcPr>
          <w:p w14:paraId="1EBA716F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</w:tr>
      <w:tr w:rsidR="001720BD" w14:paraId="77BED69A" w14:textId="77777777" w:rsidTr="009D2811">
        <w:tc>
          <w:tcPr>
            <w:tcW w:w="2765" w:type="dxa"/>
            <w:vMerge/>
          </w:tcPr>
          <w:p w14:paraId="64E7F3A5" w14:textId="77777777" w:rsidR="001720BD" w:rsidRDefault="001720BD" w:rsidP="009D2811"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 w14:paraId="317AEEDD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）</w:t>
            </w:r>
          </w:p>
        </w:tc>
        <w:tc>
          <w:tcPr>
            <w:tcW w:w="2766" w:type="dxa"/>
          </w:tcPr>
          <w:p w14:paraId="542A59AB" w14:textId="77777777" w:rsidR="001720BD" w:rsidRDefault="001720BD" w:rsidP="009D28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</w:tr>
      <w:tr w:rsidR="001720BD" w14:paraId="3638EF0B" w14:textId="77777777" w:rsidTr="009D2811">
        <w:tc>
          <w:tcPr>
            <w:tcW w:w="2765" w:type="dxa"/>
          </w:tcPr>
          <w:p w14:paraId="6F3BB7D8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  <w:tc>
          <w:tcPr>
            <w:tcW w:w="2765" w:type="dxa"/>
          </w:tcPr>
          <w:p w14:paraId="6108DADE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66" w:type="dxa"/>
          </w:tcPr>
          <w:p w14:paraId="2BC16B2A" w14:textId="77777777" w:rsidR="001720BD" w:rsidRDefault="001720BD" w:rsidP="009D28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</w:tr>
    </w:tbl>
    <w:p w14:paraId="24607A2A" w14:textId="77777777" w:rsidR="00854696" w:rsidRDefault="00666C40"/>
    <w:sectPr w:rsidR="00854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C699F" w14:textId="77777777" w:rsidR="00666C40" w:rsidRDefault="00666C40" w:rsidP="00702398">
      <w:r>
        <w:separator/>
      </w:r>
    </w:p>
  </w:endnote>
  <w:endnote w:type="continuationSeparator" w:id="0">
    <w:p w14:paraId="5D5D2268" w14:textId="77777777" w:rsidR="00666C40" w:rsidRDefault="00666C40" w:rsidP="0070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15669" w14:textId="77777777" w:rsidR="00666C40" w:rsidRDefault="00666C40" w:rsidP="00702398">
      <w:r>
        <w:separator/>
      </w:r>
    </w:p>
  </w:footnote>
  <w:footnote w:type="continuationSeparator" w:id="0">
    <w:p w14:paraId="4746CA30" w14:textId="77777777" w:rsidR="00666C40" w:rsidRDefault="00666C40" w:rsidP="00702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B32C13"/>
    <w:multiLevelType w:val="singleLevel"/>
    <w:tmpl w:val="BAB32C1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700E6FA"/>
    <w:multiLevelType w:val="singleLevel"/>
    <w:tmpl w:val="F700E6FA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3E246055"/>
    <w:multiLevelType w:val="singleLevel"/>
    <w:tmpl w:val="3E24605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D6346D1"/>
    <w:multiLevelType w:val="multilevel"/>
    <w:tmpl w:val="6D6346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BD"/>
    <w:rsid w:val="00035416"/>
    <w:rsid w:val="001720BD"/>
    <w:rsid w:val="002E35EF"/>
    <w:rsid w:val="004A7E1B"/>
    <w:rsid w:val="00666C40"/>
    <w:rsid w:val="006965D2"/>
    <w:rsid w:val="00702398"/>
    <w:rsid w:val="00943945"/>
    <w:rsid w:val="00DB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05560"/>
  <w15:chartTrackingRefBased/>
  <w15:docId w15:val="{BFC0F89D-85DF-45F2-B2AD-02CF27EB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1720B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20B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023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239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23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23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Weihong</dc:creator>
  <cp:keywords/>
  <dc:description/>
  <cp:lastModifiedBy>Fu Weihong</cp:lastModifiedBy>
  <cp:revision>3</cp:revision>
  <dcterms:created xsi:type="dcterms:W3CDTF">2025-04-02T01:57:00Z</dcterms:created>
  <dcterms:modified xsi:type="dcterms:W3CDTF">2025-04-02T01:59:00Z</dcterms:modified>
</cp:coreProperties>
</file>