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10C3" w14:textId="6A75526D" w:rsidR="00F8100C" w:rsidRDefault="00000000">
      <w:pPr>
        <w:jc w:val="center"/>
        <w:rPr>
          <w:rFonts w:ascii="宋体" w:hAnsi="宋体" w:hint="eastAsia"/>
          <w:sz w:val="36"/>
          <w:szCs w:val="36"/>
        </w:rPr>
      </w:pPr>
      <w:r>
        <w:rPr>
          <w:rFonts w:ascii="宋体" w:hAnsi="宋体" w:hint="eastAsia"/>
          <w:sz w:val="36"/>
          <w:szCs w:val="36"/>
        </w:rPr>
        <w:t>西安电子科技大学</w:t>
      </w:r>
      <w:r>
        <w:rPr>
          <w:rFonts w:ascii="宋体" w:hAnsi="宋体" w:hint="eastAsia"/>
          <w:sz w:val="36"/>
          <w:szCs w:val="36"/>
          <w:u w:val="single"/>
        </w:rPr>
        <w:t xml:space="preserve">   </w:t>
      </w:r>
      <w:r w:rsidR="00940D9B">
        <w:rPr>
          <w:rFonts w:ascii="宋体" w:hAnsi="宋体" w:hint="eastAsia"/>
          <w:sz w:val="36"/>
          <w:szCs w:val="36"/>
          <w:u w:val="single"/>
        </w:rPr>
        <w:t>计算机科学与技术</w:t>
      </w:r>
      <w:r>
        <w:rPr>
          <w:rFonts w:ascii="宋体" w:hAnsi="宋体" w:hint="eastAsia"/>
          <w:sz w:val="36"/>
          <w:szCs w:val="36"/>
          <w:u w:val="single"/>
        </w:rPr>
        <w:t xml:space="preserve">     </w:t>
      </w:r>
      <w:r>
        <w:rPr>
          <w:rFonts w:ascii="宋体" w:hAnsi="宋体" w:hint="eastAsia"/>
          <w:sz w:val="36"/>
          <w:szCs w:val="36"/>
        </w:rPr>
        <w:t>学院</w:t>
      </w:r>
    </w:p>
    <w:p w14:paraId="387EC7EE" w14:textId="77777777" w:rsidR="00F8100C" w:rsidRDefault="00F8100C">
      <w:pPr>
        <w:jc w:val="center"/>
        <w:rPr>
          <w:rFonts w:ascii="宋体" w:hAnsi="宋体" w:hint="eastAsia"/>
          <w:sz w:val="44"/>
        </w:rPr>
      </w:pPr>
    </w:p>
    <w:p w14:paraId="72C8CD0D" w14:textId="77777777" w:rsidR="00F8100C" w:rsidRDefault="00F8100C">
      <w:pPr>
        <w:jc w:val="center"/>
        <w:rPr>
          <w:rFonts w:ascii="宋体" w:hAnsi="宋体" w:hint="eastAsia"/>
          <w:sz w:val="44"/>
        </w:rPr>
      </w:pPr>
    </w:p>
    <w:p w14:paraId="1C6F5287" w14:textId="77777777" w:rsidR="00F8100C" w:rsidRDefault="00000000">
      <w:pPr>
        <w:jc w:val="center"/>
        <w:rPr>
          <w:rFonts w:ascii="黑体" w:eastAsia="黑体" w:hAnsi="黑体" w:hint="eastAsia"/>
          <w:sz w:val="44"/>
        </w:rPr>
      </w:pPr>
      <w:r>
        <w:rPr>
          <w:rFonts w:ascii="黑体" w:eastAsia="黑体" w:hAnsi="黑体" w:hint="eastAsia"/>
          <w:sz w:val="44"/>
        </w:rPr>
        <w:t>本科生毕业论文（设计）开题报告</w:t>
      </w:r>
    </w:p>
    <w:p w14:paraId="75BDC09C" w14:textId="3B3AD6D8" w:rsidR="00F8100C" w:rsidRDefault="00000000">
      <w:pPr>
        <w:jc w:val="center"/>
        <w:rPr>
          <w:rFonts w:ascii="黑体" w:eastAsia="黑体" w:hAnsi="黑体" w:hint="eastAsia"/>
          <w:bCs/>
          <w:sz w:val="30"/>
        </w:rPr>
      </w:pPr>
      <w:r>
        <w:rPr>
          <w:rFonts w:ascii="黑体" w:eastAsia="黑体" w:hAnsi="黑体" w:hint="eastAsia"/>
          <w:bCs/>
          <w:sz w:val="30"/>
        </w:rPr>
        <w:t xml:space="preserve">（    </w:t>
      </w:r>
      <w:r w:rsidR="00940D9B">
        <w:rPr>
          <w:rFonts w:ascii="黑体" w:eastAsia="黑体" w:hAnsi="黑体" w:hint="eastAsia"/>
          <w:bCs/>
          <w:sz w:val="30"/>
        </w:rPr>
        <w:t>2026</w:t>
      </w:r>
      <w:r>
        <w:rPr>
          <w:rFonts w:ascii="黑体" w:eastAsia="黑体" w:hAnsi="黑体" w:hint="eastAsia"/>
          <w:bCs/>
          <w:sz w:val="30"/>
        </w:rPr>
        <w:t xml:space="preserve">   届）</w:t>
      </w:r>
    </w:p>
    <w:p w14:paraId="0B930A06" w14:textId="77777777" w:rsidR="00F8100C" w:rsidRDefault="00F8100C">
      <w:pPr>
        <w:rPr>
          <w:rFonts w:ascii="宋体" w:hAnsi="宋体" w:hint="eastAsia"/>
        </w:rPr>
      </w:pPr>
    </w:p>
    <w:p w14:paraId="22F44AA5" w14:textId="77777777" w:rsidR="00F8100C" w:rsidRDefault="00F8100C">
      <w:pPr>
        <w:rPr>
          <w:rFonts w:ascii="宋体" w:hAnsi="宋体" w:hint="eastAsia"/>
        </w:rPr>
      </w:pPr>
    </w:p>
    <w:p w14:paraId="10E053D7" w14:textId="77777777" w:rsidR="00F8100C" w:rsidRDefault="00F8100C">
      <w:pPr>
        <w:rPr>
          <w:rFonts w:ascii="宋体" w:hAnsi="宋体" w:hint="eastAsia"/>
        </w:rPr>
      </w:pPr>
    </w:p>
    <w:p w14:paraId="08FD25EB" w14:textId="77777777" w:rsidR="00F8100C" w:rsidRDefault="00F8100C">
      <w:pPr>
        <w:rPr>
          <w:rFonts w:ascii="宋体" w:hAnsi="宋体" w:hint="eastAsia"/>
        </w:rPr>
      </w:pPr>
    </w:p>
    <w:p w14:paraId="2461DCA8" w14:textId="741DEF55" w:rsidR="00F8100C" w:rsidRDefault="00000000" w:rsidP="00940D9B">
      <w:pPr>
        <w:spacing w:line="720" w:lineRule="exact"/>
        <w:ind w:left="275"/>
        <w:rPr>
          <w:rFonts w:ascii="宋体" w:hAnsi="宋体" w:hint="eastAsia"/>
          <w:sz w:val="30"/>
        </w:rPr>
      </w:pPr>
      <w:r>
        <w:rPr>
          <w:rFonts w:ascii="宋体" w:hAnsi="宋体" w:hint="eastAsia"/>
          <w:sz w:val="24"/>
        </w:rPr>
        <w:t xml:space="preserve">       </w:t>
      </w:r>
      <w:r>
        <w:rPr>
          <w:rFonts w:ascii="宋体" w:hAnsi="宋体" w:hint="eastAsia"/>
          <w:sz w:val="30"/>
        </w:rPr>
        <w:t xml:space="preserve"> </w:t>
      </w:r>
    </w:p>
    <w:p w14:paraId="595AD4E6" w14:textId="6E93BE5E" w:rsidR="00F8100C" w:rsidRDefault="00000000">
      <w:pPr>
        <w:spacing w:line="720" w:lineRule="exact"/>
        <w:ind w:leftChars="131" w:left="275" w:firstLineChars="546" w:firstLine="1638"/>
        <w:rPr>
          <w:rFonts w:ascii="宋体" w:hAnsi="宋体" w:hint="eastAsia"/>
          <w:sz w:val="30"/>
        </w:rPr>
      </w:pPr>
      <w:r>
        <w:rPr>
          <w:rFonts w:ascii="宋体" w:hAnsi="宋体" w:hint="eastAsia"/>
          <w:sz w:val="30"/>
        </w:rPr>
        <w:t xml:space="preserve">学生姓名 </w:t>
      </w:r>
      <w:r>
        <w:rPr>
          <w:rFonts w:ascii="宋体" w:hAnsi="宋体" w:hint="eastAsia"/>
          <w:sz w:val="30"/>
          <w:u w:val="single"/>
        </w:rPr>
        <w:t xml:space="preserve">         </w:t>
      </w:r>
      <w:r w:rsidR="00940D9B">
        <w:rPr>
          <w:rFonts w:ascii="宋体" w:hAnsi="宋体" w:hint="eastAsia"/>
          <w:sz w:val="30"/>
          <w:u w:val="single"/>
        </w:rPr>
        <w:t>王舒贤</w:t>
      </w:r>
      <w:r>
        <w:rPr>
          <w:rFonts w:ascii="宋体" w:hAnsi="宋体" w:hint="eastAsia"/>
          <w:sz w:val="30"/>
          <w:u w:val="single"/>
        </w:rPr>
        <w:t xml:space="preserve">                   </w:t>
      </w:r>
    </w:p>
    <w:p w14:paraId="0CA65A6B" w14:textId="516208E4" w:rsidR="00F8100C" w:rsidRDefault="00000000">
      <w:pPr>
        <w:spacing w:line="720" w:lineRule="exact"/>
        <w:ind w:firstLineChars="646" w:firstLine="1938"/>
        <w:rPr>
          <w:rFonts w:ascii="宋体" w:hAnsi="宋体" w:hint="eastAsia"/>
          <w:sz w:val="30"/>
        </w:rPr>
      </w:pPr>
      <w:r>
        <w:rPr>
          <w:rFonts w:ascii="宋体" w:hAnsi="宋体" w:hint="eastAsia"/>
          <w:sz w:val="30"/>
        </w:rPr>
        <w:t xml:space="preserve">专    业 </w:t>
      </w:r>
      <w:r>
        <w:rPr>
          <w:rFonts w:ascii="宋体" w:hAnsi="宋体" w:hint="eastAsia"/>
          <w:sz w:val="30"/>
          <w:u w:val="single"/>
        </w:rPr>
        <w:t xml:space="preserve">      </w:t>
      </w:r>
      <w:r w:rsidR="00940D9B">
        <w:rPr>
          <w:rFonts w:ascii="宋体" w:hAnsi="宋体" w:hint="eastAsia"/>
          <w:sz w:val="30"/>
          <w:u w:val="single"/>
        </w:rPr>
        <w:t>计算机科学与技术</w:t>
      </w:r>
      <w:r>
        <w:rPr>
          <w:rFonts w:ascii="宋体" w:hAnsi="宋体" w:hint="eastAsia"/>
          <w:sz w:val="30"/>
          <w:u w:val="single"/>
        </w:rPr>
        <w:t xml:space="preserve">                  </w:t>
      </w:r>
    </w:p>
    <w:p w14:paraId="64E76CB2" w14:textId="45A2765B" w:rsidR="00F8100C" w:rsidRDefault="00000000">
      <w:pPr>
        <w:spacing w:line="720" w:lineRule="exact"/>
        <w:ind w:firstLineChars="646" w:firstLine="1938"/>
        <w:rPr>
          <w:rFonts w:ascii="宋体" w:hAnsi="宋体" w:hint="eastAsia"/>
          <w:sz w:val="30"/>
        </w:rPr>
      </w:pPr>
      <w:r>
        <w:rPr>
          <w:rFonts w:ascii="宋体" w:hAnsi="宋体" w:hint="eastAsia"/>
          <w:sz w:val="30"/>
        </w:rPr>
        <w:t xml:space="preserve">学    号 </w:t>
      </w:r>
      <w:r>
        <w:rPr>
          <w:rFonts w:ascii="宋体" w:hAnsi="宋体" w:hint="eastAsia"/>
          <w:sz w:val="30"/>
          <w:u w:val="single"/>
        </w:rPr>
        <w:t xml:space="preserve">       </w:t>
      </w:r>
      <w:r w:rsidR="00940D9B">
        <w:rPr>
          <w:rFonts w:ascii="宋体" w:hAnsi="宋体" w:hint="eastAsia"/>
          <w:sz w:val="30"/>
          <w:u w:val="single"/>
        </w:rPr>
        <w:t>22009290060</w:t>
      </w:r>
      <w:r>
        <w:rPr>
          <w:rFonts w:ascii="宋体" w:hAnsi="宋体" w:hint="eastAsia"/>
          <w:sz w:val="30"/>
          <w:u w:val="single"/>
        </w:rPr>
        <w:t xml:space="preserve">                     </w:t>
      </w:r>
    </w:p>
    <w:p w14:paraId="1D41E0DA" w14:textId="7C464576" w:rsidR="00F8100C" w:rsidRDefault="00000000">
      <w:pPr>
        <w:spacing w:line="720" w:lineRule="exact"/>
        <w:ind w:firstLineChars="646" w:firstLine="1938"/>
        <w:rPr>
          <w:rFonts w:ascii="宋体" w:hAnsi="宋体" w:hint="eastAsia"/>
          <w:sz w:val="30"/>
        </w:rPr>
      </w:pPr>
      <w:r>
        <w:rPr>
          <w:rFonts w:ascii="宋体" w:hAnsi="宋体" w:hint="eastAsia"/>
          <w:sz w:val="30"/>
        </w:rPr>
        <w:t xml:space="preserve">指导教师 </w:t>
      </w:r>
      <w:r>
        <w:rPr>
          <w:rFonts w:ascii="宋体" w:hAnsi="宋体" w:hint="eastAsia"/>
          <w:sz w:val="30"/>
          <w:u w:val="single"/>
        </w:rPr>
        <w:t xml:space="preserve">         </w:t>
      </w:r>
      <w:proofErr w:type="gramStart"/>
      <w:r w:rsidR="00940D9B">
        <w:rPr>
          <w:rFonts w:ascii="宋体" w:hAnsi="宋体" w:hint="eastAsia"/>
          <w:sz w:val="30"/>
          <w:u w:val="single"/>
        </w:rPr>
        <w:t>柴慧敏</w:t>
      </w:r>
      <w:proofErr w:type="gramEnd"/>
      <w:r>
        <w:rPr>
          <w:rFonts w:ascii="宋体" w:hAnsi="宋体" w:hint="eastAsia"/>
          <w:sz w:val="30"/>
          <w:u w:val="single"/>
        </w:rPr>
        <w:t xml:space="preserve">                   </w:t>
      </w:r>
    </w:p>
    <w:p w14:paraId="73B406E0" w14:textId="2EE3CC36" w:rsidR="00F8100C" w:rsidRDefault="00000000" w:rsidP="00940D9B">
      <w:pPr>
        <w:spacing w:line="720" w:lineRule="exact"/>
        <w:ind w:left="105"/>
        <w:rPr>
          <w:rFonts w:ascii="宋体" w:hAnsi="宋体" w:hint="eastAsia"/>
          <w:sz w:val="28"/>
        </w:rPr>
      </w:pPr>
      <w:r>
        <w:rPr>
          <w:rFonts w:ascii="宋体" w:hAnsi="宋体" w:hint="eastAsia"/>
          <w:sz w:val="28"/>
        </w:rPr>
        <w:t xml:space="preserve">       </w:t>
      </w:r>
      <w:r>
        <w:rPr>
          <w:rFonts w:ascii="宋体" w:hAnsi="宋体" w:hint="eastAsia"/>
          <w:sz w:val="18"/>
        </w:rPr>
        <w:t xml:space="preserve"> </w:t>
      </w:r>
      <w:r>
        <w:rPr>
          <w:rFonts w:ascii="宋体" w:hAnsi="宋体" w:hint="eastAsia"/>
          <w:sz w:val="30"/>
        </w:rPr>
        <w:t xml:space="preserve"> </w:t>
      </w:r>
    </w:p>
    <w:p w14:paraId="5C78B23D" w14:textId="77777777" w:rsidR="00F8100C" w:rsidRDefault="00F8100C">
      <w:pPr>
        <w:jc w:val="center"/>
        <w:rPr>
          <w:rFonts w:ascii="宋体" w:hAnsi="宋体" w:hint="eastAsia"/>
          <w:sz w:val="28"/>
        </w:rPr>
      </w:pPr>
    </w:p>
    <w:p w14:paraId="74673F49" w14:textId="649A34A1" w:rsidR="00F8100C" w:rsidRDefault="00940D9B" w:rsidP="00940D9B">
      <w:pPr>
        <w:jc w:val="center"/>
        <w:rPr>
          <w:rFonts w:ascii="宋体" w:hAnsi="宋体" w:hint="eastAsia"/>
          <w:sz w:val="28"/>
        </w:rPr>
      </w:pPr>
      <w:r>
        <w:rPr>
          <w:rFonts w:ascii="宋体" w:hAnsi="宋体" w:hint="eastAsia"/>
          <w:sz w:val="28"/>
        </w:rPr>
        <w:t>2025年  12  月  25  日</w:t>
      </w:r>
    </w:p>
    <w:p w14:paraId="1FF45332" w14:textId="0AE1F5C9" w:rsidR="00F8100C" w:rsidRDefault="00000000" w:rsidP="00940D9B">
      <w:pPr>
        <w:spacing w:line="500" w:lineRule="exact"/>
        <w:jc w:val="center"/>
        <w:rPr>
          <w:rFonts w:ascii="宋体" w:hAnsi="宋体" w:hint="eastAsia"/>
        </w:rPr>
      </w:pPr>
      <w:r>
        <w:rPr>
          <w:rFonts w:ascii="宋体" w:hAnsi="宋体" w:hint="eastAsia"/>
        </w:rPr>
        <w:t>（本表一式三份，学生、指导教师、学院各一份）</w:t>
      </w:r>
    </w:p>
    <w:tbl>
      <w:tblPr>
        <w:tblW w:w="8603"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3"/>
      </w:tblGrid>
      <w:tr w:rsidR="00F8100C" w14:paraId="1CD420CF" w14:textId="77777777">
        <w:tc>
          <w:tcPr>
            <w:tcW w:w="8603" w:type="dxa"/>
          </w:tcPr>
          <w:p w14:paraId="7B2864DA" w14:textId="77777777" w:rsidR="00F8100C" w:rsidRPr="009C6DAF" w:rsidRDefault="00000000">
            <w:pPr>
              <w:spacing w:line="500" w:lineRule="exact"/>
              <w:rPr>
                <w:rFonts w:ascii="宋体" w:hAnsi="宋体" w:hint="eastAsia"/>
                <w:sz w:val="28"/>
                <w:szCs w:val="28"/>
              </w:rPr>
            </w:pPr>
            <w:r w:rsidRPr="009C6DAF">
              <w:rPr>
                <w:rFonts w:ascii="宋体" w:hAnsi="宋体" w:hint="eastAsia"/>
                <w:sz w:val="28"/>
                <w:szCs w:val="28"/>
              </w:rPr>
              <w:lastRenderedPageBreak/>
              <w:t>一、论文名称及项目来源</w:t>
            </w:r>
          </w:p>
          <w:p w14:paraId="336681BE" w14:textId="77777777" w:rsidR="009C6DAF" w:rsidRPr="009C6DAF" w:rsidRDefault="009C6DAF" w:rsidP="009C6DAF">
            <w:pPr>
              <w:spacing w:line="500" w:lineRule="exact"/>
              <w:rPr>
                <w:rFonts w:ascii="宋体" w:hAnsi="宋体"/>
                <w:sz w:val="28"/>
              </w:rPr>
            </w:pPr>
            <w:r w:rsidRPr="009C6DAF">
              <w:rPr>
                <w:rFonts w:ascii="宋体" w:hAnsi="宋体"/>
                <w:b/>
                <w:bCs/>
                <w:sz w:val="28"/>
              </w:rPr>
              <w:t>论文名称：</w:t>
            </w:r>
            <w:r w:rsidRPr="009C6DAF">
              <w:rPr>
                <w:rFonts w:ascii="宋体" w:hAnsi="宋体"/>
                <w:sz w:val="28"/>
              </w:rPr>
              <w:br/>
              <w:t>基于深度强化学习的无人智能车辆避障决策研究</w:t>
            </w:r>
          </w:p>
          <w:p w14:paraId="280C21DD" w14:textId="77777777" w:rsidR="00F8100C" w:rsidRDefault="009C6DAF">
            <w:pPr>
              <w:spacing w:line="500" w:lineRule="exact"/>
              <w:rPr>
                <w:rFonts w:ascii="宋体" w:hAnsi="宋体"/>
                <w:sz w:val="28"/>
              </w:rPr>
            </w:pPr>
            <w:r w:rsidRPr="009C6DAF">
              <w:rPr>
                <w:rFonts w:ascii="宋体" w:hAnsi="宋体"/>
                <w:b/>
                <w:bCs/>
                <w:sz w:val="28"/>
              </w:rPr>
              <w:t>项目来源：</w:t>
            </w:r>
            <w:r w:rsidRPr="009C6DAF">
              <w:rPr>
                <w:rFonts w:ascii="宋体" w:hAnsi="宋体"/>
                <w:sz w:val="28"/>
              </w:rPr>
              <w:br/>
              <w:t>本课题来源于无人驾驶与智能控制领域的前沿研究方向，结合计算机科学与人工智能、强化学习等理论，属于指导教师科研方向的拓展性研究课题，同时具有较强的工程应用背景</w:t>
            </w:r>
          </w:p>
          <w:p w14:paraId="02AF5ECA" w14:textId="580A531C" w:rsidR="009C6DAF" w:rsidRDefault="009C6DAF">
            <w:pPr>
              <w:spacing w:line="500" w:lineRule="exact"/>
              <w:rPr>
                <w:rFonts w:ascii="宋体" w:hAnsi="宋体" w:hint="eastAsia"/>
                <w:sz w:val="28"/>
              </w:rPr>
            </w:pPr>
          </w:p>
        </w:tc>
      </w:tr>
      <w:tr w:rsidR="00F8100C" w14:paraId="78C17DC4" w14:textId="77777777">
        <w:trPr>
          <w:trHeight w:val="2446"/>
        </w:trPr>
        <w:tc>
          <w:tcPr>
            <w:tcW w:w="8603" w:type="dxa"/>
          </w:tcPr>
          <w:p w14:paraId="10FB6C3D" w14:textId="77777777" w:rsidR="00F8100C" w:rsidRPr="009C6DAF" w:rsidRDefault="00000000">
            <w:pPr>
              <w:spacing w:line="500" w:lineRule="exact"/>
              <w:rPr>
                <w:rFonts w:ascii="宋体" w:hAnsi="宋体" w:hint="eastAsia"/>
                <w:sz w:val="28"/>
                <w:szCs w:val="28"/>
              </w:rPr>
            </w:pPr>
            <w:r w:rsidRPr="009C6DAF">
              <w:rPr>
                <w:rFonts w:ascii="宋体" w:hAnsi="宋体" w:hint="eastAsia"/>
                <w:sz w:val="28"/>
                <w:szCs w:val="28"/>
              </w:rPr>
              <w:t>二、研究目的和意义</w:t>
            </w:r>
          </w:p>
          <w:p w14:paraId="639735C6" w14:textId="77777777" w:rsidR="009C6DAF" w:rsidRPr="009C6DAF" w:rsidRDefault="009C6DAF" w:rsidP="009C6DAF">
            <w:pPr>
              <w:spacing w:line="500" w:lineRule="exact"/>
              <w:rPr>
                <w:rFonts w:ascii="宋体" w:hAnsi="宋体"/>
                <w:sz w:val="28"/>
              </w:rPr>
            </w:pPr>
            <w:r w:rsidRPr="009C6DAF">
              <w:rPr>
                <w:rFonts w:ascii="宋体" w:hAnsi="宋体"/>
                <w:sz w:val="28"/>
              </w:rPr>
              <w:t>随着人工智能、自动控制和智能交通系统的快速发展，无人智能车辆已成为当前学术界和工业界研究的热点方向。其中，</w:t>
            </w:r>
            <w:r w:rsidRPr="009C6DAF">
              <w:rPr>
                <w:rFonts w:ascii="宋体" w:hAnsi="宋体"/>
                <w:b/>
                <w:bCs/>
                <w:sz w:val="28"/>
              </w:rPr>
              <w:t>避障决策作为无人车辆自主导航和安全行驶的核心问题之一</w:t>
            </w:r>
            <w:r w:rsidRPr="009C6DAF">
              <w:rPr>
                <w:rFonts w:ascii="宋体" w:hAnsi="宋体"/>
                <w:sz w:val="28"/>
              </w:rPr>
              <w:t>，直接关系到无人车辆在复杂动态环境中的安全性和可靠性。</w:t>
            </w:r>
          </w:p>
          <w:p w14:paraId="3AF6D4B5" w14:textId="77777777" w:rsidR="009C6DAF" w:rsidRPr="009C6DAF" w:rsidRDefault="009C6DAF" w:rsidP="009C6DAF">
            <w:pPr>
              <w:spacing w:line="500" w:lineRule="exact"/>
              <w:rPr>
                <w:rFonts w:ascii="宋体" w:hAnsi="宋体"/>
                <w:sz w:val="28"/>
              </w:rPr>
            </w:pPr>
            <w:r w:rsidRPr="009C6DAF">
              <w:rPr>
                <w:rFonts w:ascii="宋体" w:hAnsi="宋体"/>
                <w:sz w:val="28"/>
              </w:rPr>
              <w:t>传统的避障方法多依赖规则设计或基于模型的规划算法，在环境复杂度提高或不确定性增强时，往往存在泛化能力不足、实时性差等问题。深度强化学习通过智能体与环境的交互学习最优策略，能够在未知或复杂环境中实现自适应决策，为无人车辆避障问题提供了新的解决思路。</w:t>
            </w:r>
          </w:p>
          <w:p w14:paraId="2A4AED2F" w14:textId="77777777" w:rsidR="009C6DAF" w:rsidRPr="009C6DAF" w:rsidRDefault="009C6DAF" w:rsidP="009C6DAF">
            <w:pPr>
              <w:spacing w:line="500" w:lineRule="exact"/>
              <w:rPr>
                <w:rFonts w:ascii="宋体" w:hAnsi="宋体"/>
                <w:sz w:val="28"/>
              </w:rPr>
            </w:pPr>
            <w:r w:rsidRPr="009C6DAF">
              <w:rPr>
                <w:rFonts w:ascii="宋体" w:hAnsi="宋体"/>
                <w:sz w:val="28"/>
              </w:rPr>
              <w:t>本课题旨在将深度强化学习方法引入无人智能车辆避障决策中，通过构建仿真环境并设计合理的状态、动作和奖励函数，使智能体能够自主学习高效、安全的避障策略。研究成果不仅有助于加深对深度强化学习在智能控制领域应用的理解，也可为无人驾驶技术的发展提供一定的理论和实践参考，具有重要的学术意义和工程应用价值。</w:t>
            </w:r>
          </w:p>
          <w:p w14:paraId="528CA5CD" w14:textId="77777777" w:rsidR="00F8100C" w:rsidRDefault="00F8100C">
            <w:pPr>
              <w:spacing w:line="500" w:lineRule="exact"/>
              <w:rPr>
                <w:rFonts w:ascii="宋体" w:hAnsi="宋体" w:hint="eastAsia"/>
                <w:sz w:val="28"/>
              </w:rPr>
            </w:pPr>
          </w:p>
        </w:tc>
      </w:tr>
      <w:tr w:rsidR="00F8100C" w14:paraId="40E8D2CA" w14:textId="77777777">
        <w:tc>
          <w:tcPr>
            <w:tcW w:w="8603" w:type="dxa"/>
          </w:tcPr>
          <w:p w14:paraId="3202AF4E" w14:textId="77777777" w:rsidR="00F8100C" w:rsidRPr="009C6DAF" w:rsidRDefault="00000000">
            <w:pPr>
              <w:spacing w:line="500" w:lineRule="exact"/>
              <w:rPr>
                <w:rFonts w:ascii="宋体" w:hAnsi="宋体" w:hint="eastAsia"/>
                <w:sz w:val="28"/>
                <w:szCs w:val="28"/>
              </w:rPr>
            </w:pPr>
            <w:r w:rsidRPr="009C6DAF">
              <w:rPr>
                <w:rFonts w:ascii="宋体" w:hAnsi="宋体" w:hint="eastAsia"/>
                <w:sz w:val="28"/>
                <w:szCs w:val="28"/>
              </w:rPr>
              <w:lastRenderedPageBreak/>
              <w:t>三、国内外研究现状和发展趋势</w:t>
            </w:r>
          </w:p>
          <w:p w14:paraId="08AA9C51" w14:textId="77777777" w:rsidR="009C6DAF" w:rsidRPr="009C6DAF" w:rsidRDefault="009C6DAF" w:rsidP="009C6DAF">
            <w:pPr>
              <w:spacing w:line="500" w:lineRule="exact"/>
              <w:rPr>
                <w:rFonts w:ascii="宋体" w:hAnsi="宋体"/>
                <w:sz w:val="28"/>
              </w:rPr>
            </w:pPr>
            <w:r w:rsidRPr="009C6DAF">
              <w:rPr>
                <w:rFonts w:ascii="宋体" w:hAnsi="宋体"/>
                <w:sz w:val="28"/>
              </w:rPr>
              <w:t>在国外，无人驾驶和智能车辆技术起步较早，谷歌（Waymo）、特斯拉等公司以及多所高校和研究机构在该领域开展了大量研究。传统避障方法包括基于几何规则、人工</w:t>
            </w:r>
            <w:proofErr w:type="gramStart"/>
            <w:r w:rsidRPr="009C6DAF">
              <w:rPr>
                <w:rFonts w:ascii="宋体" w:hAnsi="宋体"/>
                <w:sz w:val="28"/>
              </w:rPr>
              <w:t>势场法</w:t>
            </w:r>
            <w:proofErr w:type="gramEnd"/>
            <w:r w:rsidRPr="009C6DAF">
              <w:rPr>
                <w:rFonts w:ascii="宋体" w:hAnsi="宋体"/>
                <w:sz w:val="28"/>
              </w:rPr>
              <w:t>、A*算法和模型预测控制等，但这些方法对环境建模依赖较强，难以应对动态复杂场景。近年来，深度强化学习方法（如 DQN、DDPG、PPO、SAC 等）被广泛应用于无人车路径规划和避障决策中，在仿真环境中取得了较好效果。</w:t>
            </w:r>
          </w:p>
          <w:p w14:paraId="143B92F0" w14:textId="77777777" w:rsidR="009C6DAF" w:rsidRPr="009C6DAF" w:rsidRDefault="009C6DAF" w:rsidP="009C6DAF">
            <w:pPr>
              <w:spacing w:line="500" w:lineRule="exact"/>
              <w:rPr>
                <w:rFonts w:ascii="宋体" w:hAnsi="宋体"/>
                <w:sz w:val="28"/>
              </w:rPr>
            </w:pPr>
            <w:r w:rsidRPr="009C6DAF">
              <w:rPr>
                <w:rFonts w:ascii="宋体" w:hAnsi="宋体"/>
                <w:sz w:val="28"/>
              </w:rPr>
              <w:t>国内在无人智能车辆领域的研究近年来发展迅速，多所高校和科研机构围绕无人驾驶感知、决策与控制展开研究。部分研究将深度强化学习与传统控制方法相结合，提高了避障的鲁棒性和稳定性。然而，目前仍存在训练样本需求大、收敛速度慢以及真实场景泛化能力不足等问题。</w:t>
            </w:r>
          </w:p>
          <w:p w14:paraId="3CCBE89E" w14:textId="51F4C0B6" w:rsidR="00F8100C" w:rsidRDefault="009C6DAF">
            <w:pPr>
              <w:spacing w:line="500" w:lineRule="exact"/>
              <w:rPr>
                <w:rFonts w:ascii="宋体" w:hAnsi="宋体" w:hint="eastAsia"/>
                <w:sz w:val="28"/>
              </w:rPr>
            </w:pPr>
            <w:r w:rsidRPr="009C6DAF">
              <w:rPr>
                <w:rFonts w:ascii="宋体" w:hAnsi="宋体"/>
                <w:sz w:val="28"/>
              </w:rPr>
              <w:t>总体来看，</w:t>
            </w:r>
            <w:r w:rsidRPr="009C6DAF">
              <w:rPr>
                <w:rFonts w:ascii="宋体" w:hAnsi="宋体"/>
                <w:b/>
                <w:bCs/>
                <w:sz w:val="28"/>
              </w:rPr>
              <w:t>将深度强化学习应用于无人智能车辆避障决策是当前的重要发展趋势</w:t>
            </w:r>
            <w:r w:rsidRPr="009C6DAF">
              <w:rPr>
                <w:rFonts w:ascii="宋体" w:hAnsi="宋体"/>
                <w:sz w:val="28"/>
              </w:rPr>
              <w:t>。未来研究将更加注重算法稳定性、多智能体协同、现实场景迁移以及计算效率的提升。</w:t>
            </w:r>
          </w:p>
          <w:p w14:paraId="75A7C977" w14:textId="77777777" w:rsidR="00F8100C" w:rsidRDefault="00F8100C">
            <w:pPr>
              <w:spacing w:line="500" w:lineRule="exact"/>
              <w:rPr>
                <w:rFonts w:ascii="宋体" w:hAnsi="宋体" w:hint="eastAsia"/>
                <w:sz w:val="28"/>
              </w:rPr>
            </w:pPr>
          </w:p>
        </w:tc>
      </w:tr>
      <w:tr w:rsidR="00F8100C" w14:paraId="27E06543" w14:textId="77777777">
        <w:tc>
          <w:tcPr>
            <w:tcW w:w="8603" w:type="dxa"/>
          </w:tcPr>
          <w:p w14:paraId="3EEB7343" w14:textId="77777777" w:rsidR="00F8100C" w:rsidRPr="009C6DAF" w:rsidRDefault="00000000">
            <w:pPr>
              <w:spacing w:line="500" w:lineRule="exact"/>
              <w:rPr>
                <w:rFonts w:ascii="宋体" w:hAnsi="宋体" w:hint="eastAsia"/>
                <w:sz w:val="28"/>
                <w:szCs w:val="28"/>
              </w:rPr>
            </w:pPr>
            <w:r w:rsidRPr="009C6DAF">
              <w:rPr>
                <w:rFonts w:ascii="宋体" w:hAnsi="宋体" w:hint="eastAsia"/>
                <w:sz w:val="28"/>
                <w:szCs w:val="28"/>
              </w:rPr>
              <w:t>四、主要研究内容、要解决的问题及本文的初步方案</w:t>
            </w:r>
          </w:p>
          <w:p w14:paraId="55F69B4B" w14:textId="77777777" w:rsidR="009C6DAF" w:rsidRPr="009C6DAF" w:rsidRDefault="009C6DAF" w:rsidP="009C6DAF">
            <w:pPr>
              <w:spacing w:line="500" w:lineRule="exact"/>
              <w:rPr>
                <w:rFonts w:ascii="宋体" w:hAnsi="宋体"/>
                <w:b/>
                <w:bCs/>
                <w:sz w:val="28"/>
                <w:szCs w:val="28"/>
              </w:rPr>
            </w:pPr>
            <w:r w:rsidRPr="009C6DAF">
              <w:rPr>
                <w:rFonts w:ascii="宋体" w:hAnsi="宋体"/>
                <w:b/>
                <w:bCs/>
                <w:sz w:val="28"/>
                <w:szCs w:val="28"/>
              </w:rPr>
              <w:t>（一）主要研究内容</w:t>
            </w:r>
          </w:p>
          <w:p w14:paraId="70B06C87" w14:textId="77777777" w:rsidR="009C6DAF" w:rsidRPr="009C6DAF" w:rsidRDefault="009C6DAF" w:rsidP="009C6DAF">
            <w:pPr>
              <w:numPr>
                <w:ilvl w:val="0"/>
                <w:numId w:val="2"/>
              </w:numPr>
              <w:spacing w:line="500" w:lineRule="exact"/>
              <w:rPr>
                <w:rFonts w:ascii="宋体" w:hAnsi="宋体"/>
                <w:sz w:val="28"/>
                <w:szCs w:val="28"/>
              </w:rPr>
            </w:pPr>
            <w:r w:rsidRPr="009C6DAF">
              <w:rPr>
                <w:rFonts w:ascii="宋体" w:hAnsi="宋体"/>
                <w:sz w:val="28"/>
                <w:szCs w:val="28"/>
              </w:rPr>
              <w:t>分析无人智能车辆避障决策问题的基本原理和技术难点</w:t>
            </w:r>
          </w:p>
          <w:p w14:paraId="3B40608B" w14:textId="77777777" w:rsidR="009C6DAF" w:rsidRPr="009C6DAF" w:rsidRDefault="009C6DAF" w:rsidP="009C6DAF">
            <w:pPr>
              <w:numPr>
                <w:ilvl w:val="0"/>
                <w:numId w:val="2"/>
              </w:numPr>
              <w:spacing w:line="500" w:lineRule="exact"/>
              <w:rPr>
                <w:rFonts w:ascii="宋体" w:hAnsi="宋体"/>
                <w:sz w:val="28"/>
                <w:szCs w:val="28"/>
              </w:rPr>
            </w:pPr>
            <w:r w:rsidRPr="009C6DAF">
              <w:rPr>
                <w:rFonts w:ascii="宋体" w:hAnsi="宋体"/>
                <w:sz w:val="28"/>
                <w:szCs w:val="28"/>
              </w:rPr>
              <w:t>构建无人车辆避障的仿真环境（如基于 Gym、CARLA 或自建环境）</w:t>
            </w:r>
          </w:p>
          <w:p w14:paraId="2FC484BF" w14:textId="77777777" w:rsidR="009C6DAF" w:rsidRPr="009C6DAF" w:rsidRDefault="009C6DAF" w:rsidP="009C6DAF">
            <w:pPr>
              <w:numPr>
                <w:ilvl w:val="0"/>
                <w:numId w:val="2"/>
              </w:numPr>
              <w:spacing w:line="500" w:lineRule="exact"/>
              <w:rPr>
                <w:rFonts w:ascii="宋体" w:hAnsi="宋体"/>
                <w:sz w:val="28"/>
                <w:szCs w:val="28"/>
              </w:rPr>
            </w:pPr>
            <w:r w:rsidRPr="009C6DAF">
              <w:rPr>
                <w:rFonts w:ascii="宋体" w:hAnsi="宋体"/>
                <w:sz w:val="28"/>
                <w:szCs w:val="28"/>
              </w:rPr>
              <w:t>设计适用于避障任务的状态空间、动作空间和奖励函数</w:t>
            </w:r>
          </w:p>
          <w:p w14:paraId="21255B78" w14:textId="77777777" w:rsidR="009C6DAF" w:rsidRPr="009C6DAF" w:rsidRDefault="009C6DAF" w:rsidP="009C6DAF">
            <w:pPr>
              <w:numPr>
                <w:ilvl w:val="0"/>
                <w:numId w:val="2"/>
              </w:numPr>
              <w:spacing w:line="500" w:lineRule="exact"/>
              <w:rPr>
                <w:rFonts w:ascii="宋体" w:hAnsi="宋体"/>
                <w:sz w:val="28"/>
                <w:szCs w:val="28"/>
              </w:rPr>
            </w:pPr>
            <w:r w:rsidRPr="009C6DAF">
              <w:rPr>
                <w:rFonts w:ascii="宋体" w:hAnsi="宋体"/>
                <w:sz w:val="28"/>
                <w:szCs w:val="28"/>
              </w:rPr>
              <w:t>选取并实现一种或多种深度强化学习算法（如 DQN、DDPG 等）</w:t>
            </w:r>
          </w:p>
          <w:p w14:paraId="3132DA65" w14:textId="77777777" w:rsidR="009C6DAF" w:rsidRPr="009C6DAF" w:rsidRDefault="009C6DAF" w:rsidP="009C6DAF">
            <w:pPr>
              <w:numPr>
                <w:ilvl w:val="0"/>
                <w:numId w:val="2"/>
              </w:numPr>
              <w:spacing w:line="500" w:lineRule="exact"/>
              <w:rPr>
                <w:rFonts w:ascii="宋体" w:hAnsi="宋体"/>
                <w:sz w:val="28"/>
                <w:szCs w:val="28"/>
              </w:rPr>
            </w:pPr>
            <w:r w:rsidRPr="009C6DAF">
              <w:rPr>
                <w:rFonts w:ascii="宋体" w:hAnsi="宋体"/>
                <w:sz w:val="28"/>
                <w:szCs w:val="28"/>
              </w:rPr>
              <w:t>对训练结果进行实验验证与性能分析</w:t>
            </w:r>
          </w:p>
          <w:p w14:paraId="06F11954" w14:textId="77777777" w:rsidR="009C6DAF" w:rsidRPr="009C6DAF" w:rsidRDefault="009C6DAF" w:rsidP="009C6DAF">
            <w:pPr>
              <w:spacing w:line="500" w:lineRule="exact"/>
              <w:rPr>
                <w:rFonts w:ascii="宋体" w:hAnsi="宋体"/>
                <w:b/>
                <w:bCs/>
                <w:sz w:val="28"/>
                <w:szCs w:val="28"/>
              </w:rPr>
            </w:pPr>
            <w:r w:rsidRPr="009C6DAF">
              <w:rPr>
                <w:rFonts w:ascii="宋体" w:hAnsi="宋体"/>
                <w:b/>
                <w:bCs/>
                <w:sz w:val="28"/>
                <w:szCs w:val="28"/>
              </w:rPr>
              <w:lastRenderedPageBreak/>
              <w:t>（二）要解决的主要问题</w:t>
            </w:r>
          </w:p>
          <w:p w14:paraId="6A656DAD" w14:textId="77777777" w:rsidR="009C6DAF" w:rsidRPr="009C6DAF" w:rsidRDefault="009C6DAF" w:rsidP="009C6DAF">
            <w:pPr>
              <w:numPr>
                <w:ilvl w:val="0"/>
                <w:numId w:val="3"/>
              </w:numPr>
              <w:spacing w:line="500" w:lineRule="exact"/>
              <w:rPr>
                <w:rFonts w:ascii="宋体" w:hAnsi="宋体"/>
                <w:sz w:val="28"/>
                <w:szCs w:val="28"/>
              </w:rPr>
            </w:pPr>
            <w:r w:rsidRPr="009C6DAF">
              <w:rPr>
                <w:rFonts w:ascii="宋体" w:hAnsi="宋体"/>
                <w:sz w:val="28"/>
                <w:szCs w:val="28"/>
              </w:rPr>
              <w:t>如何合理建模无人车辆的避障决策过程</w:t>
            </w:r>
          </w:p>
          <w:p w14:paraId="502D6E99" w14:textId="77777777" w:rsidR="009C6DAF" w:rsidRPr="009C6DAF" w:rsidRDefault="009C6DAF" w:rsidP="009C6DAF">
            <w:pPr>
              <w:numPr>
                <w:ilvl w:val="0"/>
                <w:numId w:val="3"/>
              </w:numPr>
              <w:spacing w:line="500" w:lineRule="exact"/>
              <w:rPr>
                <w:rFonts w:ascii="宋体" w:hAnsi="宋体"/>
                <w:sz w:val="28"/>
                <w:szCs w:val="28"/>
              </w:rPr>
            </w:pPr>
            <w:r w:rsidRPr="009C6DAF">
              <w:rPr>
                <w:rFonts w:ascii="宋体" w:hAnsi="宋体"/>
                <w:sz w:val="28"/>
                <w:szCs w:val="28"/>
              </w:rPr>
              <w:t>如何设计有效的奖励函数以引导智能</w:t>
            </w:r>
            <w:proofErr w:type="gramStart"/>
            <w:r w:rsidRPr="009C6DAF">
              <w:rPr>
                <w:rFonts w:ascii="宋体" w:hAnsi="宋体"/>
                <w:sz w:val="28"/>
                <w:szCs w:val="28"/>
              </w:rPr>
              <w:t>体学习</w:t>
            </w:r>
            <w:proofErr w:type="gramEnd"/>
            <w:r w:rsidRPr="009C6DAF">
              <w:rPr>
                <w:rFonts w:ascii="宋体" w:hAnsi="宋体"/>
                <w:sz w:val="28"/>
                <w:szCs w:val="28"/>
              </w:rPr>
              <w:t>安全避障策略</w:t>
            </w:r>
          </w:p>
          <w:p w14:paraId="79F8BADF" w14:textId="77777777" w:rsidR="009C6DAF" w:rsidRPr="009C6DAF" w:rsidRDefault="009C6DAF" w:rsidP="009C6DAF">
            <w:pPr>
              <w:numPr>
                <w:ilvl w:val="0"/>
                <w:numId w:val="3"/>
              </w:numPr>
              <w:spacing w:line="500" w:lineRule="exact"/>
              <w:rPr>
                <w:rFonts w:ascii="宋体" w:hAnsi="宋体"/>
                <w:sz w:val="28"/>
                <w:szCs w:val="28"/>
              </w:rPr>
            </w:pPr>
            <w:r w:rsidRPr="009C6DAF">
              <w:rPr>
                <w:rFonts w:ascii="宋体" w:hAnsi="宋体"/>
                <w:sz w:val="28"/>
                <w:szCs w:val="28"/>
              </w:rPr>
              <w:t>如何提升训练过程的稳定性和避障效果</w:t>
            </w:r>
          </w:p>
          <w:p w14:paraId="5625EE4D" w14:textId="77777777" w:rsidR="009C6DAF" w:rsidRPr="009C6DAF" w:rsidRDefault="009C6DAF" w:rsidP="009C6DAF">
            <w:pPr>
              <w:spacing w:line="500" w:lineRule="exact"/>
              <w:rPr>
                <w:rFonts w:ascii="宋体" w:hAnsi="宋体"/>
                <w:b/>
                <w:bCs/>
                <w:sz w:val="28"/>
                <w:szCs w:val="28"/>
              </w:rPr>
            </w:pPr>
            <w:r w:rsidRPr="009C6DAF">
              <w:rPr>
                <w:rFonts w:ascii="宋体" w:hAnsi="宋体"/>
                <w:b/>
                <w:bCs/>
                <w:sz w:val="28"/>
                <w:szCs w:val="28"/>
              </w:rPr>
              <w:t>（三）初步研究方案</w:t>
            </w:r>
          </w:p>
          <w:p w14:paraId="01071575" w14:textId="67180208" w:rsidR="00F8100C" w:rsidRPr="009C6DAF" w:rsidRDefault="009C6DAF">
            <w:pPr>
              <w:spacing w:line="500" w:lineRule="exact"/>
              <w:rPr>
                <w:rFonts w:ascii="宋体" w:hAnsi="宋体" w:hint="eastAsia"/>
                <w:sz w:val="28"/>
                <w:szCs w:val="28"/>
              </w:rPr>
            </w:pPr>
            <w:r w:rsidRPr="009C6DAF">
              <w:rPr>
                <w:rFonts w:ascii="宋体" w:hAnsi="宋体"/>
                <w:sz w:val="28"/>
                <w:szCs w:val="28"/>
              </w:rPr>
              <w:t>首先在仿真环境中建立无人车辆运动模型和障碍物模型；其次基于深度强化学习框架构建智能体，定义状态、动作及奖励机制；然后通过训练获得避障策略，并与传统方法进行对比分析；最后总结实验结果并进行改进优化。</w:t>
            </w:r>
          </w:p>
          <w:p w14:paraId="598CF4F2" w14:textId="77777777" w:rsidR="00F8100C" w:rsidRDefault="00F8100C">
            <w:pPr>
              <w:spacing w:line="500" w:lineRule="exact"/>
              <w:rPr>
                <w:rFonts w:ascii="宋体" w:hAnsi="宋体"/>
              </w:rPr>
            </w:pPr>
          </w:p>
          <w:p w14:paraId="07CEE97F" w14:textId="77777777" w:rsidR="009C6DAF" w:rsidRDefault="009C6DAF">
            <w:pPr>
              <w:spacing w:line="500" w:lineRule="exact"/>
              <w:rPr>
                <w:rFonts w:ascii="宋体" w:hAnsi="宋体" w:hint="eastAsia"/>
              </w:rPr>
            </w:pPr>
          </w:p>
        </w:tc>
      </w:tr>
      <w:tr w:rsidR="00F8100C" w14:paraId="797AC4B3" w14:textId="77777777">
        <w:trPr>
          <w:trHeight w:val="4233"/>
        </w:trPr>
        <w:tc>
          <w:tcPr>
            <w:tcW w:w="8603" w:type="dxa"/>
          </w:tcPr>
          <w:p w14:paraId="34F3E6DE" w14:textId="0BEC9B68" w:rsidR="009C6DAF" w:rsidRPr="009C6DAF" w:rsidRDefault="00000000">
            <w:pPr>
              <w:spacing w:line="500" w:lineRule="exact"/>
              <w:rPr>
                <w:rFonts w:ascii="宋体" w:hAnsi="宋体" w:hint="eastAsia"/>
                <w:sz w:val="28"/>
                <w:szCs w:val="28"/>
              </w:rPr>
            </w:pPr>
            <w:r w:rsidRPr="009C6DAF">
              <w:rPr>
                <w:rFonts w:ascii="宋体" w:hAnsi="宋体" w:hint="eastAsia"/>
                <w:sz w:val="28"/>
                <w:szCs w:val="28"/>
              </w:rPr>
              <w:t>五、工作的主要阶段、进度和完成时间</w:t>
            </w:r>
          </w:p>
          <w:p w14:paraId="687E17E2" w14:textId="77777777" w:rsidR="009C6DAF" w:rsidRPr="009C6DAF" w:rsidRDefault="009C6DAF" w:rsidP="009C6DAF">
            <w:pPr>
              <w:spacing w:line="500" w:lineRule="exact"/>
              <w:rPr>
                <w:rFonts w:ascii="宋体" w:hAnsi="宋体"/>
                <w:sz w:val="28"/>
                <w:szCs w:val="28"/>
              </w:rPr>
            </w:pPr>
            <w:r w:rsidRPr="009C6DAF">
              <w:rPr>
                <w:rFonts w:ascii="宋体" w:hAnsi="宋体"/>
                <w:sz w:val="24"/>
              </w:rPr>
              <w:t></w:t>
            </w:r>
            <w:r w:rsidRPr="009C6DAF">
              <w:rPr>
                <w:rFonts w:ascii="宋体" w:hAnsi="宋体"/>
                <w:sz w:val="28"/>
                <w:szCs w:val="28"/>
              </w:rPr>
              <w:t xml:space="preserve">  </w:t>
            </w:r>
            <w:r w:rsidRPr="009C6DAF">
              <w:rPr>
                <w:rFonts w:ascii="宋体" w:hAnsi="宋体"/>
                <w:b/>
                <w:bCs/>
                <w:sz w:val="28"/>
                <w:szCs w:val="28"/>
              </w:rPr>
              <w:t>第1–2周</w:t>
            </w:r>
            <w:r w:rsidRPr="009C6DAF">
              <w:rPr>
                <w:rFonts w:ascii="宋体" w:hAnsi="宋体"/>
                <w:sz w:val="28"/>
                <w:szCs w:val="28"/>
              </w:rPr>
              <w:t>：查阅国内外相关文献，明确研究方向和技术路线</w:t>
            </w:r>
          </w:p>
          <w:p w14:paraId="48671E7B" w14:textId="77777777" w:rsidR="009C6DAF" w:rsidRPr="009C6DAF" w:rsidRDefault="009C6DAF" w:rsidP="009C6DAF">
            <w:pPr>
              <w:spacing w:line="500" w:lineRule="exact"/>
              <w:rPr>
                <w:rFonts w:ascii="宋体" w:hAnsi="宋体"/>
                <w:sz w:val="28"/>
                <w:szCs w:val="28"/>
              </w:rPr>
            </w:pPr>
            <w:r w:rsidRPr="009C6DAF">
              <w:rPr>
                <w:rFonts w:ascii="宋体" w:hAnsi="宋体"/>
                <w:sz w:val="28"/>
                <w:szCs w:val="28"/>
              </w:rPr>
              <w:t xml:space="preserve">  </w:t>
            </w:r>
            <w:r w:rsidRPr="009C6DAF">
              <w:rPr>
                <w:rFonts w:ascii="宋体" w:hAnsi="宋体"/>
                <w:b/>
                <w:bCs/>
                <w:sz w:val="28"/>
                <w:szCs w:val="28"/>
              </w:rPr>
              <w:t>第3–5周</w:t>
            </w:r>
            <w:r w:rsidRPr="009C6DAF">
              <w:rPr>
                <w:rFonts w:ascii="宋体" w:hAnsi="宋体"/>
                <w:sz w:val="28"/>
                <w:szCs w:val="28"/>
              </w:rPr>
              <w:t>：学习深度强化学习相关算法，熟悉仿真平台</w:t>
            </w:r>
          </w:p>
          <w:p w14:paraId="3709254F" w14:textId="77777777" w:rsidR="009C6DAF" w:rsidRPr="009C6DAF" w:rsidRDefault="009C6DAF" w:rsidP="009C6DAF">
            <w:pPr>
              <w:spacing w:line="500" w:lineRule="exact"/>
              <w:rPr>
                <w:rFonts w:ascii="宋体" w:hAnsi="宋体"/>
                <w:sz w:val="28"/>
                <w:szCs w:val="28"/>
              </w:rPr>
            </w:pPr>
            <w:r w:rsidRPr="009C6DAF">
              <w:rPr>
                <w:rFonts w:ascii="宋体" w:hAnsi="宋体"/>
                <w:sz w:val="28"/>
                <w:szCs w:val="28"/>
              </w:rPr>
              <w:t xml:space="preserve">  </w:t>
            </w:r>
            <w:r w:rsidRPr="009C6DAF">
              <w:rPr>
                <w:rFonts w:ascii="宋体" w:hAnsi="宋体"/>
                <w:b/>
                <w:bCs/>
                <w:sz w:val="28"/>
                <w:szCs w:val="28"/>
              </w:rPr>
              <w:t>第6–8周</w:t>
            </w:r>
            <w:r w:rsidRPr="009C6DAF">
              <w:rPr>
                <w:rFonts w:ascii="宋体" w:hAnsi="宋体"/>
                <w:sz w:val="28"/>
                <w:szCs w:val="28"/>
              </w:rPr>
              <w:t>：搭建无人车辆避障仿真环境</w:t>
            </w:r>
          </w:p>
          <w:p w14:paraId="74E90C41" w14:textId="77777777" w:rsidR="009C6DAF" w:rsidRPr="009C6DAF" w:rsidRDefault="009C6DAF" w:rsidP="009C6DAF">
            <w:pPr>
              <w:spacing w:line="500" w:lineRule="exact"/>
              <w:rPr>
                <w:rFonts w:ascii="宋体" w:hAnsi="宋体"/>
                <w:sz w:val="28"/>
                <w:szCs w:val="28"/>
              </w:rPr>
            </w:pPr>
            <w:r w:rsidRPr="009C6DAF">
              <w:rPr>
                <w:rFonts w:ascii="宋体" w:hAnsi="宋体"/>
                <w:sz w:val="28"/>
                <w:szCs w:val="28"/>
              </w:rPr>
              <w:t xml:space="preserve">  </w:t>
            </w:r>
            <w:r w:rsidRPr="009C6DAF">
              <w:rPr>
                <w:rFonts w:ascii="宋体" w:hAnsi="宋体"/>
                <w:b/>
                <w:bCs/>
                <w:sz w:val="28"/>
                <w:szCs w:val="28"/>
              </w:rPr>
              <w:t>第9–11周</w:t>
            </w:r>
            <w:r w:rsidRPr="009C6DAF">
              <w:rPr>
                <w:rFonts w:ascii="宋体" w:hAnsi="宋体"/>
                <w:sz w:val="28"/>
                <w:szCs w:val="28"/>
              </w:rPr>
              <w:t>：实现深度强化学习算法并进行训练</w:t>
            </w:r>
          </w:p>
          <w:p w14:paraId="2B882189" w14:textId="77777777" w:rsidR="009C6DAF" w:rsidRPr="009C6DAF" w:rsidRDefault="009C6DAF" w:rsidP="009C6DAF">
            <w:pPr>
              <w:spacing w:line="500" w:lineRule="exact"/>
              <w:rPr>
                <w:rFonts w:ascii="宋体" w:hAnsi="宋体"/>
                <w:sz w:val="28"/>
                <w:szCs w:val="28"/>
              </w:rPr>
            </w:pPr>
            <w:r w:rsidRPr="009C6DAF">
              <w:rPr>
                <w:rFonts w:ascii="宋体" w:hAnsi="宋体"/>
                <w:sz w:val="28"/>
                <w:szCs w:val="28"/>
              </w:rPr>
              <w:t xml:space="preserve">  </w:t>
            </w:r>
            <w:r w:rsidRPr="009C6DAF">
              <w:rPr>
                <w:rFonts w:ascii="宋体" w:hAnsi="宋体"/>
                <w:b/>
                <w:bCs/>
                <w:sz w:val="28"/>
                <w:szCs w:val="28"/>
              </w:rPr>
              <w:t>第12–14周</w:t>
            </w:r>
            <w:r w:rsidRPr="009C6DAF">
              <w:rPr>
                <w:rFonts w:ascii="宋体" w:hAnsi="宋体"/>
                <w:sz w:val="28"/>
                <w:szCs w:val="28"/>
              </w:rPr>
              <w:t>：实验结果分析与算法优化</w:t>
            </w:r>
          </w:p>
          <w:p w14:paraId="207B4B6E" w14:textId="77777777" w:rsidR="009C6DAF" w:rsidRPr="009C6DAF" w:rsidRDefault="009C6DAF" w:rsidP="009C6DAF">
            <w:pPr>
              <w:spacing w:line="500" w:lineRule="exact"/>
              <w:rPr>
                <w:rFonts w:ascii="宋体" w:hAnsi="宋体"/>
                <w:sz w:val="28"/>
                <w:szCs w:val="28"/>
              </w:rPr>
            </w:pPr>
            <w:r w:rsidRPr="009C6DAF">
              <w:rPr>
                <w:rFonts w:ascii="宋体" w:hAnsi="宋体"/>
                <w:sz w:val="28"/>
                <w:szCs w:val="28"/>
              </w:rPr>
              <w:t xml:space="preserve">  </w:t>
            </w:r>
            <w:r w:rsidRPr="009C6DAF">
              <w:rPr>
                <w:rFonts w:ascii="宋体" w:hAnsi="宋体"/>
                <w:b/>
                <w:bCs/>
                <w:sz w:val="28"/>
                <w:szCs w:val="28"/>
              </w:rPr>
              <w:t>第15–16周</w:t>
            </w:r>
            <w:r w:rsidRPr="009C6DAF">
              <w:rPr>
                <w:rFonts w:ascii="宋体" w:hAnsi="宋体"/>
                <w:sz w:val="28"/>
                <w:szCs w:val="28"/>
              </w:rPr>
              <w:t>：撰写毕业论文初稿</w:t>
            </w:r>
          </w:p>
          <w:p w14:paraId="35097974" w14:textId="77777777" w:rsidR="009C6DAF" w:rsidRPr="009C6DAF" w:rsidRDefault="009C6DAF" w:rsidP="009C6DAF">
            <w:pPr>
              <w:spacing w:line="500" w:lineRule="exact"/>
              <w:rPr>
                <w:rFonts w:ascii="宋体" w:hAnsi="宋体"/>
                <w:sz w:val="28"/>
                <w:szCs w:val="28"/>
              </w:rPr>
            </w:pPr>
            <w:r w:rsidRPr="009C6DAF">
              <w:rPr>
                <w:rFonts w:ascii="宋体" w:hAnsi="宋体"/>
                <w:sz w:val="28"/>
                <w:szCs w:val="28"/>
              </w:rPr>
              <w:t xml:space="preserve">  </w:t>
            </w:r>
            <w:r w:rsidRPr="009C6DAF">
              <w:rPr>
                <w:rFonts w:ascii="宋体" w:hAnsi="宋体"/>
                <w:b/>
                <w:bCs/>
                <w:sz w:val="28"/>
                <w:szCs w:val="28"/>
              </w:rPr>
              <w:t>第17周</w:t>
            </w:r>
            <w:r w:rsidRPr="009C6DAF">
              <w:rPr>
                <w:rFonts w:ascii="宋体" w:hAnsi="宋体"/>
                <w:sz w:val="28"/>
                <w:szCs w:val="28"/>
              </w:rPr>
              <w:t>：修改论文并完成答辩准备</w:t>
            </w:r>
          </w:p>
          <w:p w14:paraId="3A80DE4A" w14:textId="77777777" w:rsidR="009C6DAF" w:rsidRDefault="009C6DAF">
            <w:pPr>
              <w:spacing w:line="500" w:lineRule="exact"/>
              <w:rPr>
                <w:rFonts w:ascii="宋体" w:hAnsi="宋体" w:hint="eastAsia"/>
                <w:sz w:val="24"/>
              </w:rPr>
            </w:pPr>
          </w:p>
          <w:p w14:paraId="1F6825B1" w14:textId="77777777" w:rsidR="009C6DAF" w:rsidRDefault="009C6DAF">
            <w:pPr>
              <w:spacing w:line="500" w:lineRule="exact"/>
              <w:rPr>
                <w:rFonts w:ascii="宋体" w:hAnsi="宋体" w:hint="eastAsia"/>
                <w:sz w:val="24"/>
              </w:rPr>
            </w:pPr>
          </w:p>
        </w:tc>
      </w:tr>
      <w:tr w:rsidR="00F8100C" w14:paraId="73B5ACB1" w14:textId="77777777">
        <w:tc>
          <w:tcPr>
            <w:tcW w:w="8603" w:type="dxa"/>
          </w:tcPr>
          <w:p w14:paraId="75D9079A" w14:textId="77777777" w:rsidR="00F8100C" w:rsidRPr="009C6DAF" w:rsidRDefault="00000000">
            <w:pPr>
              <w:spacing w:line="500" w:lineRule="exact"/>
              <w:rPr>
                <w:rFonts w:ascii="宋体" w:hAnsi="宋体" w:hint="eastAsia"/>
                <w:sz w:val="28"/>
                <w:szCs w:val="28"/>
              </w:rPr>
            </w:pPr>
            <w:r w:rsidRPr="009C6DAF">
              <w:rPr>
                <w:rFonts w:ascii="宋体" w:hAnsi="宋体" w:hint="eastAsia"/>
                <w:sz w:val="28"/>
                <w:szCs w:val="28"/>
              </w:rPr>
              <w:lastRenderedPageBreak/>
              <w:t>六、已进行的前期准备工作</w:t>
            </w:r>
          </w:p>
          <w:p w14:paraId="22059376" w14:textId="335FB87C" w:rsidR="00F8100C" w:rsidRPr="009C6DAF" w:rsidRDefault="009C6DAF">
            <w:pPr>
              <w:spacing w:line="500" w:lineRule="exact"/>
              <w:rPr>
                <w:rFonts w:ascii="宋体" w:hAnsi="宋体" w:hint="eastAsia"/>
                <w:sz w:val="28"/>
                <w:szCs w:val="36"/>
              </w:rPr>
            </w:pPr>
            <w:r w:rsidRPr="009C6DAF">
              <w:rPr>
                <w:rFonts w:ascii="宋体" w:hAnsi="宋体"/>
                <w:sz w:val="28"/>
                <w:szCs w:val="36"/>
              </w:rPr>
              <w:t>已初步查阅无人智能车辆、路径规划及深度强化学习相关文献资料，了解强化学习的基本原理和常用算法；具备一定的 Python 编程基础和机器学习相关知识，为后续研究工作的开展奠定了基础。</w:t>
            </w:r>
          </w:p>
          <w:p w14:paraId="3C8B4D3D" w14:textId="77777777" w:rsidR="009C6DAF" w:rsidRDefault="009C6DAF">
            <w:pPr>
              <w:spacing w:line="500" w:lineRule="exact"/>
              <w:rPr>
                <w:rFonts w:ascii="宋体" w:hAnsi="宋体" w:hint="eastAsia"/>
              </w:rPr>
            </w:pPr>
          </w:p>
          <w:p w14:paraId="22D2BE48" w14:textId="77777777" w:rsidR="00F8100C" w:rsidRPr="009C6DAF" w:rsidRDefault="00000000">
            <w:pPr>
              <w:spacing w:line="500" w:lineRule="exact"/>
              <w:rPr>
                <w:rFonts w:ascii="宋体" w:hAnsi="宋体" w:hint="eastAsia"/>
                <w:sz w:val="28"/>
                <w:szCs w:val="28"/>
              </w:rPr>
            </w:pPr>
            <w:r w:rsidRPr="009C6DAF">
              <w:rPr>
                <w:rFonts w:ascii="宋体" w:hAnsi="宋体" w:hint="eastAsia"/>
                <w:sz w:val="28"/>
                <w:szCs w:val="28"/>
              </w:rPr>
              <w:t>七、指导教师意见</w:t>
            </w:r>
          </w:p>
          <w:p w14:paraId="09DA8C7A" w14:textId="77777777" w:rsidR="00F8100C" w:rsidRDefault="00F8100C">
            <w:pPr>
              <w:spacing w:line="500" w:lineRule="exact"/>
              <w:rPr>
                <w:rFonts w:ascii="宋体" w:hAnsi="宋体" w:hint="eastAsia"/>
              </w:rPr>
            </w:pPr>
          </w:p>
          <w:p w14:paraId="204BE044" w14:textId="77777777" w:rsidR="00F8100C" w:rsidRDefault="00F8100C">
            <w:pPr>
              <w:spacing w:line="500" w:lineRule="exact"/>
              <w:rPr>
                <w:rFonts w:ascii="宋体" w:hAnsi="宋体" w:hint="eastAsia"/>
              </w:rPr>
            </w:pPr>
          </w:p>
          <w:p w14:paraId="19E7502C" w14:textId="77777777" w:rsidR="00F8100C" w:rsidRDefault="00F8100C">
            <w:pPr>
              <w:spacing w:line="500" w:lineRule="exact"/>
              <w:rPr>
                <w:rFonts w:ascii="宋体" w:hAnsi="宋体" w:hint="eastAsia"/>
              </w:rPr>
            </w:pPr>
          </w:p>
          <w:p w14:paraId="59FB55B0" w14:textId="77777777" w:rsidR="00F8100C" w:rsidRDefault="00F8100C">
            <w:pPr>
              <w:spacing w:line="500" w:lineRule="exact"/>
              <w:rPr>
                <w:rFonts w:ascii="宋体" w:hAnsi="宋体" w:hint="eastAsia"/>
              </w:rPr>
            </w:pPr>
          </w:p>
          <w:p w14:paraId="1A133980" w14:textId="77777777" w:rsidR="00F8100C" w:rsidRPr="009C6DAF" w:rsidRDefault="00000000">
            <w:pPr>
              <w:spacing w:line="500" w:lineRule="exact"/>
              <w:ind w:firstLineChars="2600" w:firstLine="5460"/>
              <w:rPr>
                <w:rFonts w:ascii="宋体" w:hAnsi="宋体" w:hint="eastAsia"/>
              </w:rPr>
            </w:pPr>
            <w:r w:rsidRPr="009C6DAF">
              <w:rPr>
                <w:rFonts w:ascii="宋体" w:hAnsi="宋体" w:hint="eastAsia"/>
              </w:rPr>
              <w:t>签名</w:t>
            </w:r>
          </w:p>
          <w:p w14:paraId="6E91A0F0" w14:textId="77777777" w:rsidR="00F8100C" w:rsidRPr="009C6DAF" w:rsidRDefault="00000000">
            <w:pPr>
              <w:spacing w:line="500" w:lineRule="exact"/>
              <w:ind w:firstLineChars="2600" w:firstLine="5460"/>
              <w:rPr>
                <w:rFonts w:ascii="宋体" w:hAnsi="宋体" w:hint="eastAsia"/>
              </w:rPr>
            </w:pPr>
            <w:r w:rsidRPr="009C6DAF">
              <w:rPr>
                <w:rFonts w:ascii="宋体" w:hAnsi="宋体" w:hint="eastAsia"/>
              </w:rPr>
              <w:t>年        月        日</w:t>
            </w:r>
          </w:p>
          <w:p w14:paraId="63D8154A" w14:textId="77777777" w:rsidR="00F8100C" w:rsidRDefault="00F8100C">
            <w:pPr>
              <w:spacing w:line="500" w:lineRule="exact"/>
              <w:rPr>
                <w:rFonts w:ascii="宋体" w:hAnsi="宋体" w:hint="eastAsia"/>
              </w:rPr>
            </w:pPr>
          </w:p>
        </w:tc>
      </w:tr>
      <w:tr w:rsidR="00F8100C" w14:paraId="3E363914" w14:textId="77777777">
        <w:tc>
          <w:tcPr>
            <w:tcW w:w="8603" w:type="dxa"/>
          </w:tcPr>
          <w:p w14:paraId="1BAF0953" w14:textId="77777777" w:rsidR="00F8100C" w:rsidRDefault="00000000">
            <w:pPr>
              <w:numPr>
                <w:ilvl w:val="0"/>
                <w:numId w:val="1"/>
              </w:numPr>
              <w:spacing w:line="500" w:lineRule="exact"/>
              <w:rPr>
                <w:rFonts w:ascii="宋体" w:hAnsi="宋体" w:hint="eastAsia"/>
              </w:rPr>
            </w:pPr>
            <w:r>
              <w:rPr>
                <w:rFonts w:ascii="宋体" w:hAnsi="宋体" w:hint="eastAsia"/>
              </w:rPr>
              <w:t>学院审核意见</w:t>
            </w:r>
          </w:p>
          <w:p w14:paraId="250574EB" w14:textId="77777777" w:rsidR="00F8100C" w:rsidRDefault="00F8100C">
            <w:pPr>
              <w:spacing w:line="500" w:lineRule="exact"/>
              <w:rPr>
                <w:rFonts w:ascii="宋体" w:hAnsi="宋体" w:hint="eastAsia"/>
              </w:rPr>
            </w:pPr>
          </w:p>
          <w:p w14:paraId="5D6324F3" w14:textId="77777777" w:rsidR="00F8100C" w:rsidRDefault="00F8100C">
            <w:pPr>
              <w:spacing w:line="500" w:lineRule="exact"/>
              <w:rPr>
                <w:rFonts w:ascii="宋体" w:hAnsi="宋体" w:hint="eastAsia"/>
              </w:rPr>
            </w:pPr>
          </w:p>
          <w:p w14:paraId="3F8D665A" w14:textId="77777777" w:rsidR="00F8100C" w:rsidRDefault="00F8100C">
            <w:pPr>
              <w:spacing w:line="500" w:lineRule="exact"/>
              <w:rPr>
                <w:rFonts w:ascii="宋体" w:hAnsi="宋体" w:hint="eastAsia"/>
              </w:rPr>
            </w:pPr>
          </w:p>
          <w:p w14:paraId="2E9C7000" w14:textId="77777777" w:rsidR="00F8100C" w:rsidRDefault="00F8100C">
            <w:pPr>
              <w:spacing w:line="500" w:lineRule="exact"/>
              <w:rPr>
                <w:rFonts w:ascii="宋体" w:hAnsi="宋体" w:hint="eastAsia"/>
              </w:rPr>
            </w:pPr>
          </w:p>
          <w:p w14:paraId="428179A8" w14:textId="77777777" w:rsidR="00F8100C" w:rsidRDefault="00000000">
            <w:pPr>
              <w:spacing w:line="500" w:lineRule="exact"/>
              <w:ind w:firstLineChars="2600" w:firstLine="5460"/>
              <w:rPr>
                <w:rFonts w:ascii="宋体" w:hAnsi="宋体" w:hint="eastAsia"/>
              </w:rPr>
            </w:pPr>
            <w:r>
              <w:rPr>
                <w:rFonts w:ascii="宋体" w:hAnsi="宋体" w:hint="eastAsia"/>
              </w:rPr>
              <w:t>签名</w:t>
            </w:r>
          </w:p>
          <w:p w14:paraId="7C24EAB5" w14:textId="77777777" w:rsidR="00F8100C" w:rsidRDefault="00000000">
            <w:pPr>
              <w:spacing w:line="500" w:lineRule="exact"/>
              <w:ind w:firstLineChars="2600" w:firstLine="5460"/>
              <w:rPr>
                <w:rFonts w:ascii="宋体" w:hAnsi="宋体" w:hint="eastAsia"/>
              </w:rPr>
            </w:pPr>
            <w:r>
              <w:rPr>
                <w:rFonts w:ascii="宋体" w:hAnsi="宋体" w:hint="eastAsia"/>
              </w:rPr>
              <w:t>年        月        日</w:t>
            </w:r>
          </w:p>
          <w:p w14:paraId="2F4D294D" w14:textId="77777777" w:rsidR="00F8100C" w:rsidRDefault="00F8100C">
            <w:pPr>
              <w:spacing w:line="500" w:lineRule="exact"/>
              <w:rPr>
                <w:rFonts w:ascii="宋体" w:hAnsi="宋体" w:hint="eastAsia"/>
              </w:rPr>
            </w:pPr>
          </w:p>
        </w:tc>
      </w:tr>
    </w:tbl>
    <w:p w14:paraId="41388065" w14:textId="77777777" w:rsidR="00F8100C" w:rsidRDefault="00F8100C"/>
    <w:sectPr w:rsidR="00F810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12DAA"/>
    <w:multiLevelType w:val="singleLevel"/>
    <w:tmpl w:val="D3312DAA"/>
    <w:lvl w:ilvl="0">
      <w:start w:val="8"/>
      <w:numFmt w:val="chineseCounting"/>
      <w:suff w:val="nothing"/>
      <w:lvlText w:val="%1、"/>
      <w:lvlJc w:val="left"/>
      <w:rPr>
        <w:rFonts w:hint="eastAsia"/>
      </w:rPr>
    </w:lvl>
  </w:abstractNum>
  <w:abstractNum w:abstractNumId="1" w15:restartNumberingAfterBreak="0">
    <w:nsid w:val="27E70060"/>
    <w:multiLevelType w:val="multilevel"/>
    <w:tmpl w:val="0D4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B1B71"/>
    <w:multiLevelType w:val="multilevel"/>
    <w:tmpl w:val="EE04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641802">
    <w:abstractNumId w:val="0"/>
  </w:num>
  <w:num w:numId="2" w16cid:durableId="2142503689">
    <w:abstractNumId w:val="2"/>
  </w:num>
  <w:num w:numId="3" w16cid:durableId="368068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2034"/>
    <w:rsid w:val="00196528"/>
    <w:rsid w:val="0040188F"/>
    <w:rsid w:val="00574117"/>
    <w:rsid w:val="00940D9B"/>
    <w:rsid w:val="009C6DAF"/>
    <w:rsid w:val="00C8429D"/>
    <w:rsid w:val="00D72034"/>
    <w:rsid w:val="00F8100C"/>
    <w:rsid w:val="00FA001C"/>
    <w:rsid w:val="2E503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98DD7"/>
  <w15:docId w15:val="{2A3EF18D-9499-464B-B0BF-73887484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931</Words>
  <Characters>1006</Characters>
  <Application>Microsoft Office Word</Application>
  <DocSecurity>0</DocSecurity>
  <Lines>1006</Lines>
  <Paragraphs>176</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dc:creator>
  <cp:lastModifiedBy>DANDAN KING</cp:lastModifiedBy>
  <cp:revision>4</cp:revision>
  <dcterms:created xsi:type="dcterms:W3CDTF">2017-10-19T07:59:00Z</dcterms:created>
  <dcterms:modified xsi:type="dcterms:W3CDTF">2025-12-25T11:11:00Z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