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Casos de prueba lógicos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/>
        <w:ind/>
        <w:rPr/>
      </w:pPr>
      <w:r/>
      <w:r/>
    </w:p>
    <w:p>
      <w:pPr>
        <w:pStyle w:val="919"/>
        <w:numPr>
          <w:ilvl w:val="0"/>
          <w:numId w:val="19"/>
        </w:numPr>
        <w:pBdr/>
        <w:spacing/>
        <w:ind/>
        <w:rPr>
          <w:b/>
          <w:bCs/>
        </w:rPr>
      </w:pPr>
      <w:r>
        <w:rPr>
          <w:b/>
          <w:bCs/>
        </w:rPr>
        <w:t xml:space="preserve">Compra de ropa fuera de temporada justo por encima del límite de descuento de $5000: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rPr/>
      </w:pPr>
      <w:r>
        <w:t xml:space="preserve">Verifica que una compra de ropa fuera de temporada que excede $5000 no reciba </w:t>
        <w:tab/>
        <w:t xml:space="preserve">descuento en el excedente.</w:t>
      </w:r>
      <w:r/>
      <w:r>
        <w:rPr>
          <w:b/>
          <w:bCs/>
        </w:rPr>
      </w:r>
      <w:r>
        <w:rPr>
          <w14:ligatures w14:val="none"/>
        </w:rPr>
      </w:r>
      <w:r/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$5100</w:t>
      </w:r>
      <w:r/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Cálculo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Descuento en los primeros $5000: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5000×0.20=10005000 \times 0.20 = </w:t>
        <w:tab/>
        <w:t xml:space="preserve">1000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5000×0.20=1000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Excedente: $100 (sin descuento)</w:t>
      </w:r>
      <w:r/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 con descuento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5100−1000=41005100 - 1000 = 4100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5100−1000=4100</w:t>
      </w:r>
      <w:r/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Esperado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$4100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right="0" w:firstLine="0" w:left="425"/>
        <w:rPr>
          <w:b/>
          <w:bCs/>
        </w:rPr>
      </w:pPr>
      <w:r>
        <w:rPr>
          <w:b/>
          <w:bCs/>
        </w:rPr>
        <w:t xml:space="preserve">2.  Compra de ropa de temporada en el límite inferior de $1000 para descuento: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rPr/>
      </w:pPr>
      <w:r>
        <w:t xml:space="preserve">Asegura que una compra de exactamente $1000 en ropa de temporada reciba el 10% </w:t>
        <w:tab/>
        <w:t xml:space="preserve">de descuento.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Entrada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$1000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Cálculo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Descuento: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1000×0.10=1001000 \times 0.10 = 100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1000×0.10=100</w:t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 con descuento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1000−100=9001000 - 100 = 900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1000−100=900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Esperado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$900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 Compra de ropa de temporada justo por encima del límite de descuento de $6000: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Evalúa si en una compra de ropa de temporada que supera los $6000 solo se aplica el descuento hasta el límite.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Ejemplo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Entrada: $6200 en ropa de temporada.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>
        <w:t xml:space="preserve">Esperado: 10% de descuento aplicado solo hasta $6000; el excedente de $200 sin descuento.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 .Compra de ropa fuera de temporada en el límite exacto de $499 para el 10% de descuento: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Confirma que una compra de $499 en ropa fuera de temporada recibe el 10% de descuento.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Ejemplo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Entrada: $499 en ropa fuera de temporada.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>
        <w:t xml:space="preserve">Esperado: 10% de descuento aplicado.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5. Compra de ropa de temporada menor al mínimo para descuento: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Verifica que una compra de ropa de temporada menor a $1000 no reciba ningún descuento.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Ejemplo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Entrada: $50 en ropa de temporada.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>
        <w:t xml:space="preserve">Esperado: Sin descuento aplicado.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Casos de prueba concretos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 Ropa fuera de temporada con 20% de descuento en el rango intermedio ($500 a $5000):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b/>
          <w:bCs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t xml:space="preserve">Entrada: $2000 en ropa fuera de temporada.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Esperado: 20% de descuento en los $2000.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 Ropa de temporada justo por debajo del mínimo de $1000 para descuento: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b/>
          <w:bCs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t xml:space="preserve">Entrada: $999 en ropa de temporada.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Esperado: 5% de descuento en los $999.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 Ropa de temporada en el límite superior de $6000 para descuento: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b/>
          <w:bCs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t xml:space="preserve">Entrada: $6000 en ropa de temporada.</w:t>
      </w:r>
      <w:r>
        <w:rPr>
          <w:rFonts w:ascii="Times New Roman" w:hAnsi="Times New Roman" w:eastAsia="Times New Roman" w:cs="Times New Roman"/>
          <w:b/>
          <w:bCs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Esperado: 10% de descuento en los $6000.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4. </w:t>
      </w:r>
      <w:r>
        <w:rPr>
          <w:b/>
          <w:bCs/>
        </w:rPr>
        <w:t xml:space="preserve">Ropa fuera de temporada en el límite mínimo para descuento del 10%:</w:t>
      </w: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/>
      </w:pPr>
      <w:r>
        <w:t xml:space="preserve">Entrada: $100 en ropa fuera de temporada.</w:t>
      </w:r>
      <w:r/>
    </w:p>
    <w:p>
      <w:pPr>
        <w:pBdr/>
        <w:spacing/>
        <w:ind/>
        <w:rPr/>
      </w:pPr>
      <w:r>
        <w:t xml:space="preserve">Esperado: 10% de descuento en los $100.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5. Ropa fuera de temporada superando el límite de descuento de $5000: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Entrada: $5500 en ropa fuera de temporada.</w:t>
      </w:r>
      <w:r/>
    </w:p>
    <w:p>
      <w:pPr>
        <w:pBdr/>
        <w:spacing/>
        <w:ind/>
        <w:rPr/>
      </w:pPr>
      <w:r>
        <w:t xml:space="preserve">Esperado: 20% de descuento en los primeros $5000; $500 restantes sin descuento.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6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8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30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02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74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46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8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902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85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6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8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30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02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74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46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8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902"/>
      </w:pPr>
      <w:rPr/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85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85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85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85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7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9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1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3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5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7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9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1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character" w:styleId="867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8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9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0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2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915"/>
    <w:next w:val="915"/>
    <w:link w:val="8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>
    <w:name w:val="Title Char"/>
    <w:basedOn w:val="866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915"/>
    <w:next w:val="915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>
    <w:name w:val="Subtitle Char"/>
    <w:basedOn w:val="866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5"/>
    <w:next w:val="915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866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5"/>
    <w:next w:val="915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866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6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15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Header Char"/>
    <w:basedOn w:val="866"/>
    <w:link w:val="891"/>
    <w:uiPriority w:val="99"/>
    <w:pPr>
      <w:pBdr/>
      <w:spacing/>
      <w:ind/>
    </w:pPr>
  </w:style>
  <w:style w:type="paragraph" w:styleId="893">
    <w:name w:val="Footer"/>
    <w:basedOn w:val="915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Footer Char"/>
    <w:basedOn w:val="866"/>
    <w:link w:val="893"/>
    <w:uiPriority w:val="99"/>
    <w:pPr>
      <w:pBdr/>
      <w:spacing/>
      <w:ind/>
    </w:pPr>
  </w:style>
  <w:style w:type="paragraph" w:styleId="895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15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6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15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6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7" w:default="1">
    <w:name w:val="No List"/>
    <w:uiPriority w:val="99"/>
    <w:semiHidden/>
    <w:unhideWhenUsed/>
    <w:pPr>
      <w:pBdr/>
      <w:spacing/>
      <w:ind/>
    </w:pPr>
  </w:style>
  <w:style w:type="paragraph" w:styleId="918">
    <w:name w:val="No Spacing"/>
    <w:basedOn w:val="915"/>
    <w:uiPriority w:val="1"/>
    <w:qFormat/>
    <w:pPr>
      <w:pBdr/>
      <w:spacing w:after="0" w:line="240" w:lineRule="auto"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2024-10-28T15:37:39Z</dcterms:modified>
</cp:coreProperties>
</file>