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1D22" w14:textId="39ED60C9" w:rsidR="009163FD" w:rsidRDefault="00F15CDB">
      <w:r w:rsidRPr="00F15CDB">
        <w:t>La ingeniería de software (SE) consiste en desarrollar, mantener y gestionar sistemas de software de alta calidad de una manera rentable y predecible.</w:t>
      </w:r>
    </w:p>
    <w:p w14:paraId="3572C640" w14:textId="77777777" w:rsidR="00F15CDB" w:rsidRDefault="00F15CDB"/>
    <w:p w14:paraId="33741099" w14:textId="7FDE1119" w:rsidR="00F15CDB" w:rsidRDefault="00F15CDB">
      <w:r>
        <w:t>Para que una investigación en SE sea científica, también debe utilizar métodos empíricos</w:t>
      </w:r>
    </w:p>
    <w:p w14:paraId="15EF41E2" w14:textId="77777777" w:rsidR="00F15CDB" w:rsidRDefault="00F15CDB"/>
    <w:p w14:paraId="3E74CD45" w14:textId="77D3EB72" w:rsidR="00F15CDB" w:rsidRDefault="00F15CDB">
      <w:r>
        <w:t xml:space="preserve">Los métodos empíricos consisten en </w:t>
      </w:r>
      <w:r w:rsidRPr="00F15CDB">
        <w:t>recopilar información sobre la base de la observación y la experimentación sistemáticas, en lugar de la lógica deductiva o las matemáticas</w:t>
      </w:r>
    </w:p>
    <w:p w14:paraId="730522F9" w14:textId="77777777" w:rsidR="00F15CDB" w:rsidRDefault="00F15CDB"/>
    <w:p w14:paraId="6B384985" w14:textId="14F8FEEF" w:rsidR="00F15CDB" w:rsidRDefault="00F15CDB">
      <w:r w:rsidRPr="00F15CDB">
        <w:t>La investigación empírica busca explorar, describir, predecir y explicar fenómenos naturales, sociales o cognitivos mediante el uso de evidencia basada en la observación o la experiencia. Implica obtener e interpretar evidencia mediante, por ejemplo, experimentación, observación sistemática, entrevistas o encuestas, o mediante el examen cuidadoso de documentos o artefactos.</w:t>
      </w:r>
    </w:p>
    <w:p w14:paraId="70726367" w14:textId="77777777" w:rsidR="00F502B0" w:rsidRDefault="00F502B0"/>
    <w:p w14:paraId="44027427" w14:textId="77777777" w:rsidR="00F502B0" w:rsidRDefault="00F502B0"/>
    <w:p w14:paraId="79CC1146" w14:textId="77777777" w:rsidR="00F502B0" w:rsidRDefault="00F502B0"/>
    <w:p w14:paraId="6691EB26" w14:textId="77777777" w:rsidR="00F502B0" w:rsidRDefault="00F502B0"/>
    <w:p w14:paraId="21882D2B" w14:textId="77777777" w:rsidR="00F15CDB" w:rsidRDefault="00F15CDB"/>
    <w:p w14:paraId="7D4B87C8" w14:textId="77777777" w:rsidR="00F15CDB" w:rsidRPr="00746C93" w:rsidRDefault="00F15CDB" w:rsidP="00746C93">
      <w:pPr>
        <w:numPr>
          <w:ilvl w:val="0"/>
          <w:numId w:val="2"/>
        </w:numPr>
        <w:ind w:left="0" w:firstLine="0"/>
        <w:rPr>
          <w:lang w:val="es-MX"/>
        </w:rPr>
      </w:pPr>
      <w:r w:rsidRPr="00F15CDB">
        <w:rPr>
          <w:b/>
          <w:bCs/>
          <w:lang w:val="es-MX"/>
        </w:rPr>
        <w:t>¿Cuáles son las principales metodologías empíricas utilizadas en la investigación de software?</w:t>
      </w:r>
    </w:p>
    <w:p w14:paraId="6BFA5A62" w14:textId="5811AEFD" w:rsidR="00746C93" w:rsidRPr="00F15CDB" w:rsidRDefault="00746C93" w:rsidP="00746C93">
      <w:pPr>
        <w:rPr>
          <w:color w:val="D86DCB" w:themeColor="accent5" w:themeTint="99"/>
          <w:lang w:val="es-MX"/>
        </w:rPr>
      </w:pPr>
      <w:r>
        <w:rPr>
          <w:color w:val="D86DCB" w:themeColor="accent5" w:themeTint="99"/>
        </w:rPr>
        <w:t xml:space="preserve">- </w:t>
      </w:r>
      <w:r w:rsidRPr="00746C93">
        <w:rPr>
          <w:color w:val="D86DCB" w:themeColor="accent5" w:themeTint="99"/>
        </w:rPr>
        <w:t>Los enfoques de la investigación empírica pueden incorporar métodos tanto cualitativos como cuantitativos para recopilar y analizar datos... Los métodos empíricos incluyen la experimentación, encuestas, estudios de casos e investigación-acción</w:t>
      </w:r>
    </w:p>
    <w:p w14:paraId="55A5116B" w14:textId="77777777" w:rsidR="00F15CDB" w:rsidRDefault="00F15CDB" w:rsidP="00746C93">
      <w:pPr>
        <w:rPr>
          <w:lang w:val="es-MX"/>
        </w:rPr>
      </w:pPr>
      <w:r w:rsidRPr="00F15CDB">
        <w:rPr>
          <w:lang w:val="es-MX"/>
        </w:rPr>
        <w:t> ¿Qué ventajas y desventajas presentan estas metodologías?</w:t>
      </w:r>
    </w:p>
    <w:p w14:paraId="551429A5" w14:textId="2A2A0CD5" w:rsidR="00746C93" w:rsidRDefault="00746C93" w:rsidP="00746C93">
      <w:pPr>
        <w:pStyle w:val="Prrafodelista"/>
        <w:ind w:left="0"/>
        <w:rPr>
          <w:color w:val="D86DCB" w:themeColor="accent5" w:themeTint="99"/>
        </w:rPr>
      </w:pPr>
      <w:r>
        <w:rPr>
          <w:color w:val="D86DCB" w:themeColor="accent5" w:themeTint="99"/>
        </w:rPr>
        <w:t xml:space="preserve">- </w:t>
      </w:r>
      <w:r w:rsidRPr="00746C93">
        <w:rPr>
          <w:color w:val="D86DCB" w:themeColor="accent5" w:themeTint="99"/>
        </w:rPr>
        <w:t>La principal fortaleza de la investigación-acción es... la comprensión profunda y de primera mano que obtiene el investigador. Su debilidad es la potencial falta de objetividad por parte de los investigadores.</w:t>
      </w:r>
    </w:p>
    <w:p w14:paraId="406C9900" w14:textId="77777777" w:rsidR="00746C93" w:rsidRDefault="00746C93" w:rsidP="00746C93">
      <w:pPr>
        <w:pStyle w:val="Prrafodelista"/>
        <w:ind w:left="0"/>
        <w:rPr>
          <w:color w:val="D86DCB" w:themeColor="accent5" w:themeTint="99"/>
        </w:rPr>
      </w:pPr>
    </w:p>
    <w:p w14:paraId="22223672" w14:textId="76A9CAD6" w:rsidR="00746C93" w:rsidRDefault="00746C93" w:rsidP="00746C93">
      <w:pPr>
        <w:pStyle w:val="Prrafodelista"/>
        <w:ind w:left="0"/>
        <w:rPr>
          <w:color w:val="D86DCB" w:themeColor="accent5" w:themeTint="99"/>
        </w:rPr>
      </w:pPr>
      <w:r>
        <w:rPr>
          <w:color w:val="D86DCB" w:themeColor="accent5" w:themeTint="99"/>
        </w:rPr>
        <w:t xml:space="preserve">- </w:t>
      </w:r>
      <w:r w:rsidRPr="00746C93">
        <w:rPr>
          <w:color w:val="D86DCB" w:themeColor="accent5" w:themeTint="99"/>
        </w:rPr>
        <w:t>Los experimentos se pueden diferenciar según el grado de realismo en el entorno de la investigación... Los cuasiexperimentos también tienen tratamientos, medidas de resultado y unidades experimentales, pero no utilizan la asignación aleatoria</w:t>
      </w:r>
      <w:r>
        <w:rPr>
          <w:color w:val="D86DCB" w:themeColor="accent5" w:themeTint="99"/>
        </w:rPr>
        <w:t>.</w:t>
      </w:r>
    </w:p>
    <w:p w14:paraId="6758AA84" w14:textId="77777777" w:rsidR="00746C93" w:rsidRDefault="00746C93" w:rsidP="00746C93">
      <w:pPr>
        <w:pStyle w:val="Prrafodelista"/>
        <w:ind w:left="0"/>
        <w:rPr>
          <w:color w:val="D86DCB" w:themeColor="accent5" w:themeTint="99"/>
        </w:rPr>
      </w:pPr>
    </w:p>
    <w:p w14:paraId="64C1B118" w14:textId="43674738" w:rsidR="00746C93" w:rsidRPr="00746C93" w:rsidRDefault="00746C93" w:rsidP="00746C93">
      <w:pPr>
        <w:pStyle w:val="Prrafodelista"/>
        <w:ind w:left="0"/>
        <w:rPr>
          <w:color w:val="D86DCB" w:themeColor="accent5" w:themeTint="99"/>
        </w:rPr>
      </w:pPr>
      <w:r>
        <w:rPr>
          <w:color w:val="D86DCB" w:themeColor="accent5" w:themeTint="99"/>
        </w:rPr>
        <w:t xml:space="preserve">- </w:t>
      </w:r>
      <w:r w:rsidRPr="00746C93">
        <w:rPr>
          <w:color w:val="D86DCB" w:themeColor="accent5" w:themeTint="99"/>
        </w:rPr>
        <w:t>En SE, los estudios de casos son particularmente importantes para la evaluación industrial de métodos y herramientas de SE, porque pueden evitar los problemas de ampliación que a menudo se asocian con los experimentos</w:t>
      </w:r>
    </w:p>
    <w:p w14:paraId="6F19527B" w14:textId="77777777" w:rsidR="00746C93" w:rsidRPr="00F15CDB" w:rsidRDefault="00746C93" w:rsidP="00746C93">
      <w:pPr>
        <w:ind w:left="1440"/>
        <w:rPr>
          <w:lang w:val="es-MX"/>
        </w:rPr>
      </w:pPr>
    </w:p>
    <w:p w14:paraId="389A2930" w14:textId="77777777" w:rsidR="00F15CDB" w:rsidRPr="00756370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¿Cómo se puede mejorar la calidad de los estudios empíricos en ingeniería de software?</w:t>
      </w:r>
    </w:p>
    <w:p w14:paraId="0211288B" w14:textId="1ED97659" w:rsidR="00756370" w:rsidRDefault="00756370" w:rsidP="00756370">
      <w:pPr>
        <w:rPr>
          <w:color w:val="D86DCB" w:themeColor="accent5" w:themeTint="99"/>
        </w:rPr>
      </w:pPr>
      <w:r w:rsidRPr="00756370">
        <w:rPr>
          <w:color w:val="D86DCB" w:themeColor="accent5" w:themeTint="99"/>
          <w:lang w:val="es-MX"/>
        </w:rPr>
        <w:t xml:space="preserve">- </w:t>
      </w:r>
      <w:r w:rsidRPr="00756370">
        <w:rPr>
          <w:color w:val="D86DCB" w:themeColor="accent5" w:themeTint="99"/>
        </w:rPr>
        <w:t xml:space="preserve">Hay varias maneras de abordar estos desafíos: aumentar la competencia sobre cómo realizar estudios empíricos; mejorar los vínculos entre el mundo académico y </w:t>
      </w:r>
      <w:r w:rsidRPr="00756370">
        <w:rPr>
          <w:color w:val="D86DCB" w:themeColor="accent5" w:themeTint="99"/>
        </w:rPr>
        <w:lastRenderedPageBreak/>
        <w:t>la industria; desarrollar agendas de investigación comunes... y aumentar los recursos disponibles para dicho trabajo.</w:t>
      </w:r>
    </w:p>
    <w:p w14:paraId="24958B0A" w14:textId="77777777" w:rsidR="00756370" w:rsidRDefault="00756370" w:rsidP="00756370">
      <w:pPr>
        <w:rPr>
          <w:color w:val="D86DCB" w:themeColor="accent5" w:themeTint="99"/>
        </w:rPr>
      </w:pPr>
    </w:p>
    <w:p w14:paraId="635E509D" w14:textId="77777777" w:rsidR="00756370" w:rsidRDefault="00756370" w:rsidP="00756370">
      <w:pPr>
        <w:rPr>
          <w:color w:val="D86DCB" w:themeColor="accent5" w:themeTint="99"/>
        </w:rPr>
      </w:pPr>
    </w:p>
    <w:p w14:paraId="37D863F9" w14:textId="77777777" w:rsidR="00756370" w:rsidRPr="00756370" w:rsidRDefault="00756370" w:rsidP="00756370">
      <w:pPr>
        <w:rPr>
          <w:color w:val="D86DCB" w:themeColor="accent5" w:themeTint="99"/>
          <w:lang w:val="es-MX"/>
        </w:rPr>
      </w:pPr>
    </w:p>
    <w:p w14:paraId="0D2ADED2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¿Qué estándares o prácticas recomendadas deberían seguirse?</w:t>
      </w:r>
    </w:p>
    <w:p w14:paraId="5BB4C1D5" w14:textId="7B93E6E4" w:rsidR="004A50F5" w:rsidRPr="004A50F5" w:rsidRDefault="00F15CDB" w:rsidP="004A50F5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¿Qué papel juegan las revisiones sistemáticas y la meta-análisis en la investigación de software?</w:t>
      </w:r>
    </w:p>
    <w:p w14:paraId="64E379C8" w14:textId="32E9F44A" w:rsidR="00756370" w:rsidRPr="004A50F5" w:rsidRDefault="00756370" w:rsidP="00756370">
      <w:pPr>
        <w:rPr>
          <w:color w:val="D86DCB" w:themeColor="accent5" w:themeTint="99"/>
          <w:lang w:val="es-MX"/>
        </w:rPr>
      </w:pPr>
      <w:r w:rsidRPr="004A50F5">
        <w:rPr>
          <w:color w:val="D86DCB" w:themeColor="accent5" w:themeTint="99"/>
          <w:lang w:val="es-MX"/>
        </w:rPr>
        <w:t xml:space="preserve">- </w:t>
      </w:r>
      <w:r w:rsidRPr="004A50F5">
        <w:rPr>
          <w:color w:val="D86DCB" w:themeColor="accent5" w:themeTint="99"/>
        </w:rPr>
        <w:t xml:space="preserve">Las revisiones sistemáticas son uno de los componentes clave de la SE basada en evidencia... Si los estudios primarios son lo suficientemente similares... puede ser posible sintetizarlos mediante un </w:t>
      </w:r>
      <w:r w:rsidR="004A50F5" w:rsidRPr="004A50F5">
        <w:rPr>
          <w:color w:val="D86DCB" w:themeColor="accent5" w:themeTint="99"/>
        </w:rPr>
        <w:t>metaanálisis</w:t>
      </w:r>
    </w:p>
    <w:p w14:paraId="29D23F19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¿Cómo se pueden aplicar estas técnicas para sintetizar resultados de estudios heterogéneos?</w:t>
      </w:r>
    </w:p>
    <w:p w14:paraId="01CB65BF" w14:textId="77777777" w:rsidR="00F15CDB" w:rsidRPr="004A50F5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¿Cuáles son los desafíos en la transferencia de resultados de la investigación académica a la práctica industrial?</w:t>
      </w:r>
    </w:p>
    <w:p w14:paraId="0585D6A1" w14:textId="5C19593F" w:rsidR="004A50F5" w:rsidRPr="004A50F5" w:rsidRDefault="004A50F5" w:rsidP="006F4CC6">
      <w:pPr>
        <w:jc w:val="both"/>
        <w:rPr>
          <w:color w:val="D86DCB" w:themeColor="accent5" w:themeTint="99"/>
          <w:lang w:val="es-MX"/>
        </w:rPr>
      </w:pPr>
      <w:r w:rsidRPr="004A50F5">
        <w:rPr>
          <w:b/>
          <w:bCs/>
          <w:color w:val="D86DCB" w:themeColor="accent5" w:themeTint="99"/>
          <w:lang w:val="es-MX"/>
        </w:rPr>
        <w:t xml:space="preserve">- </w:t>
      </w:r>
      <w:r w:rsidRPr="004A50F5">
        <w:rPr>
          <w:b/>
          <w:bCs/>
          <w:color w:val="D86DCB" w:themeColor="accent5" w:themeTint="99"/>
        </w:rPr>
        <w:t>Los logros en esta área exigirán una mayor colaboración entre quienes realizan investigaciones sobre el desarrollo y quienes realizan investigaciones evaluativas</w:t>
      </w:r>
      <w:r w:rsidRPr="004A50F5">
        <w:rPr>
          <w:b/>
          <w:bCs/>
          <w:color w:val="D86DCB" w:themeColor="accent5" w:themeTint="99"/>
        </w:rPr>
        <w:t>.</w:t>
      </w:r>
    </w:p>
    <w:p w14:paraId="730B04AF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¿Qué estrategias pueden facilitar esta transferencia?</w:t>
      </w:r>
    </w:p>
    <w:p w14:paraId="08BFA58A" w14:textId="77777777" w:rsidR="00F15CDB" w:rsidRPr="0019218C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¿Cómo se pueden abordar las limitaciones de los estudios empíricos en ingeniería de software?</w:t>
      </w:r>
    </w:p>
    <w:p w14:paraId="3CB97F27" w14:textId="65A3DE1D" w:rsidR="0019218C" w:rsidRPr="00F15CDB" w:rsidRDefault="0019218C" w:rsidP="0019218C">
      <w:pPr>
        <w:rPr>
          <w:lang w:val="es-MX"/>
        </w:rPr>
      </w:pPr>
    </w:p>
    <w:p w14:paraId="3B3E6232" w14:textId="77777777" w:rsid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¿Qué métodos pueden utilizarse para mitigar sesgos y mejorar la validez de los resultados?</w:t>
      </w:r>
    </w:p>
    <w:p w14:paraId="764BA0C3" w14:textId="767D35DC" w:rsidR="006F4CC6" w:rsidRPr="006F4CC6" w:rsidRDefault="006F4CC6" w:rsidP="006F4CC6">
      <w:pPr>
        <w:rPr>
          <w:color w:val="D86DCB" w:themeColor="accent5" w:themeTint="99"/>
          <w:lang w:val="es-MX"/>
        </w:rPr>
      </w:pPr>
      <w:r w:rsidRPr="006F4CC6">
        <w:rPr>
          <w:color w:val="D86DCB" w:themeColor="accent5" w:themeTint="99"/>
          <w:lang w:val="es-MX"/>
        </w:rPr>
        <w:t xml:space="preserve">- </w:t>
      </w:r>
      <w:r w:rsidRPr="006F4CC6">
        <w:rPr>
          <w:color w:val="D86DCB" w:themeColor="accent5" w:themeTint="99"/>
        </w:rPr>
        <w:t>Para fortalecer un estudio empírico y reducir el número y la plausibilidad de las amenazas internas a la validez, es necesario identificar una base válida para evaluar los resultados del estudio de caso... Además, se deben considerar asignaciones, mediciones, grupos de comparación y tratamientos adecuados</w:t>
      </w:r>
    </w:p>
    <w:p w14:paraId="00207CB1" w14:textId="1332B5D7" w:rsidR="006F4CC6" w:rsidRDefault="00F15CDB" w:rsidP="006F4CC6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¿Qué importancia tiene la colaboración entre la academia y la industria en la investigación empírica?</w:t>
      </w:r>
    </w:p>
    <w:p w14:paraId="333D7C80" w14:textId="00C5BEE0" w:rsidR="006F4CC6" w:rsidRPr="006F4CC6" w:rsidRDefault="006F4CC6" w:rsidP="006F4CC6">
      <w:pPr>
        <w:rPr>
          <w:color w:val="D86DCB" w:themeColor="accent5" w:themeTint="99"/>
          <w:lang w:val="es-MX"/>
        </w:rPr>
      </w:pPr>
      <w:r w:rsidRPr="006F4CC6">
        <w:rPr>
          <w:color w:val="D86DCB" w:themeColor="accent5" w:themeTint="99"/>
          <w:lang w:val="es-MX"/>
        </w:rPr>
        <w:t xml:space="preserve">- </w:t>
      </w:r>
      <w:r w:rsidRPr="006F4CC6">
        <w:rPr>
          <w:color w:val="D86DCB" w:themeColor="accent5" w:themeTint="99"/>
        </w:rPr>
        <w:t>Es crucial mejorar los vínculos entre la academia y la industria... La realización de estudios empíricos de alta calidad requiere una colaboración más estrecha y el desarrollo de agendas de investigación comunes</w:t>
      </w:r>
    </w:p>
    <w:p w14:paraId="245A9E9E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¿Cómo pueden los investigadores y los profesionales trabajar juntos para abordar problemas relevantes?</w:t>
      </w:r>
    </w:p>
    <w:p w14:paraId="4383E2D3" w14:textId="77777777" w:rsidR="00F15CDB" w:rsidRPr="006F4CC6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¿Qué impacto tienen los contextos culturales y organizacionales en la investigación empírica en software?</w:t>
      </w:r>
    </w:p>
    <w:p w14:paraId="3EFB8AA5" w14:textId="48D76FA9" w:rsidR="006F4CC6" w:rsidRPr="006F4CC6" w:rsidRDefault="006F4CC6" w:rsidP="006F4CC6">
      <w:pPr>
        <w:rPr>
          <w:color w:val="D86DCB" w:themeColor="accent5" w:themeTint="99"/>
          <w:lang w:val="es-MX"/>
        </w:rPr>
      </w:pPr>
      <w:r w:rsidRPr="006F4CC6">
        <w:rPr>
          <w:color w:val="D86DCB" w:themeColor="accent5" w:themeTint="99"/>
          <w:lang w:val="es-MX"/>
        </w:rPr>
        <w:t xml:space="preserve">- </w:t>
      </w:r>
      <w:r w:rsidRPr="006F4CC6">
        <w:rPr>
          <w:color w:val="D86DCB" w:themeColor="accent5" w:themeTint="99"/>
        </w:rPr>
        <w:t>La situación típica de SE es que un actor aplica tecnologías para realizar ciertas actividades en un sistema de software... La colaboración entre diferentes contextos o entornos debe ser considerada para garantizar la validez de los resultados en diferentes contextos</w:t>
      </w:r>
    </w:p>
    <w:p w14:paraId="35A180CF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¿Cómo se pueden considerar estos factores al diseñar estudios?</w:t>
      </w:r>
    </w:p>
    <w:p w14:paraId="0FD75BF8" w14:textId="77777777" w:rsidR="00F15CDB" w:rsidRPr="00F15CDB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¿Qué teorías existentes pueden ser aplicadas o desarrolladas a partir de los hallazgos de la investigación empírica en software?</w:t>
      </w:r>
    </w:p>
    <w:p w14:paraId="53EFF99B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¿Cómo contribuyen estas teorías al avance del campo?</w:t>
      </w:r>
    </w:p>
    <w:p w14:paraId="38479836" w14:textId="77777777" w:rsidR="00F15CDB" w:rsidRPr="00F15CDB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lastRenderedPageBreak/>
        <w:t>¿Qué métodos se pueden utilizar para integrar enfoques cualitativos y cuantitativos en la investigación de software?</w:t>
      </w:r>
    </w:p>
    <w:p w14:paraId="2DA70E7C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¿Cuáles son los beneficios de un enfoque mixto?</w:t>
      </w:r>
    </w:p>
    <w:p w14:paraId="7CE36DBB" w14:textId="77777777" w:rsidR="00F15CDB" w:rsidRPr="00F15CDB" w:rsidRDefault="00F15CDB" w:rsidP="00756370">
      <w:pPr>
        <w:numPr>
          <w:ilvl w:val="0"/>
          <w:numId w:val="2"/>
        </w:numPr>
        <w:tabs>
          <w:tab w:val="clear" w:pos="720"/>
        </w:tabs>
        <w:ind w:left="0" w:firstLine="0"/>
        <w:rPr>
          <w:lang w:val="es-MX"/>
        </w:rPr>
      </w:pPr>
      <w:r w:rsidRPr="00F15CDB">
        <w:rPr>
          <w:b/>
          <w:bCs/>
          <w:lang w:val="es-MX"/>
        </w:rPr>
        <w:t>¿Cómo se puede fomentar una cultura de investigación empírica dentro de las organizaciones de software?</w:t>
      </w:r>
    </w:p>
    <w:p w14:paraId="3BF59219" w14:textId="77777777" w:rsidR="00F15CDB" w:rsidRPr="00F15CDB" w:rsidRDefault="00F15CDB" w:rsidP="00756370">
      <w:pPr>
        <w:numPr>
          <w:ilvl w:val="1"/>
          <w:numId w:val="2"/>
        </w:numPr>
        <w:ind w:left="0" w:firstLine="0"/>
        <w:rPr>
          <w:lang w:val="es-MX"/>
        </w:rPr>
      </w:pPr>
      <w:r w:rsidRPr="00F15CDB">
        <w:rPr>
          <w:lang w:val="es-MX"/>
        </w:rPr>
        <w:t> ¿Qué prácticas pueden implementarse para promover la investigación y la innovación?</w:t>
      </w:r>
    </w:p>
    <w:p w14:paraId="39FA877E" w14:textId="77777777" w:rsidR="00F15CDB" w:rsidRPr="00F15CDB" w:rsidRDefault="00F15CDB">
      <w:pPr>
        <w:rPr>
          <w:lang w:val="es-MX"/>
        </w:rPr>
      </w:pPr>
    </w:p>
    <w:sectPr w:rsidR="00F15CDB" w:rsidRPr="00F15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B6D1F"/>
    <w:multiLevelType w:val="multilevel"/>
    <w:tmpl w:val="175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368BB"/>
    <w:multiLevelType w:val="multilevel"/>
    <w:tmpl w:val="6A0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625737">
    <w:abstractNumId w:val="0"/>
  </w:num>
  <w:num w:numId="2" w16cid:durableId="187893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DB"/>
    <w:rsid w:val="0019218C"/>
    <w:rsid w:val="004A50F5"/>
    <w:rsid w:val="00517F1D"/>
    <w:rsid w:val="005C44CC"/>
    <w:rsid w:val="006F4CC6"/>
    <w:rsid w:val="00746C93"/>
    <w:rsid w:val="00756370"/>
    <w:rsid w:val="009163FD"/>
    <w:rsid w:val="00994E8C"/>
    <w:rsid w:val="009B7F3B"/>
    <w:rsid w:val="009F4A1D"/>
    <w:rsid w:val="00B7138E"/>
    <w:rsid w:val="00D03B88"/>
    <w:rsid w:val="00D63CB8"/>
    <w:rsid w:val="00EA6BEA"/>
    <w:rsid w:val="00F15CDB"/>
    <w:rsid w:val="00F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B9C4B"/>
  <w15:chartTrackingRefBased/>
  <w15:docId w15:val="{A8D2DF58-8BCF-D94F-A6FB-640209A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1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C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C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CD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CD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CD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CD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CD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CD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CD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15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C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CD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15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CD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15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CD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15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6</cp:revision>
  <dcterms:created xsi:type="dcterms:W3CDTF">2024-08-28T14:50:00Z</dcterms:created>
  <dcterms:modified xsi:type="dcterms:W3CDTF">2024-08-28T15:52:00Z</dcterms:modified>
</cp:coreProperties>
</file>