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48B8B" w14:textId="77777777" w:rsidR="00E31689" w:rsidRDefault="00E31689">
      <w:r>
        <w:t>Los 2 enfoques son:</w:t>
      </w:r>
    </w:p>
    <w:p w14:paraId="39436524" w14:textId="634DF26A" w:rsidR="009163FD" w:rsidRDefault="00E31689" w:rsidP="00E31689">
      <w:pPr>
        <w:pStyle w:val="Prrafodelista"/>
        <w:numPr>
          <w:ilvl w:val="0"/>
          <w:numId w:val="1"/>
        </w:numPr>
      </w:pPr>
      <w:r>
        <w:t xml:space="preserve">Creencias </w:t>
      </w:r>
    </w:p>
    <w:p w14:paraId="623413D9" w14:textId="7F1D726D" w:rsidR="00E31689" w:rsidRDefault="00E31689" w:rsidP="00E31689">
      <w:pPr>
        <w:pStyle w:val="Prrafodelista"/>
        <w:numPr>
          <w:ilvl w:val="0"/>
          <w:numId w:val="1"/>
        </w:numPr>
      </w:pPr>
      <w:r>
        <w:t>Criterios</w:t>
      </w:r>
    </w:p>
    <w:p w14:paraId="69FBDEBC" w14:textId="22D2DE6D" w:rsidR="00E31689" w:rsidRDefault="00E31689" w:rsidP="00E31689">
      <w:pPr>
        <w:pStyle w:val="Prrafodelista"/>
        <w:numPr>
          <w:ilvl w:val="1"/>
          <w:numId w:val="1"/>
        </w:numPr>
      </w:pPr>
      <w:r>
        <w:t>Valores</w:t>
      </w:r>
    </w:p>
    <w:p w14:paraId="6DEF0079" w14:textId="77777777" w:rsidR="00E31689" w:rsidRDefault="00E31689" w:rsidP="00E31689"/>
    <w:p w14:paraId="5B25CFEB" w14:textId="643C974E" w:rsidR="00E31689" w:rsidRDefault="00E31689" w:rsidP="00E31689">
      <w:r>
        <w:t>¿Es lo mismo ética que moral? Ethos</w:t>
      </w:r>
    </w:p>
    <w:p w14:paraId="6A86BA23" w14:textId="56469F74" w:rsidR="00E31689" w:rsidRDefault="00E31689" w:rsidP="00E31689">
      <w:pPr>
        <w:pStyle w:val="Prrafodelista"/>
        <w:numPr>
          <w:ilvl w:val="0"/>
          <w:numId w:val="1"/>
        </w:numPr>
      </w:pPr>
      <w:r>
        <w:t>Ethos: Costumbres y carácter – Sistema de costumbres – Actitudes y hábitos que poco a poco se fueron haciendo suyos</w:t>
      </w:r>
    </w:p>
    <w:p w14:paraId="3C781A7A" w14:textId="3F579C14" w:rsidR="00E31689" w:rsidRDefault="00E31689" w:rsidP="00E31689">
      <w:pPr>
        <w:pStyle w:val="Prrafodelista"/>
        <w:numPr>
          <w:ilvl w:val="0"/>
          <w:numId w:val="1"/>
        </w:numPr>
      </w:pPr>
      <w:r>
        <w:t>Mora</w:t>
      </w:r>
      <w:r w:rsidR="007851C4">
        <w:t>l</w:t>
      </w:r>
      <w:r>
        <w:t>: Sistema de valores inmanente a una determinada comunidad – Normas específicas que rigen la conducta de un grupo</w:t>
      </w:r>
    </w:p>
    <w:p w14:paraId="26AB6D19" w14:textId="1B527B91" w:rsidR="00E31689" w:rsidRDefault="00E31689" w:rsidP="00E31689">
      <w:pPr>
        <w:pStyle w:val="Prrafodelista"/>
        <w:numPr>
          <w:ilvl w:val="0"/>
          <w:numId w:val="1"/>
        </w:numPr>
      </w:pPr>
      <w:r>
        <w:t>Ética: Examinar si el sistema era el mejor o el más deseado posible – apareció como una reflexión de cómo es o cual la mejor forma de vivir. – Perspectiva analítica que se adopta para examinar los alcances de lo moral</w:t>
      </w:r>
    </w:p>
    <w:p w14:paraId="77324038" w14:textId="77777777" w:rsidR="007851C4" w:rsidRDefault="007851C4" w:rsidP="007851C4"/>
    <w:p w14:paraId="44C0CDD1" w14:textId="2F0DAC30" w:rsidR="007851C4" w:rsidRDefault="007851C4" w:rsidP="007851C4">
      <w:r>
        <w:t>Ambas se refieren a la práctica de costumbres y valores de una comunidad</w:t>
      </w:r>
    </w:p>
    <w:p w14:paraId="017B430A" w14:textId="77777777" w:rsidR="00E31689" w:rsidRDefault="00E31689" w:rsidP="00E31689"/>
    <w:p w14:paraId="1651E1C1" w14:textId="77777777" w:rsidR="007851C4" w:rsidRDefault="007851C4" w:rsidP="00E31689"/>
    <w:p w14:paraId="7F3A3EE9" w14:textId="41D39FB4" w:rsidR="007851C4" w:rsidRDefault="007851C4" w:rsidP="00E31689">
      <w:r>
        <w:t>En la ética de la investigación</w:t>
      </w:r>
    </w:p>
    <w:p w14:paraId="2EC8F918" w14:textId="6DC9204E" w:rsidR="007851C4" w:rsidRDefault="007851C4" w:rsidP="007851C4">
      <w:pPr>
        <w:pStyle w:val="Prrafodelista"/>
        <w:numPr>
          <w:ilvl w:val="0"/>
          <w:numId w:val="1"/>
        </w:numPr>
      </w:pPr>
      <w:r>
        <w:t>Finalidad de la investigación</w:t>
      </w:r>
      <w:r w:rsidR="00CE0164">
        <w:t>: claro en los objetivos</w:t>
      </w:r>
    </w:p>
    <w:p w14:paraId="2C78D33E" w14:textId="07BA56B2" w:rsidR="00CE0164" w:rsidRDefault="00CE0164" w:rsidP="00CE0164">
      <w:pPr>
        <w:pStyle w:val="Prrafodelista"/>
        <w:numPr>
          <w:ilvl w:val="1"/>
          <w:numId w:val="1"/>
        </w:numPr>
      </w:pPr>
      <w:r>
        <w:t>La evaluación moral del fin de la investigación</w:t>
      </w:r>
    </w:p>
    <w:p w14:paraId="6F8039C6" w14:textId="00889C20" w:rsidR="00CE0164" w:rsidRDefault="00CE0164" w:rsidP="00CE0164">
      <w:pPr>
        <w:pStyle w:val="Prrafodelista"/>
        <w:numPr>
          <w:ilvl w:val="1"/>
          <w:numId w:val="1"/>
        </w:numPr>
      </w:pPr>
      <w:r>
        <w:t>La sinceridad respecto a los fines de la investigación</w:t>
      </w:r>
    </w:p>
    <w:p w14:paraId="354F63A0" w14:textId="62426EF2" w:rsidR="00CE0164" w:rsidRDefault="00CE0164" w:rsidP="00CE0164">
      <w:pPr>
        <w:pStyle w:val="Prrafodelista"/>
        <w:numPr>
          <w:ilvl w:val="0"/>
          <w:numId w:val="1"/>
        </w:numPr>
      </w:pPr>
      <w:r>
        <w:t>Medios y métodos de la investigación</w:t>
      </w:r>
    </w:p>
    <w:p w14:paraId="0E790D91" w14:textId="58F3109E" w:rsidR="00CE0164" w:rsidRDefault="00CE0164" w:rsidP="00CE0164">
      <w:pPr>
        <w:pStyle w:val="Prrafodelista"/>
        <w:numPr>
          <w:ilvl w:val="1"/>
          <w:numId w:val="1"/>
        </w:numPr>
      </w:pPr>
      <w:r>
        <w:t>La coherencia entre los medios o metodologías empleadas</w:t>
      </w:r>
    </w:p>
    <w:p w14:paraId="1C82970B" w14:textId="38513787" w:rsidR="00CE0164" w:rsidRDefault="00CE0164" w:rsidP="00CE0164">
      <w:pPr>
        <w:pStyle w:val="Prrafodelista"/>
        <w:numPr>
          <w:ilvl w:val="1"/>
          <w:numId w:val="1"/>
        </w:numPr>
      </w:pPr>
      <w:r>
        <w:t>Los medios o acciones instrumentales que son inaceptables en sí mismas.</w:t>
      </w:r>
    </w:p>
    <w:p w14:paraId="14CC6B50" w14:textId="3E455B6F" w:rsidR="00CE0164" w:rsidRDefault="00CE0164" w:rsidP="00CE0164">
      <w:pPr>
        <w:pStyle w:val="Prrafodelista"/>
        <w:numPr>
          <w:ilvl w:val="0"/>
          <w:numId w:val="1"/>
        </w:numPr>
      </w:pPr>
      <w:r>
        <w:t>En la comunicación</w:t>
      </w:r>
    </w:p>
    <w:p w14:paraId="519B4A07" w14:textId="69F6EDB9" w:rsidR="00CE0164" w:rsidRDefault="00CE0164" w:rsidP="00CE0164">
      <w:pPr>
        <w:pStyle w:val="Prrafodelista"/>
        <w:numPr>
          <w:ilvl w:val="1"/>
          <w:numId w:val="1"/>
        </w:numPr>
      </w:pPr>
      <w:r>
        <w:t>Quien comunica unos resultados debe tener pretensión de que sea entendida la verdad sin confusión</w:t>
      </w:r>
    </w:p>
    <w:p w14:paraId="545F9889" w14:textId="6AD554F3" w:rsidR="00CE0164" w:rsidRDefault="00CE0164" w:rsidP="00CE0164">
      <w:pPr>
        <w:pStyle w:val="Prrafodelista"/>
        <w:numPr>
          <w:ilvl w:val="1"/>
          <w:numId w:val="1"/>
        </w:numPr>
      </w:pPr>
      <w:r>
        <w:t>Los resultados de la investigación deben ser abiertos al escrutinio y al análisis crítico público</w:t>
      </w:r>
    </w:p>
    <w:p w14:paraId="0F3CFD67" w14:textId="45874FF1" w:rsidR="00CE0164" w:rsidRDefault="00CE0164" w:rsidP="00CE0164">
      <w:pPr>
        <w:pStyle w:val="Prrafodelista"/>
        <w:numPr>
          <w:ilvl w:val="1"/>
          <w:numId w:val="1"/>
        </w:numPr>
      </w:pPr>
      <w:r>
        <w:t>La difusión de resultados debe respetar la propiedad de la información y la confidencialidad.</w:t>
      </w:r>
    </w:p>
    <w:p w14:paraId="3075751A" w14:textId="77777777" w:rsidR="00CE0164" w:rsidRPr="007851C4" w:rsidRDefault="00CE0164" w:rsidP="00CE0164">
      <w:pPr>
        <w:pStyle w:val="Prrafodelista"/>
        <w:numPr>
          <w:ilvl w:val="0"/>
          <w:numId w:val="1"/>
        </w:numPr>
      </w:pPr>
    </w:p>
    <w:sectPr w:rsidR="00CE0164" w:rsidRPr="00785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F26C9"/>
    <w:multiLevelType w:val="hybridMultilevel"/>
    <w:tmpl w:val="551A3A78"/>
    <w:lvl w:ilvl="0" w:tplc="2CE814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06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9"/>
    <w:rsid w:val="00517F1D"/>
    <w:rsid w:val="007851C4"/>
    <w:rsid w:val="009163FD"/>
    <w:rsid w:val="00994E8C"/>
    <w:rsid w:val="009B7F3B"/>
    <w:rsid w:val="00B7138E"/>
    <w:rsid w:val="00CE0164"/>
    <w:rsid w:val="00D63CB8"/>
    <w:rsid w:val="00DE4A74"/>
    <w:rsid w:val="00E31689"/>
    <w:rsid w:val="00EA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7EB6A"/>
  <w15:chartTrackingRefBased/>
  <w15:docId w15:val="{F287830F-B31F-6D4D-82F0-0C4929CE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31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1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1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1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1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16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16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16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16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6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16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168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168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168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168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168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168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168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316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168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316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168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E316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168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E316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16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1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168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E31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KingGhidorah 01</dc:creator>
  <cp:keywords/>
  <dc:description/>
  <cp:lastModifiedBy>KingGhidorah 01</cp:lastModifiedBy>
  <cp:revision>1</cp:revision>
  <dcterms:created xsi:type="dcterms:W3CDTF">2024-09-11T14:39:00Z</dcterms:created>
  <dcterms:modified xsi:type="dcterms:W3CDTF">2024-09-11T15:10:00Z</dcterms:modified>
</cp:coreProperties>
</file>