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FEC8" w14:textId="77777777" w:rsidR="00B9500C" w:rsidRPr="00B9500C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2</w:t>
      </w:r>
      <w:r w:rsidRPr="00B9500C">
        <w:rPr>
          <w:rFonts w:ascii="宋体" w:hAnsi="宋体"/>
          <w:b/>
          <w:bCs/>
          <w:sz w:val="36"/>
          <w:szCs w:val="36"/>
        </w:rPr>
        <w:t>023</w:t>
      </w:r>
      <w:r w:rsidR="004806A5" w:rsidRPr="00B9500C">
        <w:rPr>
          <w:rFonts w:ascii="宋体" w:hAnsi="宋体"/>
          <w:b/>
          <w:bCs/>
          <w:sz w:val="36"/>
          <w:szCs w:val="36"/>
        </w:rPr>
        <w:t>-</w:t>
      </w:r>
      <w:r w:rsidRPr="00B9500C">
        <w:rPr>
          <w:rFonts w:ascii="宋体" w:hAnsi="宋体"/>
          <w:b/>
          <w:bCs/>
          <w:sz w:val="36"/>
          <w:szCs w:val="36"/>
        </w:rPr>
        <w:t>2024</w:t>
      </w:r>
      <w:r w:rsidRPr="00B9500C">
        <w:rPr>
          <w:rFonts w:ascii="宋体" w:hAnsi="宋体" w:hint="eastAsia"/>
          <w:b/>
          <w:bCs/>
          <w:sz w:val="36"/>
          <w:szCs w:val="36"/>
        </w:rPr>
        <w:t>学年第2学期</w:t>
      </w:r>
    </w:p>
    <w:p w14:paraId="6C59EF25" w14:textId="17D7862C" w:rsidR="003D676B" w:rsidRDefault="00D56DB3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B9500C">
        <w:rPr>
          <w:rFonts w:ascii="宋体" w:hAnsi="宋体" w:hint="eastAsia"/>
          <w:b/>
          <w:bCs/>
          <w:sz w:val="36"/>
          <w:szCs w:val="36"/>
        </w:rPr>
        <w:t>对象关系映射技术作业</w:t>
      </w:r>
    </w:p>
    <w:p w14:paraId="113DB693" w14:textId="4CD14DD0" w:rsidR="0098677D" w:rsidRPr="00B9500C" w:rsidRDefault="0098677D" w:rsidP="00426A62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20232160A0934张嘉辉</w:t>
      </w:r>
    </w:p>
    <w:p w14:paraId="6529F5AB" w14:textId="5F14989B" w:rsidR="0089261D" w:rsidRPr="000D3FA2" w:rsidRDefault="000D3FA2" w:rsidP="000D3FA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1．</w:t>
      </w:r>
      <w:r w:rsidR="0089261D" w:rsidRPr="000D3FA2">
        <w:rPr>
          <w:rFonts w:ascii="宋体" w:hAnsi="宋体"/>
          <w:b/>
          <w:bCs/>
          <w:sz w:val="32"/>
          <w:szCs w:val="32"/>
        </w:rPr>
        <w:t>谈谈你对Git的理解,使用Git进行代码提交和代码拉取的过程，如何解决代码提交中的冲突?</w:t>
      </w:r>
    </w:p>
    <w:p w14:paraId="53F7ECE1" w14:textId="7C61B507" w:rsidR="001826E0" w:rsidRDefault="00C7775E" w:rsidP="00C957B9">
      <w:pPr>
        <w:ind w:firstLine="480"/>
      </w:pPr>
      <w:r w:rsidRPr="00C7775E">
        <w:t xml:space="preserve">Git </w:t>
      </w:r>
      <w:r w:rsidRPr="00C7775E">
        <w:t>是一个分布式版本控制系统，用于跟踪和管理代码的变更，它允许多人协同工作，记录每次代码修改，并在需要时回溯到特定版本；</w:t>
      </w:r>
      <w:r w:rsidR="001826E0">
        <w:rPr>
          <w:rFonts w:hint="eastAsia"/>
        </w:rPr>
        <w:t>当出现冲突时，</w:t>
      </w:r>
      <w:r w:rsidR="001826E0">
        <w:t xml:space="preserve">Git </w:t>
      </w:r>
      <w:r w:rsidR="00C957B9">
        <w:rPr>
          <w:rFonts w:hint="eastAsia"/>
        </w:rPr>
        <w:t>一般会</w:t>
      </w:r>
      <w:r w:rsidR="001826E0">
        <w:t>提示哪些文件发生了冲突</w:t>
      </w:r>
      <w:r w:rsidR="00847670">
        <w:rPr>
          <w:rFonts w:hint="eastAsia"/>
        </w:rPr>
        <w:t>，</w:t>
      </w:r>
      <w:r w:rsidR="001826E0">
        <w:t>使用</w:t>
      </w:r>
      <w:r w:rsidR="001826E0">
        <w:t xml:space="preserve"> git status </w:t>
      </w:r>
      <w:r w:rsidR="001826E0">
        <w:t>查看冲突的文件</w:t>
      </w:r>
      <w:r w:rsidR="00847670">
        <w:rPr>
          <w:rFonts w:hint="eastAsia"/>
        </w:rPr>
        <w:t>，</w:t>
      </w:r>
      <w:r w:rsidR="001826E0">
        <w:rPr>
          <w:rFonts w:hint="eastAsia"/>
        </w:rPr>
        <w:t>手动编辑这些文件，将冲突部分修改为所需的代码</w:t>
      </w:r>
      <w:r w:rsidR="001826E0">
        <w:t>。</w:t>
      </w:r>
      <w:r w:rsidR="00C957B9">
        <w:rPr>
          <w:rFonts w:hint="eastAsia"/>
        </w:rPr>
        <w:t>但是这是使用手动编辑的方式，还可以使用</w:t>
      </w:r>
      <w:r w:rsidR="00C957B9">
        <w:rPr>
          <w:rFonts w:hint="eastAsia"/>
        </w:rPr>
        <w:t>ide</w:t>
      </w:r>
      <w:r w:rsidR="00C957B9">
        <w:rPr>
          <w:rFonts w:hint="eastAsia"/>
        </w:rPr>
        <w:t>来可视化解决冲突问题，选择是否合并</w:t>
      </w:r>
      <w:r w:rsidR="0008072E">
        <w:rPr>
          <w:rFonts w:hint="eastAsia"/>
        </w:rPr>
        <w:t>或者修改</w:t>
      </w:r>
      <w:r w:rsidR="00754434">
        <w:rPr>
          <w:rFonts w:hint="eastAsia"/>
        </w:rPr>
        <w:t>。</w:t>
      </w:r>
    </w:p>
    <w:p w14:paraId="3CD8A3DC" w14:textId="77777777" w:rsidR="00754434" w:rsidRDefault="00754434" w:rsidP="00754434">
      <w:pPr>
        <w:ind w:firstLineChars="0" w:firstLine="0"/>
      </w:pPr>
    </w:p>
    <w:p w14:paraId="19E2626C" w14:textId="52733678" w:rsidR="00754434" w:rsidRDefault="00754434" w:rsidP="00754434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754434">
        <w:rPr>
          <w:rFonts w:ascii="宋体" w:hAnsi="宋体"/>
          <w:b/>
          <w:bCs/>
          <w:sz w:val="32"/>
          <w:szCs w:val="32"/>
        </w:rPr>
        <w:t>2.Hibernate框架中映射关系配置文件的作用是什么、限制条件有哪些、配置的内容有哪些?</w:t>
      </w:r>
    </w:p>
    <w:p w14:paraId="1B26ADC3" w14:textId="0F4E3F42" w:rsidR="001D2138" w:rsidRDefault="00BD79BB" w:rsidP="000D7DC1">
      <w:pPr>
        <w:ind w:firstLine="480"/>
      </w:pPr>
      <w:r>
        <w:rPr>
          <w:rFonts w:hint="eastAsia"/>
        </w:rPr>
        <w:t>配置文件</w:t>
      </w:r>
      <w:r w:rsidR="00AF7AE3">
        <w:rPr>
          <w:rFonts w:ascii="Roboto" w:hAnsi="Roboto"/>
          <w:color w:val="111111"/>
          <w:shd w:val="clear" w:color="auto" w:fill="FFFFFF"/>
        </w:rPr>
        <w:t>通常以</w:t>
      </w:r>
      <w:r w:rsidR="00AF7AE3">
        <w:rPr>
          <w:rFonts w:ascii="Cambria" w:hAnsi="Cambria" w:cs="Cambria"/>
          <w:color w:val="111111"/>
          <w:shd w:val="clear" w:color="auto" w:fill="FFFFFF"/>
        </w:rPr>
        <w:t> </w:t>
      </w:r>
      <w:r w:rsidR="00AF7AE3">
        <w:rPr>
          <w:rStyle w:val="HTML"/>
          <w:color w:val="111111"/>
        </w:rPr>
        <w:t>.hbm.xml</w:t>
      </w:r>
      <w:r w:rsidR="00AF7AE3">
        <w:rPr>
          <w:rFonts w:ascii="Cambria" w:hAnsi="Cambria" w:cs="Cambria"/>
          <w:color w:val="111111"/>
          <w:shd w:val="clear" w:color="auto" w:fill="FFFFFF"/>
        </w:rPr>
        <w:t> </w:t>
      </w:r>
      <w:r w:rsidR="00AF7AE3">
        <w:rPr>
          <w:rFonts w:ascii="Roboto" w:hAnsi="Roboto"/>
          <w:color w:val="111111"/>
          <w:shd w:val="clear" w:color="auto" w:fill="FFFFFF"/>
        </w:rPr>
        <w:t>后缀命名</w:t>
      </w:r>
      <w:r w:rsidR="00A543DC">
        <w:rPr>
          <w:rFonts w:ascii="Roboto" w:hAnsi="Roboto" w:hint="eastAsia"/>
          <w:color w:val="111111"/>
          <w:shd w:val="clear" w:color="auto" w:fill="FFFFFF"/>
        </w:rPr>
        <w:t>，</w:t>
      </w:r>
      <w:r w:rsidR="001D2138" w:rsidRPr="001D2138">
        <w:rPr>
          <w:rFonts w:hint="eastAsia"/>
        </w:rPr>
        <w:t>用于定义</w:t>
      </w:r>
      <w:r w:rsidR="001D2138" w:rsidRPr="001D2138">
        <w:t xml:space="preserve"> Java </w:t>
      </w:r>
      <w:r w:rsidR="001D2138" w:rsidRPr="001D2138">
        <w:t>实体类与数据库表之间的映射关系</w:t>
      </w:r>
      <w:r w:rsidR="007C78E7">
        <w:rPr>
          <w:rFonts w:hint="eastAsia"/>
        </w:rPr>
        <w:t>，</w:t>
      </w:r>
      <w:r w:rsidR="001D2138" w:rsidRPr="001D2138">
        <w:rPr>
          <w:rFonts w:hint="eastAsia"/>
        </w:rPr>
        <w:t>通过配置映射关系，</w:t>
      </w:r>
      <w:r w:rsidR="001D2138" w:rsidRPr="001D2138">
        <w:t xml:space="preserve">Hibernate </w:t>
      </w:r>
      <w:r w:rsidR="001D2138" w:rsidRPr="001D2138">
        <w:t>在启动项目时会自动生成相应的数据库表</w:t>
      </w:r>
      <w:r w:rsidR="00A85A3E">
        <w:rPr>
          <w:rFonts w:hint="eastAsia"/>
        </w:rPr>
        <w:t>；</w:t>
      </w:r>
      <w:r w:rsidR="005E3FC5" w:rsidRPr="00A57AEE">
        <w:t>映射文件中</w:t>
      </w:r>
      <w:proofErr w:type="gramStart"/>
      <w:r w:rsidR="005E3FC5" w:rsidRPr="00A57AEE">
        <w:t>的类主键</w:t>
      </w:r>
      <w:proofErr w:type="gramEnd"/>
      <w:r w:rsidR="005E3FC5" w:rsidRPr="00A57AEE">
        <w:t>和属性必须与数据库表一一对应</w:t>
      </w:r>
      <w:r w:rsidR="005E3FC5" w:rsidRPr="00A57AEE">
        <w:rPr>
          <w:rFonts w:hint="eastAsia"/>
        </w:rPr>
        <w:t>；</w:t>
      </w:r>
      <w:r w:rsidR="00A57AEE" w:rsidRPr="00FD12CA">
        <w:t>类和表的映射、主键的映射、属性和字段的映射、关系的映射</w:t>
      </w:r>
      <w:r w:rsidR="00563C7C">
        <w:rPr>
          <w:rFonts w:hint="eastAsia"/>
        </w:rPr>
        <w:t>。</w:t>
      </w:r>
    </w:p>
    <w:p w14:paraId="15FF5B37" w14:textId="77777777" w:rsidR="006A33DC" w:rsidRDefault="006A33DC" w:rsidP="006A33DC">
      <w:pPr>
        <w:ind w:firstLineChars="0" w:firstLine="0"/>
      </w:pPr>
    </w:p>
    <w:p w14:paraId="4149965A" w14:textId="6184D818" w:rsidR="006A33DC" w:rsidRDefault="00A06E1B" w:rsidP="006A33DC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A06E1B">
        <w:rPr>
          <w:rFonts w:ascii="宋体" w:hAnsi="宋体"/>
          <w:b/>
          <w:bCs/>
          <w:sz w:val="32"/>
          <w:szCs w:val="32"/>
        </w:rPr>
        <w:t>3.Hibernate框架中核心配置文件的作用是什么、限制条件有哪些、配置的内容有哪些?</w:t>
      </w:r>
    </w:p>
    <w:p w14:paraId="21AB0D4A" w14:textId="1E67511D" w:rsidR="00375640" w:rsidRDefault="001021FA" w:rsidP="00B227BA">
      <w:pPr>
        <w:ind w:firstLine="480"/>
      </w:pPr>
      <w:r w:rsidRPr="001021FA">
        <w:t>hibernate.cfg.xml </w:t>
      </w:r>
      <w:r w:rsidRPr="001021FA">
        <w:t>被称为</w:t>
      </w:r>
      <w:r w:rsidRPr="001021FA">
        <w:t> </w:t>
      </w:r>
      <w:r w:rsidRPr="003149F7">
        <w:t xml:space="preserve">Hibernate </w:t>
      </w:r>
      <w:r w:rsidRPr="003149F7">
        <w:t>的核心配置文件</w:t>
      </w:r>
      <w:r w:rsidR="004E53B7">
        <w:rPr>
          <w:rFonts w:hint="eastAsia"/>
        </w:rPr>
        <w:t>，</w:t>
      </w:r>
      <w:r w:rsidR="004E53B7" w:rsidRPr="00453DD5">
        <w:t>它包含了数据库连接的相关信息以及映射文件的基本信息</w:t>
      </w:r>
      <w:r w:rsidR="006C0606">
        <w:rPr>
          <w:rFonts w:hint="eastAsia"/>
        </w:rPr>
        <w:t>；</w:t>
      </w:r>
      <w:r w:rsidR="003A0AB6" w:rsidRPr="003A0AB6">
        <w:rPr>
          <w:rFonts w:hint="eastAsia"/>
        </w:rPr>
        <w:t>通常情况下，该配置文件默认放在项目的</w:t>
      </w:r>
      <w:r w:rsidR="003A0AB6" w:rsidRPr="003A0AB6">
        <w:t xml:space="preserve"> </w:t>
      </w:r>
      <w:proofErr w:type="spellStart"/>
      <w:r w:rsidR="003A0AB6" w:rsidRPr="003A0AB6">
        <w:t>src</w:t>
      </w:r>
      <w:proofErr w:type="spellEnd"/>
      <w:r w:rsidR="003A0AB6" w:rsidRPr="003A0AB6">
        <w:t xml:space="preserve"> </w:t>
      </w:r>
      <w:r w:rsidR="003A0AB6" w:rsidRPr="003A0AB6">
        <w:t>目录下</w:t>
      </w:r>
      <w:r w:rsidR="00E2526E">
        <w:rPr>
          <w:rFonts w:hint="eastAsia"/>
        </w:rPr>
        <w:t>；</w:t>
      </w:r>
      <w:r w:rsidR="00B227BA" w:rsidRPr="00B227BA">
        <w:t>驱动类</w:t>
      </w:r>
      <w:r w:rsidR="00B227BA" w:rsidRPr="00B227BA">
        <w:rPr>
          <w:rFonts w:hint="eastAsia"/>
        </w:rPr>
        <w:t>、</w:t>
      </w:r>
      <w:r w:rsidR="00B227BA" w:rsidRPr="00B227BA">
        <w:t xml:space="preserve">URL </w:t>
      </w:r>
      <w:r w:rsidR="00B227BA" w:rsidRPr="00B227BA">
        <w:t>路径</w:t>
      </w:r>
      <w:r w:rsidR="00B227BA" w:rsidRPr="00B227BA">
        <w:rPr>
          <w:rFonts w:hint="eastAsia"/>
        </w:rPr>
        <w:t>、</w:t>
      </w:r>
      <w:r w:rsidR="00B227BA" w:rsidRPr="00B227BA">
        <w:t>用户名</w:t>
      </w:r>
      <w:r w:rsidR="00B227BA" w:rsidRPr="00B227BA">
        <w:rPr>
          <w:rFonts w:hint="eastAsia"/>
        </w:rPr>
        <w:t>密码、方言、是否显示</w:t>
      </w:r>
      <w:proofErr w:type="spellStart"/>
      <w:r w:rsidR="00B227BA" w:rsidRPr="00B227BA">
        <w:rPr>
          <w:rFonts w:hint="eastAsia"/>
        </w:rPr>
        <w:t>sql</w:t>
      </w:r>
      <w:proofErr w:type="spellEnd"/>
      <w:r w:rsidR="00B227BA" w:rsidRPr="00B227BA">
        <w:rPr>
          <w:rFonts w:hint="eastAsia"/>
        </w:rPr>
        <w:t>、格式化</w:t>
      </w:r>
      <w:proofErr w:type="spellStart"/>
      <w:r w:rsidR="00B227BA" w:rsidRPr="00B227BA">
        <w:rPr>
          <w:rFonts w:hint="eastAsia"/>
        </w:rPr>
        <w:t>sql</w:t>
      </w:r>
      <w:proofErr w:type="spellEnd"/>
      <w:r w:rsidR="00B227BA" w:rsidRPr="00B227BA">
        <w:rPr>
          <w:rFonts w:hint="eastAsia"/>
        </w:rPr>
        <w:t>、</w:t>
      </w:r>
      <w:r w:rsidR="00B227BA" w:rsidRPr="00B227BA">
        <w:rPr>
          <w:rFonts w:hint="eastAsia"/>
        </w:rPr>
        <w:lastRenderedPageBreak/>
        <w:t>自动建表</w:t>
      </w:r>
    </w:p>
    <w:p w14:paraId="5A85E350" w14:textId="0DF120DE" w:rsidR="00093D7C" w:rsidRDefault="00BC39EE" w:rsidP="00662C96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910DAE">
        <w:rPr>
          <w:rFonts w:ascii="宋体" w:hAnsi="宋体"/>
          <w:b/>
          <w:bCs/>
          <w:sz w:val="32"/>
          <w:szCs w:val="32"/>
        </w:rPr>
        <w:t>4.Hibernate框架的核心配置文件中为什么要配置mapping标签引入映射配置文件?</w:t>
      </w:r>
    </w:p>
    <w:p w14:paraId="7E866A5F" w14:textId="62B92EF8" w:rsidR="006527E1" w:rsidRDefault="006527E1" w:rsidP="009F3EFA">
      <w:pPr>
        <w:ind w:firstLine="480"/>
      </w:pPr>
      <w:r w:rsidRPr="009F3EFA">
        <w:t>配置</w:t>
      </w:r>
      <w:r w:rsidRPr="009F3EFA">
        <w:t> &lt;mapping&gt; </w:t>
      </w:r>
      <w:r w:rsidRPr="009F3EFA">
        <w:t>标签的目的是引入映射配置文件，让</w:t>
      </w:r>
      <w:r w:rsidRPr="009F3EFA">
        <w:t xml:space="preserve"> Hibernate </w:t>
      </w:r>
      <w:r w:rsidRPr="009F3EFA">
        <w:t>知道如何将</w:t>
      </w:r>
      <w:r w:rsidRPr="009F3EFA">
        <w:t xml:space="preserve"> Java </w:t>
      </w:r>
      <w:r w:rsidRPr="009F3EFA">
        <w:t>实体类与数据库表之间建立映射关系</w:t>
      </w:r>
    </w:p>
    <w:p w14:paraId="48679534" w14:textId="77777777" w:rsidR="00613496" w:rsidRDefault="00613496" w:rsidP="00613496">
      <w:pPr>
        <w:ind w:firstLineChars="0" w:firstLine="0"/>
      </w:pPr>
    </w:p>
    <w:p w14:paraId="375ED2D9" w14:textId="77777777" w:rsidR="004E0C28" w:rsidRDefault="00613496" w:rsidP="00445130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6C5E9B">
        <w:rPr>
          <w:rFonts w:ascii="宋体" w:hAnsi="宋体"/>
          <w:b/>
          <w:bCs/>
          <w:sz w:val="32"/>
          <w:szCs w:val="32"/>
        </w:rPr>
        <w:t>5.谈谈Hibernate的执行过程。</w:t>
      </w:r>
    </w:p>
    <w:p w14:paraId="285D4B16" w14:textId="4231A00A" w:rsidR="00334164" w:rsidRDefault="00334164" w:rsidP="00525E33">
      <w:pPr>
        <w:ind w:firstLine="480"/>
      </w:pPr>
      <w:r w:rsidRPr="00334164">
        <w:t>初始化</w:t>
      </w:r>
      <w:r w:rsidRPr="00334164">
        <w:t xml:space="preserve"> Hibernate</w:t>
      </w:r>
      <w:r w:rsidRPr="00334164">
        <w:t>，构建</w:t>
      </w:r>
      <w:r w:rsidRPr="00334164">
        <w:t xml:space="preserve"> Configuration </w:t>
      </w:r>
      <w:r w:rsidRPr="00334164">
        <w:t>实例</w:t>
      </w:r>
      <w:r w:rsidR="005E41DF" w:rsidRPr="0001362C">
        <w:rPr>
          <w:rFonts w:hint="eastAsia"/>
        </w:rPr>
        <w:t>；</w:t>
      </w:r>
      <w:r w:rsidRPr="00334164">
        <w:t>创建</w:t>
      </w:r>
      <w:r w:rsidRPr="00334164">
        <w:t xml:space="preserve"> </w:t>
      </w:r>
      <w:proofErr w:type="spellStart"/>
      <w:r w:rsidRPr="00334164">
        <w:t>SessionFactory</w:t>
      </w:r>
      <w:proofErr w:type="spellEnd"/>
      <w:r w:rsidRPr="00334164">
        <w:t xml:space="preserve"> </w:t>
      </w:r>
      <w:r w:rsidRPr="00334164">
        <w:t>实例</w:t>
      </w:r>
      <w:r w:rsidR="00A16218">
        <w:rPr>
          <w:rFonts w:hint="eastAsia"/>
        </w:rPr>
        <w:t>；</w:t>
      </w:r>
      <w:r w:rsidRPr="00334164">
        <w:t>创建</w:t>
      </w:r>
      <w:r w:rsidRPr="00334164">
        <w:t xml:space="preserve"> Session </w:t>
      </w:r>
      <w:r w:rsidRPr="00334164">
        <w:t>实例，建立数据库连接</w:t>
      </w:r>
      <w:r w:rsidR="0001362C">
        <w:rPr>
          <w:rFonts w:hint="eastAsia"/>
        </w:rPr>
        <w:t>；</w:t>
      </w:r>
      <w:r w:rsidRPr="00334164">
        <w:t>创建</w:t>
      </w:r>
      <w:r w:rsidRPr="00334164">
        <w:t xml:space="preserve"> Transaction </w:t>
      </w:r>
      <w:r w:rsidRPr="00334164">
        <w:t>实例，开启一个事务</w:t>
      </w:r>
      <w:r w:rsidR="0001362C">
        <w:rPr>
          <w:rFonts w:hint="eastAsia"/>
        </w:rPr>
        <w:t>；</w:t>
      </w:r>
      <w:r w:rsidRPr="00334164">
        <w:t>利用</w:t>
      </w:r>
      <w:r w:rsidRPr="00334164">
        <w:t xml:space="preserve"> Session </w:t>
      </w:r>
      <w:r w:rsidRPr="00334164">
        <w:t>接口进行持久化操作</w:t>
      </w:r>
      <w:r w:rsidR="0001362C">
        <w:rPr>
          <w:rFonts w:hint="eastAsia"/>
        </w:rPr>
        <w:t>；</w:t>
      </w:r>
      <w:r w:rsidRPr="00334164">
        <w:t>提交事务</w:t>
      </w:r>
      <w:r w:rsidR="0001362C">
        <w:rPr>
          <w:rFonts w:hint="eastAsia"/>
        </w:rPr>
        <w:t>；</w:t>
      </w:r>
      <w:r w:rsidRPr="00334164">
        <w:t>关闭</w:t>
      </w:r>
      <w:r w:rsidRPr="00334164">
        <w:t xml:space="preserve"> Session</w:t>
      </w:r>
      <w:r w:rsidRPr="00334164">
        <w:t>，断开与数据库连接</w:t>
      </w:r>
    </w:p>
    <w:p w14:paraId="688A3C57" w14:textId="77777777" w:rsidR="00D95AED" w:rsidRDefault="00D95AED" w:rsidP="00D95AED">
      <w:pPr>
        <w:ind w:firstLineChars="0" w:firstLine="0"/>
      </w:pPr>
    </w:p>
    <w:p w14:paraId="32B61275" w14:textId="0934F318" w:rsidR="00D95AED" w:rsidRDefault="00C546D1" w:rsidP="004B539C">
      <w:pPr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  <w:r w:rsidRPr="00561A2E">
        <w:rPr>
          <w:rFonts w:ascii="宋体" w:hAnsi="宋体" w:hint="eastAsia"/>
          <w:b/>
          <w:bCs/>
          <w:sz w:val="32"/>
          <w:szCs w:val="32"/>
        </w:rPr>
        <w:t>2024.3.23</w:t>
      </w:r>
    </w:p>
    <w:p w14:paraId="11037BB7" w14:textId="77777777" w:rsidR="00146FBE" w:rsidRDefault="00475945" w:rsidP="00146FBE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475945">
        <w:rPr>
          <w:rFonts w:ascii="宋体" w:hAnsi="宋体"/>
          <w:b/>
          <w:bCs/>
          <w:sz w:val="32"/>
          <w:szCs w:val="32"/>
        </w:rPr>
        <w:t>1.使用Session对象进行数据库表的修改或删除操作有什么注意的地方。</w:t>
      </w:r>
    </w:p>
    <w:p w14:paraId="70331000" w14:textId="6A362171" w:rsidR="00051E6A" w:rsidRPr="00051E6A" w:rsidRDefault="00051E6A" w:rsidP="00146FBE">
      <w:pPr>
        <w:ind w:firstLine="482"/>
        <w:rPr>
          <w:rFonts w:hint="eastAsia"/>
          <w:b/>
          <w:bCs/>
        </w:rPr>
      </w:pPr>
      <w:r w:rsidRPr="00051E6A">
        <w:rPr>
          <w:b/>
          <w:bCs/>
        </w:rPr>
        <w:t>更新操作</w:t>
      </w:r>
    </w:p>
    <w:p w14:paraId="71F9B96C" w14:textId="2D436868" w:rsidR="00051E6A" w:rsidRPr="00051E6A" w:rsidRDefault="00FB1D96" w:rsidP="00D96AA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1E6A" w:rsidRPr="00051E6A">
        <w:t>对象状态：</w:t>
      </w:r>
    </w:p>
    <w:p w14:paraId="28E08AE3" w14:textId="507EB9AD" w:rsidR="00051E6A" w:rsidRPr="00051E6A" w:rsidRDefault="00051E6A" w:rsidP="000D2D52">
      <w:pPr>
        <w:ind w:firstLine="480"/>
      </w:pPr>
      <w:r w:rsidRPr="00051E6A">
        <w:t>对象必须处于持久化状态才能更新。如果对象是临时对象（瞬时态），你需要先调用</w:t>
      </w:r>
      <w:proofErr w:type="spellStart"/>
      <w:r w:rsidRPr="00051E6A">
        <w:t>session.save</w:t>
      </w:r>
      <w:proofErr w:type="spellEnd"/>
      <w:r w:rsidRPr="00051E6A">
        <w:t>()</w:t>
      </w:r>
      <w:r w:rsidRPr="00051E6A">
        <w:t>或</w:t>
      </w:r>
      <w:proofErr w:type="spellStart"/>
      <w:r w:rsidRPr="00051E6A">
        <w:t>session.merge</w:t>
      </w:r>
      <w:proofErr w:type="spellEnd"/>
      <w:r w:rsidRPr="00051E6A">
        <w:t>()</w:t>
      </w:r>
      <w:r w:rsidRPr="00051E6A">
        <w:t>将其转变为持久态。如果你已经修改了一个持久</w:t>
      </w:r>
      <w:proofErr w:type="gramStart"/>
      <w:r w:rsidRPr="00051E6A">
        <w:t>化对象</w:t>
      </w:r>
      <w:proofErr w:type="gramEnd"/>
      <w:r w:rsidRPr="00051E6A">
        <w:t>的属性，但在另一个</w:t>
      </w:r>
      <w:r w:rsidRPr="00051E6A">
        <w:t>Session</w:t>
      </w:r>
      <w:r w:rsidRPr="00051E6A">
        <w:t>中加载了相同实体的副本（即产生了游离态对象），你需要先调用</w:t>
      </w:r>
      <w:proofErr w:type="spellStart"/>
      <w:r w:rsidRPr="00051E6A">
        <w:t>session.update</w:t>
      </w:r>
      <w:proofErr w:type="spellEnd"/>
      <w:r w:rsidRPr="00051E6A">
        <w:t>(object)</w:t>
      </w:r>
      <w:r w:rsidRPr="00051E6A">
        <w:t>或者</w:t>
      </w:r>
      <w:proofErr w:type="spellStart"/>
      <w:r w:rsidRPr="00051E6A">
        <w:t>session.merge</w:t>
      </w:r>
      <w:proofErr w:type="spellEnd"/>
      <w:r w:rsidRPr="00051E6A">
        <w:t>(object)</w:t>
      </w:r>
      <w:r w:rsidRPr="00051E6A">
        <w:t>，确保新值被发送到数据库。</w:t>
      </w:r>
    </w:p>
    <w:p w14:paraId="493CF8BC" w14:textId="4E6516E7" w:rsidR="00051E6A" w:rsidRPr="00051E6A" w:rsidRDefault="004D6BF0" w:rsidP="00D96A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1E6A" w:rsidRPr="00051E6A">
        <w:t>事务处理：</w:t>
      </w:r>
    </w:p>
    <w:p w14:paraId="431F2F12" w14:textId="77777777" w:rsidR="00051E6A" w:rsidRPr="00051E6A" w:rsidRDefault="00051E6A" w:rsidP="00D96AA7">
      <w:pPr>
        <w:ind w:firstLine="480"/>
      </w:pPr>
      <w:r w:rsidRPr="00051E6A">
        <w:lastRenderedPageBreak/>
        <w:t>在调用</w:t>
      </w:r>
      <w:proofErr w:type="spellStart"/>
      <w:r w:rsidRPr="00051E6A">
        <w:t>session.update</w:t>
      </w:r>
      <w:proofErr w:type="spellEnd"/>
      <w:r w:rsidRPr="00051E6A">
        <w:t>()</w:t>
      </w:r>
      <w:r w:rsidRPr="00051E6A">
        <w:t>之后，确保这些更改在一个事务中提交（</w:t>
      </w:r>
      <w:proofErr w:type="spellStart"/>
      <w:r w:rsidRPr="00051E6A">
        <w:t>transaction.commit</w:t>
      </w:r>
      <w:proofErr w:type="spellEnd"/>
      <w:r w:rsidRPr="00051E6A">
        <w:t>()</w:t>
      </w:r>
      <w:r w:rsidRPr="00051E6A">
        <w:t>），否则更改不会持久化到数据库。</w:t>
      </w:r>
    </w:p>
    <w:p w14:paraId="1E5D9929" w14:textId="7AFB23AA" w:rsidR="00051E6A" w:rsidRPr="00051E6A" w:rsidRDefault="00DC79DE" w:rsidP="00D96AA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51E6A" w:rsidRPr="00051E6A">
        <w:t>并发控制：</w:t>
      </w:r>
    </w:p>
    <w:p w14:paraId="07C988A6" w14:textId="77777777" w:rsidR="00051E6A" w:rsidRPr="00051E6A" w:rsidRDefault="00051E6A" w:rsidP="00D96AA7">
      <w:pPr>
        <w:ind w:firstLine="480"/>
      </w:pPr>
      <w:r w:rsidRPr="00051E6A">
        <w:t>避免并发冲突，尤其是在高并发环境下，可能需要处理乐观锁定问题，如版本字段的自动更新。</w:t>
      </w:r>
    </w:p>
    <w:p w14:paraId="598BF81C" w14:textId="56A74EC1" w:rsidR="00051E6A" w:rsidRPr="00051E6A" w:rsidRDefault="001D11B2" w:rsidP="00D96AA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51E6A" w:rsidRPr="00051E6A">
        <w:t>脏检查：</w:t>
      </w:r>
    </w:p>
    <w:p w14:paraId="69BA1FAA" w14:textId="77777777" w:rsidR="00051E6A" w:rsidRDefault="00051E6A" w:rsidP="00D96AA7">
      <w:pPr>
        <w:ind w:firstLine="480"/>
      </w:pPr>
      <w:r w:rsidRPr="00051E6A">
        <w:t>Hibernate</w:t>
      </w:r>
      <w:r w:rsidRPr="00051E6A">
        <w:t>通常仅当检测到对象属性发生变化时才会执行实际的</w:t>
      </w:r>
      <w:r w:rsidRPr="00051E6A">
        <w:t>SQL UPDATE</w:t>
      </w:r>
      <w:r w:rsidRPr="00051E6A">
        <w:t>操作。因此，如果你直接修改了对象属性而未通过</w:t>
      </w:r>
      <w:r w:rsidRPr="00051E6A">
        <w:t>Session</w:t>
      </w:r>
      <w:r w:rsidRPr="00051E6A">
        <w:t>更新，可能会导致</w:t>
      </w:r>
      <w:r w:rsidRPr="00051E6A">
        <w:t>Hibernate</w:t>
      </w:r>
      <w:r w:rsidRPr="00051E6A">
        <w:t>无法识别变化并更新数据库。</w:t>
      </w:r>
    </w:p>
    <w:p w14:paraId="4BE2B41E" w14:textId="77777777" w:rsidR="000E2711" w:rsidRPr="00051E6A" w:rsidRDefault="000E2711" w:rsidP="000E2711">
      <w:pPr>
        <w:ind w:firstLineChars="83" w:firstLine="199"/>
        <w:rPr>
          <w:rFonts w:hint="eastAsia"/>
        </w:rPr>
      </w:pPr>
    </w:p>
    <w:p w14:paraId="245DA044" w14:textId="52290261" w:rsidR="00051E6A" w:rsidRPr="00051E6A" w:rsidRDefault="00051E6A" w:rsidP="00D96AA7">
      <w:pPr>
        <w:ind w:firstLine="482"/>
        <w:rPr>
          <w:b/>
          <w:bCs/>
        </w:rPr>
      </w:pPr>
      <w:r w:rsidRPr="00051E6A">
        <w:rPr>
          <w:b/>
          <w:bCs/>
        </w:rPr>
        <w:t>删除操作</w:t>
      </w:r>
    </w:p>
    <w:p w14:paraId="36DA0C92" w14:textId="52B3BF95" w:rsidR="00051E6A" w:rsidRPr="00051E6A" w:rsidRDefault="00C53E01" w:rsidP="00D96AA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1E6A" w:rsidRPr="00051E6A">
        <w:t>对象引用：</w:t>
      </w:r>
    </w:p>
    <w:p w14:paraId="66211BE5" w14:textId="77777777" w:rsidR="00051E6A" w:rsidRPr="00051E6A" w:rsidRDefault="00051E6A" w:rsidP="00D96AA7">
      <w:pPr>
        <w:ind w:firstLine="480"/>
      </w:pPr>
      <w:r w:rsidRPr="00051E6A">
        <w:t>要删除一个对象，先要通过</w:t>
      </w:r>
      <w:proofErr w:type="spellStart"/>
      <w:r w:rsidRPr="00051E6A">
        <w:t>session.load</w:t>
      </w:r>
      <w:proofErr w:type="spellEnd"/>
      <w:r w:rsidRPr="00051E6A">
        <w:t>()</w:t>
      </w:r>
      <w:r w:rsidRPr="00051E6A">
        <w:t>或</w:t>
      </w:r>
      <w:proofErr w:type="spellStart"/>
      <w:r w:rsidRPr="00051E6A">
        <w:t>session.get</w:t>
      </w:r>
      <w:proofErr w:type="spellEnd"/>
      <w:r w:rsidRPr="00051E6A">
        <w:t>()</w:t>
      </w:r>
      <w:r w:rsidRPr="00051E6A">
        <w:t>获取其持久化实例，然后调用</w:t>
      </w:r>
      <w:proofErr w:type="spellStart"/>
      <w:r w:rsidRPr="00051E6A">
        <w:t>session.delete</w:t>
      </w:r>
      <w:proofErr w:type="spellEnd"/>
      <w:r w:rsidRPr="00051E6A">
        <w:t>(object)</w:t>
      </w:r>
      <w:r w:rsidRPr="00051E6A">
        <w:t>。</w:t>
      </w:r>
    </w:p>
    <w:p w14:paraId="1F381EBF" w14:textId="77777777" w:rsidR="00051E6A" w:rsidRPr="00051E6A" w:rsidRDefault="00051E6A" w:rsidP="00D96AA7">
      <w:pPr>
        <w:ind w:firstLine="480"/>
      </w:pPr>
      <w:r w:rsidRPr="00051E6A">
        <w:t>注意，删除后不要再继续使用此对象，因为它的状态不再是可管理的，并且在事务提交后从数据库中移除。</w:t>
      </w:r>
    </w:p>
    <w:p w14:paraId="47005735" w14:textId="57B95E80" w:rsidR="00051E6A" w:rsidRPr="00051E6A" w:rsidRDefault="00C53E01" w:rsidP="00D96A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1E6A" w:rsidRPr="00051E6A">
        <w:t>级联删除：</w:t>
      </w:r>
    </w:p>
    <w:p w14:paraId="731E7394" w14:textId="77777777" w:rsidR="00051E6A" w:rsidRPr="00051E6A" w:rsidRDefault="00051E6A" w:rsidP="00D96AA7">
      <w:pPr>
        <w:ind w:firstLine="480"/>
      </w:pPr>
      <w:r w:rsidRPr="00051E6A">
        <w:t>如果有相关的关联对象设置了级联删除（</w:t>
      </w:r>
      <w:r w:rsidRPr="00051E6A">
        <w:t>cascade</w:t>
      </w:r>
      <w:r w:rsidRPr="00051E6A">
        <w:t>），则删除</w:t>
      </w:r>
      <w:proofErr w:type="gramStart"/>
      <w:r w:rsidRPr="00051E6A">
        <w:t>主对象</w:t>
      </w:r>
      <w:proofErr w:type="gramEnd"/>
      <w:r w:rsidRPr="00051E6A">
        <w:t>时，相关联的对象也会自动删除。务必了解和配置好级联行为以避免意外的数据丢失。</w:t>
      </w:r>
    </w:p>
    <w:p w14:paraId="7244E11C" w14:textId="161C776A" w:rsidR="00051E6A" w:rsidRPr="00051E6A" w:rsidRDefault="00C53E01" w:rsidP="00D96AA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51E6A" w:rsidRPr="00051E6A">
        <w:t>事务边界：</w:t>
      </w:r>
    </w:p>
    <w:p w14:paraId="577CE230" w14:textId="77777777" w:rsidR="00051E6A" w:rsidRPr="00051E6A" w:rsidRDefault="00051E6A" w:rsidP="00D96AA7">
      <w:pPr>
        <w:ind w:firstLine="480"/>
      </w:pPr>
      <w:r w:rsidRPr="00051E6A">
        <w:t>同样，删除操作应在事务内完成，并且只有当事务成功提交时，删除操作才会真正生效。</w:t>
      </w:r>
    </w:p>
    <w:p w14:paraId="6CFE1E61" w14:textId="5ED28398" w:rsidR="00051E6A" w:rsidRPr="00051E6A" w:rsidRDefault="00C53E01" w:rsidP="00D96AA7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51E6A" w:rsidRPr="00051E6A">
        <w:t>清理缓存：</w:t>
      </w:r>
    </w:p>
    <w:p w14:paraId="6BE0725C" w14:textId="77777777" w:rsidR="00051E6A" w:rsidRPr="00051E6A" w:rsidRDefault="00051E6A" w:rsidP="00D96AA7">
      <w:pPr>
        <w:ind w:firstLine="480"/>
      </w:pPr>
      <w:r w:rsidRPr="00051E6A">
        <w:t>删除操作后，确保</w:t>
      </w:r>
      <w:r w:rsidRPr="00051E6A">
        <w:t>Session</w:t>
      </w:r>
      <w:r w:rsidRPr="00051E6A">
        <w:t>缓存中的相关信息得到更新，避免缓存与数据库</w:t>
      </w:r>
      <w:r w:rsidRPr="00051E6A">
        <w:lastRenderedPageBreak/>
        <w:t>数据不一致的问题。</w:t>
      </w:r>
    </w:p>
    <w:p w14:paraId="3446DAB8" w14:textId="77777777" w:rsidR="00677FC7" w:rsidRPr="00051E6A" w:rsidRDefault="00677FC7" w:rsidP="00550362">
      <w:pPr>
        <w:ind w:firstLineChars="0" w:firstLine="0"/>
        <w:rPr>
          <w:rFonts w:ascii="宋体" w:hAnsi="宋体" w:hint="eastAsia"/>
          <w:b/>
          <w:bCs/>
          <w:sz w:val="32"/>
          <w:szCs w:val="32"/>
        </w:rPr>
      </w:pPr>
    </w:p>
    <w:p w14:paraId="633D3909" w14:textId="313CAE06" w:rsidR="00D50575" w:rsidRDefault="00CD6D5C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CD6D5C">
        <w:rPr>
          <w:rFonts w:ascii="宋体" w:hAnsi="宋体"/>
          <w:b/>
          <w:bCs/>
          <w:sz w:val="32"/>
          <w:szCs w:val="32"/>
        </w:rPr>
        <w:t>2.在Hibernate中对象有哪些状态，分别有什么特点。</w:t>
      </w:r>
    </w:p>
    <w:p w14:paraId="6B199333" w14:textId="19355760" w:rsidR="00D32265" w:rsidRPr="00D32265" w:rsidRDefault="00D32265" w:rsidP="00184B6D">
      <w:pPr>
        <w:ind w:firstLine="482"/>
      </w:pPr>
      <w:r w:rsidRPr="00D32265">
        <w:rPr>
          <w:b/>
          <w:bCs/>
        </w:rPr>
        <w:t>瞬时态</w:t>
      </w:r>
      <w:r w:rsidR="00184B6D">
        <w:rPr>
          <w:rFonts w:hint="eastAsia"/>
        </w:rPr>
        <w:t>：</w:t>
      </w:r>
      <w:proofErr w:type="gramStart"/>
      <w:r w:rsidRPr="00D32265">
        <w:t>新建但</w:t>
      </w:r>
      <w:proofErr w:type="gramEnd"/>
      <w:r w:rsidRPr="00D32265">
        <w:t>尚未与</w:t>
      </w:r>
      <w:r w:rsidRPr="00D32265">
        <w:t>Hibernate Session</w:t>
      </w:r>
      <w:r w:rsidRPr="00D32265">
        <w:t>关联的对象处于瞬时态。这类对象没有数据库标识符（</w:t>
      </w:r>
      <w:r w:rsidRPr="00D32265">
        <w:t>ID</w:t>
      </w:r>
      <w:r w:rsidRPr="00D32265">
        <w:t>），即没有与数据库中的任何记录关联。瞬时对象的生命周期完全受控于</w:t>
      </w:r>
      <w:r w:rsidRPr="00D32265">
        <w:t>Java</w:t>
      </w:r>
      <w:r w:rsidRPr="00D32265">
        <w:t>堆内存，若无引用指向它，将被</w:t>
      </w:r>
      <w:r w:rsidRPr="00D32265">
        <w:t>Java</w:t>
      </w:r>
      <w:r w:rsidRPr="00D32265">
        <w:t>垃圾</w:t>
      </w:r>
      <w:proofErr w:type="gramStart"/>
      <w:r w:rsidRPr="00D32265">
        <w:t>回收器</w:t>
      </w:r>
      <w:proofErr w:type="gramEnd"/>
      <w:r w:rsidRPr="00D32265">
        <w:t>回收。瞬时对象的任何改动都不会影响数据库。</w:t>
      </w:r>
    </w:p>
    <w:p w14:paraId="2EB50626" w14:textId="0D78C524" w:rsidR="00D32265" w:rsidRPr="00D32265" w:rsidRDefault="00D32265" w:rsidP="006845D0">
      <w:pPr>
        <w:ind w:firstLine="482"/>
      </w:pPr>
      <w:r w:rsidRPr="00D32265">
        <w:rPr>
          <w:b/>
          <w:bCs/>
        </w:rPr>
        <w:t>持久态</w:t>
      </w:r>
      <w:r w:rsidR="006845D0">
        <w:rPr>
          <w:rFonts w:hint="eastAsia"/>
        </w:rPr>
        <w:t>：</w:t>
      </w:r>
      <w:r w:rsidRPr="00D32265">
        <w:t>与当前</w:t>
      </w:r>
      <w:r w:rsidRPr="00D32265">
        <w:t>Session</w:t>
      </w:r>
      <w:r w:rsidRPr="00D32265">
        <w:t>关联的对象处于持久态。持久对象拥有一个数据库生成或用户指定的唯一标识符（</w:t>
      </w:r>
      <w:r w:rsidRPr="00D32265">
        <w:t>ID</w:t>
      </w:r>
      <w:r w:rsidRPr="00D32265">
        <w:t>）。持久对象的改动会自动同步到数据库中，当事务提交时，</w:t>
      </w:r>
      <w:r w:rsidRPr="00D32265">
        <w:t>Hibernate</w:t>
      </w:r>
      <w:r w:rsidRPr="00D32265">
        <w:t>会根据对象的状态执行相应的</w:t>
      </w:r>
      <w:r w:rsidRPr="00D32265">
        <w:t>INSERT</w:t>
      </w:r>
      <w:r w:rsidRPr="00D32265">
        <w:t>、</w:t>
      </w:r>
      <w:r w:rsidRPr="00D32265">
        <w:t>UPDATE</w:t>
      </w:r>
      <w:r w:rsidRPr="00D32265">
        <w:t>或</w:t>
      </w:r>
      <w:r w:rsidRPr="00D32265">
        <w:t>DELETE SQL</w:t>
      </w:r>
      <w:r w:rsidRPr="00D32265">
        <w:t>语句。只要对象仍处于</w:t>
      </w:r>
      <w:r w:rsidRPr="00D32265">
        <w:t>Session</w:t>
      </w:r>
      <w:r w:rsidRPr="00D32265">
        <w:t>的有效期内，即使</w:t>
      </w:r>
      <w:r w:rsidRPr="00D32265">
        <w:t>Session</w:t>
      </w:r>
      <w:r w:rsidRPr="00D32265">
        <w:t>关闭后再重新打开，</w:t>
      </w:r>
      <w:r w:rsidRPr="00D32265">
        <w:t>Hibernate</w:t>
      </w:r>
      <w:r w:rsidRPr="00D32265">
        <w:t>也能识别出该对象的持久性。</w:t>
      </w:r>
    </w:p>
    <w:p w14:paraId="5224AB53" w14:textId="497C767F" w:rsidR="00D32265" w:rsidRPr="00D32265" w:rsidRDefault="00D32265" w:rsidP="006845D0">
      <w:pPr>
        <w:ind w:firstLine="482"/>
        <w:rPr>
          <w:b/>
          <w:bCs/>
        </w:rPr>
      </w:pPr>
      <w:proofErr w:type="gramStart"/>
      <w:r w:rsidRPr="00D32265">
        <w:rPr>
          <w:b/>
          <w:bCs/>
        </w:rPr>
        <w:t>脱管态</w:t>
      </w:r>
      <w:proofErr w:type="gramEnd"/>
      <w:r w:rsidRPr="00D32265">
        <w:rPr>
          <w:b/>
          <w:bCs/>
        </w:rPr>
        <w:t>/</w:t>
      </w:r>
      <w:r w:rsidRPr="00D32265">
        <w:rPr>
          <w:b/>
          <w:bCs/>
        </w:rPr>
        <w:t>游离态</w:t>
      </w:r>
      <w:r w:rsidR="006845D0">
        <w:rPr>
          <w:rFonts w:hint="eastAsia"/>
          <w:b/>
          <w:bCs/>
        </w:rPr>
        <w:t>：</w:t>
      </w:r>
      <w:r w:rsidRPr="00D32265">
        <w:t>曾经是持久态的对象，但现在与任何</w:t>
      </w:r>
      <w:r w:rsidRPr="00D32265">
        <w:t>Session</w:t>
      </w:r>
      <w:r w:rsidRPr="00D32265">
        <w:t>都没有关联，这种状态被称为</w:t>
      </w:r>
      <w:proofErr w:type="gramStart"/>
      <w:r w:rsidRPr="00D32265">
        <w:t>脱管态或</w:t>
      </w:r>
      <w:proofErr w:type="gramEnd"/>
      <w:r w:rsidRPr="00D32265">
        <w:t>游离态。脱</w:t>
      </w:r>
      <w:proofErr w:type="gramStart"/>
      <w:r w:rsidRPr="00D32265">
        <w:t>管对象</w:t>
      </w:r>
      <w:proofErr w:type="gramEnd"/>
      <w:r w:rsidRPr="00D32265">
        <w:t>依然保留了与数据库记录关联的标识符（</w:t>
      </w:r>
      <w:r w:rsidRPr="00D32265">
        <w:t>ID</w:t>
      </w:r>
      <w:r w:rsidRPr="00D32265">
        <w:t>），但它不再受到</w:t>
      </w:r>
      <w:r w:rsidRPr="00D32265">
        <w:t>Hibernate</w:t>
      </w:r>
      <w:r w:rsidRPr="00D32265">
        <w:t>的跟踪和管理，其状态改变不会自动反映到数据库。脱</w:t>
      </w:r>
      <w:proofErr w:type="gramStart"/>
      <w:r w:rsidRPr="00D32265">
        <w:t>管对象</w:t>
      </w:r>
      <w:proofErr w:type="gramEnd"/>
      <w:r w:rsidRPr="00D32265">
        <w:t>可以通过</w:t>
      </w:r>
      <w:proofErr w:type="spellStart"/>
      <w:r w:rsidRPr="00D32265">
        <w:t>Session.merge</w:t>
      </w:r>
      <w:proofErr w:type="spellEnd"/>
      <w:r w:rsidRPr="00D32265">
        <w:t>()</w:t>
      </w:r>
      <w:r w:rsidRPr="00D32265">
        <w:t>方法重新与</w:t>
      </w:r>
      <w:r w:rsidRPr="00D32265">
        <w:t>Session</w:t>
      </w:r>
      <w:r w:rsidRPr="00D32265">
        <w:t>关联，从而转换回持久态，此时对象的最新状态会被同步至数据库。</w:t>
      </w:r>
    </w:p>
    <w:p w14:paraId="77AE258C" w14:textId="77777777" w:rsidR="00677FC7" w:rsidRPr="006845D0" w:rsidRDefault="00677FC7" w:rsidP="00550362">
      <w:pPr>
        <w:ind w:firstLineChars="0" w:firstLine="0"/>
        <w:rPr>
          <w:rFonts w:ascii="宋体" w:hAnsi="宋体" w:hint="eastAsia"/>
          <w:b/>
          <w:bCs/>
          <w:sz w:val="32"/>
          <w:szCs w:val="32"/>
        </w:rPr>
      </w:pPr>
    </w:p>
    <w:p w14:paraId="6F5800CD" w14:textId="0519995D" w:rsidR="00C17784" w:rsidRDefault="00AE250C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AE250C">
        <w:rPr>
          <w:rFonts w:ascii="宋体" w:hAnsi="宋体"/>
          <w:b/>
          <w:bCs/>
          <w:sz w:val="32"/>
          <w:szCs w:val="32"/>
        </w:rPr>
        <w:t>3.谈谈你对缓存的理解。</w:t>
      </w:r>
    </w:p>
    <w:p w14:paraId="256392D7" w14:textId="57B7C714" w:rsidR="00CF23AE" w:rsidRDefault="00B93292" w:rsidP="006E509E">
      <w:pPr>
        <w:ind w:firstLine="480"/>
        <w:rPr>
          <w:rFonts w:ascii="宋体" w:hAnsi="宋体"/>
          <w:b/>
          <w:bCs/>
          <w:sz w:val="32"/>
          <w:szCs w:val="32"/>
        </w:rPr>
      </w:pPr>
      <w:r>
        <w:rPr>
          <w:rFonts w:ascii="Segoe UI" w:hAnsi="Segoe UI" w:cs="Segoe UI"/>
          <w:color w:val="1F2328"/>
          <w:shd w:val="clear" w:color="auto" w:fill="FFFFFF"/>
        </w:rPr>
        <w:t>缓存是一种用于提高数据访问速度的存储技术，它的基本原理是在内存中存储一份常用数据的副本，以便快速响应后续的相同请求，减少对原始数据源（如硬盘、数据库等）的访问次数，从而提升系统性能并降低延迟。</w:t>
      </w:r>
    </w:p>
    <w:p w14:paraId="24DDDD30" w14:textId="77777777" w:rsidR="00677FC7" w:rsidRDefault="00677FC7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</w:p>
    <w:p w14:paraId="66DCE05B" w14:textId="77777777" w:rsidR="001F111A" w:rsidRDefault="001F111A" w:rsidP="00550362">
      <w:pPr>
        <w:ind w:firstLineChars="0" w:firstLine="0"/>
        <w:rPr>
          <w:rFonts w:ascii="宋体" w:hAnsi="宋体" w:hint="eastAsia"/>
          <w:b/>
          <w:bCs/>
          <w:sz w:val="32"/>
          <w:szCs w:val="32"/>
        </w:rPr>
      </w:pPr>
    </w:p>
    <w:p w14:paraId="770824D7" w14:textId="44BFAE67" w:rsidR="00CF23AE" w:rsidRDefault="00CF23AE" w:rsidP="00550362">
      <w:pPr>
        <w:ind w:firstLineChars="0" w:firstLine="0"/>
        <w:rPr>
          <w:rFonts w:ascii="宋体" w:hAnsi="宋体"/>
          <w:b/>
          <w:bCs/>
          <w:sz w:val="32"/>
          <w:szCs w:val="32"/>
        </w:rPr>
      </w:pPr>
      <w:r w:rsidRPr="00CF23AE">
        <w:rPr>
          <w:rFonts w:ascii="宋体" w:hAnsi="宋体"/>
          <w:b/>
          <w:bCs/>
          <w:sz w:val="32"/>
          <w:szCs w:val="32"/>
        </w:rPr>
        <w:lastRenderedPageBreak/>
        <w:t>4.对于持久态的对象，hibernate中的缓存有什么功能，并说明该功能的原理。</w:t>
      </w:r>
    </w:p>
    <w:p w14:paraId="77DBE289" w14:textId="65DD2258" w:rsidR="00AF58C3" w:rsidRPr="00AF58C3" w:rsidRDefault="00AF58C3" w:rsidP="00783B87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数据缓存</w:t>
      </w:r>
      <w:r w:rsidRPr="00AF58C3">
        <w:rPr>
          <w:rFonts w:ascii="Segoe UI" w:hAnsi="Segoe UI" w:cs="Segoe UI"/>
          <w:color w:val="1F2328"/>
          <w:shd w:val="clear" w:color="auto" w:fill="FFFFFF"/>
        </w:rPr>
        <w:t>：当我们在当前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中通过</w:t>
      </w:r>
      <w:r w:rsidRPr="00AF58C3">
        <w:rPr>
          <w:rFonts w:ascii="Segoe UI" w:hAnsi="Segoe UI" w:cs="Segoe UI"/>
          <w:color w:val="1F2328"/>
          <w:shd w:val="clear" w:color="auto" w:fill="FFFFFF"/>
        </w:rPr>
        <w:t>save(), update() </w:t>
      </w:r>
      <w:r w:rsidRPr="00AF58C3">
        <w:rPr>
          <w:rFonts w:ascii="Segoe UI" w:hAnsi="Segoe UI" w:cs="Segoe UI"/>
          <w:color w:val="1F2328"/>
          <w:shd w:val="clear" w:color="auto" w:fill="FFFFFF"/>
        </w:rPr>
        <w:t>或</w:t>
      </w:r>
      <w:r w:rsidRPr="00AF58C3">
        <w:rPr>
          <w:rFonts w:ascii="Segoe UI" w:hAnsi="Segoe UI" w:cs="Segoe UI"/>
          <w:color w:val="1F2328"/>
          <w:shd w:val="clear" w:color="auto" w:fill="FFFFFF"/>
        </w:rPr>
        <w:t> load()</w:t>
      </w:r>
      <w:r w:rsidRPr="00AF58C3">
        <w:rPr>
          <w:rFonts w:ascii="Segoe UI" w:hAnsi="Segoe UI" w:cs="Segoe UI"/>
          <w:color w:val="1F2328"/>
          <w:shd w:val="clear" w:color="auto" w:fill="FFFFFF"/>
        </w:rPr>
        <w:t>等操作得到一个持久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时，该对象会被缓存到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缓存中。后续对同一对象的引用将直接从缓存中获取，而不是每次都去数据库查询，从而极大地提高了数据访问效率。</w:t>
      </w:r>
    </w:p>
    <w:p w14:paraId="143D87D9" w14:textId="33A60C8C" w:rsidR="00AF58C3" w:rsidRPr="00AF58C3" w:rsidRDefault="00AF58C3" w:rsidP="00C11714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proofErr w:type="gramStart"/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脏数据</w:t>
      </w:r>
      <w:proofErr w:type="gramEnd"/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检查与同步</w:t>
      </w:r>
      <w:r w:rsidRPr="00AF58C3">
        <w:rPr>
          <w:rFonts w:ascii="Segoe UI" w:hAnsi="Segoe UI" w:cs="Segoe UI"/>
          <w:color w:val="1F2328"/>
          <w:shd w:val="clear" w:color="auto" w:fill="FFFFFF"/>
        </w:rPr>
        <w:t>：如果在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期间持久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的状态发生了改变，</w:t>
      </w:r>
      <w:r w:rsidRPr="00AF58C3">
        <w:rPr>
          <w:rFonts w:ascii="Segoe UI" w:hAnsi="Segoe UI" w:cs="Segoe UI"/>
          <w:color w:val="1F2328"/>
          <w:shd w:val="clear" w:color="auto" w:fill="FFFFFF"/>
        </w:rPr>
        <w:t>Hibernate</w:t>
      </w:r>
      <w:r w:rsidRPr="00AF58C3">
        <w:rPr>
          <w:rFonts w:ascii="Segoe UI" w:hAnsi="Segoe UI" w:cs="Segoe UI"/>
          <w:color w:val="1F2328"/>
          <w:shd w:val="clear" w:color="auto" w:fill="FFFFFF"/>
        </w:rPr>
        <w:t>会跟踪这些变化，标记对象为</w:t>
      </w:r>
      <w:r w:rsidRPr="00AF58C3">
        <w:rPr>
          <w:rFonts w:ascii="Segoe UI" w:hAnsi="Segoe UI" w:cs="Segoe UI"/>
          <w:color w:val="1F2328"/>
          <w:shd w:val="clear" w:color="auto" w:fill="FFFFFF"/>
        </w:rPr>
        <w:t>“</w:t>
      </w:r>
      <w:r w:rsidRPr="00AF58C3">
        <w:rPr>
          <w:rFonts w:ascii="Segoe UI" w:hAnsi="Segoe UI" w:cs="Segoe UI"/>
          <w:color w:val="1F2328"/>
          <w:shd w:val="clear" w:color="auto" w:fill="FFFFFF"/>
        </w:rPr>
        <w:t>脏</w:t>
      </w:r>
      <w:r w:rsidRPr="00AF58C3">
        <w:rPr>
          <w:rFonts w:ascii="Segoe UI" w:hAnsi="Segoe UI" w:cs="Segoe UI"/>
          <w:color w:val="1F2328"/>
          <w:shd w:val="clear" w:color="auto" w:fill="FFFFFF"/>
        </w:rPr>
        <w:t>”</w:t>
      </w:r>
      <w:r w:rsidRPr="00AF58C3">
        <w:rPr>
          <w:rFonts w:ascii="Segoe UI" w:hAnsi="Segoe UI" w:cs="Segoe UI"/>
          <w:color w:val="1F2328"/>
          <w:shd w:val="clear" w:color="auto" w:fill="FFFFFF"/>
        </w:rPr>
        <w:t>对象。当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进行</w:t>
      </w:r>
      <w:r w:rsidRPr="00AF58C3">
        <w:rPr>
          <w:rFonts w:ascii="Segoe UI" w:hAnsi="Segoe UI" w:cs="Segoe UI"/>
          <w:color w:val="1F2328"/>
          <w:shd w:val="clear" w:color="auto" w:fill="FFFFFF"/>
        </w:rPr>
        <w:t>flush</w:t>
      </w:r>
      <w:r w:rsidRPr="00AF58C3">
        <w:rPr>
          <w:rFonts w:ascii="Segoe UI" w:hAnsi="Segoe UI" w:cs="Segoe UI"/>
          <w:color w:val="1F2328"/>
          <w:shd w:val="clear" w:color="auto" w:fill="FFFFFF"/>
        </w:rPr>
        <w:t>（刷新）操作时，</w:t>
      </w:r>
      <w:r w:rsidRPr="00AF58C3">
        <w:rPr>
          <w:rFonts w:ascii="Segoe UI" w:hAnsi="Segoe UI" w:cs="Segoe UI"/>
          <w:color w:val="1F2328"/>
          <w:shd w:val="clear" w:color="auto" w:fill="FFFFFF"/>
        </w:rPr>
        <w:t>Hibernate</w:t>
      </w:r>
      <w:r w:rsidRPr="00AF58C3">
        <w:rPr>
          <w:rFonts w:ascii="Segoe UI" w:hAnsi="Segoe UI" w:cs="Segoe UI"/>
          <w:color w:val="1F2328"/>
          <w:shd w:val="clear" w:color="auto" w:fill="FFFFFF"/>
        </w:rPr>
        <w:t>会自动检测并提交所有更改至数据库，保持缓存中对象与数据库记录的一致性。</w:t>
      </w:r>
    </w:p>
    <w:p w14:paraId="39B09AAC" w14:textId="043C1308" w:rsidR="00AF58C3" w:rsidRPr="00AF58C3" w:rsidRDefault="00AF58C3" w:rsidP="00C11714">
      <w:pPr>
        <w:ind w:firstLine="482"/>
        <w:rPr>
          <w:rFonts w:ascii="Segoe UI" w:hAnsi="Segoe UI" w:cs="Segoe UI"/>
          <w:color w:val="1F2328"/>
          <w:shd w:val="clear" w:color="auto" w:fill="FFFFFF"/>
        </w:rPr>
      </w:pP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事务边界内的对象可见性</w:t>
      </w:r>
      <w:r w:rsidRPr="00AF58C3">
        <w:rPr>
          <w:rFonts w:ascii="Segoe UI" w:hAnsi="Segoe UI" w:cs="Segoe UI"/>
          <w:color w:val="1F2328"/>
          <w:shd w:val="clear" w:color="auto" w:fill="FFFFFF"/>
        </w:rPr>
        <w:t>：在同一个事务中，对持久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的所有操作都是基于</w:t>
      </w:r>
      <w:r w:rsidRPr="00AF58C3">
        <w:rPr>
          <w:rFonts w:ascii="Segoe UI" w:hAnsi="Segoe UI" w:cs="Segoe UI"/>
          <w:color w:val="1F2328"/>
          <w:shd w:val="clear" w:color="auto" w:fill="FFFFFF"/>
        </w:rPr>
        <w:t>Session</w:t>
      </w:r>
      <w:r w:rsidRPr="00AF58C3">
        <w:rPr>
          <w:rFonts w:ascii="Segoe UI" w:hAnsi="Segoe UI" w:cs="Segoe UI"/>
          <w:color w:val="1F2328"/>
          <w:shd w:val="clear" w:color="auto" w:fill="FFFFFF"/>
        </w:rPr>
        <w:t>缓存中的同一份数据，确保了并发操作下的数据一致性。</w:t>
      </w:r>
    </w:p>
    <w:p w14:paraId="597F35C7" w14:textId="5EE2F6CD" w:rsidR="00677FC7" w:rsidRPr="00C11714" w:rsidRDefault="00AF58C3" w:rsidP="00C11714">
      <w:pPr>
        <w:ind w:firstLine="482"/>
        <w:rPr>
          <w:rFonts w:ascii="Segoe UI" w:hAnsi="Segoe UI" w:cs="Segoe UI" w:hint="eastAsia"/>
          <w:color w:val="1F2328"/>
          <w:shd w:val="clear" w:color="auto" w:fill="FFFFFF"/>
        </w:rPr>
      </w:pP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OID</w:t>
      </w:r>
      <w:r w:rsidRPr="00AF58C3">
        <w:rPr>
          <w:rFonts w:ascii="Segoe UI" w:hAnsi="Segoe UI" w:cs="Segoe UI"/>
          <w:b/>
          <w:bCs/>
          <w:color w:val="1F2328"/>
          <w:shd w:val="clear" w:color="auto" w:fill="FFFFFF"/>
        </w:rPr>
        <w:t>管理</w:t>
      </w:r>
      <w:r w:rsidRPr="00AF58C3">
        <w:rPr>
          <w:rFonts w:ascii="Segoe UI" w:hAnsi="Segoe UI" w:cs="Segoe UI"/>
          <w:color w:val="1F2328"/>
          <w:shd w:val="clear" w:color="auto" w:fill="FFFFFF"/>
        </w:rPr>
        <w:t>：持久</w:t>
      </w:r>
      <w:proofErr w:type="gramStart"/>
      <w:r w:rsidRPr="00AF58C3">
        <w:rPr>
          <w:rFonts w:ascii="Segoe UI" w:hAnsi="Segoe UI" w:cs="Segoe UI"/>
          <w:color w:val="1F2328"/>
          <w:shd w:val="clear" w:color="auto" w:fill="FFFFFF"/>
        </w:rPr>
        <w:t>态对象</w:t>
      </w:r>
      <w:proofErr w:type="gramEnd"/>
      <w:r w:rsidRPr="00AF58C3">
        <w:rPr>
          <w:rFonts w:ascii="Segoe UI" w:hAnsi="Segoe UI" w:cs="Segoe UI"/>
          <w:color w:val="1F2328"/>
          <w:shd w:val="clear" w:color="auto" w:fill="FFFFFF"/>
        </w:rPr>
        <w:t>都有一个与数据库表中主键相对应的</w:t>
      </w:r>
      <w:r w:rsidRPr="00AF58C3">
        <w:rPr>
          <w:rFonts w:ascii="Segoe UI" w:hAnsi="Segoe UI" w:cs="Segoe UI"/>
          <w:color w:val="1F2328"/>
          <w:shd w:val="clear" w:color="auto" w:fill="FFFFFF"/>
        </w:rPr>
        <w:t>OID</w:t>
      </w:r>
      <w:r w:rsidRPr="00AF58C3">
        <w:rPr>
          <w:rFonts w:ascii="Segoe UI" w:hAnsi="Segoe UI" w:cs="Segoe UI"/>
          <w:color w:val="1F2328"/>
          <w:shd w:val="clear" w:color="auto" w:fill="FFFFFF"/>
        </w:rPr>
        <w:t>，</w:t>
      </w:r>
      <w:r w:rsidRPr="00AF58C3">
        <w:rPr>
          <w:rFonts w:ascii="Segoe UI" w:hAnsi="Segoe UI" w:cs="Segoe UI"/>
          <w:color w:val="1F2328"/>
          <w:shd w:val="clear" w:color="auto" w:fill="FFFFFF"/>
        </w:rPr>
        <w:t>Hibernate</w:t>
      </w:r>
      <w:r w:rsidRPr="00AF58C3">
        <w:rPr>
          <w:rFonts w:ascii="Segoe UI" w:hAnsi="Segoe UI" w:cs="Segoe UI"/>
          <w:color w:val="1F2328"/>
          <w:shd w:val="clear" w:color="auto" w:fill="FFFFFF"/>
        </w:rPr>
        <w:t>通过</w:t>
      </w:r>
      <w:r w:rsidRPr="00AF58C3">
        <w:rPr>
          <w:rFonts w:ascii="Segoe UI" w:hAnsi="Segoe UI" w:cs="Segoe UI"/>
          <w:color w:val="1F2328"/>
          <w:shd w:val="clear" w:color="auto" w:fill="FFFFFF"/>
        </w:rPr>
        <w:t>OID</w:t>
      </w:r>
      <w:r w:rsidRPr="00AF58C3">
        <w:rPr>
          <w:rFonts w:ascii="Segoe UI" w:hAnsi="Segoe UI" w:cs="Segoe UI"/>
          <w:color w:val="1F2328"/>
          <w:shd w:val="clear" w:color="auto" w:fill="FFFFFF"/>
        </w:rPr>
        <w:t>来管理对象在缓存中的唯一性，并在必要时执行相应的</w:t>
      </w:r>
      <w:r w:rsidRPr="00AF58C3">
        <w:rPr>
          <w:rFonts w:ascii="Segoe UI" w:hAnsi="Segoe UI" w:cs="Segoe UI"/>
          <w:color w:val="1F2328"/>
          <w:shd w:val="clear" w:color="auto" w:fill="FFFFFF"/>
        </w:rPr>
        <w:t>SQL</w:t>
      </w:r>
      <w:r w:rsidRPr="00AF58C3">
        <w:rPr>
          <w:rFonts w:ascii="Segoe UI" w:hAnsi="Segoe UI" w:cs="Segoe UI"/>
          <w:color w:val="1F2328"/>
          <w:shd w:val="clear" w:color="auto" w:fill="FFFFFF"/>
        </w:rPr>
        <w:t>语句。</w:t>
      </w:r>
    </w:p>
    <w:sectPr w:rsidR="00677FC7" w:rsidRPr="00C11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5A7E" w14:textId="77777777" w:rsidR="000E7EFF" w:rsidRDefault="000E7EFF" w:rsidP="00D95AED">
      <w:pPr>
        <w:spacing w:line="240" w:lineRule="auto"/>
        <w:ind w:firstLine="480"/>
      </w:pPr>
      <w:r>
        <w:separator/>
      </w:r>
    </w:p>
  </w:endnote>
  <w:endnote w:type="continuationSeparator" w:id="0">
    <w:p w14:paraId="59507B89" w14:textId="77777777" w:rsidR="000E7EFF" w:rsidRDefault="000E7EFF" w:rsidP="00D95A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94BF" w14:textId="77777777" w:rsidR="00D95AED" w:rsidRDefault="00D95AED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7D05" w14:textId="77777777" w:rsidR="00D95AED" w:rsidRDefault="00D95AED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5F88C" w14:textId="77777777" w:rsidR="00D95AED" w:rsidRDefault="00D95AE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B1A3" w14:textId="77777777" w:rsidR="000E7EFF" w:rsidRDefault="000E7EFF" w:rsidP="00D95AED">
      <w:pPr>
        <w:spacing w:line="240" w:lineRule="auto"/>
        <w:ind w:firstLine="480"/>
      </w:pPr>
      <w:r>
        <w:separator/>
      </w:r>
    </w:p>
  </w:footnote>
  <w:footnote w:type="continuationSeparator" w:id="0">
    <w:p w14:paraId="06FB7F2B" w14:textId="77777777" w:rsidR="000E7EFF" w:rsidRDefault="000E7EFF" w:rsidP="00D95AE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EF37" w14:textId="77777777" w:rsidR="00D95AED" w:rsidRDefault="00D95AE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6A05" w14:textId="77777777" w:rsidR="00D95AED" w:rsidRDefault="00D95AED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405A" w14:textId="77777777" w:rsidR="00D95AED" w:rsidRDefault="00D95AE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D1D"/>
    <w:multiLevelType w:val="hybridMultilevel"/>
    <w:tmpl w:val="041C28DE"/>
    <w:lvl w:ilvl="0" w:tplc="F2DEB3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18778A"/>
    <w:multiLevelType w:val="multilevel"/>
    <w:tmpl w:val="883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D57DE"/>
    <w:multiLevelType w:val="multilevel"/>
    <w:tmpl w:val="2A30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4076"/>
    <w:multiLevelType w:val="multilevel"/>
    <w:tmpl w:val="7402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D49B1"/>
    <w:multiLevelType w:val="multilevel"/>
    <w:tmpl w:val="9156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406CF"/>
    <w:multiLevelType w:val="multilevel"/>
    <w:tmpl w:val="B2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300F1"/>
    <w:multiLevelType w:val="hybridMultilevel"/>
    <w:tmpl w:val="A3322A9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1E7FEF"/>
    <w:multiLevelType w:val="multilevel"/>
    <w:tmpl w:val="79C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31835"/>
    <w:multiLevelType w:val="hybridMultilevel"/>
    <w:tmpl w:val="DA3CF366"/>
    <w:lvl w:ilvl="0" w:tplc="559A7FF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C1E6F27"/>
    <w:multiLevelType w:val="multilevel"/>
    <w:tmpl w:val="111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4A77A6"/>
    <w:multiLevelType w:val="hybridMultilevel"/>
    <w:tmpl w:val="B6C2C1E2"/>
    <w:lvl w:ilvl="0" w:tplc="B4FC9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8A7C8B"/>
    <w:multiLevelType w:val="multilevel"/>
    <w:tmpl w:val="5BB2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278AC"/>
    <w:multiLevelType w:val="multilevel"/>
    <w:tmpl w:val="51D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F39FF"/>
    <w:multiLevelType w:val="multilevel"/>
    <w:tmpl w:val="641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16F81"/>
    <w:multiLevelType w:val="hybridMultilevel"/>
    <w:tmpl w:val="8634EF0A"/>
    <w:lvl w:ilvl="0" w:tplc="42AC2E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2B508D"/>
    <w:multiLevelType w:val="hybridMultilevel"/>
    <w:tmpl w:val="0818E256"/>
    <w:lvl w:ilvl="0" w:tplc="9538F0C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2A62993"/>
    <w:multiLevelType w:val="multilevel"/>
    <w:tmpl w:val="2FB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55870"/>
    <w:multiLevelType w:val="hybridMultilevel"/>
    <w:tmpl w:val="604846DC"/>
    <w:lvl w:ilvl="0" w:tplc="284E9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0260680">
    <w:abstractNumId w:val="6"/>
  </w:num>
  <w:num w:numId="2" w16cid:durableId="1229153246">
    <w:abstractNumId w:val="17"/>
  </w:num>
  <w:num w:numId="3" w16cid:durableId="872881677">
    <w:abstractNumId w:val="14"/>
  </w:num>
  <w:num w:numId="4" w16cid:durableId="432406556">
    <w:abstractNumId w:val="10"/>
  </w:num>
  <w:num w:numId="5" w16cid:durableId="1557620974">
    <w:abstractNumId w:val="15"/>
  </w:num>
  <w:num w:numId="6" w16cid:durableId="1331328705">
    <w:abstractNumId w:val="11"/>
  </w:num>
  <w:num w:numId="7" w16cid:durableId="375206102">
    <w:abstractNumId w:val="5"/>
  </w:num>
  <w:num w:numId="8" w16cid:durableId="322702486">
    <w:abstractNumId w:val="16"/>
  </w:num>
  <w:num w:numId="9" w16cid:durableId="1165169636">
    <w:abstractNumId w:val="12"/>
  </w:num>
  <w:num w:numId="10" w16cid:durableId="416831316">
    <w:abstractNumId w:val="7"/>
  </w:num>
  <w:num w:numId="11" w16cid:durableId="169832011">
    <w:abstractNumId w:val="9"/>
  </w:num>
  <w:num w:numId="12" w16cid:durableId="2088646165">
    <w:abstractNumId w:val="0"/>
  </w:num>
  <w:num w:numId="13" w16cid:durableId="718700179">
    <w:abstractNumId w:val="8"/>
  </w:num>
  <w:num w:numId="14" w16cid:durableId="558249332">
    <w:abstractNumId w:val="1"/>
  </w:num>
  <w:num w:numId="15" w16cid:durableId="930357320">
    <w:abstractNumId w:val="13"/>
  </w:num>
  <w:num w:numId="16" w16cid:durableId="1167593654">
    <w:abstractNumId w:val="3"/>
  </w:num>
  <w:num w:numId="17" w16cid:durableId="1716075574">
    <w:abstractNumId w:val="4"/>
  </w:num>
  <w:num w:numId="18" w16cid:durableId="43182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6"/>
    <w:rsid w:val="0001362C"/>
    <w:rsid w:val="00051E6A"/>
    <w:rsid w:val="0008072E"/>
    <w:rsid w:val="00093D7C"/>
    <w:rsid w:val="000B5B5D"/>
    <w:rsid w:val="000C19AE"/>
    <w:rsid w:val="000D2D52"/>
    <w:rsid w:val="000D3FA2"/>
    <w:rsid w:val="000D7DC1"/>
    <w:rsid w:val="000E2711"/>
    <w:rsid w:val="000E7EFF"/>
    <w:rsid w:val="001021FA"/>
    <w:rsid w:val="00143F80"/>
    <w:rsid w:val="00146FBE"/>
    <w:rsid w:val="00164374"/>
    <w:rsid w:val="0017224A"/>
    <w:rsid w:val="001826E0"/>
    <w:rsid w:val="00184B6D"/>
    <w:rsid w:val="001D11B2"/>
    <w:rsid w:val="001D2138"/>
    <w:rsid w:val="001F0FC6"/>
    <w:rsid w:val="001F111A"/>
    <w:rsid w:val="002B667F"/>
    <w:rsid w:val="003149F7"/>
    <w:rsid w:val="00334164"/>
    <w:rsid w:val="0037491B"/>
    <w:rsid w:val="00375640"/>
    <w:rsid w:val="00377976"/>
    <w:rsid w:val="00382453"/>
    <w:rsid w:val="003A0AB6"/>
    <w:rsid w:val="003B2847"/>
    <w:rsid w:val="003D676B"/>
    <w:rsid w:val="003F4010"/>
    <w:rsid w:val="00422B8A"/>
    <w:rsid w:val="00426A62"/>
    <w:rsid w:val="00445130"/>
    <w:rsid w:val="00453DD5"/>
    <w:rsid w:val="00475945"/>
    <w:rsid w:val="004806A5"/>
    <w:rsid w:val="004B539C"/>
    <w:rsid w:val="004D6BF0"/>
    <w:rsid w:val="004E0C28"/>
    <w:rsid w:val="004E53B7"/>
    <w:rsid w:val="004F5788"/>
    <w:rsid w:val="00525E33"/>
    <w:rsid w:val="00550362"/>
    <w:rsid w:val="0055579A"/>
    <w:rsid w:val="00561A2E"/>
    <w:rsid w:val="00563C7C"/>
    <w:rsid w:val="005D0B4F"/>
    <w:rsid w:val="005D4484"/>
    <w:rsid w:val="005E3FC5"/>
    <w:rsid w:val="005E41DF"/>
    <w:rsid w:val="005F70BB"/>
    <w:rsid w:val="00613496"/>
    <w:rsid w:val="0062269B"/>
    <w:rsid w:val="006527E1"/>
    <w:rsid w:val="00662C96"/>
    <w:rsid w:val="006651B9"/>
    <w:rsid w:val="0067348B"/>
    <w:rsid w:val="00677FC7"/>
    <w:rsid w:val="006845D0"/>
    <w:rsid w:val="006A33DC"/>
    <w:rsid w:val="006C0606"/>
    <w:rsid w:val="006C5E9B"/>
    <w:rsid w:val="006E509E"/>
    <w:rsid w:val="00746176"/>
    <w:rsid w:val="0075124C"/>
    <w:rsid w:val="00754434"/>
    <w:rsid w:val="00783B87"/>
    <w:rsid w:val="00787762"/>
    <w:rsid w:val="007B4CE9"/>
    <w:rsid w:val="007C78E7"/>
    <w:rsid w:val="008436D2"/>
    <w:rsid w:val="00847670"/>
    <w:rsid w:val="0089261D"/>
    <w:rsid w:val="009043A5"/>
    <w:rsid w:val="00910DAE"/>
    <w:rsid w:val="0093617A"/>
    <w:rsid w:val="0098677D"/>
    <w:rsid w:val="009F3EFA"/>
    <w:rsid w:val="00A06E1B"/>
    <w:rsid w:val="00A16218"/>
    <w:rsid w:val="00A543DC"/>
    <w:rsid w:val="00A57AEE"/>
    <w:rsid w:val="00A81682"/>
    <w:rsid w:val="00A85A3E"/>
    <w:rsid w:val="00AC0867"/>
    <w:rsid w:val="00AE250C"/>
    <w:rsid w:val="00AF58C3"/>
    <w:rsid w:val="00AF7AE3"/>
    <w:rsid w:val="00B01C45"/>
    <w:rsid w:val="00B12353"/>
    <w:rsid w:val="00B227BA"/>
    <w:rsid w:val="00B93292"/>
    <w:rsid w:val="00B9500C"/>
    <w:rsid w:val="00BC39EE"/>
    <w:rsid w:val="00BD79BB"/>
    <w:rsid w:val="00C11714"/>
    <w:rsid w:val="00C17784"/>
    <w:rsid w:val="00C3650E"/>
    <w:rsid w:val="00C53E01"/>
    <w:rsid w:val="00C546D1"/>
    <w:rsid w:val="00C7775E"/>
    <w:rsid w:val="00C957B9"/>
    <w:rsid w:val="00CD6D5C"/>
    <w:rsid w:val="00CF23AE"/>
    <w:rsid w:val="00D32265"/>
    <w:rsid w:val="00D50575"/>
    <w:rsid w:val="00D56DB3"/>
    <w:rsid w:val="00D95AED"/>
    <w:rsid w:val="00D96AA7"/>
    <w:rsid w:val="00DC6771"/>
    <w:rsid w:val="00DC79DE"/>
    <w:rsid w:val="00E2526E"/>
    <w:rsid w:val="00E35A90"/>
    <w:rsid w:val="00E35B82"/>
    <w:rsid w:val="00EB06A6"/>
    <w:rsid w:val="00F874D9"/>
    <w:rsid w:val="00FB1D96"/>
    <w:rsid w:val="00F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DB0A2"/>
  <w15:chartTrackingRefBased/>
  <w15:docId w15:val="{479348BB-99FB-4F1A-BC9A-4CE9BD16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788"/>
    <w:pPr>
      <w:widowControl w:val="0"/>
      <w:spacing w:line="460" w:lineRule="atLeast"/>
      <w:ind w:firstLineChars="200" w:firstLine="200"/>
      <w:jc w:val="both"/>
    </w:pPr>
    <w:rPr>
      <w:rFonts w:eastAsia="宋体"/>
      <w:sz w:val="24"/>
    </w:rPr>
  </w:style>
  <w:style w:type="paragraph" w:styleId="3">
    <w:name w:val="heading 3"/>
    <w:basedOn w:val="a"/>
    <w:link w:val="30"/>
    <w:uiPriority w:val="9"/>
    <w:qFormat/>
    <w:rsid w:val="00051E6A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88"/>
    <w:pPr>
      <w:ind w:firstLine="420"/>
    </w:pPr>
  </w:style>
  <w:style w:type="character" w:styleId="a4">
    <w:name w:val="Strong"/>
    <w:basedOn w:val="a0"/>
    <w:uiPriority w:val="22"/>
    <w:qFormat/>
    <w:rsid w:val="00A57AEE"/>
    <w:rPr>
      <w:b/>
      <w:bCs/>
    </w:rPr>
  </w:style>
  <w:style w:type="character" w:styleId="HTML">
    <w:name w:val="HTML Code"/>
    <w:basedOn w:val="a0"/>
    <w:uiPriority w:val="99"/>
    <w:semiHidden/>
    <w:unhideWhenUsed/>
    <w:rsid w:val="00AF7A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53DD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3416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D95AED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5AED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5A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5AED"/>
    <w:rPr>
      <w:rFonts w:eastAsia="宋体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55036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50362"/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051E6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陈迪凯</dc:creator>
  <cp:keywords/>
  <dc:description/>
  <cp:lastModifiedBy>嘉辉 张</cp:lastModifiedBy>
  <cp:revision>118</cp:revision>
  <dcterms:created xsi:type="dcterms:W3CDTF">2024-03-07T05:56:00Z</dcterms:created>
  <dcterms:modified xsi:type="dcterms:W3CDTF">2024-03-23T03:36:00Z</dcterms:modified>
</cp:coreProperties>
</file>