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Fonts w:ascii="Arial Unicode MS" w:cs="Arial Unicode MS" w:eastAsia="Arial Unicode MS" w:hAnsi="Arial Unicode MS"/>
          <w:rtl w:val="0"/>
        </w:rPr>
        <w:t xml:space="preserve">코로나19는 디지털 시대를 살아가는 우리의 삶에 있어 공부하고 일하고, 소통하는 방식의 변화를 가속화했다. 차별, 불평등, 복지문제, 교육문제, 인권문제, 기아문제, 기후변화 등 뿌리깊게 박혀있었던 사회 문제들을 세상 밖으로 나오게하는 기폭제가 되어주었고, 그에 따라 많은 사람들이 우리 사회를 다시금 돌아보게 하는 계기가 되었다. 그로 인해 많은 국가들은 한 분야에만 치우쳐진 발전이 아닌 건강, 복지, 사회, 그리고 환경과 같이 다각도로, 그리고 지속적으로 발전이 가능한 방법을 찾기 위해 이와 관련된 기술의 개발을 위한 투자의 규모가 점점 확대되고 있는 상황이다. </w:t>
      </w:r>
    </w:p>
    <w:p w:rsidR="00000000" w:rsidDel="00000000" w:rsidP="00000000" w:rsidRDefault="00000000" w:rsidRPr="00000000" w14:paraId="00000002">
      <w:pPr>
        <w:jc w:val="both"/>
        <w:rPr/>
      </w:pPr>
      <w:r w:rsidDel="00000000" w:rsidR="00000000" w:rsidRPr="00000000">
        <w:rPr>
          <w:rFonts w:ascii="Arial Unicode MS" w:cs="Arial Unicode MS" w:eastAsia="Arial Unicode MS" w:hAnsi="Arial Unicode MS"/>
          <w:rtl w:val="0"/>
        </w:rPr>
        <w:t xml:space="preserve">데이터의 부족은 사람을 보호하기 위해 만들어진 정책이나 자원, 그리고 프로그램들이 해결책이 제시되지 못한 채 결점이 존재하도록 만든다. 전세계 사람들이 보호받을 수 있는 지속가능한 발전을 위해선 정보 기반 시설이 매우 중요하며, 이를 확보하기 위해 많은 국가에서는 데이터 수집을 위해 투자를 아끼지 않고 있다. 팬데믹 상황속에서 많은 국가들은 질병의 확산을 모니터링하기 위해 끊임없이 정보를 수집하고 그 공식적인 데이터를 제공한다.</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Fonts w:ascii="Arial Unicode MS" w:cs="Arial Unicode MS" w:eastAsia="Arial Unicode MS" w:hAnsi="Arial Unicode MS"/>
          <w:rtl w:val="0"/>
        </w:rPr>
        <w:t xml:space="preserve">3. 건강한 삶을 유지하고 전연령대에 복지를 제공하는 것</w:t>
      </w:r>
    </w:p>
    <w:p w:rsidR="00000000" w:rsidDel="00000000" w:rsidP="00000000" w:rsidRDefault="00000000" w:rsidRPr="00000000" w14:paraId="00000005">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