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8.png" ContentType="image/png"/>
  <Override PartName="/word/media/image17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11.png" ContentType="image/png"/>
  <Override PartName="/word/media/image2.png" ContentType="image/png"/>
  <Override PartName="/word/media/image5.png" ContentType="image/png"/>
  <Override PartName="/word/media/image14.png" ContentType="image/png"/>
  <Override PartName="/word/media/image6.png" ContentType="image/png"/>
  <Override PartName="/word/media/image15.png" ContentType="image/png"/>
  <Override PartName="/word/media/image10.png" ContentType="image/png"/>
  <Override PartName="/word/media/image1.png" ContentType="image/png"/>
  <Override PartName="/word/media/image7.png" ContentType="image/png"/>
  <Override PartName="/word/media/image1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pic="http://schemas.openxmlformats.org/drawingml/2006/picture" mc:Ignorable="w14 wp14 w15">
  <w:body>
    <w:p xmlns:wp14="http://schemas.microsoft.com/office/word/2010/wordml" w14:paraId="672A6659" wp14:textId="77777777">
      <w:pPr>
        <w:pStyle w:val="Normal"/>
        <w:rPr/>
      </w:pPr>
      <w:r>
        <w:rPr/>
      </w:r>
    </w:p>
    <w:p xmlns:wp14="http://schemas.microsoft.com/office/word/2010/wordml" w14:paraId="59B53995" wp14:textId="77777777">
      <w:pPr>
        <w:pStyle w:val="Normal"/>
        <w:rPr/>
      </w:pPr>
      <w:r>
        <w:rPr/>
        <w:t>Week 1 – Layered Network Architecture</w:t>
      </w:r>
    </w:p>
    <w:tbl>
      <w:tblPr>
        <w:tblStyle w:val="TableNormal"/>
        <w:tblW w:w="108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firstRow="1" w:lastRow="0" w:firstColumn="1" w:lastColumn="0" w:noHBand="1" w:noVBand="1"/>
      </w:tblPr>
      <w:tblGrid>
        <w:gridCol w:w="1245"/>
        <w:gridCol w:w="2339"/>
        <w:gridCol w:w="7216"/>
      </w:tblGrid>
      <w:tr xmlns:wp14="http://schemas.microsoft.com/office/word/2010/wordml" w14:paraId="13AC766A" wp14:textId="77777777">
        <w:trPr>
          <w:trHeight w:val="300" w:hRule="atLeast"/>
        </w:trPr>
        <w:tc>
          <w:tcPr>
            <w:tcW w:w="1245" w:type="dxa"/>
            <w:tcBorders/>
            <w:vAlign w:val="center"/>
          </w:tcPr>
          <w:p w14:paraId="19EA582F" wp14:textId="77777777">
            <w:pPr>
              <w:pStyle w:val="Normal"/>
              <w:widowControl/>
              <w:spacing w:before="0" w:beforeAutospacing="0" w:after="0" w:afterAutospacing="0" w:line="278" w:lineRule="auto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Layer</w:t>
            </w:r>
          </w:p>
        </w:tc>
        <w:tc>
          <w:tcPr>
            <w:tcW w:w="2339" w:type="dxa"/>
            <w:tcBorders/>
            <w:vAlign w:val="center"/>
          </w:tcPr>
          <w:p w14:paraId="17D55EE9" wp14:textId="77777777">
            <w:pPr>
              <w:pStyle w:val="Normal"/>
              <w:widowControl/>
              <w:spacing w:before="0" w:beforeAutospacing="0" w:after="0" w:afterAutospacing="0" w:line="278" w:lineRule="auto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Primary Role</w:t>
            </w:r>
          </w:p>
        </w:tc>
        <w:tc>
          <w:tcPr>
            <w:tcW w:w="7216" w:type="dxa"/>
            <w:tcBorders/>
            <w:vAlign w:val="center"/>
          </w:tcPr>
          <w:p w14:paraId="5F04F576" wp14:textId="77777777">
            <w:pPr>
              <w:pStyle w:val="Normal"/>
              <w:widowControl/>
              <w:spacing w:before="0" w:beforeAutospacing="0" w:after="0" w:afterAutospacing="0" w:line="278" w:lineRule="auto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Key Concepts</w:t>
            </w:r>
          </w:p>
        </w:tc>
      </w:tr>
      <w:tr xmlns:wp14="http://schemas.microsoft.com/office/word/2010/wordml" w14:paraId="0D82D1A7" wp14:textId="77777777">
        <w:trPr>
          <w:trHeight w:val="300" w:hRule="atLeast"/>
        </w:trPr>
        <w:tc>
          <w:tcPr>
            <w:tcW w:w="1245" w:type="dxa"/>
            <w:tcBorders/>
            <w:vAlign w:val="center"/>
          </w:tcPr>
          <w:p w14:paraId="0AB27086" wp14:textId="77777777">
            <w:pPr>
              <w:pStyle w:val="Normal"/>
              <w:widowControl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Transport Layer</w:t>
            </w:r>
          </w:p>
        </w:tc>
        <w:tc>
          <w:tcPr>
            <w:tcW w:w="2339" w:type="dxa"/>
            <w:tcBorders/>
            <w:vAlign w:val="center"/>
          </w:tcPr>
          <w:p w14:paraId="1085B202" wp14:textId="77777777">
            <w:pPr>
              <w:pStyle w:val="Normal"/>
              <w:widowControl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Process-to-process communication</w:t>
            </w:r>
          </w:p>
        </w:tc>
        <w:tc>
          <w:tcPr>
            <w:tcW w:w="7216" w:type="dxa"/>
            <w:tcBorders/>
            <w:vAlign w:val="center"/>
          </w:tcPr>
          <w:p w14:paraId="1533A97F" wp14:textId="77777777">
            <w:pPr>
              <w:pStyle w:val="Normal"/>
              <w:widowControl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Uses port numbers to deliver data to the correct application. Examples include TCP and UDP. Handles reliability, flow control, and multiplexing.</w:t>
            </w:r>
          </w:p>
        </w:tc>
      </w:tr>
      <w:tr xmlns:wp14="http://schemas.microsoft.com/office/word/2010/wordml" w14:paraId="27F5AEC2" wp14:textId="77777777">
        <w:trPr>
          <w:trHeight w:val="300" w:hRule="atLeast"/>
        </w:trPr>
        <w:tc>
          <w:tcPr>
            <w:tcW w:w="1245" w:type="dxa"/>
            <w:tcBorders/>
            <w:vAlign w:val="center"/>
          </w:tcPr>
          <w:p w14:paraId="75F7E326" wp14:textId="77777777">
            <w:pPr>
              <w:pStyle w:val="Normal"/>
              <w:widowControl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Network Layer</w:t>
            </w:r>
          </w:p>
        </w:tc>
        <w:tc>
          <w:tcPr>
            <w:tcW w:w="2339" w:type="dxa"/>
            <w:tcBorders/>
            <w:vAlign w:val="center"/>
          </w:tcPr>
          <w:p w14:paraId="3D14F7F8" wp14:textId="77777777">
            <w:pPr>
              <w:pStyle w:val="Normal"/>
              <w:widowControl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Host-to-host communication</w:t>
            </w:r>
          </w:p>
        </w:tc>
        <w:tc>
          <w:tcPr>
            <w:tcW w:w="7216" w:type="dxa"/>
            <w:tcBorders/>
            <w:vAlign w:val="center"/>
          </w:tcPr>
          <w:p w14:paraId="64005BE6" wp14:textId="77777777">
            <w:pPr>
              <w:pStyle w:val="Normal"/>
              <w:widowControl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Uses logical addressing (IP) to deliver packets across networks. Responsible for routing decisions and packet forwarding.</w:t>
            </w:r>
          </w:p>
        </w:tc>
      </w:tr>
      <w:tr xmlns:wp14="http://schemas.microsoft.com/office/word/2010/wordml" w14:paraId="5E99DCB9" wp14:textId="77777777">
        <w:trPr>
          <w:trHeight w:val="300" w:hRule="atLeast"/>
        </w:trPr>
        <w:tc>
          <w:tcPr>
            <w:tcW w:w="1245" w:type="dxa"/>
            <w:tcBorders/>
            <w:vAlign w:val="center"/>
          </w:tcPr>
          <w:p w14:paraId="292281DF" wp14:textId="77777777">
            <w:pPr>
              <w:pStyle w:val="Normal"/>
              <w:widowControl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Data Link Layer</w:t>
            </w:r>
          </w:p>
        </w:tc>
        <w:tc>
          <w:tcPr>
            <w:tcW w:w="2339" w:type="dxa"/>
            <w:tcBorders/>
            <w:vAlign w:val="center"/>
          </w:tcPr>
          <w:p w14:paraId="1ED8AAED" wp14:textId="77777777">
            <w:pPr>
              <w:pStyle w:val="Normal"/>
              <w:widowControl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Node-to-node communication</w:t>
            </w:r>
          </w:p>
        </w:tc>
        <w:tc>
          <w:tcPr>
            <w:tcW w:w="7216" w:type="dxa"/>
            <w:tcBorders/>
            <w:vAlign w:val="center"/>
          </w:tcPr>
          <w:p w14:paraId="167E8355" wp14:textId="77777777">
            <w:pPr>
              <w:pStyle w:val="Normal"/>
              <w:widowControl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Uses MAC addresses for delivery on the same physical link. Handles framing, error detection, and medium access control.</w:t>
            </w:r>
          </w:p>
        </w:tc>
      </w:tr>
    </w:tbl>
    <w:p xmlns:wp14="http://schemas.microsoft.com/office/word/2010/wordml" w14:paraId="54083471" wp14:textId="77777777">
      <w:pPr>
        <w:pStyle w:val="Normal"/>
        <w:rPr/>
      </w:pPr>
      <w:r>
        <w:rPr/>
        <w:drawing>
          <wp:anchor xmlns:wp14="http://schemas.microsoft.com/office/word/2010/wordprocessingDrawing" distT="0" distB="0" distL="114935" distR="114935" simplePos="0" relativeHeight="2" behindDoc="0" locked="0" layoutInCell="0" allowOverlap="1" wp14:anchorId="1E809F65" wp14:editId="7777777">
            <wp:simplePos x="0" y="0"/>
            <wp:positionH relativeFrom="column">
              <wp:posOffset>-424815</wp:posOffset>
            </wp:positionH>
            <wp:positionV relativeFrom="paragraph">
              <wp:posOffset>635</wp:posOffset>
            </wp:positionV>
            <wp:extent cx="4224655" cy="2128520"/>
            <wp:effectExtent l="0" t="0" r="0" b="0"/>
            <wp:wrapSquare wrapText="largest"/>
            <wp:docPr id="1" name="drawi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4655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xmlns:wp14="http://schemas.microsoft.com/office/word/2010/wordprocessingDrawing" distT="0" distB="0" distL="114935" distR="114935" simplePos="0" relativeHeight="3" behindDoc="0" locked="0" layoutInCell="0" allowOverlap="1" wp14:anchorId="6991F11C" wp14:editId="7777777">
            <wp:simplePos x="0" y="0"/>
            <wp:positionH relativeFrom="column">
              <wp:posOffset>3799205</wp:posOffset>
            </wp:positionH>
            <wp:positionV relativeFrom="paragraph">
              <wp:posOffset>57150</wp:posOffset>
            </wp:positionV>
            <wp:extent cx="3054350" cy="273177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435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xmlns:wp14="http://schemas.microsoft.com/office/word/2010/wordprocessingDrawing" distT="0" distB="0" distL="114935" distR="114935" simplePos="0" relativeHeight="4" behindDoc="0" locked="0" layoutInCell="0" allowOverlap="1" wp14:anchorId="111DE03F" wp14:editId="7777777">
            <wp:simplePos x="0" y="0"/>
            <wp:positionH relativeFrom="column">
              <wp:posOffset>-424815</wp:posOffset>
            </wp:positionH>
            <wp:positionV relativeFrom="paragraph">
              <wp:posOffset>2127885</wp:posOffset>
            </wp:positionV>
            <wp:extent cx="4163695" cy="248856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3695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xmlns:wp14="http://schemas.microsoft.com/office/word/2010/wordprocessingDrawing" distT="0" distB="0" distL="114935" distR="114935" simplePos="0" relativeHeight="5" behindDoc="0" locked="0" layoutInCell="0" allowOverlap="1" wp14:anchorId="5AE7ACE6" wp14:editId="7777777">
            <wp:simplePos x="0" y="0"/>
            <wp:positionH relativeFrom="column">
              <wp:posOffset>3738245</wp:posOffset>
            </wp:positionH>
            <wp:positionV relativeFrom="paragraph">
              <wp:posOffset>2804795</wp:posOffset>
            </wp:positionV>
            <wp:extent cx="3419475" cy="203835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0A37501D" wp14:textId="77777777">
      <w:pPr>
        <w:pStyle w:val="Normal"/>
        <w:rPr/>
      </w:pPr>
      <w:r>
        <w:rPr/>
      </w:r>
    </w:p>
    <w:p xmlns:wp14="http://schemas.microsoft.com/office/word/2010/wordml" w14:paraId="5DAB6C7B" wp14:textId="77777777">
      <w:pPr>
        <w:pStyle w:val="Normal"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sz w:val="24"/>
          <w:szCs w:val="24"/>
          <w:lang w:val="en-US"/>
        </w:rPr>
      </w:r>
    </w:p>
    <w:p xmlns:wp14="http://schemas.microsoft.com/office/word/2010/wordml" w14:paraId="02EB378F" wp14:textId="77777777">
      <w:pPr>
        <w:pStyle w:val="Normal"/>
        <w:rPr/>
      </w:pPr>
      <w:r>
        <w:rPr/>
      </w:r>
      <w:r>
        <w:br w:type="page"/>
      </w:r>
    </w:p>
    <w:p xmlns:wp14="http://schemas.microsoft.com/office/word/2010/wordml" w14:paraId="5B247542" wp14:textId="77777777">
      <w:pPr>
        <w:pStyle w:val="Normal"/>
        <w:spacing w:before="0" w:after="160"/>
        <w:rPr/>
      </w:pPr>
      <w:r>
        <w:rPr>
          <w:rFonts w:eastAsia="Aptos" w:cs="Aptos"/>
          <w:sz w:val="24"/>
          <w:szCs w:val="24"/>
          <w:lang w:val="en-US"/>
        </w:rPr>
        <w:t>Week 2 – Ethernet &amp; Data Link Layer Concepts</w:t>
      </w:r>
    </w:p>
    <w:tbl>
      <w:tblPr>
        <w:tblStyle w:val="TableNormal"/>
        <w:tblW w:w="108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firstRow="1" w:lastRow="0" w:firstColumn="1" w:lastColumn="0" w:noHBand="1" w:noVBand="1"/>
      </w:tblPr>
      <w:tblGrid>
        <w:gridCol w:w="1604"/>
        <w:gridCol w:w="9195"/>
      </w:tblGrid>
      <w:tr xmlns:wp14="http://schemas.microsoft.com/office/word/2010/wordml" w14:paraId="6E33B2EE" wp14:textId="77777777">
        <w:trPr>
          <w:trHeight w:val="300" w:hRule="atLeast"/>
        </w:trPr>
        <w:tc>
          <w:tcPr>
            <w:tcW w:w="1604" w:type="dxa"/>
            <w:tcBorders/>
            <w:vAlign w:val="center"/>
          </w:tcPr>
          <w:p w14:paraId="63782C29" wp14:textId="77777777">
            <w:pPr>
              <w:pStyle w:val="Normal"/>
              <w:widowControl/>
              <w:spacing w:before="0" w:beforeAutospacing="0" w:after="0" w:afterAutospacing="0" w:line="278" w:lineRule="auto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Topic</w:t>
            </w:r>
          </w:p>
        </w:tc>
        <w:tc>
          <w:tcPr>
            <w:tcW w:w="9195" w:type="dxa"/>
            <w:tcBorders/>
            <w:vAlign w:val="center"/>
          </w:tcPr>
          <w:p w14:paraId="1E0CA019" wp14:textId="77777777">
            <w:pPr>
              <w:pStyle w:val="Normal"/>
              <w:widowControl/>
              <w:spacing w:before="0" w:beforeAutospacing="0" w:after="0" w:afterAutospacing="0" w:line="278" w:lineRule="auto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Key Concepts</w:t>
            </w:r>
          </w:p>
        </w:tc>
      </w:tr>
      <w:tr xmlns:wp14="http://schemas.microsoft.com/office/word/2010/wordml" w14:paraId="5F3299CD" wp14:textId="77777777">
        <w:trPr>
          <w:trHeight w:val="300" w:hRule="atLeast"/>
        </w:trPr>
        <w:tc>
          <w:tcPr>
            <w:tcW w:w="1604" w:type="dxa"/>
            <w:tcBorders/>
            <w:vAlign w:val="center"/>
          </w:tcPr>
          <w:p w14:paraId="7E3AA17D" wp14:textId="77777777">
            <w:pPr>
              <w:pStyle w:val="Normal"/>
              <w:widowControl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Ethernet Frame Size</w:t>
            </w:r>
          </w:p>
        </w:tc>
        <w:tc>
          <w:tcPr>
            <w:tcW w:w="9195" w:type="dxa"/>
            <w:tcBorders/>
            <w:vAlign w:val="center"/>
          </w:tcPr>
          <w:p w14:paraId="51D01872" wp14:textId="77777777">
            <w:pPr>
              <w:pStyle w:val="Normal"/>
              <w:widowControl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Minimum payload of 46 bytes ensures CSMA/CD collision detection in early Ethernet. Maximum payload of 1500 bytes chosen for historical cost and fairness reasons. Jumbo frames exist today but standard MTU remains 1500 bytes.</w:t>
            </w:r>
          </w:p>
        </w:tc>
      </w:tr>
      <w:tr xmlns:wp14="http://schemas.microsoft.com/office/word/2010/wordml" w14:paraId="7FBD0E1D" wp14:textId="77777777">
        <w:trPr>
          <w:trHeight w:val="300" w:hRule="atLeast"/>
        </w:trPr>
        <w:tc>
          <w:tcPr>
            <w:tcW w:w="1604" w:type="dxa"/>
            <w:tcBorders/>
            <w:vAlign w:val="center"/>
          </w:tcPr>
          <w:p w14:paraId="2D5F3094" wp14:textId="77777777">
            <w:pPr>
              <w:pStyle w:val="Normal"/>
              <w:widowControl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Ethernet II vs IEEE 802.3</w:t>
            </w:r>
          </w:p>
        </w:tc>
        <w:tc>
          <w:tcPr>
            <w:tcW w:w="9195" w:type="dxa"/>
            <w:tcBorders/>
            <w:vAlign w:val="center"/>
          </w:tcPr>
          <w:p w14:paraId="3A0B08C0" wp14:textId="77777777">
            <w:pPr>
              <w:pStyle w:val="Normal"/>
              <w:widowControl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Values ≤1500 interpreted as length (IEEE 802.3). Values ≥1536 interpreted as type (Ethernet II). IP traffic uses Ethernet II (e.g. 0x0800).</w:t>
            </w:r>
          </w:p>
        </w:tc>
      </w:tr>
      <w:tr xmlns:wp14="http://schemas.microsoft.com/office/word/2010/wordml" w14:paraId="074334C6" wp14:textId="77777777">
        <w:trPr>
          <w:trHeight w:val="300" w:hRule="atLeast"/>
        </w:trPr>
        <w:tc>
          <w:tcPr>
            <w:tcW w:w="1604" w:type="dxa"/>
            <w:tcBorders/>
            <w:vAlign w:val="center"/>
          </w:tcPr>
          <w:p w14:paraId="0DA38AED" wp14:textId="77777777">
            <w:pPr>
              <w:pStyle w:val="Normal"/>
              <w:widowControl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Ethernet Topology</w:t>
            </w:r>
          </w:p>
        </w:tc>
        <w:tc>
          <w:tcPr>
            <w:tcW w:w="9195" w:type="dxa"/>
            <w:tcBorders/>
            <w:vAlign w:val="center"/>
          </w:tcPr>
          <w:p w14:paraId="4625D5BD" wp14:textId="77777777">
            <w:pPr>
              <w:pStyle w:val="Normal"/>
              <w:widowControl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Modern Ethernet uses star or extended star topology. Hubs create shared collision domains; switches isolate collision domains per port.</w:t>
            </w:r>
          </w:p>
        </w:tc>
      </w:tr>
      <w:tr xmlns:wp14="http://schemas.microsoft.com/office/word/2010/wordml" w14:paraId="134398DF" wp14:textId="77777777">
        <w:trPr>
          <w:trHeight w:val="300" w:hRule="atLeast"/>
        </w:trPr>
        <w:tc>
          <w:tcPr>
            <w:tcW w:w="1604" w:type="dxa"/>
            <w:tcBorders/>
            <w:vAlign w:val="center"/>
          </w:tcPr>
          <w:p w14:paraId="084F3F23" wp14:textId="77777777">
            <w:pPr>
              <w:pStyle w:val="Normal"/>
              <w:widowControl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MAC Protocol (CSMA/CD)</w:t>
            </w:r>
          </w:p>
        </w:tc>
        <w:tc>
          <w:tcPr>
            <w:tcW w:w="9195" w:type="dxa"/>
            <w:tcBorders/>
            <w:vAlign w:val="center"/>
          </w:tcPr>
          <w:p w14:paraId="09146D4E" wp14:textId="77777777">
            <w:pPr>
              <w:pStyle w:val="Normal"/>
              <w:widowControl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Required only in half-duplex shared media. Disabled in full-duplex switched Ethernet. Collisions are not expected in modern networks.</w:t>
            </w:r>
          </w:p>
        </w:tc>
      </w:tr>
      <w:tr xmlns:wp14="http://schemas.microsoft.com/office/word/2010/wordml" w14:paraId="7D96EDD9" wp14:textId="77777777">
        <w:trPr>
          <w:trHeight w:val="300" w:hRule="atLeast"/>
        </w:trPr>
        <w:tc>
          <w:tcPr>
            <w:tcW w:w="1604" w:type="dxa"/>
            <w:tcBorders/>
            <w:vAlign w:val="center"/>
          </w:tcPr>
          <w:p w14:paraId="706101DE" wp14:textId="77777777">
            <w:pPr>
              <w:pStyle w:val="Normal"/>
              <w:widowControl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Ethernet Multicast Address</w:t>
            </w:r>
          </w:p>
        </w:tc>
        <w:tc>
          <w:tcPr>
            <w:tcW w:w="9195" w:type="dxa"/>
            <w:tcBorders/>
            <w:vAlign w:val="center"/>
          </w:tcPr>
          <w:p w14:paraId="3195B3DE" wp14:textId="77777777">
            <w:pPr>
              <w:pStyle w:val="Normal"/>
              <w:widowControl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Multicast MAC addresses have the least significant bit of the first octet set to 1. Used for one-to-many Layer 2 delivery.</w:t>
            </w:r>
          </w:p>
        </w:tc>
      </w:tr>
      <w:tr xmlns:wp14="http://schemas.microsoft.com/office/word/2010/wordml" w14:paraId="77FCAC52" wp14:textId="77777777">
        <w:trPr>
          <w:trHeight w:val="300" w:hRule="atLeast"/>
        </w:trPr>
        <w:tc>
          <w:tcPr>
            <w:tcW w:w="1604" w:type="dxa"/>
            <w:tcBorders/>
            <w:vAlign w:val="center"/>
          </w:tcPr>
          <w:p w14:paraId="2E3F0261" wp14:textId="77777777">
            <w:pPr>
              <w:pStyle w:val="Normal"/>
              <w:widowControl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Collision Domain</w:t>
            </w:r>
          </w:p>
        </w:tc>
        <w:tc>
          <w:tcPr>
            <w:tcW w:w="9195" w:type="dxa"/>
            <w:tcBorders/>
            <w:vAlign w:val="center"/>
          </w:tcPr>
          <w:p w14:paraId="2044DD9B" wp14:textId="77777777">
            <w:pPr>
              <w:pStyle w:val="Normal"/>
              <w:widowControl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Area where frames can collide. Reduced by switches; eliminated per switch port.</w:t>
            </w:r>
          </w:p>
        </w:tc>
      </w:tr>
      <w:tr xmlns:wp14="http://schemas.microsoft.com/office/word/2010/wordml" w14:paraId="39604FC7" wp14:textId="77777777">
        <w:trPr>
          <w:trHeight w:val="300" w:hRule="atLeast"/>
        </w:trPr>
        <w:tc>
          <w:tcPr>
            <w:tcW w:w="1604" w:type="dxa"/>
            <w:tcBorders/>
            <w:vAlign w:val="center"/>
          </w:tcPr>
          <w:p w14:paraId="3B1A809A" wp14:textId="77777777">
            <w:pPr>
              <w:pStyle w:val="Normal"/>
              <w:widowControl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Broadcast Domain</w:t>
            </w:r>
          </w:p>
        </w:tc>
        <w:tc>
          <w:tcPr>
            <w:tcW w:w="9195" w:type="dxa"/>
            <w:tcBorders/>
            <w:vAlign w:val="center"/>
          </w:tcPr>
          <w:p w14:paraId="33D22D52" wp14:textId="77777777">
            <w:pPr>
              <w:pStyle w:val="Normal"/>
              <w:widowControl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Area where broadcast frames are received by all nodes. Defined by VLANs and broken by routers or Layer-3 boundaries.</w:t>
            </w:r>
          </w:p>
        </w:tc>
      </w:tr>
    </w:tbl>
    <w:p xmlns:wp14="http://schemas.microsoft.com/office/word/2010/wordml" w14:paraId="6A05A809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25BD2A00" wp14:editId="7777777">
            <wp:extent cx="6696710" cy="1685925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671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A39BBE3" wp14:textId="77777777">
      <w:pPr>
        <w:pStyle w:val="Normal"/>
        <w:rPr>
          <w:rFonts w:ascii="Aptos" w:hAnsi="Aptos" w:eastAsia="Aptos" w:cs="Aptos"/>
          <w:sz w:val="24"/>
          <w:szCs w:val="24"/>
          <w:lang w:val="en-US"/>
        </w:rPr>
      </w:pPr>
      <w:r>
        <w:rPr/>
      </w:r>
      <w:r>
        <w:br w:type="page"/>
      </w:r>
    </w:p>
    <w:p xmlns:wp14="http://schemas.microsoft.com/office/word/2010/wordml" w14:paraId="6C976649" wp14:textId="77777777">
      <w:pPr>
        <w:pStyle w:val="Normal"/>
        <w:rPr/>
      </w:pPr>
      <w:r>
        <w:rPr>
          <w:rFonts w:eastAsia="Aptos" w:cs="Aptos"/>
          <w:sz w:val="24"/>
          <w:szCs w:val="24"/>
          <w:lang w:val="en-US"/>
        </w:rPr>
        <w:t>Week 3 – Network Layer &amp; IPv4</w:t>
      </w:r>
    </w:p>
    <w:tbl>
      <w:tblPr>
        <w:tblStyle w:val="TableNormal"/>
        <w:tblW w:w="108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firstRow="1" w:lastRow="0" w:firstColumn="1" w:lastColumn="0" w:noHBand="1" w:noVBand="1"/>
      </w:tblPr>
      <w:tblGrid>
        <w:gridCol w:w="2264"/>
        <w:gridCol w:w="8535"/>
      </w:tblGrid>
      <w:tr xmlns:wp14="http://schemas.microsoft.com/office/word/2010/wordml" w14:paraId="04FF1E6C" wp14:textId="77777777">
        <w:trPr>
          <w:trHeight w:val="300" w:hRule="atLeast"/>
        </w:trPr>
        <w:tc>
          <w:tcPr>
            <w:tcW w:w="2264" w:type="dxa"/>
            <w:tcBorders/>
            <w:vAlign w:val="center"/>
          </w:tcPr>
          <w:p w14:paraId="7FB81A80" wp14:textId="77777777">
            <w:pPr>
              <w:pStyle w:val="Normal"/>
              <w:widowControl/>
              <w:spacing w:before="0" w:beforeAutospacing="0" w:after="0" w:afterAutospacing="0" w:line="278" w:lineRule="auto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Topic</w:t>
            </w:r>
          </w:p>
        </w:tc>
        <w:tc>
          <w:tcPr>
            <w:tcW w:w="8535" w:type="dxa"/>
            <w:tcBorders/>
            <w:vAlign w:val="center"/>
          </w:tcPr>
          <w:p w14:paraId="77772E73" wp14:textId="77777777">
            <w:pPr>
              <w:pStyle w:val="Normal"/>
              <w:widowControl/>
              <w:spacing w:before="0" w:beforeAutospacing="0" w:after="0" w:afterAutospacing="0" w:line="278" w:lineRule="auto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Key Concepts</w:t>
            </w:r>
          </w:p>
        </w:tc>
      </w:tr>
      <w:tr xmlns:wp14="http://schemas.microsoft.com/office/word/2010/wordml" w14:paraId="4A8BDD4A" wp14:textId="77777777">
        <w:trPr>
          <w:trHeight w:val="300" w:hRule="atLeast"/>
        </w:trPr>
        <w:tc>
          <w:tcPr>
            <w:tcW w:w="2264" w:type="dxa"/>
            <w:tcBorders/>
            <w:vAlign w:val="center"/>
          </w:tcPr>
          <w:p w14:paraId="5822DAC4" wp14:textId="77777777">
            <w:pPr>
              <w:pStyle w:val="Normal"/>
              <w:widowControl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Core Functions of IP</w:t>
            </w:r>
          </w:p>
        </w:tc>
        <w:tc>
          <w:tcPr>
            <w:tcW w:w="8535" w:type="dxa"/>
            <w:tcBorders/>
            <w:vAlign w:val="center"/>
          </w:tcPr>
          <w:p w14:paraId="6C9CCDBF" wp14:textId="77777777">
            <w:pPr>
              <w:pStyle w:val="Normal"/>
              <w:widowControl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Addressing identifies hosts, routing determines next hop, fragmentation allows packets to traverse links with smaller MTUs. Reassembly occurs only at the destination.</w:t>
            </w:r>
          </w:p>
        </w:tc>
      </w:tr>
      <w:tr xmlns:wp14="http://schemas.microsoft.com/office/word/2010/wordml" w14:paraId="1E995FB9" wp14:textId="77777777">
        <w:trPr>
          <w:trHeight w:val="300" w:hRule="atLeast"/>
        </w:trPr>
        <w:tc>
          <w:tcPr>
            <w:tcW w:w="2264" w:type="dxa"/>
            <w:tcBorders/>
            <w:vAlign w:val="center"/>
          </w:tcPr>
          <w:p w14:paraId="7BC9FE04" wp14:textId="77777777">
            <w:pPr>
              <w:pStyle w:val="Normal"/>
              <w:widowControl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IP Characteristics</w:t>
            </w:r>
          </w:p>
        </w:tc>
        <w:tc>
          <w:tcPr>
            <w:tcW w:w="8535" w:type="dxa"/>
            <w:tcBorders/>
            <w:vAlign w:val="center"/>
          </w:tcPr>
          <w:p w14:paraId="7A72EC1C" wp14:textId="77777777">
            <w:pPr>
              <w:pStyle w:val="Normal"/>
              <w:widowControl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Connectionless, best-effort, no guarantees of delivery, order, or duplication. Reliability handled by higher layers such as TCP.</w:t>
            </w:r>
          </w:p>
        </w:tc>
      </w:tr>
      <w:tr xmlns:wp14="http://schemas.microsoft.com/office/word/2010/wordml" w14:paraId="14E6D026" wp14:textId="77777777">
        <w:trPr>
          <w:trHeight w:val="300" w:hRule="atLeast"/>
        </w:trPr>
        <w:tc>
          <w:tcPr>
            <w:tcW w:w="2264" w:type="dxa"/>
            <w:tcBorders/>
            <w:vAlign w:val="center"/>
          </w:tcPr>
          <w:p w14:paraId="77274488" wp14:textId="77777777">
            <w:pPr>
              <w:pStyle w:val="Normal"/>
              <w:widowControl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IPv4 Header – Version &amp; Length</w:t>
            </w:r>
          </w:p>
        </w:tc>
        <w:tc>
          <w:tcPr>
            <w:tcW w:w="8535" w:type="dxa"/>
            <w:tcBorders/>
            <w:vAlign w:val="center"/>
          </w:tcPr>
          <w:p w14:paraId="7BAC0319" wp14:textId="77777777">
            <w:pPr>
              <w:pStyle w:val="Normal"/>
              <w:widowControl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Version field identifies IPv4. Header length specifies header size in multiples of 4 bytes (minimum 20 bytes).</w:t>
            </w:r>
          </w:p>
        </w:tc>
      </w:tr>
      <w:tr xmlns:wp14="http://schemas.microsoft.com/office/word/2010/wordml" w14:paraId="695D75D8" wp14:textId="77777777">
        <w:trPr>
          <w:trHeight w:val="300" w:hRule="atLeast"/>
        </w:trPr>
        <w:tc>
          <w:tcPr>
            <w:tcW w:w="2264" w:type="dxa"/>
            <w:tcBorders/>
            <w:vAlign w:val="center"/>
          </w:tcPr>
          <w:p w14:paraId="7C8E5810" wp14:textId="77777777">
            <w:pPr>
              <w:pStyle w:val="Normal"/>
              <w:widowControl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IPv4 Header – TTL</w:t>
            </w:r>
          </w:p>
        </w:tc>
        <w:tc>
          <w:tcPr>
            <w:tcW w:w="8535" w:type="dxa"/>
            <w:tcBorders/>
            <w:vAlign w:val="center"/>
          </w:tcPr>
          <w:p w14:paraId="5F63CA9A" wp14:textId="77777777">
            <w:pPr>
              <w:pStyle w:val="Normal"/>
              <w:widowControl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Prevents infinite routing loops by decrementing at each hop. Packet is discarded when TTL reaches zero.</w:t>
            </w:r>
          </w:p>
        </w:tc>
      </w:tr>
      <w:tr xmlns:wp14="http://schemas.microsoft.com/office/word/2010/wordml" w14:paraId="760D0625" wp14:textId="77777777">
        <w:trPr>
          <w:trHeight w:val="300" w:hRule="atLeast"/>
        </w:trPr>
        <w:tc>
          <w:tcPr>
            <w:tcW w:w="2264" w:type="dxa"/>
            <w:tcBorders/>
            <w:vAlign w:val="center"/>
          </w:tcPr>
          <w:p w14:paraId="54CFD395" wp14:textId="77777777">
            <w:pPr>
              <w:pStyle w:val="Normal"/>
              <w:widowControl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IPv4 Header – Protocol</w:t>
            </w:r>
          </w:p>
        </w:tc>
        <w:tc>
          <w:tcPr>
            <w:tcW w:w="8535" w:type="dxa"/>
            <w:tcBorders/>
            <w:vAlign w:val="center"/>
          </w:tcPr>
          <w:p w14:paraId="5F4BE866" wp14:textId="77777777">
            <w:pPr>
              <w:pStyle w:val="Normal"/>
              <w:widowControl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Identifies upper-layer protocol (ICMP = 0x01, TCP = 0x06, UDP = 0x11).</w:t>
            </w:r>
          </w:p>
        </w:tc>
      </w:tr>
      <w:tr xmlns:wp14="http://schemas.microsoft.com/office/word/2010/wordml" w14:paraId="60A3EA36" wp14:textId="77777777">
        <w:trPr>
          <w:trHeight w:val="300" w:hRule="atLeast"/>
        </w:trPr>
        <w:tc>
          <w:tcPr>
            <w:tcW w:w="2264" w:type="dxa"/>
            <w:tcBorders/>
            <w:vAlign w:val="center"/>
          </w:tcPr>
          <w:p w14:paraId="36BC8F51" wp14:textId="77777777">
            <w:pPr>
              <w:pStyle w:val="Normal"/>
              <w:widowControl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IPv4 Packet Size</w:t>
            </w:r>
          </w:p>
        </w:tc>
        <w:tc>
          <w:tcPr>
            <w:tcW w:w="8535" w:type="dxa"/>
            <w:tcBorders/>
            <w:vAlign w:val="center"/>
          </w:tcPr>
          <w:p w14:paraId="05DCAAFD" wp14:textId="77777777">
            <w:pPr>
              <w:pStyle w:val="Normal"/>
              <w:widowControl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Total length field allows up to 65,536 bytes, but practical size limited by MTU.</w:t>
            </w:r>
          </w:p>
        </w:tc>
      </w:tr>
      <w:tr xmlns:wp14="http://schemas.microsoft.com/office/word/2010/wordml" w14:paraId="1C62947C" wp14:textId="77777777">
        <w:trPr>
          <w:trHeight w:val="300" w:hRule="atLeast"/>
        </w:trPr>
        <w:tc>
          <w:tcPr>
            <w:tcW w:w="2264" w:type="dxa"/>
            <w:tcBorders/>
            <w:vAlign w:val="center"/>
          </w:tcPr>
          <w:p w14:paraId="02501582" wp14:textId="77777777">
            <w:pPr>
              <w:pStyle w:val="Normal"/>
              <w:widowControl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IPv4 Address Types</w:t>
            </w:r>
          </w:p>
        </w:tc>
        <w:tc>
          <w:tcPr>
            <w:tcW w:w="8535" w:type="dxa"/>
            <w:tcBorders/>
            <w:vAlign w:val="center"/>
          </w:tcPr>
          <w:p w14:paraId="753A2DC1" wp14:textId="77777777">
            <w:pPr>
              <w:pStyle w:val="Normal"/>
              <w:widowControl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Includes public, private (RFC 1918), loopback, link-local, multicast, and broadcast addresses.</w:t>
            </w:r>
          </w:p>
        </w:tc>
      </w:tr>
    </w:tbl>
    <w:p xmlns:wp14="http://schemas.microsoft.com/office/word/2010/wordml" w14:paraId="4541C40F" wp14:textId="77777777">
      <w:pPr>
        <w:pStyle w:val="Normal"/>
        <w:rPr/>
      </w:pPr>
      <w:r>
        <w:rPr/>
        <w:drawing>
          <wp:anchor xmlns:wp14="http://schemas.microsoft.com/office/word/2010/wordprocessingDrawing" distT="0" distB="0" distL="114935" distR="114935" simplePos="0" relativeHeight="7" behindDoc="0" locked="0" layoutInCell="0" allowOverlap="1" wp14:anchorId="6B955461" wp14:editId="7777777">
            <wp:simplePos x="0" y="0"/>
            <wp:positionH relativeFrom="column">
              <wp:posOffset>-208280</wp:posOffset>
            </wp:positionH>
            <wp:positionV relativeFrom="paragraph">
              <wp:posOffset>635</wp:posOffset>
            </wp:positionV>
            <wp:extent cx="3540760" cy="203835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076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xmlns:wp14="http://schemas.microsoft.com/office/word/2010/wordprocessingDrawing" distT="0" distB="0" distL="114935" distR="114935" simplePos="0" relativeHeight="8" behindDoc="0" locked="0" layoutInCell="0" allowOverlap="1" wp14:anchorId="102171E6" wp14:editId="7777777">
            <wp:simplePos x="0" y="0"/>
            <wp:positionH relativeFrom="column">
              <wp:posOffset>3378835</wp:posOffset>
            </wp:positionH>
            <wp:positionV relativeFrom="paragraph">
              <wp:posOffset>47625</wp:posOffset>
            </wp:positionV>
            <wp:extent cx="3503295" cy="244856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295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41C8F396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5252C74E" wp14:editId="7777777">
            <wp:extent cx="6576695" cy="1866900"/>
            <wp:effectExtent l="0" t="0" r="0" b="0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669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2A3D3EC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7FAE36E1" wp14:editId="7777777">
            <wp:extent cx="6487795" cy="3111500"/>
            <wp:effectExtent l="0" t="0" r="0" b="0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7795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805CD13" wp14:textId="77777777">
      <w:pPr>
        <w:pStyle w:val="Normal"/>
        <w:spacing w:before="0" w:after="160"/>
        <w:rPr/>
      </w:pPr>
      <w:r>
        <w:rPr>
          <w:rFonts w:eastAsia="Aptos" w:cs="Aptos"/>
          <w:sz w:val="24"/>
          <w:szCs w:val="24"/>
          <w:lang w:val="en-US"/>
        </w:rPr>
        <w:t>Week 4 – Network Design, VLANs &amp; Inter-VLAN Routing</w:t>
      </w:r>
    </w:p>
    <w:tbl>
      <w:tblPr>
        <w:tblStyle w:val="TableNormal"/>
        <w:tblW w:w="108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firstRow="1" w:lastRow="0" w:firstColumn="1" w:lastColumn="0" w:noHBand="1" w:noVBand="1"/>
      </w:tblPr>
      <w:tblGrid>
        <w:gridCol w:w="2228"/>
        <w:gridCol w:w="8571"/>
      </w:tblGrid>
      <w:tr xmlns:wp14="http://schemas.microsoft.com/office/word/2010/wordml" w14:paraId="3F55CCE7" wp14:textId="77777777">
        <w:trPr>
          <w:trHeight w:val="300" w:hRule="atLeast"/>
        </w:trPr>
        <w:tc>
          <w:tcPr>
            <w:tcW w:w="2228" w:type="dxa"/>
            <w:tcBorders/>
            <w:vAlign w:val="center"/>
          </w:tcPr>
          <w:p w14:paraId="6C8B39A5" wp14:textId="77777777">
            <w:pPr>
              <w:pStyle w:val="Normal"/>
              <w:widowControl/>
              <w:spacing w:before="0" w:beforeAutospacing="0" w:after="0" w:afterAutospacing="0" w:line="278" w:lineRule="auto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Topic</w:t>
            </w:r>
          </w:p>
        </w:tc>
        <w:tc>
          <w:tcPr>
            <w:tcW w:w="8571" w:type="dxa"/>
            <w:tcBorders/>
            <w:vAlign w:val="center"/>
          </w:tcPr>
          <w:p w14:paraId="7FA50B67" wp14:textId="77777777">
            <w:pPr>
              <w:pStyle w:val="Normal"/>
              <w:widowControl/>
              <w:spacing w:before="0" w:beforeAutospacing="0" w:after="0" w:afterAutospacing="0" w:line="278" w:lineRule="auto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Key Concepts</w:t>
            </w:r>
          </w:p>
        </w:tc>
      </w:tr>
      <w:tr xmlns:wp14="http://schemas.microsoft.com/office/word/2010/wordml" w14:paraId="34DFA1EA" wp14:textId="77777777">
        <w:trPr>
          <w:trHeight w:val="300" w:hRule="atLeast"/>
        </w:trPr>
        <w:tc>
          <w:tcPr>
            <w:tcW w:w="2228" w:type="dxa"/>
            <w:tcBorders/>
            <w:vAlign w:val="center"/>
          </w:tcPr>
          <w:p w14:paraId="5E88A1C7" wp14:textId="77777777">
            <w:pPr>
              <w:pStyle w:val="Normal"/>
              <w:widowControl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Hierarchical Network Model</w:t>
            </w:r>
          </w:p>
        </w:tc>
        <w:tc>
          <w:tcPr>
            <w:tcW w:w="8571" w:type="dxa"/>
            <w:tcBorders/>
            <w:vAlign w:val="center"/>
          </w:tcPr>
          <w:p w14:paraId="6D955D87" wp14:textId="77777777">
            <w:pPr>
              <w:pStyle w:val="Normal"/>
              <w:widowControl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Access layer connects end devices. Distribution layer handles routing and policy. Core layer provides high-speed backbone connectivity.</w:t>
            </w:r>
          </w:p>
        </w:tc>
      </w:tr>
      <w:tr xmlns:wp14="http://schemas.microsoft.com/office/word/2010/wordml" w14:paraId="4EE2D600" wp14:textId="77777777">
        <w:trPr>
          <w:trHeight w:val="300" w:hRule="atLeast"/>
        </w:trPr>
        <w:tc>
          <w:tcPr>
            <w:tcW w:w="2228" w:type="dxa"/>
            <w:tcBorders/>
            <w:vAlign w:val="center"/>
          </w:tcPr>
          <w:p w14:paraId="6ABB7BD9" wp14:textId="77777777">
            <w:pPr>
              <w:pStyle w:val="Normal"/>
              <w:widowControl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Collapsed Core Design</w:t>
            </w:r>
          </w:p>
        </w:tc>
        <w:tc>
          <w:tcPr>
            <w:tcW w:w="8571" w:type="dxa"/>
            <w:tcBorders/>
            <w:vAlign w:val="center"/>
          </w:tcPr>
          <w:p w14:paraId="27767BC6" wp14:textId="77777777">
            <w:pPr>
              <w:pStyle w:val="Normal"/>
              <w:widowControl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Combines core and distribution layers. Common in small to medium networks to reduce cost and complexity.</w:t>
            </w:r>
          </w:p>
        </w:tc>
      </w:tr>
      <w:tr xmlns:wp14="http://schemas.microsoft.com/office/word/2010/wordml" w14:paraId="4BBF221A" wp14:textId="77777777">
        <w:trPr>
          <w:trHeight w:val="300" w:hRule="atLeast"/>
        </w:trPr>
        <w:tc>
          <w:tcPr>
            <w:tcW w:w="2228" w:type="dxa"/>
            <w:tcBorders/>
            <w:vAlign w:val="center"/>
          </w:tcPr>
          <w:p w14:paraId="06C2BE7A" wp14:textId="77777777">
            <w:pPr>
              <w:pStyle w:val="Normal"/>
              <w:widowControl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VLAN Concept</w:t>
            </w:r>
          </w:p>
        </w:tc>
        <w:tc>
          <w:tcPr>
            <w:tcW w:w="8571" w:type="dxa"/>
            <w:tcBorders/>
            <w:vAlign w:val="center"/>
          </w:tcPr>
          <w:p w14:paraId="6CC6B7DD" wp14:textId="77777777">
            <w:pPr>
              <w:pStyle w:val="Normal"/>
              <w:widowControl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VLANs logically segment a network at Layer 2, reducing broadcast domains without changing physical topology.</w:t>
            </w:r>
          </w:p>
        </w:tc>
      </w:tr>
      <w:tr xmlns:wp14="http://schemas.microsoft.com/office/word/2010/wordml" w14:paraId="61C2304E" wp14:textId="77777777">
        <w:trPr>
          <w:trHeight w:val="300" w:hRule="atLeast"/>
        </w:trPr>
        <w:tc>
          <w:tcPr>
            <w:tcW w:w="2228" w:type="dxa"/>
            <w:tcBorders/>
            <w:vAlign w:val="center"/>
          </w:tcPr>
          <w:p w14:paraId="08C4FEE8" wp14:textId="77777777">
            <w:pPr>
              <w:pStyle w:val="Normal"/>
              <w:widowControl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VLAN Tagging (802.1Q)</w:t>
            </w:r>
          </w:p>
        </w:tc>
        <w:tc>
          <w:tcPr>
            <w:tcW w:w="8571" w:type="dxa"/>
            <w:tcBorders/>
            <w:vAlign w:val="center"/>
          </w:tcPr>
          <w:p w14:paraId="5A4CF965" wp14:textId="77777777">
            <w:pPr>
              <w:pStyle w:val="Normal"/>
              <w:widowControl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Frames are tagged when traversing trunk links. Sending switch inserts tag; receiving switch removes it.</w:t>
            </w:r>
          </w:p>
        </w:tc>
      </w:tr>
      <w:tr xmlns:wp14="http://schemas.microsoft.com/office/word/2010/wordml" w14:paraId="608A73A1" wp14:textId="77777777">
        <w:trPr>
          <w:trHeight w:val="300" w:hRule="atLeast"/>
        </w:trPr>
        <w:tc>
          <w:tcPr>
            <w:tcW w:w="2228" w:type="dxa"/>
            <w:tcBorders/>
            <w:vAlign w:val="center"/>
          </w:tcPr>
          <w:p w14:paraId="3BC444E9" wp14:textId="77777777">
            <w:pPr>
              <w:pStyle w:val="Normal"/>
              <w:widowControl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Native VLAN</w:t>
            </w:r>
          </w:p>
        </w:tc>
        <w:tc>
          <w:tcPr>
            <w:tcW w:w="8571" w:type="dxa"/>
            <w:tcBorders/>
            <w:vAlign w:val="center"/>
          </w:tcPr>
          <w:p w14:paraId="2465E642" wp14:textId="77777777">
            <w:pPr>
              <w:pStyle w:val="Normal"/>
              <w:widowControl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Allows untagged frames on trunks for backward compatibility. Native VLAN mismatch can cause security and traffic leakage issues.</w:t>
            </w:r>
          </w:p>
        </w:tc>
      </w:tr>
      <w:tr xmlns:wp14="http://schemas.microsoft.com/office/word/2010/wordml" w14:paraId="49C5443E" wp14:textId="77777777">
        <w:trPr>
          <w:trHeight w:val="300" w:hRule="atLeast"/>
        </w:trPr>
        <w:tc>
          <w:tcPr>
            <w:tcW w:w="2228" w:type="dxa"/>
            <w:tcBorders/>
            <w:vAlign w:val="center"/>
          </w:tcPr>
          <w:p w14:paraId="2A3F026A" wp14:textId="77777777">
            <w:pPr>
              <w:pStyle w:val="Normal"/>
              <w:widowControl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Access vs Trunk Ports</w:t>
            </w:r>
          </w:p>
        </w:tc>
        <w:tc>
          <w:tcPr>
            <w:tcW w:w="8571" w:type="dxa"/>
            <w:tcBorders/>
            <w:vAlign w:val="center"/>
          </w:tcPr>
          <w:p w14:paraId="782D97E6" wp14:textId="77777777">
            <w:pPr>
              <w:pStyle w:val="Normal"/>
              <w:widowControl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Access ports carry one VLAN. Trunk ports carry multiple VLANs between switches.</w:t>
            </w:r>
          </w:p>
        </w:tc>
      </w:tr>
      <w:tr xmlns:wp14="http://schemas.microsoft.com/office/word/2010/wordml" w14:paraId="52BAD820" wp14:textId="77777777">
        <w:trPr>
          <w:trHeight w:val="300" w:hRule="atLeast"/>
        </w:trPr>
        <w:tc>
          <w:tcPr>
            <w:tcW w:w="2228" w:type="dxa"/>
            <w:tcBorders/>
            <w:vAlign w:val="center"/>
          </w:tcPr>
          <w:p w14:paraId="5329FE07" wp14:textId="77777777">
            <w:pPr>
              <w:pStyle w:val="Normal"/>
              <w:widowControl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Dynamic Trunking Protocol (DTP)</w:t>
            </w:r>
          </w:p>
        </w:tc>
        <w:tc>
          <w:tcPr>
            <w:tcW w:w="8571" w:type="dxa"/>
            <w:tcBorders/>
            <w:vAlign w:val="center"/>
          </w:tcPr>
          <w:p w14:paraId="08E614A3" wp14:textId="77777777">
            <w:pPr>
              <w:pStyle w:val="Normal"/>
              <w:widowControl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Dynamic auto waits passively. Dynamic desirable actively negotiates trunking. Best practice is to disable DTP where possible.</w:t>
            </w:r>
          </w:p>
        </w:tc>
      </w:tr>
      <w:tr xmlns:wp14="http://schemas.microsoft.com/office/word/2010/wordml" w14:paraId="4E697EC5" wp14:textId="77777777">
        <w:trPr>
          <w:trHeight w:val="300" w:hRule="atLeast"/>
        </w:trPr>
        <w:tc>
          <w:tcPr>
            <w:tcW w:w="2228" w:type="dxa"/>
            <w:tcBorders/>
            <w:vAlign w:val="center"/>
          </w:tcPr>
          <w:p w14:paraId="0138A362" wp14:textId="77777777">
            <w:pPr>
              <w:pStyle w:val="Normal"/>
              <w:widowControl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Legacy Inter-VLAN Routing</w:t>
            </w:r>
          </w:p>
        </w:tc>
        <w:tc>
          <w:tcPr>
            <w:tcW w:w="8571" w:type="dxa"/>
            <w:tcBorders/>
            <w:vAlign w:val="center"/>
          </w:tcPr>
          <w:p w14:paraId="34E6C8B9" wp14:textId="77777777">
            <w:pPr>
              <w:pStyle w:val="Normal"/>
              <w:widowControl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One physical router interface per VLAN. Poor scalability and rarely used today.</w:t>
            </w:r>
          </w:p>
        </w:tc>
      </w:tr>
      <w:tr xmlns:wp14="http://schemas.microsoft.com/office/word/2010/wordml" w14:paraId="19D34022" wp14:textId="77777777">
        <w:trPr>
          <w:trHeight w:val="300" w:hRule="atLeast"/>
        </w:trPr>
        <w:tc>
          <w:tcPr>
            <w:tcW w:w="2228" w:type="dxa"/>
            <w:tcBorders/>
            <w:vAlign w:val="center"/>
          </w:tcPr>
          <w:p w14:paraId="5A0A4A2F" wp14:textId="77777777">
            <w:pPr>
              <w:pStyle w:val="Normal"/>
              <w:widowControl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Router-on-a-Stick</w:t>
            </w:r>
          </w:p>
        </w:tc>
        <w:tc>
          <w:tcPr>
            <w:tcW w:w="8571" w:type="dxa"/>
            <w:tcBorders/>
            <w:vAlign w:val="center"/>
          </w:tcPr>
          <w:p w14:paraId="6377D7D1" wp14:textId="77777777">
            <w:pPr>
              <w:pStyle w:val="Normal"/>
              <w:widowControl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Single trunk link with router subinterfaces. Cost-effective but limited by router throughput.</w:t>
            </w:r>
          </w:p>
        </w:tc>
      </w:tr>
      <w:tr xmlns:wp14="http://schemas.microsoft.com/office/word/2010/wordml" w14:paraId="77986746" wp14:textId="77777777">
        <w:trPr>
          <w:trHeight w:val="300" w:hRule="atLeast"/>
        </w:trPr>
        <w:tc>
          <w:tcPr>
            <w:tcW w:w="2228" w:type="dxa"/>
            <w:tcBorders/>
            <w:vAlign w:val="center"/>
          </w:tcPr>
          <w:p w14:paraId="1B0583C4" wp14:textId="77777777">
            <w:pPr>
              <w:pStyle w:val="Normal"/>
              <w:widowControl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Layer-3 Switch Inter-VLAN Routing</w:t>
            </w:r>
          </w:p>
        </w:tc>
        <w:tc>
          <w:tcPr>
            <w:tcW w:w="8571" w:type="dxa"/>
            <w:tcBorders/>
            <w:vAlign w:val="center"/>
          </w:tcPr>
          <w:p w14:paraId="2CF729F5" wp14:textId="77777777">
            <w:pPr>
              <w:pStyle w:val="Normal"/>
              <w:widowControl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Uses SVIs for each VLAN. Fastest and most scalable solution in modern networks.</w:t>
            </w:r>
          </w:p>
        </w:tc>
      </w:tr>
    </w:tbl>
    <w:p xmlns:wp14="http://schemas.microsoft.com/office/word/2010/wordml" w14:paraId="0D0B940D" wp14:textId="77777777">
      <w:pPr>
        <w:pStyle w:val="Normal"/>
        <w:rPr/>
      </w:pPr>
      <w:r>
        <w:rPr/>
      </w:r>
    </w:p>
    <w:p xmlns:wp14="http://schemas.microsoft.com/office/word/2010/wordml" w14:paraId="0E27B00A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53505EBD" wp14:editId="7777777">
            <wp:extent cx="5819775" cy="1163955"/>
            <wp:effectExtent l="0" t="0" r="0" b="0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0061E4C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1DB61D9E" wp14:editId="7777777">
            <wp:extent cx="5762625" cy="1415415"/>
            <wp:effectExtent l="0" t="0" r="0" b="0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D6184E4" wp14:textId="77777777">
      <w:pPr>
        <w:pStyle w:val="Normal"/>
        <w:rPr/>
      </w:pPr>
      <w:r>
        <w:rPr>
          <w:rFonts w:eastAsia="Aptos" w:cs="Aptos"/>
          <w:sz w:val="24"/>
          <w:szCs w:val="24"/>
          <w:lang w:val="en-US"/>
        </w:rPr>
        <w:t>Week 5 – Address Resolution Protocol (ARP)</w:t>
      </w:r>
    </w:p>
    <w:tbl>
      <w:tblPr>
        <w:tblStyle w:val="TableNormal"/>
        <w:tblW w:w="108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firstRow="1" w:lastRow="0" w:firstColumn="1" w:lastColumn="0" w:noHBand="1" w:noVBand="1"/>
      </w:tblPr>
      <w:tblGrid>
        <w:gridCol w:w="2414"/>
        <w:gridCol w:w="8385"/>
      </w:tblGrid>
      <w:tr xmlns:wp14="http://schemas.microsoft.com/office/word/2010/wordml" w14:paraId="5BB1629F" wp14:textId="77777777">
        <w:trPr>
          <w:trHeight w:val="300" w:hRule="atLeast"/>
        </w:trPr>
        <w:tc>
          <w:tcPr>
            <w:tcW w:w="2414" w:type="dxa"/>
            <w:tcBorders/>
            <w:vAlign w:val="center"/>
          </w:tcPr>
          <w:p w14:paraId="5AD226CD" wp14:textId="77777777">
            <w:pPr>
              <w:pStyle w:val="Normal"/>
              <w:widowControl/>
              <w:spacing w:before="0" w:beforeAutospacing="0" w:after="0" w:afterAutospacing="0" w:line="278" w:lineRule="auto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Topic</w:t>
            </w:r>
          </w:p>
        </w:tc>
        <w:tc>
          <w:tcPr>
            <w:tcW w:w="8385" w:type="dxa"/>
            <w:tcBorders/>
            <w:vAlign w:val="center"/>
          </w:tcPr>
          <w:p w14:paraId="4D7C942D" wp14:textId="77777777">
            <w:pPr>
              <w:pStyle w:val="Normal"/>
              <w:widowControl/>
              <w:spacing w:before="0" w:beforeAutospacing="0" w:after="0" w:afterAutospacing="0" w:line="278" w:lineRule="auto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Key Concepts</w:t>
            </w:r>
          </w:p>
        </w:tc>
      </w:tr>
      <w:tr xmlns:wp14="http://schemas.microsoft.com/office/word/2010/wordml" w14:paraId="32016081" wp14:textId="77777777">
        <w:trPr>
          <w:trHeight w:val="300" w:hRule="atLeast"/>
        </w:trPr>
        <w:tc>
          <w:tcPr>
            <w:tcW w:w="2414" w:type="dxa"/>
            <w:tcBorders/>
            <w:vAlign w:val="center"/>
          </w:tcPr>
          <w:p w14:paraId="72957BAA" wp14:textId="77777777">
            <w:pPr>
              <w:pStyle w:val="Normal"/>
              <w:widowControl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Purpose of ARP</w:t>
            </w:r>
          </w:p>
        </w:tc>
        <w:tc>
          <w:tcPr>
            <w:tcW w:w="8385" w:type="dxa"/>
            <w:tcBorders/>
            <w:vAlign w:val="center"/>
          </w:tcPr>
          <w:p w14:paraId="3505B64E" wp14:textId="77777777">
            <w:pPr>
              <w:pStyle w:val="Normal"/>
              <w:widowControl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Resolves an IP address to a MAC address so Layer-3 packets can be delivered on Ethernet.</w:t>
            </w:r>
          </w:p>
        </w:tc>
      </w:tr>
      <w:tr xmlns:wp14="http://schemas.microsoft.com/office/word/2010/wordml" w14:paraId="28AC35EE" wp14:textId="77777777">
        <w:trPr>
          <w:trHeight w:val="300" w:hRule="atLeast"/>
        </w:trPr>
        <w:tc>
          <w:tcPr>
            <w:tcW w:w="2414" w:type="dxa"/>
            <w:tcBorders/>
            <w:vAlign w:val="center"/>
          </w:tcPr>
          <w:p w14:paraId="0E5D6AFB" wp14:textId="77777777">
            <w:pPr>
              <w:pStyle w:val="Normal"/>
              <w:widowControl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ARP Request</w:t>
            </w:r>
          </w:p>
        </w:tc>
        <w:tc>
          <w:tcPr>
            <w:tcW w:w="8385" w:type="dxa"/>
            <w:tcBorders/>
            <w:vAlign w:val="center"/>
          </w:tcPr>
          <w:p w14:paraId="00B73395" wp14:textId="77777777">
            <w:pPr>
              <w:pStyle w:val="Normal"/>
              <w:widowControl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Broadcast message sent to all devices in the broadcast domain asking for the MAC address of a target IP.</w:t>
            </w:r>
          </w:p>
        </w:tc>
      </w:tr>
      <w:tr xmlns:wp14="http://schemas.microsoft.com/office/word/2010/wordml" w14:paraId="50B5F816" wp14:textId="77777777">
        <w:trPr>
          <w:trHeight w:val="300" w:hRule="atLeast"/>
        </w:trPr>
        <w:tc>
          <w:tcPr>
            <w:tcW w:w="2414" w:type="dxa"/>
            <w:tcBorders/>
            <w:vAlign w:val="center"/>
          </w:tcPr>
          <w:p w14:paraId="760F2A56" wp14:textId="77777777">
            <w:pPr>
              <w:pStyle w:val="Normal"/>
              <w:widowControl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ARP Reply</w:t>
            </w:r>
          </w:p>
        </w:tc>
        <w:tc>
          <w:tcPr>
            <w:tcW w:w="8385" w:type="dxa"/>
            <w:tcBorders/>
            <w:vAlign w:val="center"/>
          </w:tcPr>
          <w:p w14:paraId="0FD542B3" wp14:textId="77777777">
            <w:pPr>
              <w:pStyle w:val="Normal"/>
              <w:widowControl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Unicast response sent by the device that owns the target IP, providing its MAC address.</w:t>
            </w:r>
          </w:p>
        </w:tc>
      </w:tr>
      <w:tr xmlns:wp14="http://schemas.microsoft.com/office/word/2010/wordml" w14:paraId="210B0E73" wp14:textId="77777777">
        <w:trPr>
          <w:trHeight w:val="300" w:hRule="atLeast"/>
        </w:trPr>
        <w:tc>
          <w:tcPr>
            <w:tcW w:w="2414" w:type="dxa"/>
            <w:tcBorders/>
            <w:vAlign w:val="center"/>
          </w:tcPr>
          <w:p w14:paraId="12D4B8D0" wp14:textId="77777777">
            <w:pPr>
              <w:pStyle w:val="Normal"/>
              <w:widowControl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ARP Packet Structure</w:t>
            </w:r>
          </w:p>
        </w:tc>
        <w:tc>
          <w:tcPr>
            <w:tcW w:w="8385" w:type="dxa"/>
            <w:tcBorders/>
            <w:vAlign w:val="center"/>
          </w:tcPr>
          <w:p w14:paraId="5668810C" wp14:textId="77777777">
            <w:pPr>
              <w:pStyle w:val="Normal"/>
              <w:widowControl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Includes hardware type, protocol type, hardware length, protocol length, operation code, sender and target addresses. Same format for request and reply.</w:t>
            </w:r>
          </w:p>
        </w:tc>
      </w:tr>
      <w:tr xmlns:wp14="http://schemas.microsoft.com/office/word/2010/wordml" w14:paraId="08657DF0" wp14:textId="77777777">
        <w:trPr>
          <w:trHeight w:val="300" w:hRule="atLeast"/>
        </w:trPr>
        <w:tc>
          <w:tcPr>
            <w:tcW w:w="2414" w:type="dxa"/>
            <w:tcBorders/>
            <w:vAlign w:val="center"/>
          </w:tcPr>
          <w:p w14:paraId="74409E97" wp14:textId="77777777">
            <w:pPr>
              <w:pStyle w:val="Normal"/>
              <w:widowControl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ARP Cache</w:t>
            </w:r>
          </w:p>
        </w:tc>
        <w:tc>
          <w:tcPr>
            <w:tcW w:w="8385" w:type="dxa"/>
            <w:tcBorders/>
            <w:vAlign w:val="center"/>
          </w:tcPr>
          <w:p w14:paraId="2DDD9F53" wp14:textId="77777777">
            <w:pPr>
              <w:pStyle w:val="Normal"/>
              <w:widowControl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Temporarily stores IP-to-MAC mappings to reduce broadcast traffic. Entries age out over time.</w:t>
            </w:r>
          </w:p>
        </w:tc>
      </w:tr>
      <w:tr xmlns:wp14="http://schemas.microsoft.com/office/word/2010/wordml" w14:paraId="6148BE4B" wp14:textId="77777777">
        <w:trPr>
          <w:trHeight w:val="300" w:hRule="atLeast"/>
        </w:trPr>
        <w:tc>
          <w:tcPr>
            <w:tcW w:w="2414" w:type="dxa"/>
            <w:tcBorders/>
            <w:vAlign w:val="center"/>
          </w:tcPr>
          <w:p w14:paraId="394892CA" wp14:textId="77777777">
            <w:pPr>
              <w:pStyle w:val="Normal"/>
              <w:widowControl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Hop-to-Hop vs End-to-End</w:t>
            </w:r>
          </w:p>
        </w:tc>
        <w:tc>
          <w:tcPr>
            <w:tcW w:w="8385" w:type="dxa"/>
            <w:tcBorders/>
            <w:vAlign w:val="center"/>
          </w:tcPr>
          <w:p w14:paraId="4E59C7C3" wp14:textId="77777777">
            <w:pPr>
              <w:pStyle w:val="Normal"/>
              <w:widowControl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MAC addresses change at every hop. IP addresses remain constant from source to destination. Switching is hop-to-hop; routing is end-to-end.</w:t>
            </w:r>
          </w:p>
        </w:tc>
      </w:tr>
    </w:tbl>
    <w:p xmlns:wp14="http://schemas.microsoft.com/office/word/2010/wordml" w14:paraId="44EAFD9C" wp14:textId="77777777">
      <w:pPr>
        <w:pStyle w:val="Normal"/>
        <w:rPr/>
      </w:pPr>
      <w:r>
        <w:rPr/>
        <w:drawing>
          <wp:inline xmlns:wp14="http://schemas.microsoft.com/office/word/2010/wordprocessingDrawing" distT="0" distB="0" distL="0" distR="0" wp14:anchorId="7C19BA8D" wp14:editId="7777777">
            <wp:extent cx="5153025" cy="3400425"/>
            <wp:effectExtent l="0" t="0" r="0" b="0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Style w:val="TableNormal"/>
        <w:tblW w:w="108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firstRow="1" w:lastRow="0" w:firstColumn="1" w:lastColumn="0" w:noHBand="1" w:noVBand="1"/>
      </w:tblPr>
      <w:tblGrid>
        <w:gridCol w:w="1724"/>
        <w:gridCol w:w="91"/>
        <w:gridCol w:w="1338"/>
        <w:gridCol w:w="431"/>
        <w:gridCol w:w="1785"/>
        <w:gridCol w:w="166"/>
        <w:gridCol w:w="5264"/>
      </w:tblGrid>
      <w:tr xmlns:wp14="http://schemas.microsoft.com/office/word/2010/wordml" w14:paraId="3E54BAF4" wp14:textId="77777777">
        <w:trPr>
          <w:trHeight w:val="300" w:hRule="atLeast"/>
        </w:trPr>
        <w:tc>
          <w:tcPr>
            <w:tcW w:w="10799" w:type="dxa"/>
            <w:gridSpan w:val="7"/>
            <w:tcBorders/>
            <w:vAlign w:val="center"/>
          </w:tcPr>
          <w:p w14:paraId="1414D451" wp14:textId="77777777">
            <w:pPr>
              <w:pStyle w:val="Normal"/>
              <w:pageBreakBefore/>
              <w:widowControl/>
              <w:bidi w:val="0"/>
              <w:spacing w:before="0" w:after="160" w:line="278" w:lineRule="auto"/>
              <w:jc w:val="center"/>
              <w:rPr>
                <w:b/>
                <w:bCs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Type of EtherChannel configs</w:t>
            </w:r>
          </w:p>
        </w:tc>
      </w:tr>
      <w:tr xmlns:wp14="http://schemas.microsoft.com/office/word/2010/wordml" w14:paraId="50DDA196" wp14:textId="77777777">
        <w:trPr>
          <w:trHeight w:val="300" w:hRule="atLeast"/>
        </w:trPr>
        <w:tc>
          <w:tcPr>
            <w:tcW w:w="1815" w:type="dxa"/>
            <w:gridSpan w:val="2"/>
            <w:tcBorders/>
            <w:vAlign w:val="center"/>
          </w:tcPr>
          <w:p w14:paraId="2E16B1BD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EtherChannel Method</w:t>
            </w:r>
          </w:p>
        </w:tc>
        <w:tc>
          <w:tcPr>
            <w:tcW w:w="1338" w:type="dxa"/>
            <w:tcBorders/>
            <w:vAlign w:val="center"/>
          </w:tcPr>
          <w:p w14:paraId="6A3B7572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Negotiation?</w:t>
            </w:r>
          </w:p>
        </w:tc>
        <w:tc>
          <w:tcPr>
            <w:tcW w:w="2216" w:type="dxa"/>
            <w:gridSpan w:val="2"/>
            <w:tcBorders/>
            <w:vAlign w:val="center"/>
          </w:tcPr>
          <w:p w14:paraId="31DF9797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Standard/Proprietary</w:t>
            </w:r>
          </w:p>
        </w:tc>
        <w:tc>
          <w:tcPr>
            <w:tcW w:w="5430" w:type="dxa"/>
            <w:gridSpan w:val="2"/>
            <w:tcBorders/>
            <w:vAlign w:val="center"/>
          </w:tcPr>
          <w:p w14:paraId="3832BB95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Key Notes</w:t>
            </w:r>
          </w:p>
        </w:tc>
      </w:tr>
      <w:tr xmlns:wp14="http://schemas.microsoft.com/office/word/2010/wordml" w14:paraId="540CE7E0" wp14:textId="77777777">
        <w:trPr>
          <w:trHeight w:val="300" w:hRule="atLeast"/>
        </w:trPr>
        <w:tc>
          <w:tcPr>
            <w:tcW w:w="1815" w:type="dxa"/>
            <w:gridSpan w:val="2"/>
            <w:tcBorders/>
            <w:vAlign w:val="center"/>
          </w:tcPr>
          <w:p w14:paraId="33644ADA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Static (Manual)</w:t>
            </w:r>
          </w:p>
        </w:tc>
        <w:tc>
          <w:tcPr>
            <w:tcW w:w="1338" w:type="dxa"/>
            <w:tcBorders/>
            <w:vAlign w:val="center"/>
          </w:tcPr>
          <w:p w14:paraId="65804BD3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No</w:t>
            </w:r>
          </w:p>
        </w:tc>
        <w:tc>
          <w:tcPr>
            <w:tcW w:w="2216" w:type="dxa"/>
            <w:gridSpan w:val="2"/>
            <w:tcBorders/>
            <w:vAlign w:val="center"/>
          </w:tcPr>
          <w:p w14:paraId="6B2547D6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Vendor-specific configuration</w:t>
            </w:r>
          </w:p>
        </w:tc>
        <w:tc>
          <w:tcPr>
            <w:tcW w:w="5430" w:type="dxa"/>
            <w:gridSpan w:val="2"/>
            <w:tcBorders/>
            <w:vAlign w:val="center"/>
          </w:tcPr>
          <w:p w14:paraId="01CF8678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Interfaces are manually forced into a channel-group; no protocol checks/negotiation.</w:t>
            </w:r>
          </w:p>
        </w:tc>
      </w:tr>
      <w:tr xmlns:wp14="http://schemas.microsoft.com/office/word/2010/wordml" w14:paraId="4C6011CE" wp14:textId="77777777">
        <w:trPr>
          <w:trHeight w:val="300" w:hRule="atLeast"/>
        </w:trPr>
        <w:tc>
          <w:tcPr>
            <w:tcW w:w="1815" w:type="dxa"/>
            <w:gridSpan w:val="2"/>
            <w:tcBorders/>
            <w:vAlign w:val="center"/>
          </w:tcPr>
          <w:p w14:paraId="3173E23D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PAgP</w:t>
            </w:r>
          </w:p>
        </w:tc>
        <w:tc>
          <w:tcPr>
            <w:tcW w:w="1338" w:type="dxa"/>
            <w:tcBorders/>
            <w:vAlign w:val="center"/>
          </w:tcPr>
          <w:p w14:paraId="5B7FDD25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Yes</w:t>
            </w:r>
          </w:p>
        </w:tc>
        <w:tc>
          <w:tcPr>
            <w:tcW w:w="2216" w:type="dxa"/>
            <w:gridSpan w:val="2"/>
            <w:tcBorders/>
            <w:vAlign w:val="center"/>
          </w:tcPr>
          <w:p w14:paraId="7BDEC9AC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Cisco proprietary</w:t>
            </w:r>
          </w:p>
        </w:tc>
        <w:tc>
          <w:tcPr>
            <w:tcW w:w="5430" w:type="dxa"/>
            <w:gridSpan w:val="2"/>
            <w:tcBorders/>
            <w:vAlign w:val="center"/>
          </w:tcPr>
          <w:p w14:paraId="30CA71D2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Uses PAgP to negotiate channel formation; both ends must support PAgP.</w:t>
            </w:r>
          </w:p>
        </w:tc>
      </w:tr>
      <w:tr xmlns:wp14="http://schemas.microsoft.com/office/word/2010/wordml" w14:paraId="6F676D4A" wp14:textId="77777777">
        <w:trPr>
          <w:trHeight w:val="300" w:hRule="atLeast"/>
        </w:trPr>
        <w:tc>
          <w:tcPr>
            <w:tcW w:w="1815" w:type="dxa"/>
            <w:gridSpan w:val="2"/>
            <w:tcBorders/>
            <w:vAlign w:val="center"/>
          </w:tcPr>
          <w:p w14:paraId="35DAD7A4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LACP</w:t>
            </w:r>
          </w:p>
        </w:tc>
        <w:tc>
          <w:tcPr>
            <w:tcW w:w="1338" w:type="dxa"/>
            <w:tcBorders/>
            <w:vAlign w:val="center"/>
          </w:tcPr>
          <w:p w14:paraId="55239733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Yes</w:t>
            </w:r>
          </w:p>
        </w:tc>
        <w:tc>
          <w:tcPr>
            <w:tcW w:w="2216" w:type="dxa"/>
            <w:gridSpan w:val="2"/>
            <w:tcBorders/>
            <w:vAlign w:val="center"/>
          </w:tcPr>
          <w:p w14:paraId="75614407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IEEE 802.3ad</w:t>
            </w:r>
          </w:p>
        </w:tc>
        <w:tc>
          <w:tcPr>
            <w:tcW w:w="5430" w:type="dxa"/>
            <w:gridSpan w:val="2"/>
            <w:tcBorders/>
            <w:vAlign w:val="center"/>
          </w:tcPr>
          <w:p w14:paraId="29A98E26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Standards-based negotiation; preferred for multi-vendor interoperability.</w:t>
            </w:r>
          </w:p>
        </w:tc>
      </w:tr>
      <w:tr xmlns:wp14="http://schemas.microsoft.com/office/word/2010/wordml" w14:paraId="1AC0F2BE" wp14:textId="77777777">
        <w:trPr>
          <w:trHeight w:val="300" w:hRule="atLeast"/>
        </w:trPr>
        <w:tc>
          <w:tcPr>
            <w:tcW w:w="1724" w:type="dxa"/>
            <w:tcBorders/>
            <w:vAlign w:val="center"/>
          </w:tcPr>
          <w:p w14:paraId="720CE633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EtherChannel Type</w:t>
            </w:r>
          </w:p>
        </w:tc>
        <w:tc>
          <w:tcPr>
            <w:tcW w:w="1860" w:type="dxa"/>
            <w:gridSpan w:val="3"/>
            <w:tcBorders/>
            <w:vAlign w:val="center"/>
          </w:tcPr>
          <w:p w14:paraId="362FC601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Typical Topology Use</w:t>
            </w:r>
          </w:p>
        </w:tc>
        <w:tc>
          <w:tcPr>
            <w:tcW w:w="1951" w:type="dxa"/>
            <w:gridSpan w:val="2"/>
            <w:tcBorders/>
            <w:vAlign w:val="center"/>
          </w:tcPr>
          <w:p w14:paraId="6384BFC1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Interface Mode</w:t>
            </w:r>
          </w:p>
        </w:tc>
        <w:tc>
          <w:tcPr>
            <w:tcW w:w="5264" w:type="dxa"/>
            <w:tcBorders/>
            <w:vAlign w:val="center"/>
          </w:tcPr>
          <w:p w14:paraId="5A6C8385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What It Carries / How It’s Used</w:t>
            </w:r>
          </w:p>
        </w:tc>
      </w:tr>
      <w:tr xmlns:wp14="http://schemas.microsoft.com/office/word/2010/wordml" w14:paraId="21271B12" wp14:textId="77777777">
        <w:trPr>
          <w:trHeight w:val="300" w:hRule="atLeast"/>
        </w:trPr>
        <w:tc>
          <w:tcPr>
            <w:tcW w:w="1724" w:type="dxa"/>
            <w:tcBorders/>
            <w:vAlign w:val="center"/>
          </w:tcPr>
          <w:p w14:paraId="491257AF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Layer 2 EtherChannel</w:t>
            </w:r>
          </w:p>
        </w:tc>
        <w:tc>
          <w:tcPr>
            <w:tcW w:w="1860" w:type="dxa"/>
            <w:gridSpan w:val="3"/>
            <w:tcBorders/>
            <w:vAlign w:val="center"/>
          </w:tcPr>
          <w:p w14:paraId="7DA0C755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Access ↔ Distribution</w:t>
            </w:r>
          </w:p>
        </w:tc>
        <w:tc>
          <w:tcPr>
            <w:tcW w:w="1951" w:type="dxa"/>
            <w:gridSpan w:val="2"/>
            <w:tcBorders/>
            <w:vAlign w:val="center"/>
          </w:tcPr>
          <w:p w14:paraId="1D88D106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Trunk (switchport)</w:t>
            </w:r>
          </w:p>
        </w:tc>
        <w:tc>
          <w:tcPr>
            <w:tcW w:w="5264" w:type="dxa"/>
            <w:tcBorders/>
            <w:vAlign w:val="center"/>
          </w:tcPr>
          <w:p w14:paraId="66FAB4AC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VLAN-tagged traffic across multiple VLANs (supports inter-VLAN designs).</w:t>
            </w:r>
          </w:p>
        </w:tc>
      </w:tr>
      <w:tr xmlns:wp14="http://schemas.microsoft.com/office/word/2010/wordml" w14:paraId="47E6BF93" wp14:textId="77777777">
        <w:trPr>
          <w:trHeight w:val="300" w:hRule="atLeast"/>
        </w:trPr>
        <w:tc>
          <w:tcPr>
            <w:tcW w:w="1724" w:type="dxa"/>
            <w:tcBorders/>
            <w:vAlign w:val="center"/>
          </w:tcPr>
          <w:p w14:paraId="016E862A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Layer 3 EtherChannel</w:t>
            </w:r>
          </w:p>
        </w:tc>
        <w:tc>
          <w:tcPr>
            <w:tcW w:w="1860" w:type="dxa"/>
            <w:gridSpan w:val="3"/>
            <w:tcBorders/>
            <w:vAlign w:val="center"/>
          </w:tcPr>
          <w:p w14:paraId="1742DE1D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Distribution ↔ Core</w:t>
            </w:r>
          </w:p>
        </w:tc>
        <w:tc>
          <w:tcPr>
            <w:tcW w:w="1951" w:type="dxa"/>
            <w:gridSpan w:val="2"/>
            <w:tcBorders/>
            <w:vAlign w:val="center"/>
          </w:tcPr>
          <w:p w14:paraId="52CEEF51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Routed port (no switchport)</w:t>
            </w:r>
          </w:p>
        </w:tc>
        <w:tc>
          <w:tcPr>
            <w:tcW w:w="5264" w:type="dxa"/>
            <w:tcBorders/>
            <w:vAlign w:val="center"/>
          </w:tcPr>
          <w:p w14:paraId="3928B695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Point-to-point routed connectivity; interfaces behave like router interfaces and can be assigned IP addresses.</w:t>
            </w:r>
          </w:p>
        </w:tc>
      </w:tr>
    </w:tbl>
    <w:p xmlns:wp14="http://schemas.microsoft.com/office/word/2010/wordml" w14:paraId="7686BEAD" wp14:textId="77777777">
      <w:pPr>
        <w:pStyle w:val="Normal"/>
        <w:suppressLineNumbers w:val="0"/>
        <w:bidi w:val="0"/>
        <w:spacing w:before="0" w:beforeAutospacing="0" w:after="160" w:afterAutospacing="0" w:line="278" w:lineRule="auto"/>
        <w:ind w:left="0" w:right="0"/>
        <w:jc w:val="left"/>
        <w:rPr/>
      </w:pPr>
      <w:r>
        <w:rPr/>
        <w:t>Rapid Spanning tree protocol (RSTP)</w:t>
      </w:r>
    </w:p>
    <w:tbl>
      <w:tblPr>
        <w:tblStyle w:val="TableNormal"/>
        <w:tblW w:w="1093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firstRow="1" w:lastRow="0" w:firstColumn="1" w:lastColumn="0" w:noHBand="1" w:noVBand="1"/>
      </w:tblPr>
      <w:tblGrid>
        <w:gridCol w:w="1919"/>
        <w:gridCol w:w="2456"/>
        <w:gridCol w:w="3200"/>
        <w:gridCol w:w="3363"/>
      </w:tblGrid>
      <w:tr xmlns:wp14="http://schemas.microsoft.com/office/word/2010/wordml" w14:paraId="041D193C" wp14:textId="77777777">
        <w:trPr>
          <w:trHeight w:val="300" w:hRule="atLeast"/>
        </w:trPr>
        <w:tc>
          <w:tcPr>
            <w:tcW w:w="10938" w:type="dxa"/>
            <w:gridSpan w:val="4"/>
            <w:tcBorders/>
            <w:vAlign w:val="center"/>
          </w:tcPr>
          <w:p w14:paraId="20B13CBA" wp14:textId="77777777">
            <w:pPr>
              <w:pStyle w:val="Normal"/>
              <w:widowControl/>
              <w:bidi w:val="0"/>
              <w:spacing w:before="0" w:after="160" w:line="278" w:lineRule="auto"/>
              <w:jc w:val="center"/>
              <w:rPr>
                <w:b/>
                <w:bCs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Election Process</w:t>
            </w:r>
          </w:p>
        </w:tc>
      </w:tr>
      <w:tr xmlns:wp14="http://schemas.microsoft.com/office/word/2010/wordml" w14:paraId="7098D017" wp14:textId="77777777">
        <w:trPr>
          <w:trHeight w:val="300" w:hRule="atLeast"/>
        </w:trPr>
        <w:tc>
          <w:tcPr>
            <w:tcW w:w="1919" w:type="dxa"/>
            <w:tcBorders/>
            <w:vAlign w:val="center"/>
          </w:tcPr>
          <w:p w14:paraId="0FB4DFEE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What is Being Elected</w:t>
            </w:r>
          </w:p>
        </w:tc>
        <w:tc>
          <w:tcPr>
            <w:tcW w:w="2456" w:type="dxa"/>
            <w:tcBorders/>
            <w:vAlign w:val="center"/>
          </w:tcPr>
          <w:p w14:paraId="220231EA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Primary Decision Metric</w:t>
            </w:r>
          </w:p>
        </w:tc>
        <w:tc>
          <w:tcPr>
            <w:tcW w:w="3200" w:type="dxa"/>
            <w:tcBorders/>
            <w:vAlign w:val="center"/>
          </w:tcPr>
          <w:p w14:paraId="791A55B2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Tie-Breakers (in order)</w:t>
            </w:r>
          </w:p>
        </w:tc>
        <w:tc>
          <w:tcPr>
            <w:tcW w:w="3363" w:type="dxa"/>
            <w:tcBorders/>
            <w:vAlign w:val="center"/>
          </w:tcPr>
          <w:p w14:paraId="69B98E2C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Resulting Role/Outcome</w:t>
            </w:r>
          </w:p>
        </w:tc>
      </w:tr>
      <w:tr xmlns:wp14="http://schemas.microsoft.com/office/word/2010/wordml" w14:paraId="7CD8D2C9" wp14:textId="77777777">
        <w:trPr>
          <w:trHeight w:val="300" w:hRule="atLeast"/>
        </w:trPr>
        <w:tc>
          <w:tcPr>
            <w:tcW w:w="1919" w:type="dxa"/>
            <w:tcBorders/>
            <w:vAlign w:val="center"/>
          </w:tcPr>
          <w:p w14:paraId="71A44CB6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Root Bridge (Root Switch)</w:t>
            </w:r>
          </w:p>
        </w:tc>
        <w:tc>
          <w:tcPr>
            <w:tcW w:w="2456" w:type="dxa"/>
            <w:tcBorders/>
            <w:vAlign w:val="center"/>
          </w:tcPr>
          <w:p w14:paraId="5C0CBFFF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Lowest Bridge ID (BID)</w:t>
            </w: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 xml:space="preserve"> </w:t>
            </w:r>
            <w:r>
              <w:rPr>
                <w:rFonts w:eastAsia="" w:cs=""/>
                <w:i/>
                <w:iCs/>
                <w:kern w:val="0"/>
                <w:sz w:val="24"/>
                <w:szCs w:val="24"/>
                <w:lang w:val="en-US" w:eastAsia="ja-JP" w:bidi="ar-SA"/>
              </w:rPr>
              <w:t>(priority + VLAN ID + MAC)</w:t>
            </w:r>
          </w:p>
        </w:tc>
        <w:tc>
          <w:tcPr>
            <w:tcW w:w="3200" w:type="dxa"/>
            <w:tcBorders/>
            <w:vAlign w:val="center"/>
          </w:tcPr>
          <w:p w14:paraId="03190884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 xml:space="preserve">Lowest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priority</w:t>
            </w: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 xml:space="preserve"> → lowest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MAC address</w:t>
            </w:r>
          </w:p>
        </w:tc>
        <w:tc>
          <w:tcPr>
            <w:tcW w:w="3363" w:type="dxa"/>
            <w:tcBorders/>
            <w:vAlign w:val="center"/>
          </w:tcPr>
          <w:p w14:paraId="4CA8C183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 xml:space="preserve">One switch becomes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Root</w:t>
            </w: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 xml:space="preserve"> and originates the “best” BPDUs (root info).</w:t>
            </w:r>
          </w:p>
        </w:tc>
      </w:tr>
      <w:tr xmlns:wp14="http://schemas.microsoft.com/office/word/2010/wordml" w14:paraId="49F10374" wp14:textId="77777777">
        <w:trPr>
          <w:trHeight w:val="300" w:hRule="atLeast"/>
        </w:trPr>
        <w:tc>
          <w:tcPr>
            <w:tcW w:w="1919" w:type="dxa"/>
            <w:tcBorders/>
            <w:vAlign w:val="center"/>
          </w:tcPr>
          <w:p w14:paraId="0ED42520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Root Port (per non-root switch)</w:t>
            </w:r>
          </w:p>
        </w:tc>
        <w:tc>
          <w:tcPr>
            <w:tcW w:w="2456" w:type="dxa"/>
            <w:tcBorders/>
            <w:vAlign w:val="center"/>
          </w:tcPr>
          <w:p w14:paraId="782D033A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Lowest total path cost to root</w:t>
            </w: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 xml:space="preserve">: </w:t>
            </w:r>
            <w:r>
              <w:rPr>
                <w:rFonts w:eastAsia="" w:cs=""/>
                <w:i/>
                <w:iCs/>
                <w:kern w:val="0"/>
                <w:sz w:val="24"/>
                <w:szCs w:val="24"/>
                <w:lang w:val="en-US" w:eastAsia="ja-JP" w:bidi="ar-SA"/>
              </w:rPr>
              <w:t>(received BPDU root path cost + local interface cost)</w:t>
            </w:r>
          </w:p>
        </w:tc>
        <w:tc>
          <w:tcPr>
            <w:tcW w:w="3200" w:type="dxa"/>
            <w:tcBorders/>
            <w:vAlign w:val="center"/>
          </w:tcPr>
          <w:p w14:paraId="0FEDC11B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 xml:space="preserve">1) Lowest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sender BID</w:t>
            </w: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 xml:space="preserve"> (of received BPDU) → 2) Lowest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sender port priority</w:t>
            </w: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 xml:space="preserve"> (Port ID) → 3) Lowest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sender port number</w:t>
            </w: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 xml:space="preserve"> (Port ID)</w:t>
            </w:r>
          </w:p>
        </w:tc>
        <w:tc>
          <w:tcPr>
            <w:tcW w:w="3363" w:type="dxa"/>
            <w:tcBorders/>
            <w:vAlign w:val="center"/>
          </w:tcPr>
          <w:p w14:paraId="141BC164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 xml:space="preserve">Each non-root switch selects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one Root Port</w:t>
            </w: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 xml:space="preserve"> (best upstream path).</w:t>
            </w:r>
          </w:p>
        </w:tc>
      </w:tr>
      <w:tr xmlns:wp14="http://schemas.microsoft.com/office/word/2010/wordml" w14:paraId="15B7C5D6" wp14:textId="77777777">
        <w:trPr>
          <w:trHeight w:val="300" w:hRule="atLeast"/>
        </w:trPr>
        <w:tc>
          <w:tcPr>
            <w:tcW w:w="1919" w:type="dxa"/>
            <w:tcBorders/>
            <w:vAlign w:val="center"/>
          </w:tcPr>
          <w:p w14:paraId="3005BA23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Designated Port (per segment/link)</w:t>
            </w: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 xml:space="preserve"> and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Alternate Port</w:t>
            </w:r>
          </w:p>
        </w:tc>
        <w:tc>
          <w:tcPr>
            <w:tcW w:w="2456" w:type="dxa"/>
            <w:tcBorders/>
            <w:vAlign w:val="center"/>
          </w:tcPr>
          <w:p w14:paraId="1C605BEA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 xml:space="preserve">Port that advertises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lower root path cost</w:t>
            </w: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 xml:space="preserve"> (better BPDU)</w:t>
            </w:r>
          </w:p>
        </w:tc>
        <w:tc>
          <w:tcPr>
            <w:tcW w:w="3200" w:type="dxa"/>
            <w:tcBorders/>
            <w:vAlign w:val="center"/>
          </w:tcPr>
          <w:p w14:paraId="41F79400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 xml:space="preserve">If cost ties: lower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BID</w:t>
            </w: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 xml:space="preserve"> wins Designated</w:t>
            </w:r>
          </w:p>
        </w:tc>
        <w:tc>
          <w:tcPr>
            <w:tcW w:w="3363" w:type="dxa"/>
            <w:tcBorders/>
            <w:vAlign w:val="center"/>
          </w:tcPr>
          <w:p w14:paraId="37EF8523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Designated</w:t>
            </w: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 xml:space="preserve"> forwards for that segment; the other side becomes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Alternate</w:t>
            </w: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 xml:space="preserve"> and goes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Discarding/Blocking</w:t>
            </w: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 xml:space="preserve"> (loop prevention, standby).</w:t>
            </w:r>
          </w:p>
        </w:tc>
      </w:tr>
    </w:tbl>
    <w:p xmlns:wp14="http://schemas.microsoft.com/office/word/2010/wordml" w14:paraId="4B94D5A5" wp14:textId="77777777">
      <w:pPr>
        <w:pStyle w:val="Normal"/>
        <w:bidi w:val="0"/>
        <w:spacing w:before="240" w:beforeAutospacing="0" w:after="240" w:afterAutospacing="0"/>
        <w:ind w:left="0"/>
        <w:jc w:val="left"/>
        <w:rPr>
          <w:rFonts w:ascii="Aptos" w:hAnsi="Aptos" w:eastAsia="Aptos" w:cs="Aptos"/>
          <w:sz w:val="24"/>
          <w:szCs w:val="24"/>
          <w:lang w:val="en-US"/>
        </w:rPr>
      </w:pPr>
      <w:r>
        <w:rPr/>
        <w:drawing>
          <wp:inline xmlns:wp14="http://schemas.microsoft.com/office/word/2010/wordprocessingDrawing" distT="0" distB="0" distL="0" distR="0" wp14:anchorId="662627B0" wp14:editId="7777777">
            <wp:extent cx="6858000" cy="2933700"/>
            <wp:effectExtent l="0" t="0" r="0" b="0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xmlns:wp14="http://schemas.microsoft.com/office/word/2010/wordprocessingDrawing" distT="0" distB="0" distL="0" distR="0" wp14:anchorId="764B2B08" wp14:editId="7777777">
            <wp:extent cx="6781800" cy="2162175"/>
            <wp:effectExtent l="0" t="0" r="0" b="0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108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firstRow="1" w:lastRow="0" w:firstColumn="1" w:lastColumn="0" w:noHBand="1" w:noVBand="1"/>
      </w:tblPr>
      <w:tblGrid>
        <w:gridCol w:w="1617"/>
        <w:gridCol w:w="2121"/>
        <w:gridCol w:w="4855"/>
        <w:gridCol w:w="2206"/>
      </w:tblGrid>
      <w:tr xmlns:wp14="http://schemas.microsoft.com/office/word/2010/wordml" w14:paraId="2AC89534" wp14:textId="77777777">
        <w:trPr>
          <w:trHeight w:val="300" w:hRule="atLeast"/>
        </w:trPr>
        <w:tc>
          <w:tcPr>
            <w:tcW w:w="10799" w:type="dxa"/>
            <w:gridSpan w:val="4"/>
            <w:tcBorders/>
            <w:vAlign w:val="center"/>
          </w:tcPr>
          <w:p w14:paraId="188B4AD8" wp14:textId="77777777">
            <w:pPr>
              <w:pStyle w:val="Normal"/>
              <w:widowControl/>
              <w:bidi w:val="0"/>
              <w:spacing w:before="0" w:after="160" w:line="278" w:lineRule="auto"/>
              <w:jc w:val="center"/>
              <w:rPr>
                <w:b/>
                <w:bCs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Port Roles</w:t>
            </w:r>
          </w:p>
        </w:tc>
      </w:tr>
      <w:tr xmlns:wp14="http://schemas.microsoft.com/office/word/2010/wordml" w14:paraId="6240DC5F" wp14:textId="77777777">
        <w:trPr>
          <w:trHeight w:val="300" w:hRule="atLeast"/>
        </w:trPr>
        <w:tc>
          <w:tcPr>
            <w:tcW w:w="1617" w:type="dxa"/>
            <w:tcBorders/>
            <w:vAlign w:val="center"/>
          </w:tcPr>
          <w:p w14:paraId="48948324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Port Role</w:t>
            </w:r>
          </w:p>
        </w:tc>
        <w:tc>
          <w:tcPr>
            <w:tcW w:w="2121" w:type="dxa"/>
            <w:tcBorders/>
            <w:vAlign w:val="center"/>
          </w:tcPr>
          <w:p w14:paraId="70E3CFF6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Where It Exists</w:t>
            </w:r>
          </w:p>
        </w:tc>
        <w:tc>
          <w:tcPr>
            <w:tcW w:w="4855" w:type="dxa"/>
            <w:tcBorders/>
            <w:vAlign w:val="center"/>
          </w:tcPr>
          <w:p w14:paraId="732A1E24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What It Does</w:t>
            </w:r>
          </w:p>
        </w:tc>
        <w:tc>
          <w:tcPr>
            <w:tcW w:w="2206" w:type="dxa"/>
            <w:tcBorders/>
            <w:vAlign w:val="center"/>
          </w:tcPr>
          <w:p w14:paraId="1B62AC27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Typical State</w:t>
            </w:r>
          </w:p>
        </w:tc>
      </w:tr>
      <w:tr xmlns:wp14="http://schemas.microsoft.com/office/word/2010/wordml" w14:paraId="2E52F038" wp14:textId="77777777">
        <w:trPr>
          <w:trHeight w:val="300" w:hRule="atLeast"/>
        </w:trPr>
        <w:tc>
          <w:tcPr>
            <w:tcW w:w="1617" w:type="dxa"/>
            <w:tcBorders/>
            <w:vAlign w:val="center"/>
          </w:tcPr>
          <w:p w14:paraId="4A64763E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Root Port (RP)</w:t>
            </w:r>
          </w:p>
        </w:tc>
        <w:tc>
          <w:tcPr>
            <w:tcW w:w="2121" w:type="dxa"/>
            <w:tcBorders/>
            <w:vAlign w:val="center"/>
          </w:tcPr>
          <w:p w14:paraId="66362489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Non-root switches only</w:t>
            </w:r>
          </w:p>
        </w:tc>
        <w:tc>
          <w:tcPr>
            <w:tcW w:w="4855" w:type="dxa"/>
            <w:tcBorders/>
            <w:vAlign w:val="center"/>
          </w:tcPr>
          <w:p w14:paraId="6D3A9AAD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 xml:space="preserve">Best path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toward the Root Bridge</w:t>
            </w: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 xml:space="preserve"> (one per non-root switch, per VLAN)</w:t>
            </w:r>
          </w:p>
        </w:tc>
        <w:tc>
          <w:tcPr>
            <w:tcW w:w="2206" w:type="dxa"/>
            <w:tcBorders/>
            <w:vAlign w:val="center"/>
          </w:tcPr>
          <w:p w14:paraId="1E1BBB3B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Forwarding</w:t>
            </w:r>
          </w:p>
        </w:tc>
      </w:tr>
      <w:tr xmlns:wp14="http://schemas.microsoft.com/office/word/2010/wordml" w14:paraId="0AD1FEAF" wp14:textId="77777777">
        <w:trPr>
          <w:trHeight w:val="300" w:hRule="atLeast"/>
        </w:trPr>
        <w:tc>
          <w:tcPr>
            <w:tcW w:w="1617" w:type="dxa"/>
            <w:tcBorders/>
            <w:vAlign w:val="center"/>
          </w:tcPr>
          <w:p w14:paraId="58FE3837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Designated Port (DP)</w:t>
            </w:r>
          </w:p>
        </w:tc>
        <w:tc>
          <w:tcPr>
            <w:tcW w:w="2121" w:type="dxa"/>
            <w:tcBorders/>
            <w:vAlign w:val="center"/>
          </w:tcPr>
          <w:p w14:paraId="592355AA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Root + non-root switches</w:t>
            </w:r>
          </w:p>
        </w:tc>
        <w:tc>
          <w:tcPr>
            <w:tcW w:w="4855" w:type="dxa"/>
            <w:tcBorders/>
            <w:vAlign w:val="center"/>
          </w:tcPr>
          <w:p w14:paraId="3D3BB90E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 xml:space="preserve">Forwards for a segment; best port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away from root</w:t>
            </w: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 xml:space="preserve"> on that LAN segment</w:t>
            </w:r>
          </w:p>
        </w:tc>
        <w:tc>
          <w:tcPr>
            <w:tcW w:w="2206" w:type="dxa"/>
            <w:tcBorders/>
            <w:vAlign w:val="center"/>
          </w:tcPr>
          <w:p w14:paraId="35F797D8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Forwarding</w:t>
            </w:r>
          </w:p>
        </w:tc>
      </w:tr>
      <w:tr xmlns:wp14="http://schemas.microsoft.com/office/word/2010/wordml" w14:paraId="4448E6BE" wp14:textId="77777777">
        <w:trPr>
          <w:trHeight w:val="300" w:hRule="atLeast"/>
        </w:trPr>
        <w:tc>
          <w:tcPr>
            <w:tcW w:w="1617" w:type="dxa"/>
            <w:tcBorders/>
            <w:vAlign w:val="center"/>
          </w:tcPr>
          <w:p w14:paraId="02B03EAC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Alternate Port (AP)</w:t>
            </w:r>
          </w:p>
        </w:tc>
        <w:tc>
          <w:tcPr>
            <w:tcW w:w="2121" w:type="dxa"/>
            <w:tcBorders/>
            <w:vAlign w:val="center"/>
          </w:tcPr>
          <w:p w14:paraId="35DC524E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Non-root switches only</w:t>
            </w:r>
          </w:p>
        </w:tc>
        <w:tc>
          <w:tcPr>
            <w:tcW w:w="4855" w:type="dxa"/>
            <w:tcBorders/>
            <w:vAlign w:val="center"/>
          </w:tcPr>
          <w:p w14:paraId="5174B506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Backup</w:t>
            </w: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 xml:space="preserve"> path toward root; prevents loops by standing by</w:t>
            </w:r>
          </w:p>
        </w:tc>
        <w:tc>
          <w:tcPr>
            <w:tcW w:w="2206" w:type="dxa"/>
            <w:tcBorders/>
            <w:vAlign w:val="center"/>
          </w:tcPr>
          <w:p w14:paraId="52E6ED0B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Discarding</w:t>
            </w: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 xml:space="preserve"> </w:t>
            </w:r>
            <w:r>
              <w:rPr>
                <w:rFonts w:eastAsia="" w:cs=""/>
                <w:i/>
                <w:iCs/>
                <w:kern w:val="0"/>
                <w:sz w:val="24"/>
                <w:szCs w:val="24"/>
                <w:lang w:val="en-US" w:eastAsia="ja-JP" w:bidi="ar-SA"/>
              </w:rPr>
              <w:t>(often shown as BLK)</w:t>
            </w:r>
          </w:p>
        </w:tc>
      </w:tr>
      <w:tr xmlns:wp14="http://schemas.microsoft.com/office/word/2010/wordml" w14:paraId="6DB9E23B" wp14:textId="77777777">
        <w:trPr>
          <w:trHeight w:val="300" w:hRule="atLeast"/>
        </w:trPr>
        <w:tc>
          <w:tcPr>
            <w:tcW w:w="1617" w:type="dxa"/>
            <w:tcBorders/>
            <w:vAlign w:val="center"/>
          </w:tcPr>
          <w:p w14:paraId="1C71B3EC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Backup Port (BP)</w:t>
            </w: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 xml:space="preserve"> </w:t>
            </w:r>
            <w:r>
              <w:rPr>
                <w:rFonts w:eastAsia="" w:cs=""/>
                <w:i/>
                <w:iCs/>
                <w:kern w:val="0"/>
                <w:sz w:val="24"/>
                <w:szCs w:val="24"/>
                <w:lang w:val="en-US" w:eastAsia="ja-JP" w:bidi="ar-SA"/>
              </w:rPr>
              <w:t>(rare)</w:t>
            </w:r>
          </w:p>
        </w:tc>
        <w:tc>
          <w:tcPr>
            <w:tcW w:w="2121" w:type="dxa"/>
            <w:tcBorders/>
            <w:vAlign w:val="center"/>
          </w:tcPr>
          <w:p w14:paraId="0248C270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Non-root switches (uncommon)</w:t>
            </w:r>
          </w:p>
        </w:tc>
        <w:tc>
          <w:tcPr>
            <w:tcW w:w="4855" w:type="dxa"/>
            <w:tcBorders/>
            <w:vAlign w:val="center"/>
          </w:tcPr>
          <w:p w14:paraId="7FEF8B14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 xml:space="preserve">Backup to a designated port on the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same switch</w:t>
            </w: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 xml:space="preserve"> for the same segment</w:t>
            </w:r>
          </w:p>
        </w:tc>
        <w:tc>
          <w:tcPr>
            <w:tcW w:w="2206" w:type="dxa"/>
            <w:tcBorders/>
            <w:vAlign w:val="center"/>
          </w:tcPr>
          <w:p w14:paraId="07100502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Discarding</w:t>
            </w:r>
          </w:p>
        </w:tc>
      </w:tr>
    </w:tbl>
    <w:p xmlns:wp14="http://schemas.microsoft.com/office/word/2010/wordml" w14:paraId="3DEEC669" wp14:textId="77777777">
      <w:pPr>
        <w:pStyle w:val="Normal"/>
        <w:suppressLineNumbers w:val="0"/>
        <w:bidi w:val="0"/>
        <w:spacing w:before="0" w:beforeAutospacing="0" w:after="160" w:afterAutospacing="0" w:line="278" w:lineRule="auto"/>
        <w:ind w:left="0" w:right="0"/>
        <w:jc w:val="left"/>
        <w:rPr/>
      </w:pPr>
      <w:r>
        <w:rPr/>
      </w:r>
    </w:p>
    <w:p xmlns:wp14="http://schemas.microsoft.com/office/word/2010/wordml" w14:paraId="3656B9AB" wp14:textId="77777777">
      <w:pPr>
        <w:pStyle w:val="Normal"/>
        <w:rPr/>
      </w:pPr>
      <w:r>
        <w:rPr/>
      </w:r>
    </w:p>
    <w:p xmlns:wp14="http://schemas.microsoft.com/office/word/2010/wordml" w14:paraId="45FB0818" wp14:textId="77777777">
      <w:pPr>
        <w:pStyle w:val="Normal"/>
        <w:rPr/>
      </w:pPr>
      <w:r>
        <w:rPr/>
      </w:r>
    </w:p>
    <w:tbl>
      <w:tblPr>
        <w:tblStyle w:val="TableNormal"/>
        <w:tblW w:w="11889" w:type="dxa"/>
        <w:jc w:val="left"/>
        <w:tblInd w:w="-37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firstRow="1" w:lastRow="0" w:firstColumn="1" w:lastColumn="0" w:noHBand="1" w:noVBand="1"/>
      </w:tblPr>
      <w:tblGrid>
        <w:gridCol w:w="2894"/>
        <w:gridCol w:w="8994"/>
      </w:tblGrid>
      <w:tr xmlns:wp14="http://schemas.microsoft.com/office/word/2010/wordml" w14:paraId="2C076564" wp14:textId="77777777">
        <w:trPr>
          <w:trHeight w:val="300" w:hRule="atLeast"/>
        </w:trPr>
        <w:tc>
          <w:tcPr>
            <w:tcW w:w="11888" w:type="dxa"/>
            <w:gridSpan w:val="2"/>
            <w:tcBorders/>
            <w:vAlign w:val="center"/>
          </w:tcPr>
          <w:p w14:paraId="2F19620D" wp14:textId="77777777">
            <w:pPr>
              <w:pStyle w:val="Normal"/>
              <w:widowControl/>
              <w:bidi w:val="0"/>
              <w:spacing w:before="0" w:after="160" w:line="278" w:lineRule="auto"/>
              <w:jc w:val="center"/>
              <w:rPr>
                <w:b/>
                <w:bCs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Port States</w:t>
            </w:r>
          </w:p>
        </w:tc>
      </w:tr>
      <w:tr xmlns:wp14="http://schemas.microsoft.com/office/word/2010/wordml" w14:paraId="7C268415" wp14:textId="77777777">
        <w:trPr>
          <w:trHeight w:val="300" w:hRule="atLeast"/>
        </w:trPr>
        <w:tc>
          <w:tcPr>
            <w:tcW w:w="2894" w:type="dxa"/>
            <w:tcBorders/>
            <w:vAlign w:val="center"/>
          </w:tcPr>
          <w:p w14:paraId="504E4C5E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STP (802.1D) States</w:t>
            </w:r>
          </w:p>
        </w:tc>
        <w:tc>
          <w:tcPr>
            <w:tcW w:w="8994" w:type="dxa"/>
            <w:tcBorders/>
            <w:vAlign w:val="center"/>
          </w:tcPr>
          <w:p w14:paraId="38F55F54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Closest RSTP (802.1w) Equivalent</w:t>
            </w:r>
          </w:p>
        </w:tc>
      </w:tr>
      <w:tr xmlns:wp14="http://schemas.microsoft.com/office/word/2010/wordml" w14:paraId="6C7780B8" wp14:textId="77777777">
        <w:trPr>
          <w:trHeight w:val="300" w:hRule="atLeast"/>
        </w:trPr>
        <w:tc>
          <w:tcPr>
            <w:tcW w:w="2894" w:type="dxa"/>
            <w:tcBorders/>
            <w:vAlign w:val="center"/>
          </w:tcPr>
          <w:p w14:paraId="06BD99AC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Blocking + Listening</w:t>
            </w:r>
          </w:p>
        </w:tc>
        <w:tc>
          <w:tcPr>
            <w:tcW w:w="8994" w:type="dxa"/>
            <w:tcBorders/>
            <w:vAlign w:val="center"/>
          </w:tcPr>
          <w:p w14:paraId="70DD676F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b w:val="false"/>
                <w:bCs w:val="false"/>
              </w:rPr>
            </w:pPr>
            <w:r>
              <w:rPr>
                <w:rFonts w:eastAsia="" w:cs=""/>
                <w:b w:val="false"/>
                <w:bCs w:val="false"/>
                <w:kern w:val="0"/>
                <w:sz w:val="24"/>
                <w:szCs w:val="24"/>
                <w:lang w:val="en-US" w:eastAsia="ja-JP" w:bidi="ar-SA"/>
              </w:rPr>
              <w:t>Discarding</w:t>
            </w:r>
          </w:p>
        </w:tc>
      </w:tr>
      <w:tr xmlns:wp14="http://schemas.microsoft.com/office/word/2010/wordml" w14:paraId="63A4CA02" wp14:textId="77777777">
        <w:trPr>
          <w:trHeight w:val="300" w:hRule="atLeast"/>
        </w:trPr>
        <w:tc>
          <w:tcPr>
            <w:tcW w:w="2894" w:type="dxa"/>
            <w:tcBorders/>
            <w:vAlign w:val="center"/>
          </w:tcPr>
          <w:p w14:paraId="2D5DAB16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Learning</w:t>
            </w:r>
          </w:p>
        </w:tc>
        <w:tc>
          <w:tcPr>
            <w:tcW w:w="8994" w:type="dxa"/>
            <w:tcBorders/>
            <w:vAlign w:val="center"/>
          </w:tcPr>
          <w:p w14:paraId="1ADBD560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b w:val="false"/>
                <w:bCs w:val="false"/>
              </w:rPr>
            </w:pPr>
            <w:r>
              <w:rPr>
                <w:rFonts w:eastAsia="" w:cs=""/>
                <w:b w:val="false"/>
                <w:bCs w:val="false"/>
                <w:kern w:val="0"/>
                <w:sz w:val="24"/>
                <w:szCs w:val="24"/>
                <w:lang w:val="en-US" w:eastAsia="ja-JP" w:bidi="ar-SA"/>
              </w:rPr>
              <w:t>Learning</w:t>
            </w:r>
          </w:p>
        </w:tc>
      </w:tr>
      <w:tr xmlns:wp14="http://schemas.microsoft.com/office/word/2010/wordml" w14:paraId="3310086C" wp14:textId="77777777">
        <w:trPr>
          <w:trHeight w:val="300" w:hRule="atLeast"/>
        </w:trPr>
        <w:tc>
          <w:tcPr>
            <w:tcW w:w="2894" w:type="dxa"/>
            <w:tcBorders/>
            <w:vAlign w:val="center"/>
          </w:tcPr>
          <w:p w14:paraId="0C4776E5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Forwarding</w:t>
            </w:r>
          </w:p>
        </w:tc>
        <w:tc>
          <w:tcPr>
            <w:tcW w:w="8994" w:type="dxa"/>
            <w:tcBorders/>
            <w:vAlign w:val="center"/>
          </w:tcPr>
          <w:p w14:paraId="0A97BF98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b w:val="false"/>
                <w:bCs w:val="false"/>
              </w:rPr>
            </w:pPr>
            <w:r>
              <w:rPr>
                <w:rFonts w:eastAsia="" w:cs=""/>
                <w:b w:val="false"/>
                <w:bCs w:val="false"/>
                <w:kern w:val="0"/>
                <w:sz w:val="24"/>
                <w:szCs w:val="24"/>
                <w:lang w:val="en-US" w:eastAsia="ja-JP" w:bidi="ar-SA"/>
              </w:rPr>
              <w:t>Forwarding</w:t>
            </w:r>
          </w:p>
        </w:tc>
      </w:tr>
      <w:tr xmlns:wp14="http://schemas.microsoft.com/office/word/2010/wordml" w14:paraId="7C619E96" wp14:textId="77777777">
        <w:trPr>
          <w:trHeight w:val="300" w:hRule="atLeast"/>
        </w:trPr>
        <w:tc>
          <w:tcPr>
            <w:tcW w:w="2894" w:type="dxa"/>
            <w:tcBorders/>
            <w:vAlign w:val="center"/>
          </w:tcPr>
          <w:p w14:paraId="01449613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Disabled</w:t>
            </w:r>
          </w:p>
        </w:tc>
        <w:tc>
          <w:tcPr>
            <w:tcW w:w="8994" w:type="dxa"/>
            <w:tcBorders/>
            <w:vAlign w:val="center"/>
          </w:tcPr>
          <w:p w14:paraId="7C597819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b w:val="false"/>
                <w:bCs w:val="false"/>
              </w:rPr>
            </w:pPr>
            <w:r>
              <w:rPr>
                <w:rFonts w:eastAsia="" w:cs=""/>
                <w:b w:val="false"/>
                <w:bCs w:val="false"/>
                <w:kern w:val="0"/>
                <w:sz w:val="24"/>
                <w:szCs w:val="24"/>
                <w:lang w:val="en-US" w:eastAsia="ja-JP" w:bidi="ar-SA"/>
              </w:rPr>
              <w:t>(Not a defined RSTP state; effectively non-participating/administratively down)</w:t>
            </w:r>
          </w:p>
        </w:tc>
      </w:tr>
    </w:tbl>
    <w:p xmlns:wp14="http://schemas.microsoft.com/office/word/2010/wordml" w14:paraId="049F31CB" wp14:textId="77777777">
      <w:pPr>
        <w:pStyle w:val="Normal"/>
        <w:suppressLineNumbers w:val="0"/>
        <w:bidi w:val="0"/>
        <w:spacing w:before="0" w:beforeAutospacing="0" w:after="160" w:afterAutospacing="0" w:line="278" w:lineRule="auto"/>
        <w:ind w:left="0" w:right="0"/>
        <w:jc w:val="left"/>
        <w:rPr/>
      </w:pPr>
      <w:r>
        <w:rPr/>
      </w:r>
    </w:p>
    <w:p xmlns:wp14="http://schemas.microsoft.com/office/word/2010/wordml" w14:paraId="53128261" wp14:textId="77777777">
      <w:pPr>
        <w:pStyle w:val="Normal"/>
        <w:suppressLineNumbers w:val="0"/>
        <w:bidi w:val="0"/>
        <w:spacing w:before="0" w:beforeAutospacing="0" w:after="160" w:afterAutospacing="0" w:line="278" w:lineRule="auto"/>
        <w:ind w:left="0" w:right="0"/>
        <w:jc w:val="left"/>
        <w:rPr/>
      </w:pPr>
      <w:r>
        <w:rPr/>
        <w:drawing>
          <wp:inline xmlns:wp14="http://schemas.microsoft.com/office/word/2010/wordprocessingDrawing" distT="0" distB="0" distL="0" distR="0" wp14:anchorId="06D36B67" wp14:editId="7777777">
            <wp:extent cx="6858000" cy="2133600"/>
            <wp:effectExtent l="0" t="0" r="0" b="0"/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xmlns:wp14="http://schemas.microsoft.com/office/word/2010/wordprocessingDrawing" distT="0" distB="0" distL="0" distR="0" wp14:anchorId="386ACCFF" wp14:editId="7777777">
            <wp:extent cx="6553200" cy="1685925"/>
            <wp:effectExtent l="0" t="0" r="0" b="0"/>
            <wp:docPr id="16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2486C05" wp14:textId="77777777">
      <w:pPr>
        <w:pStyle w:val="Normal"/>
        <w:rPr/>
      </w:pPr>
      <w:r>
        <w:rPr/>
      </w:r>
    </w:p>
    <w:p xmlns:wp14="http://schemas.microsoft.com/office/word/2010/wordml" w14:paraId="4101652C" wp14:textId="77777777">
      <w:pPr>
        <w:pStyle w:val="Normal"/>
        <w:rPr/>
      </w:pPr>
      <w:r>
        <w:rPr/>
      </w:r>
      <w:r>
        <w:br w:type="page"/>
      </w:r>
    </w:p>
    <w:tbl>
      <w:tblPr>
        <w:tblStyle w:val="TableNormal"/>
        <w:tblW w:w="108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firstRow="1" w:lastRow="0" w:firstColumn="1" w:lastColumn="0" w:noHBand="1" w:noVBand="1"/>
      </w:tblPr>
      <w:tblGrid>
        <w:gridCol w:w="1624"/>
        <w:gridCol w:w="3153"/>
        <w:gridCol w:w="6023"/>
      </w:tblGrid>
      <w:tr xmlns:wp14="http://schemas.microsoft.com/office/word/2010/wordml" w14:paraId="2BB5121C" wp14:textId="77777777">
        <w:trPr>
          <w:trHeight w:val="300" w:hRule="atLeast"/>
        </w:trPr>
        <w:tc>
          <w:tcPr>
            <w:tcW w:w="10800" w:type="dxa"/>
            <w:gridSpan w:val="3"/>
            <w:tcBorders/>
            <w:vAlign w:val="center"/>
          </w:tcPr>
          <w:p w14:paraId="6E036057" wp14:textId="77777777">
            <w:pPr>
              <w:pStyle w:val="Normal"/>
              <w:pageBreakBefore/>
              <w:widowControl/>
              <w:bidi w:val="0"/>
              <w:spacing w:before="0" w:after="160" w:line="278" w:lineRule="auto"/>
              <w:jc w:val="center"/>
              <w:rPr>
                <w:b/>
                <w:bCs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FHRP generic properties</w:t>
            </w:r>
          </w:p>
        </w:tc>
      </w:tr>
      <w:tr xmlns:wp14="http://schemas.microsoft.com/office/word/2010/wordml" w14:paraId="79B96FB0" wp14:textId="77777777">
        <w:trPr>
          <w:trHeight w:val="300" w:hRule="atLeast"/>
        </w:trPr>
        <w:tc>
          <w:tcPr>
            <w:tcW w:w="1624" w:type="dxa"/>
            <w:tcBorders/>
            <w:vAlign w:val="center"/>
          </w:tcPr>
          <w:p w14:paraId="68E1667E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Property</w:t>
            </w:r>
          </w:p>
        </w:tc>
        <w:tc>
          <w:tcPr>
            <w:tcW w:w="3153" w:type="dxa"/>
            <w:tcBorders/>
            <w:vAlign w:val="center"/>
          </w:tcPr>
          <w:p w14:paraId="0CCDCE3D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What It Means</w:t>
            </w:r>
          </w:p>
        </w:tc>
        <w:tc>
          <w:tcPr>
            <w:tcW w:w="6023" w:type="dxa"/>
            <w:tcBorders/>
            <w:vAlign w:val="center"/>
          </w:tcPr>
          <w:p w14:paraId="64598675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Key Notes / Typical Values</w:t>
            </w:r>
          </w:p>
        </w:tc>
      </w:tr>
      <w:tr xmlns:wp14="http://schemas.microsoft.com/office/word/2010/wordml" w14:paraId="6F72D6C5" wp14:textId="77777777">
        <w:trPr>
          <w:trHeight w:val="300" w:hRule="atLeast"/>
        </w:trPr>
        <w:tc>
          <w:tcPr>
            <w:tcW w:w="1624" w:type="dxa"/>
            <w:tcBorders/>
            <w:vAlign w:val="center"/>
          </w:tcPr>
          <w:p w14:paraId="022EA57E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Full Name</w:t>
            </w:r>
          </w:p>
        </w:tc>
        <w:tc>
          <w:tcPr>
            <w:tcW w:w="3153" w:type="dxa"/>
            <w:tcBorders/>
            <w:vAlign w:val="center"/>
          </w:tcPr>
          <w:p w14:paraId="78A90F7F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First-Hop Redundancy Protocol (FHRP)</w:t>
            </w:r>
          </w:p>
        </w:tc>
        <w:tc>
          <w:tcPr>
            <w:tcW w:w="6023" w:type="dxa"/>
            <w:tcBorders/>
            <w:vAlign w:val="center"/>
          </w:tcPr>
          <w:p w14:paraId="36E6D139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 xml:space="preserve">A </w:t>
            </w:r>
            <w:r>
              <w:rPr>
                <w:rFonts w:eastAsia="" w:cs=""/>
                <w:i/>
                <w:iCs/>
                <w:kern w:val="0"/>
                <w:sz w:val="24"/>
                <w:szCs w:val="24"/>
                <w:lang w:val="en-US" w:eastAsia="ja-JP" w:bidi="ar-SA"/>
              </w:rPr>
              <w:t>category</w:t>
            </w: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 xml:space="preserve"> of protocols (not a single protocol)</w:t>
            </w:r>
          </w:p>
        </w:tc>
      </w:tr>
      <w:tr xmlns:wp14="http://schemas.microsoft.com/office/word/2010/wordml" w14:paraId="3E093953" wp14:textId="77777777">
        <w:trPr>
          <w:trHeight w:val="300" w:hRule="atLeast"/>
        </w:trPr>
        <w:tc>
          <w:tcPr>
            <w:tcW w:w="1624" w:type="dxa"/>
            <w:tcBorders/>
            <w:vAlign w:val="center"/>
          </w:tcPr>
          <w:p w14:paraId="1516DF1F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Primary Purpose</w:t>
            </w:r>
          </w:p>
        </w:tc>
        <w:tc>
          <w:tcPr>
            <w:tcW w:w="3153" w:type="dxa"/>
            <w:tcBorders/>
            <w:vAlign w:val="center"/>
          </w:tcPr>
          <w:p w14:paraId="3EB35A3D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Default gateway redundancy</w:t>
            </w:r>
          </w:p>
        </w:tc>
        <w:tc>
          <w:tcPr>
            <w:tcW w:w="6023" w:type="dxa"/>
            <w:tcBorders/>
            <w:vAlign w:val="center"/>
          </w:tcPr>
          <w:p w14:paraId="01E96066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Prevents loss of upstream connectivity if the gateway device/link fails</w:t>
            </w:r>
          </w:p>
        </w:tc>
      </w:tr>
      <w:tr xmlns:wp14="http://schemas.microsoft.com/office/word/2010/wordml" w14:paraId="1081885D" wp14:textId="77777777">
        <w:trPr>
          <w:trHeight w:val="300" w:hRule="atLeast"/>
        </w:trPr>
        <w:tc>
          <w:tcPr>
            <w:tcW w:w="1624" w:type="dxa"/>
            <w:tcBorders/>
            <w:vAlign w:val="center"/>
          </w:tcPr>
          <w:p w14:paraId="43A492F0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Network Layer Focus</w:t>
            </w:r>
          </w:p>
        </w:tc>
        <w:tc>
          <w:tcPr>
            <w:tcW w:w="3153" w:type="dxa"/>
            <w:tcBorders/>
            <w:vAlign w:val="center"/>
          </w:tcPr>
          <w:p w14:paraId="02F9627F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Layer 3 gateway function (with Layer 2 impact)</w:t>
            </w:r>
          </w:p>
        </w:tc>
        <w:tc>
          <w:tcPr>
            <w:tcW w:w="6023" w:type="dxa"/>
            <w:tcBorders/>
            <w:vAlign w:val="center"/>
          </w:tcPr>
          <w:p w14:paraId="5C559676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Hosts route to a gateway IP; switches forward to a gateway MAC</w:t>
            </w:r>
          </w:p>
        </w:tc>
      </w:tr>
      <w:tr xmlns:wp14="http://schemas.microsoft.com/office/word/2010/wordml" w14:paraId="2C3975F5" wp14:textId="77777777">
        <w:trPr>
          <w:trHeight w:val="300" w:hRule="atLeast"/>
        </w:trPr>
        <w:tc>
          <w:tcPr>
            <w:tcW w:w="1624" w:type="dxa"/>
            <w:tcBorders/>
            <w:vAlign w:val="center"/>
          </w:tcPr>
          <w:p w14:paraId="1B1743D4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Core Mechanism</w:t>
            </w:r>
          </w:p>
        </w:tc>
        <w:tc>
          <w:tcPr>
            <w:tcW w:w="3153" w:type="dxa"/>
            <w:tcBorders/>
            <w:vAlign w:val="center"/>
          </w:tcPr>
          <w:p w14:paraId="4D26CF5B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Virtual gateway identity</w:t>
            </w:r>
          </w:p>
        </w:tc>
        <w:tc>
          <w:tcPr>
            <w:tcW w:w="6023" w:type="dxa"/>
            <w:tcBorders/>
            <w:vAlign w:val="center"/>
          </w:tcPr>
          <w:p w14:paraId="1B6D82FB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 xml:space="preserve">Presents a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Virtual IP (VIP)</w:t>
            </w: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 xml:space="preserve"> (and usually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Virtual MAC (VMAC)</w:t>
            </w: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) shared by multiple devices</w:t>
            </w:r>
          </w:p>
        </w:tc>
      </w:tr>
      <w:tr xmlns:wp14="http://schemas.microsoft.com/office/word/2010/wordml" w14:paraId="7333D72B" wp14:textId="77777777">
        <w:trPr>
          <w:trHeight w:val="300" w:hRule="atLeast"/>
        </w:trPr>
        <w:tc>
          <w:tcPr>
            <w:tcW w:w="1624" w:type="dxa"/>
            <w:tcBorders/>
            <w:vAlign w:val="center"/>
          </w:tcPr>
          <w:p w14:paraId="76D7EE49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Host Configuration Model</w:t>
            </w:r>
          </w:p>
        </w:tc>
        <w:tc>
          <w:tcPr>
            <w:tcW w:w="3153" w:type="dxa"/>
            <w:tcBorders/>
            <w:vAlign w:val="center"/>
          </w:tcPr>
          <w:p w14:paraId="215D353E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 xml:space="preserve">Hosts point to the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VIP</w:t>
            </w: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 xml:space="preserve"> as default gateway</w:t>
            </w:r>
          </w:p>
        </w:tc>
        <w:tc>
          <w:tcPr>
            <w:tcW w:w="6023" w:type="dxa"/>
            <w:tcBorders/>
            <w:vAlign w:val="center"/>
          </w:tcPr>
          <w:p w14:paraId="10C55D25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 xml:space="preserve">Hosts do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not</w:t>
            </w: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 xml:space="preserve"> reconfigure during failover</w:t>
            </w:r>
          </w:p>
        </w:tc>
      </w:tr>
      <w:tr xmlns:wp14="http://schemas.microsoft.com/office/word/2010/wordml" w14:paraId="7F15E636" wp14:textId="77777777">
        <w:trPr>
          <w:trHeight w:val="300" w:hRule="atLeast"/>
        </w:trPr>
        <w:tc>
          <w:tcPr>
            <w:tcW w:w="1624" w:type="dxa"/>
            <w:tcBorders/>
            <w:vAlign w:val="center"/>
          </w:tcPr>
          <w:p w14:paraId="044A1C92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Device Roles</w:t>
            </w:r>
          </w:p>
        </w:tc>
        <w:tc>
          <w:tcPr>
            <w:tcW w:w="3153" w:type="dxa"/>
            <w:tcBorders/>
            <w:vAlign w:val="center"/>
          </w:tcPr>
          <w:p w14:paraId="6C285F11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Active/Standby (or Master/Backup)</w:t>
            </w:r>
          </w:p>
        </w:tc>
        <w:tc>
          <w:tcPr>
            <w:tcW w:w="6023" w:type="dxa"/>
            <w:tcBorders/>
            <w:vAlign w:val="center"/>
          </w:tcPr>
          <w:p w14:paraId="4BFDA4A2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One forwards traffic; others monitor and are ready to take over (some FHRPs can do load-balancing)</w:t>
            </w:r>
          </w:p>
        </w:tc>
      </w:tr>
      <w:tr xmlns:wp14="http://schemas.microsoft.com/office/word/2010/wordml" w14:paraId="31C863FC" wp14:textId="77777777">
        <w:trPr>
          <w:trHeight w:val="300" w:hRule="atLeast"/>
        </w:trPr>
        <w:tc>
          <w:tcPr>
            <w:tcW w:w="1624" w:type="dxa"/>
            <w:tcBorders/>
            <w:vAlign w:val="center"/>
          </w:tcPr>
          <w:p w14:paraId="31A647F7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Failover Trigger</w:t>
            </w:r>
          </w:p>
        </w:tc>
        <w:tc>
          <w:tcPr>
            <w:tcW w:w="3153" w:type="dxa"/>
            <w:tcBorders/>
            <w:vAlign w:val="center"/>
          </w:tcPr>
          <w:p w14:paraId="2D3F9105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Loss of protocol hellos / timers (or tracked object failure)</w:t>
            </w:r>
          </w:p>
        </w:tc>
        <w:tc>
          <w:tcPr>
            <w:tcW w:w="6023" w:type="dxa"/>
            <w:tcBorders/>
            <w:vAlign w:val="center"/>
          </w:tcPr>
          <w:p w14:paraId="12CEADD5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If the active stops advertising, a standby takes over; many designs also track uplinks</w:t>
            </w:r>
          </w:p>
        </w:tc>
      </w:tr>
      <w:tr xmlns:wp14="http://schemas.microsoft.com/office/word/2010/wordml" w14:paraId="0B7BE4F2" wp14:textId="77777777">
        <w:trPr>
          <w:trHeight w:val="300" w:hRule="atLeast"/>
        </w:trPr>
        <w:tc>
          <w:tcPr>
            <w:tcW w:w="1624" w:type="dxa"/>
            <w:tcBorders/>
            <w:vAlign w:val="center"/>
          </w:tcPr>
          <w:p w14:paraId="6EB796ED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Failover Behavior</w:t>
            </w:r>
          </w:p>
        </w:tc>
        <w:tc>
          <w:tcPr>
            <w:tcW w:w="3153" w:type="dxa"/>
            <w:tcBorders/>
            <w:vAlign w:val="center"/>
          </w:tcPr>
          <w:p w14:paraId="702D2306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Standby assumes VIP/VMAC ownership</w:t>
            </w:r>
          </w:p>
        </w:tc>
        <w:tc>
          <w:tcPr>
            <w:tcW w:w="6023" w:type="dxa"/>
            <w:tcBorders/>
            <w:vAlign w:val="center"/>
          </w:tcPr>
          <w:p w14:paraId="6EFD7366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 xml:space="preserve">Often uses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gratuitous ARP</w:t>
            </w: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 xml:space="preserve"> (or equivalent) so switches relearn the VMAC location quickly</w:t>
            </w:r>
          </w:p>
        </w:tc>
      </w:tr>
      <w:tr xmlns:wp14="http://schemas.microsoft.com/office/word/2010/wordml" w14:paraId="2844B838" wp14:textId="77777777">
        <w:trPr>
          <w:trHeight w:val="300" w:hRule="atLeast"/>
        </w:trPr>
        <w:tc>
          <w:tcPr>
            <w:tcW w:w="1624" w:type="dxa"/>
            <w:tcBorders/>
            <w:vAlign w:val="center"/>
          </w:tcPr>
          <w:p w14:paraId="616B78A4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Traffic Forwarding</w:t>
            </w:r>
          </w:p>
        </w:tc>
        <w:tc>
          <w:tcPr>
            <w:tcW w:w="3153" w:type="dxa"/>
            <w:tcBorders/>
            <w:vAlign w:val="center"/>
          </w:tcPr>
          <w:p w14:paraId="1FC417C0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Usually only the active forwards for that VIP</w:t>
            </w:r>
          </w:p>
        </w:tc>
        <w:tc>
          <w:tcPr>
            <w:tcW w:w="6023" w:type="dxa"/>
            <w:tcBorders/>
            <w:vAlign w:val="center"/>
          </w:tcPr>
          <w:p w14:paraId="2FFA4931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Depends on protocol: some support per-host/per-flow distribution (e.g., GLBP)</w:t>
            </w:r>
          </w:p>
        </w:tc>
      </w:tr>
      <w:tr xmlns:wp14="http://schemas.microsoft.com/office/word/2010/wordml" w14:paraId="1DEDF0B5" wp14:textId="77777777">
        <w:trPr>
          <w:trHeight w:val="300" w:hRule="atLeast"/>
        </w:trPr>
        <w:tc>
          <w:tcPr>
            <w:tcW w:w="1624" w:type="dxa"/>
            <w:tcBorders/>
            <w:vAlign w:val="center"/>
          </w:tcPr>
          <w:p w14:paraId="47F4CF4B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Common Deployment Point</w:t>
            </w:r>
          </w:p>
        </w:tc>
        <w:tc>
          <w:tcPr>
            <w:tcW w:w="3153" w:type="dxa"/>
            <w:tcBorders/>
            <w:vAlign w:val="center"/>
          </w:tcPr>
          <w:p w14:paraId="0FBB34B4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Distribution layer SVI/gateway per VLAN</w:t>
            </w:r>
          </w:p>
        </w:tc>
        <w:tc>
          <w:tcPr>
            <w:tcW w:w="6023" w:type="dxa"/>
            <w:tcBorders/>
            <w:vAlign w:val="center"/>
          </w:tcPr>
          <w:p w14:paraId="71F581DD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Frequently used as the default gateway for VLANs in campus designs</w:t>
            </w:r>
          </w:p>
        </w:tc>
      </w:tr>
      <w:tr xmlns:wp14="http://schemas.microsoft.com/office/word/2010/wordml" w14:paraId="54E5B800" wp14:textId="77777777">
        <w:trPr>
          <w:trHeight w:val="300" w:hRule="atLeast"/>
        </w:trPr>
        <w:tc>
          <w:tcPr>
            <w:tcW w:w="1624" w:type="dxa"/>
            <w:tcBorders/>
            <w:vAlign w:val="center"/>
          </w:tcPr>
          <w:p w14:paraId="0A4FBAD5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Load Sharing Option</w:t>
            </w:r>
          </w:p>
        </w:tc>
        <w:tc>
          <w:tcPr>
            <w:tcW w:w="3153" w:type="dxa"/>
            <w:tcBorders/>
            <w:vAlign w:val="center"/>
          </w:tcPr>
          <w:p w14:paraId="3EA923D3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Possible, depending on protocol/design</w:t>
            </w:r>
          </w:p>
        </w:tc>
        <w:tc>
          <w:tcPr>
            <w:tcW w:w="6023" w:type="dxa"/>
            <w:tcBorders/>
            <w:vAlign w:val="center"/>
          </w:tcPr>
          <w:p w14:paraId="246D0985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Common method: make different devices active for different VLANs (HSRP/VRRP); or protocol-native (GLBP)</w:t>
            </w:r>
          </w:p>
        </w:tc>
      </w:tr>
      <w:tr xmlns:wp14="http://schemas.microsoft.com/office/word/2010/wordml" w14:paraId="1A65A359" wp14:textId="77777777">
        <w:trPr>
          <w:trHeight w:val="300" w:hRule="atLeast"/>
        </w:trPr>
        <w:tc>
          <w:tcPr>
            <w:tcW w:w="1624" w:type="dxa"/>
            <w:tcBorders/>
            <w:vAlign w:val="center"/>
          </w:tcPr>
          <w:p w14:paraId="13DFF431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Typical Examples</w:t>
            </w:r>
          </w:p>
        </w:tc>
        <w:tc>
          <w:tcPr>
            <w:tcW w:w="3153" w:type="dxa"/>
            <w:tcBorders/>
            <w:vAlign w:val="center"/>
          </w:tcPr>
          <w:p w14:paraId="010792ED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HSRP, VRRP, GLBP</w:t>
            </w:r>
          </w:p>
        </w:tc>
        <w:tc>
          <w:tcPr>
            <w:tcW w:w="6023" w:type="dxa"/>
            <w:tcBorders/>
            <w:vAlign w:val="center"/>
          </w:tcPr>
          <w:p w14:paraId="7275E26F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HSRP/GLBP</w:t>
            </w: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 xml:space="preserve"> are Cisco;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VRRP</w:t>
            </w: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 xml:space="preserve"> is standards-based</w:t>
            </w:r>
          </w:p>
        </w:tc>
      </w:tr>
      <w:tr xmlns:wp14="http://schemas.microsoft.com/office/word/2010/wordml" w14:paraId="0B3C8191" wp14:textId="77777777">
        <w:trPr>
          <w:trHeight w:val="300" w:hRule="atLeast"/>
        </w:trPr>
        <w:tc>
          <w:tcPr>
            <w:tcW w:w="1624" w:type="dxa"/>
            <w:tcBorders/>
            <w:vAlign w:val="center"/>
          </w:tcPr>
          <w:p w14:paraId="026C2880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Convergence Goal</w:t>
            </w:r>
          </w:p>
        </w:tc>
        <w:tc>
          <w:tcPr>
            <w:tcW w:w="3153" w:type="dxa"/>
            <w:tcBorders/>
            <w:vAlign w:val="center"/>
          </w:tcPr>
          <w:p w14:paraId="7784CF65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Minimal downtime and transparent recovery</w:t>
            </w:r>
          </w:p>
        </w:tc>
        <w:tc>
          <w:tcPr>
            <w:tcW w:w="6023" w:type="dxa"/>
            <w:tcBorders/>
            <w:vAlign w:val="center"/>
          </w:tcPr>
          <w:p w14:paraId="07423AFC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Keeps gateway identity stable so users “don’t notice” a gateway failure</w:t>
            </w:r>
          </w:p>
        </w:tc>
      </w:tr>
    </w:tbl>
    <w:p xmlns:wp14="http://schemas.microsoft.com/office/word/2010/wordml" w14:paraId="4B99056E" wp14:textId="77777777">
      <w:pPr>
        <w:pStyle w:val="Normal"/>
        <w:rPr/>
      </w:pPr>
      <w:r>
        <w:rPr/>
      </w:r>
    </w:p>
    <w:p xmlns:wp14="http://schemas.microsoft.com/office/word/2010/wordml" w14:paraId="1299C43A" wp14:textId="77777777">
      <w:pPr>
        <w:pStyle w:val="Normal"/>
        <w:rPr/>
      </w:pPr>
      <w:r>
        <w:rPr/>
      </w:r>
      <w:r>
        <w:br w:type="page"/>
      </w:r>
    </w:p>
    <w:tbl>
      <w:tblPr>
        <w:tblStyle w:val="TableNormal"/>
        <w:tblW w:w="108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firstRow="1" w:lastRow="0" w:firstColumn="1" w:lastColumn="0" w:noHBand="1" w:noVBand="1"/>
      </w:tblPr>
      <w:tblGrid>
        <w:gridCol w:w="1880"/>
        <w:gridCol w:w="3106"/>
        <w:gridCol w:w="5814"/>
      </w:tblGrid>
      <w:tr xmlns:wp14="http://schemas.microsoft.com/office/word/2010/wordml" w14:paraId="669A2A12" wp14:textId="77777777">
        <w:trPr>
          <w:trHeight w:val="300" w:hRule="atLeast"/>
        </w:trPr>
        <w:tc>
          <w:tcPr>
            <w:tcW w:w="10800" w:type="dxa"/>
            <w:gridSpan w:val="3"/>
            <w:tcBorders/>
            <w:vAlign w:val="center"/>
          </w:tcPr>
          <w:p w14:paraId="2FEABA66" wp14:textId="77777777">
            <w:pPr>
              <w:pStyle w:val="Normal"/>
              <w:pageBreakBefore/>
              <w:widowControl/>
              <w:bidi w:val="0"/>
              <w:spacing w:before="0" w:after="160" w:line="278" w:lineRule="auto"/>
              <w:jc w:val="center"/>
              <w:rPr>
                <w:b/>
                <w:bCs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HSRP properties</w:t>
            </w:r>
          </w:p>
        </w:tc>
      </w:tr>
      <w:tr xmlns:wp14="http://schemas.microsoft.com/office/word/2010/wordml" w14:paraId="1289DE14" wp14:textId="77777777">
        <w:trPr>
          <w:trHeight w:val="300" w:hRule="atLeast"/>
        </w:trPr>
        <w:tc>
          <w:tcPr>
            <w:tcW w:w="1880" w:type="dxa"/>
            <w:tcBorders/>
            <w:vAlign w:val="center"/>
          </w:tcPr>
          <w:p w14:paraId="4A7F6F16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Property</w:t>
            </w:r>
          </w:p>
        </w:tc>
        <w:tc>
          <w:tcPr>
            <w:tcW w:w="3106" w:type="dxa"/>
            <w:tcBorders/>
            <w:vAlign w:val="center"/>
          </w:tcPr>
          <w:p w14:paraId="2E33FC87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What It Is</w:t>
            </w:r>
          </w:p>
        </w:tc>
        <w:tc>
          <w:tcPr>
            <w:tcW w:w="5814" w:type="dxa"/>
            <w:tcBorders/>
            <w:vAlign w:val="center"/>
          </w:tcPr>
          <w:p w14:paraId="22C2F4A6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Key Values / Notes</w:t>
            </w:r>
          </w:p>
        </w:tc>
      </w:tr>
      <w:tr xmlns:wp14="http://schemas.microsoft.com/office/word/2010/wordml" w14:paraId="3B56F026" wp14:textId="77777777">
        <w:trPr>
          <w:trHeight w:val="300" w:hRule="atLeast"/>
        </w:trPr>
        <w:tc>
          <w:tcPr>
            <w:tcW w:w="1880" w:type="dxa"/>
            <w:tcBorders/>
            <w:vAlign w:val="center"/>
          </w:tcPr>
          <w:p w14:paraId="3F27B653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Protocol Type</w:t>
            </w:r>
          </w:p>
        </w:tc>
        <w:tc>
          <w:tcPr>
            <w:tcW w:w="3106" w:type="dxa"/>
            <w:tcBorders/>
            <w:vAlign w:val="center"/>
          </w:tcPr>
          <w:p w14:paraId="4BCBA283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First-Hop Redundancy Protocol (FHRP)</w:t>
            </w:r>
          </w:p>
        </w:tc>
        <w:tc>
          <w:tcPr>
            <w:tcW w:w="5814" w:type="dxa"/>
            <w:tcBorders/>
            <w:vAlign w:val="center"/>
          </w:tcPr>
          <w:p w14:paraId="31C549F2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Provides default-gateway redundancy at the first hop</w:t>
            </w:r>
          </w:p>
        </w:tc>
      </w:tr>
      <w:tr xmlns:wp14="http://schemas.microsoft.com/office/word/2010/wordml" w14:paraId="32ACEF3B" wp14:textId="77777777">
        <w:trPr>
          <w:trHeight w:val="300" w:hRule="atLeast"/>
        </w:trPr>
        <w:tc>
          <w:tcPr>
            <w:tcW w:w="1880" w:type="dxa"/>
            <w:tcBorders/>
            <w:vAlign w:val="center"/>
          </w:tcPr>
          <w:p w14:paraId="52EF7941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Vendor / Standard</w:t>
            </w:r>
          </w:p>
        </w:tc>
        <w:tc>
          <w:tcPr>
            <w:tcW w:w="3106" w:type="dxa"/>
            <w:tcBorders/>
            <w:vAlign w:val="center"/>
          </w:tcPr>
          <w:p w14:paraId="05984CBF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Cisco-proprietary</w:t>
            </w:r>
          </w:p>
        </w:tc>
        <w:tc>
          <w:tcPr>
            <w:tcW w:w="5814" w:type="dxa"/>
            <w:tcBorders/>
            <w:vAlign w:val="center"/>
          </w:tcPr>
          <w:p w14:paraId="627DE42B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HSRP is Cisco-specific (commonly deployed on Cisco networks)</w:t>
            </w:r>
          </w:p>
        </w:tc>
      </w:tr>
      <w:tr xmlns:wp14="http://schemas.microsoft.com/office/word/2010/wordml" w14:paraId="58C4607E" wp14:textId="77777777">
        <w:trPr>
          <w:trHeight w:val="300" w:hRule="atLeast"/>
        </w:trPr>
        <w:tc>
          <w:tcPr>
            <w:tcW w:w="1880" w:type="dxa"/>
            <w:tcBorders/>
            <w:vAlign w:val="center"/>
          </w:tcPr>
          <w:p w14:paraId="3E10F127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Core Concept</w:t>
            </w:r>
          </w:p>
        </w:tc>
        <w:tc>
          <w:tcPr>
            <w:tcW w:w="3106" w:type="dxa"/>
            <w:tcBorders/>
            <w:vAlign w:val="center"/>
          </w:tcPr>
          <w:p w14:paraId="62FC077D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Virtual default gateway</w:t>
            </w:r>
          </w:p>
        </w:tc>
        <w:tc>
          <w:tcPr>
            <w:tcW w:w="5814" w:type="dxa"/>
            <w:tcBorders/>
            <w:vAlign w:val="center"/>
          </w:tcPr>
          <w:p w14:paraId="241BDF9D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 xml:space="preserve">Hosts use a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Virtual IP (VIP)</w:t>
            </w: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 xml:space="preserve"> as their default gateway</w:t>
            </w:r>
          </w:p>
        </w:tc>
      </w:tr>
      <w:tr xmlns:wp14="http://schemas.microsoft.com/office/word/2010/wordml" w14:paraId="57D59712" wp14:textId="77777777">
        <w:trPr>
          <w:trHeight w:val="300" w:hRule="atLeast"/>
        </w:trPr>
        <w:tc>
          <w:tcPr>
            <w:tcW w:w="1880" w:type="dxa"/>
            <w:tcBorders/>
            <w:vAlign w:val="center"/>
          </w:tcPr>
          <w:p w14:paraId="3ABF88B7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Virtual IP (VIP)</w:t>
            </w:r>
          </w:p>
        </w:tc>
        <w:tc>
          <w:tcPr>
            <w:tcW w:w="3106" w:type="dxa"/>
            <w:tcBorders/>
            <w:vAlign w:val="center"/>
          </w:tcPr>
          <w:p w14:paraId="7F6BA134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Shared gateway IP address</w:t>
            </w:r>
          </w:p>
        </w:tc>
        <w:tc>
          <w:tcPr>
            <w:tcW w:w="5814" w:type="dxa"/>
            <w:tcBorders/>
            <w:vAlign w:val="center"/>
          </w:tcPr>
          <w:p w14:paraId="10E97B11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Stays the same during failover (no host reconfiguration)</w:t>
            </w:r>
          </w:p>
        </w:tc>
      </w:tr>
      <w:tr xmlns:wp14="http://schemas.microsoft.com/office/word/2010/wordml" w14:paraId="55E084E2" wp14:textId="77777777">
        <w:trPr>
          <w:trHeight w:val="300" w:hRule="atLeast"/>
        </w:trPr>
        <w:tc>
          <w:tcPr>
            <w:tcW w:w="1880" w:type="dxa"/>
            <w:tcBorders/>
            <w:vAlign w:val="center"/>
          </w:tcPr>
          <w:p w14:paraId="1CD25641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Virtual MAC (VMAC)</w:t>
            </w:r>
          </w:p>
        </w:tc>
        <w:tc>
          <w:tcPr>
            <w:tcW w:w="3106" w:type="dxa"/>
            <w:tcBorders/>
            <w:vAlign w:val="center"/>
          </w:tcPr>
          <w:p w14:paraId="77E3C775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MAC address mapped to the VIP</w:t>
            </w:r>
          </w:p>
        </w:tc>
        <w:tc>
          <w:tcPr>
            <w:tcW w:w="5814" w:type="dxa"/>
            <w:tcBorders/>
            <w:vAlign w:val="center"/>
          </w:tcPr>
          <w:p w14:paraId="0C5DCE9D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Auto-generated by HSRP; used by hosts/switches at Layer 2</w:t>
            </w:r>
          </w:p>
        </w:tc>
      </w:tr>
      <w:tr xmlns:wp14="http://schemas.microsoft.com/office/word/2010/wordml" w14:paraId="25CBC922" wp14:textId="77777777">
        <w:trPr>
          <w:trHeight w:val="300" w:hRule="atLeast"/>
        </w:trPr>
        <w:tc>
          <w:tcPr>
            <w:tcW w:w="1880" w:type="dxa"/>
            <w:tcBorders/>
            <w:vAlign w:val="center"/>
          </w:tcPr>
          <w:p w14:paraId="4A337247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Router Roles</w:t>
            </w:r>
          </w:p>
        </w:tc>
        <w:tc>
          <w:tcPr>
            <w:tcW w:w="3106" w:type="dxa"/>
            <w:tcBorders/>
            <w:vAlign w:val="center"/>
          </w:tcPr>
          <w:p w14:paraId="554F8444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Active / Standby</w:t>
            </w:r>
          </w:p>
        </w:tc>
        <w:tc>
          <w:tcPr>
            <w:tcW w:w="5814" w:type="dxa"/>
            <w:tcBorders/>
            <w:vAlign w:val="center"/>
          </w:tcPr>
          <w:p w14:paraId="3046E399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Active</w:t>
            </w: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 xml:space="preserve"> forwards gateway traffic;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Standby</w:t>
            </w: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 xml:space="preserve"> monitors and takes over on failure</w:t>
            </w:r>
          </w:p>
        </w:tc>
      </w:tr>
      <w:tr xmlns:wp14="http://schemas.microsoft.com/office/word/2010/wordml" w14:paraId="7B53DD17" wp14:textId="77777777">
        <w:trPr>
          <w:trHeight w:val="300" w:hRule="atLeast"/>
        </w:trPr>
        <w:tc>
          <w:tcPr>
            <w:tcW w:w="1880" w:type="dxa"/>
            <w:tcBorders/>
            <w:vAlign w:val="center"/>
          </w:tcPr>
          <w:p w14:paraId="6E76B905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Failure Detection</w:t>
            </w:r>
          </w:p>
        </w:tc>
        <w:tc>
          <w:tcPr>
            <w:tcW w:w="3106" w:type="dxa"/>
            <w:tcBorders/>
            <w:vAlign w:val="center"/>
          </w:tcPr>
          <w:p w14:paraId="40ADCA67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Periodic HSRP packets (hellos)</w:t>
            </w:r>
          </w:p>
        </w:tc>
        <w:tc>
          <w:tcPr>
            <w:tcW w:w="5814" w:type="dxa"/>
            <w:tcBorders/>
            <w:vAlign w:val="center"/>
          </w:tcPr>
          <w:p w14:paraId="1F015F29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If the active stops sending, standby assumes failure and becomes active</w:t>
            </w:r>
          </w:p>
        </w:tc>
      </w:tr>
      <w:tr xmlns:wp14="http://schemas.microsoft.com/office/word/2010/wordml" w14:paraId="08DBB56B" wp14:textId="77777777">
        <w:trPr>
          <w:trHeight w:val="300" w:hRule="atLeast"/>
        </w:trPr>
        <w:tc>
          <w:tcPr>
            <w:tcW w:w="1880" w:type="dxa"/>
            <w:tcBorders/>
            <w:vAlign w:val="center"/>
          </w:tcPr>
          <w:p w14:paraId="6E091600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Failover Method</w:t>
            </w:r>
          </w:p>
        </w:tc>
        <w:tc>
          <w:tcPr>
            <w:tcW w:w="3106" w:type="dxa"/>
            <w:tcBorders/>
            <w:vAlign w:val="center"/>
          </w:tcPr>
          <w:p w14:paraId="19DEC04A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Gratuitous ARP (GARP)</w:t>
            </w:r>
          </w:p>
        </w:tc>
        <w:tc>
          <w:tcPr>
            <w:tcW w:w="5814" w:type="dxa"/>
            <w:tcBorders/>
            <w:vAlign w:val="center"/>
          </w:tcPr>
          <w:p w14:paraId="7C6496AC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 xml:space="preserve">New active sends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unsolicited ARP reply</w:t>
            </w: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 xml:space="preserve"> to claim VIP/VMAC ownership</w:t>
            </w:r>
          </w:p>
        </w:tc>
      </w:tr>
      <w:tr xmlns:wp14="http://schemas.microsoft.com/office/word/2010/wordml" w14:paraId="6F505BF3" wp14:textId="77777777">
        <w:trPr>
          <w:trHeight w:val="300" w:hRule="atLeast"/>
        </w:trPr>
        <w:tc>
          <w:tcPr>
            <w:tcW w:w="1880" w:type="dxa"/>
            <w:tcBorders/>
            <w:vAlign w:val="center"/>
          </w:tcPr>
          <w:p w14:paraId="1FCBB500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Switch Table Impact</w:t>
            </w:r>
          </w:p>
        </w:tc>
        <w:tc>
          <w:tcPr>
            <w:tcW w:w="3106" w:type="dxa"/>
            <w:tcBorders/>
            <w:vAlign w:val="center"/>
          </w:tcPr>
          <w:p w14:paraId="3E52DD34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CAM/MAC table update</w:t>
            </w:r>
          </w:p>
        </w:tc>
        <w:tc>
          <w:tcPr>
            <w:tcW w:w="5814" w:type="dxa"/>
            <w:tcBorders/>
            <w:vAlign w:val="center"/>
          </w:tcPr>
          <w:p w14:paraId="4C28CE65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 xml:space="preserve">Switches relearn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VMAC → new port</w:t>
            </w: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, redirecting traffic instantly</w:t>
            </w:r>
          </w:p>
        </w:tc>
      </w:tr>
      <w:tr xmlns:wp14="http://schemas.microsoft.com/office/word/2010/wordml" w14:paraId="0733FAD5" wp14:textId="77777777">
        <w:trPr>
          <w:trHeight w:val="300" w:hRule="atLeast"/>
        </w:trPr>
        <w:tc>
          <w:tcPr>
            <w:tcW w:w="1880" w:type="dxa"/>
            <w:tcBorders/>
            <w:vAlign w:val="center"/>
          </w:tcPr>
          <w:p w14:paraId="14809B70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Host Impact</w:t>
            </w:r>
          </w:p>
        </w:tc>
        <w:tc>
          <w:tcPr>
            <w:tcW w:w="3106" w:type="dxa"/>
            <w:tcBorders/>
            <w:vAlign w:val="center"/>
          </w:tcPr>
          <w:p w14:paraId="18CD0ABB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Minimal / transparent</w:t>
            </w:r>
          </w:p>
        </w:tc>
        <w:tc>
          <w:tcPr>
            <w:tcW w:w="5814" w:type="dxa"/>
            <w:tcBorders/>
            <w:vAlign w:val="center"/>
          </w:tcPr>
          <w:p w14:paraId="6F609171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Default gateway remains VIP; ARP mapping typically remains consistent</w:t>
            </w:r>
          </w:p>
        </w:tc>
      </w:tr>
      <w:tr xmlns:wp14="http://schemas.microsoft.com/office/word/2010/wordml" w14:paraId="7782CE63" wp14:textId="77777777">
        <w:trPr>
          <w:trHeight w:val="300" w:hRule="atLeast"/>
        </w:trPr>
        <w:tc>
          <w:tcPr>
            <w:tcW w:w="1880" w:type="dxa"/>
            <w:tcBorders/>
            <w:vAlign w:val="center"/>
          </w:tcPr>
          <w:p w14:paraId="23A6A0D8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Common Deployment</w:t>
            </w:r>
          </w:p>
        </w:tc>
        <w:tc>
          <w:tcPr>
            <w:tcW w:w="3106" w:type="dxa"/>
            <w:tcBorders/>
            <w:vAlign w:val="center"/>
          </w:tcPr>
          <w:p w14:paraId="6935F653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Distribution layer default gateway for VLANs</w:t>
            </w:r>
          </w:p>
        </w:tc>
        <w:tc>
          <w:tcPr>
            <w:tcW w:w="5814" w:type="dxa"/>
            <w:tcBorders/>
            <w:vAlign w:val="center"/>
          </w:tcPr>
          <w:p w14:paraId="7EFBCE87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Often paired with redundant distribution switches</w:t>
            </w:r>
          </w:p>
        </w:tc>
      </w:tr>
      <w:tr xmlns:wp14="http://schemas.microsoft.com/office/word/2010/wordml" w14:paraId="6AAEF198" wp14:textId="77777777">
        <w:trPr>
          <w:trHeight w:val="300" w:hRule="atLeast"/>
        </w:trPr>
        <w:tc>
          <w:tcPr>
            <w:tcW w:w="1880" w:type="dxa"/>
            <w:tcBorders/>
            <w:vAlign w:val="center"/>
          </w:tcPr>
          <w:p w14:paraId="042F4D95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Load Balancing Approach</w:t>
            </w:r>
          </w:p>
        </w:tc>
        <w:tc>
          <w:tcPr>
            <w:tcW w:w="3106" w:type="dxa"/>
            <w:tcBorders/>
            <w:vAlign w:val="center"/>
          </w:tcPr>
          <w:p w14:paraId="2CDD962E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Active role split across VLANs</w:t>
            </w:r>
          </w:p>
        </w:tc>
        <w:tc>
          <w:tcPr>
            <w:tcW w:w="5814" w:type="dxa"/>
            <w:tcBorders/>
            <w:vAlign w:val="center"/>
          </w:tcPr>
          <w:p w14:paraId="405F8296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Make one switch active for some VLANs and the other active for others to share load</w:t>
            </w:r>
          </w:p>
        </w:tc>
      </w:tr>
    </w:tbl>
    <w:p xmlns:wp14="http://schemas.microsoft.com/office/word/2010/wordml" w14:paraId="4DDBEF00" wp14:textId="77777777">
      <w:pPr>
        <w:pStyle w:val="Normal"/>
        <w:suppressLineNumbers w:val="0"/>
        <w:bidi w:val="0"/>
        <w:spacing w:before="0" w:beforeAutospacing="0" w:after="160" w:afterAutospacing="0" w:line="278" w:lineRule="auto"/>
        <w:ind w:left="0" w:right="0"/>
        <w:jc w:val="left"/>
        <w:rPr/>
      </w:pPr>
      <w:r>
        <w:rPr/>
      </w:r>
    </w:p>
    <w:p xmlns:wp14="http://schemas.microsoft.com/office/word/2010/wordml" w14:paraId="17C31C8C" wp14:textId="77777777">
      <w:pPr>
        <w:pStyle w:val="Normal"/>
        <w:suppressLineNumbers w:val="0"/>
        <w:bidi w:val="0"/>
        <w:spacing w:before="0" w:beforeAutospacing="0" w:after="160" w:afterAutospacing="0" w:line="278" w:lineRule="auto"/>
        <w:ind w:left="0" w:right="0"/>
        <w:jc w:val="left"/>
        <w:rPr/>
      </w:pPr>
      <w:r>
        <w:rPr/>
        <w:t>Week 7</w:t>
      </w:r>
    </w:p>
    <w:tbl>
      <w:tblPr>
        <w:tblStyle w:val="TableNormal"/>
        <w:tblW w:w="108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firstRow="1" w:lastRow="0" w:firstColumn="1" w:lastColumn="0" w:noHBand="1" w:noVBand="1"/>
      </w:tblPr>
      <w:tblGrid>
        <w:gridCol w:w="1669"/>
        <w:gridCol w:w="4322"/>
        <w:gridCol w:w="4809"/>
      </w:tblGrid>
      <w:tr xmlns:wp14="http://schemas.microsoft.com/office/word/2010/wordml" w14:paraId="2B004F5F" wp14:textId="77777777">
        <w:trPr>
          <w:trHeight w:val="300" w:hRule="atLeast"/>
        </w:trPr>
        <w:tc>
          <w:tcPr>
            <w:tcW w:w="10800" w:type="dxa"/>
            <w:gridSpan w:val="3"/>
            <w:tcBorders/>
            <w:vAlign w:val="center"/>
          </w:tcPr>
          <w:p w14:paraId="265B77FC" wp14:textId="77777777">
            <w:pPr>
              <w:pStyle w:val="Normal"/>
              <w:widowControl/>
              <w:bidi w:val="0"/>
              <w:spacing w:before="0" w:after="160" w:line="278" w:lineRule="auto"/>
              <w:jc w:val="center"/>
              <w:rPr>
                <w:b/>
                <w:bCs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OSPF overview</w:t>
            </w:r>
          </w:p>
        </w:tc>
      </w:tr>
      <w:tr xmlns:wp14="http://schemas.microsoft.com/office/word/2010/wordml" w14:paraId="45D6740A" wp14:textId="77777777">
        <w:trPr>
          <w:trHeight w:val="300" w:hRule="atLeast"/>
        </w:trPr>
        <w:tc>
          <w:tcPr>
            <w:tcW w:w="1669" w:type="dxa"/>
            <w:tcBorders/>
            <w:vAlign w:val="center"/>
          </w:tcPr>
          <w:p w14:paraId="769726BA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Item</w:t>
            </w:r>
          </w:p>
        </w:tc>
        <w:tc>
          <w:tcPr>
            <w:tcW w:w="4322" w:type="dxa"/>
            <w:tcBorders/>
            <w:vAlign w:val="center"/>
          </w:tcPr>
          <w:p w14:paraId="6D9ADA4D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Key Point</w:t>
            </w:r>
          </w:p>
        </w:tc>
        <w:tc>
          <w:tcPr>
            <w:tcW w:w="4809" w:type="dxa"/>
            <w:tcBorders/>
            <w:vAlign w:val="center"/>
          </w:tcPr>
          <w:p w14:paraId="25546E3C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Notes</w:t>
            </w:r>
          </w:p>
        </w:tc>
      </w:tr>
      <w:tr xmlns:wp14="http://schemas.microsoft.com/office/word/2010/wordml" w14:paraId="35E4F3B5" wp14:textId="77777777">
        <w:trPr>
          <w:trHeight w:val="300" w:hRule="atLeast"/>
        </w:trPr>
        <w:tc>
          <w:tcPr>
            <w:tcW w:w="1669" w:type="dxa"/>
            <w:tcBorders/>
            <w:vAlign w:val="center"/>
          </w:tcPr>
          <w:p w14:paraId="50406D28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Protocol type</w:t>
            </w:r>
          </w:p>
        </w:tc>
        <w:tc>
          <w:tcPr>
            <w:tcW w:w="4322" w:type="dxa"/>
            <w:tcBorders/>
            <w:vAlign w:val="center"/>
          </w:tcPr>
          <w:p w14:paraId="5936DD28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Link-state IGP</w:t>
            </w:r>
          </w:p>
        </w:tc>
        <w:tc>
          <w:tcPr>
            <w:tcW w:w="4809" w:type="dxa"/>
            <w:tcBorders/>
            <w:vAlign w:val="center"/>
          </w:tcPr>
          <w:p w14:paraId="102AEEDC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 xml:space="preserve">Routers learn topology, then compute best paths using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Dijkstra (SPF)</w:t>
            </w:r>
          </w:p>
        </w:tc>
      </w:tr>
      <w:tr xmlns:wp14="http://schemas.microsoft.com/office/word/2010/wordml" w14:paraId="4F0E9CB0" wp14:textId="77777777">
        <w:trPr>
          <w:trHeight w:val="300" w:hRule="atLeast"/>
        </w:trPr>
        <w:tc>
          <w:tcPr>
            <w:tcW w:w="1669" w:type="dxa"/>
            <w:tcBorders/>
            <w:vAlign w:val="center"/>
          </w:tcPr>
          <w:p w14:paraId="7259973E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Version (IPv4)</w:t>
            </w:r>
          </w:p>
        </w:tc>
        <w:tc>
          <w:tcPr>
            <w:tcW w:w="4322" w:type="dxa"/>
            <w:tcBorders/>
            <w:vAlign w:val="center"/>
          </w:tcPr>
          <w:p w14:paraId="30F8DED5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OSPFv2</w:t>
            </w:r>
          </w:p>
        </w:tc>
        <w:tc>
          <w:tcPr>
            <w:tcW w:w="4809" w:type="dxa"/>
            <w:tcBorders/>
            <w:vAlign w:val="center"/>
          </w:tcPr>
          <w:p w14:paraId="5A21E680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OSPFv3 is for IPv6 (not covered here)</w:t>
            </w:r>
          </w:p>
        </w:tc>
      </w:tr>
      <w:tr xmlns:wp14="http://schemas.microsoft.com/office/word/2010/wordml" w14:paraId="1F134FF8" wp14:textId="77777777">
        <w:trPr>
          <w:trHeight w:val="300" w:hRule="atLeast"/>
        </w:trPr>
        <w:tc>
          <w:tcPr>
            <w:tcW w:w="1669" w:type="dxa"/>
            <w:tcBorders/>
            <w:vAlign w:val="center"/>
          </w:tcPr>
          <w:p w14:paraId="11A5B5EB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IP transport</w:t>
            </w:r>
          </w:p>
        </w:tc>
        <w:tc>
          <w:tcPr>
            <w:tcW w:w="4322" w:type="dxa"/>
            <w:tcBorders/>
            <w:vAlign w:val="center"/>
          </w:tcPr>
          <w:p w14:paraId="1B9ED227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Runs directly over IPv4</w:t>
            </w:r>
          </w:p>
        </w:tc>
        <w:tc>
          <w:tcPr>
            <w:tcW w:w="4809" w:type="dxa"/>
            <w:tcBorders/>
            <w:vAlign w:val="center"/>
          </w:tcPr>
          <w:p w14:paraId="56A806D9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 xml:space="preserve">IP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Protocol number = 89</w:t>
            </w:r>
          </w:p>
        </w:tc>
      </w:tr>
      <w:tr xmlns:wp14="http://schemas.microsoft.com/office/word/2010/wordml" w14:paraId="262E1E53" wp14:textId="77777777">
        <w:trPr>
          <w:trHeight w:val="300" w:hRule="atLeast"/>
        </w:trPr>
        <w:tc>
          <w:tcPr>
            <w:tcW w:w="1669" w:type="dxa"/>
            <w:tcBorders/>
            <w:vAlign w:val="center"/>
          </w:tcPr>
          <w:p w14:paraId="22006E00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Multicast destinations</w:t>
            </w:r>
          </w:p>
        </w:tc>
        <w:tc>
          <w:tcPr>
            <w:tcW w:w="4322" w:type="dxa"/>
            <w:tcBorders/>
            <w:vAlign w:val="center"/>
          </w:tcPr>
          <w:p w14:paraId="4BA18C47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224.0.0.5</w:t>
            </w: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 xml:space="preserve"> (All OSPF routers),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224.0.0.6</w:t>
            </w: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 xml:space="preserve"> (All DR/BDR)</w:t>
            </w:r>
          </w:p>
        </w:tc>
        <w:tc>
          <w:tcPr>
            <w:tcW w:w="4809" w:type="dxa"/>
            <w:tcBorders/>
            <w:vAlign w:val="center"/>
          </w:tcPr>
          <w:p w14:paraId="2D4CA22B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Used for Hello and other OSPF control traffic</w:t>
            </w:r>
          </w:p>
        </w:tc>
      </w:tr>
      <w:tr xmlns:wp14="http://schemas.microsoft.com/office/word/2010/wordml" w14:paraId="2D45C551" wp14:textId="77777777">
        <w:trPr>
          <w:trHeight w:val="300" w:hRule="atLeast"/>
        </w:trPr>
        <w:tc>
          <w:tcPr>
            <w:tcW w:w="1669" w:type="dxa"/>
            <w:tcBorders/>
            <w:vAlign w:val="center"/>
          </w:tcPr>
          <w:p w14:paraId="360812FD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Administrative Distance</w:t>
            </w:r>
          </w:p>
        </w:tc>
        <w:tc>
          <w:tcPr>
            <w:tcW w:w="4322" w:type="dxa"/>
            <w:tcBorders/>
            <w:vAlign w:val="center"/>
          </w:tcPr>
          <w:p w14:paraId="1C213BED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110</w:t>
            </w:r>
          </w:p>
        </w:tc>
        <w:tc>
          <w:tcPr>
            <w:tcW w:w="4809" w:type="dxa"/>
            <w:tcBorders/>
            <w:vAlign w:val="center"/>
          </w:tcPr>
          <w:p w14:paraId="048FB004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Shown in routing table as [110/metric]</w:t>
            </w:r>
          </w:p>
        </w:tc>
      </w:tr>
      <w:tr xmlns:wp14="http://schemas.microsoft.com/office/word/2010/wordml" w14:paraId="3E343D79" wp14:textId="77777777">
        <w:trPr>
          <w:trHeight w:val="300" w:hRule="atLeast"/>
        </w:trPr>
        <w:tc>
          <w:tcPr>
            <w:tcW w:w="1669" w:type="dxa"/>
            <w:tcBorders/>
            <w:vAlign w:val="center"/>
          </w:tcPr>
          <w:p w14:paraId="2E46C43C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Core phases</w:t>
            </w:r>
          </w:p>
        </w:tc>
        <w:tc>
          <w:tcPr>
            <w:tcW w:w="4322" w:type="dxa"/>
            <w:tcBorders/>
            <w:vAlign w:val="center"/>
          </w:tcPr>
          <w:p w14:paraId="6AB19CB2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1) Neighbor discovery 2) Topology exchange 3) SPF calculation</w:t>
            </w:r>
          </w:p>
        </w:tc>
        <w:tc>
          <w:tcPr>
            <w:tcW w:w="4809" w:type="dxa"/>
            <w:tcBorders/>
            <w:vAlign w:val="center"/>
          </w:tcPr>
          <w:p w14:paraId="1F78956E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Matches your notes structure</w:t>
            </w:r>
          </w:p>
        </w:tc>
      </w:tr>
    </w:tbl>
    <w:p xmlns:wp14="http://schemas.microsoft.com/office/word/2010/wordml" w14:paraId="3461D779" wp14:textId="77777777">
      <w:pPr>
        <w:pStyle w:val="Normal"/>
        <w:suppressLineNumbers w:val="0"/>
        <w:bidi w:val="0"/>
        <w:spacing w:before="0" w:beforeAutospacing="0" w:after="160" w:afterAutospacing="0" w:line="278" w:lineRule="auto"/>
        <w:ind w:left="0" w:right="0"/>
        <w:jc w:val="left"/>
        <w:rPr/>
      </w:pPr>
      <w:r>
        <w:rPr/>
        <w:drawing>
          <wp:inline xmlns:wp14="http://schemas.microsoft.com/office/word/2010/wordprocessingDrawing" distT="0" distB="0" distL="0" distR="0" wp14:anchorId="05989F5C" wp14:editId="7777777">
            <wp:extent cx="6858000" cy="3457575"/>
            <wp:effectExtent l="0" t="0" r="0" b="0"/>
            <wp:docPr id="17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1079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firstRow="1" w:lastRow="0" w:firstColumn="1" w:lastColumn="0" w:noHBand="1" w:noVBand="1"/>
      </w:tblPr>
      <w:tblGrid>
        <w:gridCol w:w="1006"/>
        <w:gridCol w:w="3072"/>
        <w:gridCol w:w="6721"/>
      </w:tblGrid>
      <w:tr xmlns:wp14="http://schemas.microsoft.com/office/word/2010/wordml" w14:paraId="33BB7F73" wp14:textId="77777777">
        <w:trPr>
          <w:trHeight w:val="300" w:hRule="atLeast"/>
        </w:trPr>
        <w:tc>
          <w:tcPr>
            <w:tcW w:w="10799" w:type="dxa"/>
            <w:gridSpan w:val="3"/>
            <w:tcBorders/>
            <w:vAlign w:val="center"/>
          </w:tcPr>
          <w:p w14:paraId="374E319F" wp14:textId="77777777">
            <w:pPr>
              <w:pStyle w:val="Normal"/>
              <w:widowControl/>
              <w:bidi w:val="0"/>
              <w:spacing w:before="0" w:after="160" w:line="278" w:lineRule="auto"/>
              <w:jc w:val="center"/>
              <w:rPr>
                <w:b/>
                <w:bCs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Packet Types</w:t>
            </w:r>
          </w:p>
        </w:tc>
      </w:tr>
      <w:tr xmlns:wp14="http://schemas.microsoft.com/office/word/2010/wordml" w14:paraId="1FFAA823" wp14:textId="77777777">
        <w:trPr>
          <w:trHeight w:val="300" w:hRule="atLeast"/>
        </w:trPr>
        <w:tc>
          <w:tcPr>
            <w:tcW w:w="1006" w:type="dxa"/>
            <w:tcBorders/>
            <w:vAlign w:val="center"/>
          </w:tcPr>
          <w:p w14:paraId="319FF673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OSPF Type</w:t>
            </w:r>
          </w:p>
        </w:tc>
        <w:tc>
          <w:tcPr>
            <w:tcW w:w="3072" w:type="dxa"/>
            <w:tcBorders/>
            <w:vAlign w:val="center"/>
          </w:tcPr>
          <w:p w14:paraId="0D909AED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Name</w:t>
            </w:r>
          </w:p>
        </w:tc>
        <w:tc>
          <w:tcPr>
            <w:tcW w:w="6721" w:type="dxa"/>
            <w:tcBorders/>
            <w:vAlign w:val="center"/>
          </w:tcPr>
          <w:p w14:paraId="43339CCE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Purpose (What It Does)</w:t>
            </w:r>
          </w:p>
        </w:tc>
      </w:tr>
      <w:tr xmlns:wp14="http://schemas.microsoft.com/office/word/2010/wordml" w14:paraId="19240CBE" wp14:textId="77777777">
        <w:trPr>
          <w:trHeight w:val="300" w:hRule="atLeast"/>
        </w:trPr>
        <w:tc>
          <w:tcPr>
            <w:tcW w:w="1006" w:type="dxa"/>
            <w:tcBorders/>
            <w:vAlign w:val="center"/>
          </w:tcPr>
          <w:p w14:paraId="649841BE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1</w:t>
            </w:r>
          </w:p>
        </w:tc>
        <w:tc>
          <w:tcPr>
            <w:tcW w:w="3072" w:type="dxa"/>
            <w:tcBorders/>
            <w:vAlign w:val="center"/>
          </w:tcPr>
          <w:p w14:paraId="70F129DD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Hello</w:t>
            </w:r>
          </w:p>
        </w:tc>
        <w:tc>
          <w:tcPr>
            <w:tcW w:w="6721" w:type="dxa"/>
            <w:tcBorders/>
            <w:vAlign w:val="center"/>
          </w:tcPr>
          <w:p w14:paraId="3BF33FB5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Discover/maintain neighbors; DR/BDR election on multiaccess networks</w:t>
            </w:r>
          </w:p>
        </w:tc>
      </w:tr>
      <w:tr xmlns:wp14="http://schemas.microsoft.com/office/word/2010/wordml" w14:paraId="0A3D9698" wp14:textId="77777777">
        <w:trPr>
          <w:trHeight w:val="300" w:hRule="atLeast"/>
        </w:trPr>
        <w:tc>
          <w:tcPr>
            <w:tcW w:w="1006" w:type="dxa"/>
            <w:tcBorders/>
            <w:vAlign w:val="center"/>
          </w:tcPr>
          <w:p w14:paraId="18F999B5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2</w:t>
            </w:r>
          </w:p>
        </w:tc>
        <w:tc>
          <w:tcPr>
            <w:tcW w:w="3072" w:type="dxa"/>
            <w:tcBorders/>
            <w:vAlign w:val="center"/>
          </w:tcPr>
          <w:p w14:paraId="720480F1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DBD (Database Description)</w:t>
            </w:r>
          </w:p>
        </w:tc>
        <w:tc>
          <w:tcPr>
            <w:tcW w:w="6721" w:type="dxa"/>
            <w:tcBorders/>
            <w:vAlign w:val="center"/>
          </w:tcPr>
          <w:p w14:paraId="5A596464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 xml:space="preserve">Summarizes LSDB contents using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LSA headers only</w:t>
            </w: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 xml:space="preserve"> (efficient comparison)</w:t>
            </w:r>
          </w:p>
        </w:tc>
      </w:tr>
      <w:tr xmlns:wp14="http://schemas.microsoft.com/office/word/2010/wordml" w14:paraId="12885549" wp14:textId="77777777">
        <w:trPr>
          <w:trHeight w:val="300" w:hRule="atLeast"/>
        </w:trPr>
        <w:tc>
          <w:tcPr>
            <w:tcW w:w="1006" w:type="dxa"/>
            <w:tcBorders/>
            <w:vAlign w:val="center"/>
          </w:tcPr>
          <w:p w14:paraId="5FCD5EC4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3</w:t>
            </w:r>
          </w:p>
        </w:tc>
        <w:tc>
          <w:tcPr>
            <w:tcW w:w="3072" w:type="dxa"/>
            <w:tcBorders/>
            <w:vAlign w:val="center"/>
          </w:tcPr>
          <w:p w14:paraId="38728E3E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LSR (Link State Request)</w:t>
            </w:r>
          </w:p>
        </w:tc>
        <w:tc>
          <w:tcPr>
            <w:tcW w:w="6721" w:type="dxa"/>
            <w:tcBorders/>
            <w:vAlign w:val="center"/>
          </w:tcPr>
          <w:p w14:paraId="7B1D3B4D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Requests missing/newer LSAs from a neighbor</w:t>
            </w:r>
          </w:p>
        </w:tc>
      </w:tr>
      <w:tr xmlns:wp14="http://schemas.microsoft.com/office/word/2010/wordml" w14:paraId="1EED5129" wp14:textId="77777777">
        <w:trPr>
          <w:trHeight w:val="300" w:hRule="atLeast"/>
        </w:trPr>
        <w:tc>
          <w:tcPr>
            <w:tcW w:w="1006" w:type="dxa"/>
            <w:tcBorders/>
            <w:vAlign w:val="center"/>
          </w:tcPr>
          <w:p w14:paraId="2598DEE6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4</w:t>
            </w:r>
          </w:p>
        </w:tc>
        <w:tc>
          <w:tcPr>
            <w:tcW w:w="3072" w:type="dxa"/>
            <w:tcBorders/>
            <w:vAlign w:val="center"/>
          </w:tcPr>
          <w:p w14:paraId="0DE3E2A3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LSU (Link State Update)</w:t>
            </w:r>
          </w:p>
        </w:tc>
        <w:tc>
          <w:tcPr>
            <w:tcW w:w="6721" w:type="dxa"/>
            <w:tcBorders/>
            <w:vAlign w:val="center"/>
          </w:tcPr>
          <w:p w14:paraId="496BC266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Sends LSAs (full details) requested or flooded</w:t>
            </w:r>
          </w:p>
        </w:tc>
      </w:tr>
      <w:tr xmlns:wp14="http://schemas.microsoft.com/office/word/2010/wordml" w14:paraId="508ED0C2" wp14:textId="77777777">
        <w:trPr>
          <w:trHeight w:val="300" w:hRule="atLeast"/>
        </w:trPr>
        <w:tc>
          <w:tcPr>
            <w:tcW w:w="1006" w:type="dxa"/>
            <w:tcBorders/>
            <w:vAlign w:val="center"/>
          </w:tcPr>
          <w:p w14:paraId="78941E47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5</w:t>
            </w:r>
          </w:p>
        </w:tc>
        <w:tc>
          <w:tcPr>
            <w:tcW w:w="3072" w:type="dxa"/>
            <w:tcBorders/>
            <w:vAlign w:val="center"/>
          </w:tcPr>
          <w:p w14:paraId="62FABC77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LSAck (Link State Acknowledge)</w:t>
            </w:r>
          </w:p>
        </w:tc>
        <w:tc>
          <w:tcPr>
            <w:tcW w:w="6721" w:type="dxa"/>
            <w:tcBorders/>
            <w:vAlign w:val="center"/>
          </w:tcPr>
          <w:p w14:paraId="64D2BFE9" wp14:textId="77777777">
            <w:pPr>
              <w:pStyle w:val="Normal"/>
              <w:widowControl/>
              <w:bidi w:val="0"/>
              <w:spacing w:before="0" w:beforeAutospacing="0" w:after="0" w:afterAutospacing="0" w:line="278" w:lineRule="auto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Acknowledges receipt of LSUs/LSAs</w:t>
            </w:r>
          </w:p>
        </w:tc>
      </w:tr>
    </w:tbl>
    <w:p xmlns:wp14="http://schemas.microsoft.com/office/word/2010/wordml" w14:paraId="42A0332F" wp14:textId="77777777">
      <w:pPr>
        <w:pStyle w:val="Normal"/>
        <w:suppressLineNumbers w:val="0"/>
        <w:bidi w:val="0"/>
        <w:spacing w:before="0" w:beforeAutospacing="0" w:after="160" w:afterAutospacing="0" w:line="278" w:lineRule="auto"/>
        <w:ind w:left="0" w:right="0"/>
        <w:jc w:val="left"/>
        <w:rPr/>
      </w:pPr>
      <w:r>
        <w:rPr/>
        <w:drawing>
          <wp:anchor xmlns:wp14="http://schemas.microsoft.com/office/word/2010/wordprocessingDrawing" distT="0" distB="0" distL="114935" distR="114935" simplePos="0" relativeHeight="19" behindDoc="0" locked="0" layoutInCell="0" allowOverlap="1" wp14:anchorId="65F73D07" wp14:editId="7777777">
            <wp:simplePos x="0" y="0"/>
            <wp:positionH relativeFrom="column">
              <wp:posOffset>3391535</wp:posOffset>
            </wp:positionH>
            <wp:positionV relativeFrom="paragraph">
              <wp:posOffset>635</wp:posOffset>
            </wp:positionV>
            <wp:extent cx="3646805" cy="2905760"/>
            <wp:effectExtent l="0" t="0" r="0" b="0"/>
            <wp:wrapSquare wrapText="largest"/>
            <wp:docPr id="18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6805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xmlns:wp14="http://schemas.microsoft.com/office/word/2010/wordprocessingDrawing" distT="0" distB="0" distL="114935" distR="114935" simplePos="0" relativeHeight="20" behindDoc="0" locked="0" layoutInCell="0" allowOverlap="1" wp14:anchorId="516487FE" wp14:editId="7777777">
            <wp:simplePos x="0" y="0"/>
            <wp:positionH relativeFrom="column">
              <wp:posOffset>-457200</wp:posOffset>
            </wp:positionH>
            <wp:positionV relativeFrom="paragraph">
              <wp:posOffset>2800350</wp:posOffset>
            </wp:positionV>
            <wp:extent cx="3944620" cy="2410460"/>
            <wp:effectExtent l="0" t="0" r="0" b="0"/>
            <wp:wrapSquare wrapText="largest"/>
            <wp:docPr id="19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462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xmlns:wp14="http://schemas.microsoft.com/office/word/2010/wordprocessingDrawing" distT="0" distB="0" distL="114935" distR="114935" simplePos="0" relativeHeight="21" behindDoc="0" locked="0" layoutInCell="0" allowOverlap="1" wp14:anchorId="3C062CF5" wp14:editId="7777777">
            <wp:simplePos x="0" y="0"/>
            <wp:positionH relativeFrom="column">
              <wp:posOffset>3391535</wp:posOffset>
            </wp:positionH>
            <wp:positionV relativeFrom="paragraph">
              <wp:posOffset>2905760</wp:posOffset>
            </wp:positionV>
            <wp:extent cx="3770630" cy="2324100"/>
            <wp:effectExtent l="0" t="0" r="0" b="0"/>
            <wp:wrapSquare wrapText="largest"/>
            <wp:docPr id="20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063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xmlns:wp14="http://schemas.microsoft.com/office/word/2010/wordprocessingDrawing" distT="0" distB="0" distL="114935" distR="114935" simplePos="0" relativeHeight="22" behindDoc="0" locked="0" layoutInCell="0" allowOverlap="1" wp14:anchorId="5A34D237" wp14:editId="7777777">
            <wp:simplePos x="0" y="0"/>
            <wp:positionH relativeFrom="column">
              <wp:posOffset>1045210</wp:posOffset>
            </wp:positionH>
            <wp:positionV relativeFrom="paragraph">
              <wp:posOffset>5286375</wp:posOffset>
            </wp:positionV>
            <wp:extent cx="4501515" cy="2447925"/>
            <wp:effectExtent l="0" t="0" r="0" b="0"/>
            <wp:wrapSquare wrapText="largest"/>
            <wp:docPr id="21" name="Image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2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51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xmlns:wp14="http://schemas.microsoft.com/office/word/2010/wordprocessingDrawing" distT="0" distB="0" distL="0" distR="114300" simplePos="0" relativeHeight="24" behindDoc="0" locked="0" layoutInCell="0" allowOverlap="1" wp14:anchorId="1CE0E02E" wp14:editId="7777777">
            <wp:simplePos x="0" y="0"/>
            <wp:positionH relativeFrom="column">
              <wp:posOffset>-466725</wp:posOffset>
            </wp:positionH>
            <wp:positionV relativeFrom="paragraph">
              <wp:posOffset>635</wp:posOffset>
            </wp:positionV>
            <wp:extent cx="3911600" cy="2800350"/>
            <wp:effectExtent l="0" t="0" r="0" b="0"/>
            <wp:wrapSquare wrapText="bothSides"/>
            <wp:docPr id="22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1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3CF2D8B6" wp14:textId="77777777">
      <w:pPr>
        <w:pStyle w:val="Heading2"/>
        <w:keepNext w:val="true"/>
        <w:keepLines/>
        <w:bidi w:val="0"/>
        <w:spacing w:before="0" w:beforeAutospacing="0" w:after="299" w:afterAutospacing="0"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val="0F4761" w:themeColor="accent1" w:themeShade="bf"/>
          <w:sz w:val="24"/>
          <w:szCs w:val="24"/>
          <w:lang w:val="en-US"/>
        </w:rPr>
      </w:pPr>
      <w:r>
        <w:rPr>
          <w:rFonts w:ascii="Aptos" w:hAnsi="Aptos" w:eastAsia="Aptos" w:cs="Aptos"/>
          <w:b w:val="false"/>
          <w:bCs w:val="false"/>
          <w:i w:val="false"/>
          <w:iCs w:val="false"/>
          <w:color w:val="0F4761" w:themeColor="accent1" w:themeShade="bf"/>
          <w:sz w:val="24"/>
          <w:szCs w:val="24"/>
          <w:lang w:val="en-US"/>
        </w:rPr>
      </w:r>
    </w:p>
    <w:p xmlns:wp14="http://schemas.microsoft.com/office/word/2010/wordml" w14:paraId="0FB78278" wp14:textId="77777777">
      <w:pPr>
        <w:pStyle w:val="Normal"/>
        <w:rPr/>
      </w:pPr>
      <w:r>
        <w:rPr/>
      </w:r>
      <w:r>
        <w:br w:type="page"/>
      </w:r>
    </w:p>
    <w:p xmlns:wp14="http://schemas.microsoft.com/office/word/2010/wordml" w14:paraId="0E75F633" wp14:textId="77777777">
      <w:pPr>
        <w:pStyle w:val="Heading2"/>
        <w:keepNext w:val="true"/>
        <w:keepLines/>
        <w:bidi w:val="0"/>
        <w:spacing w:before="0" w:beforeAutospacing="0" w:after="299" w:afterAutospacing="0"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val="0F4761" w:themeColor="accent1" w:themeShade="bf"/>
          <w:sz w:val="24"/>
          <w:szCs w:val="24"/>
          <w:lang w:val="en-US"/>
        </w:rPr>
      </w:pPr>
      <w:r>
        <w:rPr>
          <w:rFonts w:ascii="Aptos" w:hAnsi="Aptos" w:eastAsia="Aptos" w:cs="Aptos"/>
          <w:b w:val="false"/>
          <w:bCs w:val="false"/>
          <w:i w:val="false"/>
          <w:iCs w:val="false"/>
          <w:color w:val="0F4761" w:themeColor="accent1" w:themeShade="bf"/>
          <w:sz w:val="24"/>
          <w:szCs w:val="24"/>
          <w:lang w:val="en-US"/>
        </w:rPr>
        <w:t>Phase 1: Discover Adjacent Neighboring Routers</w:t>
      </w:r>
    </w:p>
    <w:p xmlns:wp14="http://schemas.microsoft.com/office/word/2010/wordml" w14:paraId="53A58A3C" wp14:textId="77777777">
      <w:pPr>
        <w:pStyle w:val="ListParagraph"/>
        <w:numPr>
          <w:ilvl w:val="0"/>
          <w:numId w:val="3"/>
        </w:numPr>
        <w:bidi w:val="0"/>
        <w:spacing w:before="240" w:beforeAutospacing="0" w:after="0" w:afterAutospacing="0"/>
        <w:contextualSpacing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n-US"/>
        </w:rPr>
        <w:t>Enable OSPF on interfaces (via network … wildcard … area … or ip ospf … area …).</w:t>
      </w:r>
    </w:p>
    <w:p xmlns:wp14="http://schemas.microsoft.com/office/word/2010/wordml" w14:paraId="49A2DEF2" wp14:textId="77777777">
      <w:pPr>
        <w:pStyle w:val="ListParagraph"/>
        <w:numPr>
          <w:ilvl w:val="0"/>
          <w:numId w:val="3"/>
        </w:numPr>
        <w:bidi w:val="0"/>
        <w:spacing w:before="0" w:beforeAutospacing="0" w:after="0" w:afterAutospacing="0"/>
        <w:contextualSpacing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n-US"/>
        </w:rPr>
        <w:t xml:space="preserve">Interface state transitions </w:t>
      </w:r>
      <w:r>
        <w:rPr>
          <w:rFonts w:eastAsia="Aptos" w:cs="Aptos"/>
          <w:b/>
          <w:bCs/>
          <w:i w:val="false"/>
          <w:iCs w:val="false"/>
          <w:sz w:val="24"/>
          <w:szCs w:val="24"/>
          <w:lang w:val="en-US"/>
        </w:rPr>
        <w:t>Down → Init</w:t>
      </w: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n-US"/>
        </w:rPr>
        <w:t xml:space="preserve"> and starts sending </w:t>
      </w:r>
      <w:r>
        <w:rPr>
          <w:rFonts w:eastAsia="Aptos" w:cs="Aptos"/>
          <w:b/>
          <w:bCs/>
          <w:i w:val="false"/>
          <w:iCs w:val="false"/>
          <w:sz w:val="24"/>
          <w:szCs w:val="24"/>
          <w:lang w:val="en-US"/>
        </w:rPr>
        <w:t>Type 1 Hello</w:t>
      </w: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n-US"/>
        </w:rPr>
        <w:t xml:space="preserve"> packets.</w:t>
      </w:r>
    </w:p>
    <w:p xmlns:wp14="http://schemas.microsoft.com/office/word/2010/wordml" w14:paraId="17F7BFD9" wp14:textId="77777777">
      <w:pPr>
        <w:pStyle w:val="ListParagraph"/>
        <w:numPr>
          <w:ilvl w:val="0"/>
          <w:numId w:val="3"/>
        </w:numPr>
        <w:bidi w:val="0"/>
        <w:spacing w:before="0" w:beforeAutospacing="0" w:after="0" w:afterAutospacing="0"/>
        <w:contextualSpacing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sz w:val="24"/>
          <w:szCs w:val="24"/>
          <w:lang w:val="en-US"/>
        </w:rPr>
      </w:pPr>
      <w:r>
        <w:rPr>
          <w:rFonts w:eastAsia="Aptos" w:cs="Aptos"/>
          <w:b/>
          <w:bCs/>
          <w:i w:val="false"/>
          <w:iCs w:val="false"/>
          <w:sz w:val="24"/>
          <w:szCs w:val="24"/>
          <w:lang w:val="en-US"/>
        </w:rPr>
        <w:t>Hello neighbor discovery logic</w:t>
      </w:r>
    </w:p>
    <w:p xmlns:wp14="http://schemas.microsoft.com/office/word/2010/wordml" w14:paraId="6C9E0CA4" wp14:textId="77777777">
      <w:pPr>
        <w:pStyle w:val="ListParagraph"/>
        <w:numPr>
          <w:ilvl w:val="1"/>
          <w:numId w:val="3"/>
        </w:numPr>
        <w:bidi w:val="0"/>
        <w:spacing w:before="0" w:beforeAutospacing="0" w:after="0" w:afterAutospacing="0"/>
        <w:contextualSpacing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n-US"/>
        </w:rPr>
        <w:t>If no Hellos received yet: sends Hello with no neighbor list.</w:t>
      </w:r>
    </w:p>
    <w:p xmlns:wp14="http://schemas.microsoft.com/office/word/2010/wordml" w14:paraId="5B90EA9C" wp14:textId="77777777">
      <w:pPr>
        <w:pStyle w:val="ListParagraph"/>
        <w:numPr>
          <w:ilvl w:val="1"/>
          <w:numId w:val="3"/>
        </w:numPr>
        <w:bidi w:val="0"/>
        <w:spacing w:before="0" w:beforeAutospacing="0" w:after="0" w:afterAutospacing="0"/>
        <w:contextualSpacing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n-US"/>
        </w:rPr>
        <w:t xml:space="preserve">After receiving Hellos: includes neighbor </w:t>
      </w:r>
      <w:r>
        <w:rPr>
          <w:rFonts w:eastAsia="Aptos" w:cs="Aptos"/>
          <w:b/>
          <w:bCs/>
          <w:i w:val="false"/>
          <w:iCs w:val="false"/>
          <w:sz w:val="24"/>
          <w:szCs w:val="24"/>
          <w:lang w:val="en-US"/>
        </w:rPr>
        <w:t>Router IDs</w:t>
      </w: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n-US"/>
        </w:rPr>
        <w:t xml:space="preserve"> in the Hello </w:t>
      </w:r>
      <w:r>
        <w:rPr>
          <w:rFonts w:eastAsia="Aptos" w:cs="Aptos"/>
          <w:b/>
          <w:bCs/>
          <w:i w:val="false"/>
          <w:iCs w:val="false"/>
          <w:sz w:val="24"/>
          <w:szCs w:val="24"/>
          <w:lang w:val="en-US"/>
        </w:rPr>
        <w:t>Neighbor field</w:t>
      </w: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n-US"/>
        </w:rPr>
        <w:t>.</w:t>
      </w:r>
    </w:p>
    <w:p xmlns:wp14="http://schemas.microsoft.com/office/word/2010/wordml" w14:paraId="0831693E" wp14:textId="77777777">
      <w:pPr>
        <w:pStyle w:val="ListParagraph"/>
        <w:numPr>
          <w:ilvl w:val="1"/>
          <w:numId w:val="3"/>
        </w:numPr>
        <w:bidi w:val="0"/>
        <w:spacing w:before="0" w:beforeAutospacing="0" w:after="0" w:afterAutospacing="0"/>
        <w:contextualSpacing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n-US"/>
        </w:rPr>
        <w:t xml:space="preserve">When a router receives a Hello that lists </w:t>
      </w:r>
      <w:r>
        <w:rPr>
          <w:rFonts w:eastAsia="Aptos" w:cs="Aptos"/>
          <w:b/>
          <w:bCs/>
          <w:i w:val="false"/>
          <w:iCs w:val="false"/>
          <w:sz w:val="24"/>
          <w:szCs w:val="24"/>
          <w:lang w:val="en-US"/>
        </w:rPr>
        <w:t>its own Router ID</w:t>
      </w: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n-US"/>
        </w:rPr>
        <w:t xml:space="preserve">, it reaches </w:t>
      </w:r>
      <w:r>
        <w:rPr>
          <w:rFonts w:eastAsia="Aptos" w:cs="Aptos"/>
          <w:b/>
          <w:bCs/>
          <w:i w:val="false"/>
          <w:iCs w:val="false"/>
          <w:sz w:val="24"/>
          <w:szCs w:val="24"/>
          <w:lang w:val="en-US"/>
        </w:rPr>
        <w:t>2-Way</w:t>
      </w: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n-US"/>
        </w:rPr>
        <w:t xml:space="preserve"> state.</w:t>
      </w:r>
    </w:p>
    <w:p xmlns:wp14="http://schemas.microsoft.com/office/word/2010/wordml" w14:paraId="62B66F1B" wp14:textId="77777777">
      <w:pPr>
        <w:pStyle w:val="ListParagraph"/>
        <w:numPr>
          <w:ilvl w:val="0"/>
          <w:numId w:val="3"/>
        </w:numPr>
        <w:bidi w:val="0"/>
        <w:spacing w:before="0" w:beforeAutospacing="0" w:after="0" w:afterAutospacing="0"/>
        <w:contextualSpacing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sz w:val="24"/>
          <w:szCs w:val="24"/>
          <w:lang w:val="en-US"/>
        </w:rPr>
      </w:pPr>
      <w:r>
        <w:rPr>
          <w:rFonts w:eastAsia="Aptos" w:cs="Aptos"/>
          <w:b/>
          <w:bCs/>
          <w:i w:val="false"/>
          <w:iCs w:val="false"/>
          <w:sz w:val="24"/>
          <w:szCs w:val="24"/>
          <w:lang w:val="en-US"/>
        </w:rPr>
        <w:t>Multiaccess Ethernet optimization (DR/BDR)</w:t>
      </w:r>
    </w:p>
    <w:p xmlns:wp14="http://schemas.microsoft.com/office/word/2010/wordml" w14:paraId="3C0DB4A7" wp14:textId="77777777">
      <w:pPr>
        <w:pStyle w:val="ListParagraph"/>
        <w:numPr>
          <w:ilvl w:val="1"/>
          <w:numId w:val="3"/>
        </w:numPr>
        <w:bidi w:val="0"/>
        <w:spacing w:before="0" w:beforeAutospacing="0" w:after="0" w:afterAutospacing="0"/>
        <w:contextualSpacing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n-US"/>
        </w:rPr>
        <w:t xml:space="preserve">To reduce excessive exchanges, routers elect a </w:t>
      </w:r>
      <w:r>
        <w:rPr>
          <w:rFonts w:eastAsia="Aptos" w:cs="Aptos"/>
          <w:b/>
          <w:bCs/>
          <w:i w:val="false"/>
          <w:iCs w:val="false"/>
          <w:sz w:val="24"/>
          <w:szCs w:val="24"/>
          <w:lang w:val="en-US"/>
        </w:rPr>
        <w:t>Designated Router (DR)</w:t>
      </w: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n-US"/>
        </w:rPr>
        <w:t xml:space="preserve"> and </w:t>
      </w:r>
      <w:r>
        <w:rPr>
          <w:rFonts w:eastAsia="Aptos" w:cs="Aptos"/>
          <w:b/>
          <w:bCs/>
          <w:i w:val="false"/>
          <w:iCs w:val="false"/>
          <w:sz w:val="24"/>
          <w:szCs w:val="24"/>
          <w:lang w:val="en-US"/>
        </w:rPr>
        <w:t>Backup Designated Router (BDR)</w:t>
      </w: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n-US"/>
        </w:rPr>
        <w:t>.</w:t>
      </w:r>
    </w:p>
    <w:p xmlns:wp14="http://schemas.microsoft.com/office/word/2010/wordml" w14:paraId="1991652A" wp14:textId="77777777">
      <w:pPr>
        <w:pStyle w:val="ListParagraph"/>
        <w:numPr>
          <w:ilvl w:val="1"/>
          <w:numId w:val="3"/>
        </w:numPr>
        <w:bidi w:val="0"/>
        <w:spacing w:before="0" w:beforeAutospacing="0" w:after="0" w:afterAutospacing="0"/>
        <w:contextualSpacing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n-US"/>
        </w:rPr>
        <w:t>Non-DR routers (</w:t>
      </w:r>
      <w:r>
        <w:rPr>
          <w:rFonts w:eastAsia="Aptos" w:cs="Aptos"/>
          <w:b/>
          <w:bCs/>
          <w:i w:val="false"/>
          <w:iCs w:val="false"/>
          <w:sz w:val="24"/>
          <w:szCs w:val="24"/>
          <w:lang w:val="en-US"/>
        </w:rPr>
        <w:t>DROTHER</w:t>
      </w: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n-US"/>
        </w:rPr>
        <w:t>) primarily exchange OSPF info with DR/BDR.</w:t>
      </w:r>
    </w:p>
    <w:p xmlns:wp14="http://schemas.microsoft.com/office/word/2010/wordml" w14:paraId="13C577B9" wp14:textId="77777777">
      <w:pPr>
        <w:pStyle w:val="ListParagraph"/>
        <w:numPr>
          <w:ilvl w:val="1"/>
          <w:numId w:val="3"/>
        </w:numPr>
        <w:bidi w:val="0"/>
        <w:spacing w:before="0" w:beforeAutospacing="0" w:after="0" w:afterAutospacing="0"/>
        <w:contextualSpacing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n-US"/>
        </w:rPr>
        <w:t xml:space="preserve">Election criteria: highest </w:t>
      </w:r>
      <w:r>
        <w:rPr>
          <w:rFonts w:eastAsia="Aptos" w:cs="Aptos"/>
          <w:b/>
          <w:bCs/>
          <w:i w:val="false"/>
          <w:iCs w:val="false"/>
          <w:sz w:val="24"/>
          <w:szCs w:val="24"/>
          <w:lang w:val="en-US"/>
        </w:rPr>
        <w:t>OSPF priority</w:t>
      </w: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n-US"/>
        </w:rPr>
        <w:t xml:space="preserve"> wins (default 1), then highest </w:t>
      </w:r>
      <w:r>
        <w:rPr>
          <w:rFonts w:eastAsia="Aptos" w:cs="Aptos"/>
          <w:b/>
          <w:bCs/>
          <w:i w:val="false"/>
          <w:iCs w:val="false"/>
          <w:sz w:val="24"/>
          <w:szCs w:val="24"/>
          <w:lang w:val="en-US"/>
        </w:rPr>
        <w:t>Router ID</w:t>
      </w: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n-US"/>
        </w:rPr>
        <w:t xml:space="preserve"> if tied.</w:t>
      </w:r>
    </w:p>
    <w:p xmlns:wp14="http://schemas.microsoft.com/office/word/2010/wordml" w14:paraId="3A04A633" wp14:textId="77777777">
      <w:pPr>
        <w:pStyle w:val="ListParagraph"/>
        <w:numPr>
          <w:ilvl w:val="1"/>
          <w:numId w:val="3"/>
        </w:numPr>
        <w:bidi w:val="0"/>
        <w:spacing w:before="0" w:beforeAutospacing="0" w:after="240" w:afterAutospacing="0"/>
        <w:contextualSpacing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n-US"/>
        </w:rPr>
        <w:t xml:space="preserve">Election is </w:t>
      </w:r>
      <w:r>
        <w:rPr>
          <w:rFonts w:eastAsia="Aptos" w:cs="Aptos"/>
          <w:b/>
          <w:bCs/>
          <w:i w:val="false"/>
          <w:iCs w:val="false"/>
          <w:sz w:val="24"/>
          <w:szCs w:val="24"/>
          <w:lang w:val="en-US"/>
        </w:rPr>
        <w:t>non-preemptive</w:t>
      </w: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n-US"/>
        </w:rPr>
        <w:t xml:space="preserve"> after completion (new arrivals don’t take over).</w:t>
      </w:r>
    </w:p>
    <w:p xmlns:wp14="http://schemas.microsoft.com/office/word/2010/wordml" w14:paraId="684312DC" wp14:textId="77777777">
      <w:pPr>
        <w:pStyle w:val="Heading2"/>
        <w:keepNext w:val="true"/>
        <w:keepLines/>
        <w:bidi w:val="0"/>
        <w:spacing w:before="299" w:beforeAutospacing="0" w:after="299" w:afterAutospacing="0"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val="0F4761" w:themeColor="accent1" w:themeShade="bf"/>
          <w:sz w:val="24"/>
          <w:szCs w:val="24"/>
          <w:lang w:val="en-US"/>
        </w:rPr>
      </w:pPr>
      <w:r>
        <w:rPr>
          <w:rFonts w:ascii="Aptos" w:hAnsi="Aptos" w:eastAsia="Aptos" w:cs="Aptos"/>
          <w:b w:val="false"/>
          <w:bCs w:val="false"/>
          <w:i w:val="false"/>
          <w:iCs w:val="false"/>
          <w:color w:val="0F4761" w:themeColor="accent1" w:themeShade="bf"/>
          <w:sz w:val="24"/>
          <w:szCs w:val="24"/>
          <w:lang w:val="en-US"/>
        </w:rPr>
        <w:t>Phase 2: Learn Network Topology</w:t>
      </w:r>
    </w:p>
    <w:p xmlns:wp14="http://schemas.microsoft.com/office/word/2010/wordml" w14:paraId="64F4E902" wp14:textId="77777777">
      <w:pPr>
        <w:pStyle w:val="ListParagraph"/>
        <w:numPr>
          <w:ilvl w:val="0"/>
          <w:numId w:val="2"/>
        </w:numPr>
        <w:bidi w:val="0"/>
        <w:spacing w:before="240" w:beforeAutospacing="0" w:after="0" w:afterAutospacing="0"/>
        <w:contextualSpacing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n-US"/>
        </w:rPr>
        <w:t xml:space="preserve">Routers move from </w:t>
      </w:r>
      <w:r>
        <w:rPr>
          <w:rFonts w:eastAsia="Aptos" w:cs="Aptos"/>
          <w:b/>
          <w:bCs/>
          <w:i w:val="false"/>
          <w:iCs w:val="false"/>
          <w:sz w:val="24"/>
          <w:szCs w:val="24"/>
          <w:lang w:val="en-US"/>
        </w:rPr>
        <w:t>2-Way → ExStart → Exchange</w:t>
      </w: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n-US"/>
        </w:rPr>
        <w:t xml:space="preserve"> to begin database synchronization.</w:t>
      </w:r>
    </w:p>
    <w:p xmlns:wp14="http://schemas.microsoft.com/office/word/2010/wordml" w14:paraId="29E72D3E" wp14:textId="77777777">
      <w:pPr>
        <w:pStyle w:val="ListParagraph"/>
        <w:numPr>
          <w:ilvl w:val="0"/>
          <w:numId w:val="2"/>
        </w:numPr>
        <w:bidi w:val="0"/>
        <w:spacing w:before="0" w:beforeAutospacing="0" w:after="0" w:afterAutospacing="0"/>
        <w:contextualSpacing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n-US"/>
        </w:rPr>
        <w:t xml:space="preserve">Exchange </w:t>
      </w:r>
      <w:r>
        <w:rPr>
          <w:rFonts w:eastAsia="Aptos" w:cs="Aptos"/>
          <w:b/>
          <w:bCs/>
          <w:i w:val="false"/>
          <w:iCs w:val="false"/>
          <w:sz w:val="24"/>
          <w:szCs w:val="24"/>
          <w:lang w:val="en-US"/>
        </w:rPr>
        <w:t>Type 2 DBD (Database Description)</w:t>
      </w: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n-US"/>
        </w:rPr>
        <w:t xml:space="preserve"> packets:</w:t>
      </w:r>
    </w:p>
    <w:p xmlns:wp14="http://schemas.microsoft.com/office/word/2010/wordml" w14:paraId="3A737524" wp14:textId="77777777">
      <w:pPr>
        <w:pStyle w:val="ListParagraph"/>
        <w:numPr>
          <w:ilvl w:val="1"/>
          <w:numId w:val="2"/>
        </w:numPr>
        <w:bidi w:val="0"/>
        <w:spacing w:before="0" w:beforeAutospacing="0" w:after="0" w:afterAutospacing="0"/>
        <w:contextualSpacing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n-US"/>
        </w:rPr>
        <w:t xml:space="preserve">DBD contains </w:t>
      </w:r>
      <w:r>
        <w:rPr>
          <w:rFonts w:eastAsia="Aptos" w:cs="Aptos"/>
          <w:b/>
          <w:bCs/>
          <w:i w:val="false"/>
          <w:iCs w:val="false"/>
          <w:sz w:val="24"/>
          <w:szCs w:val="24"/>
          <w:lang w:val="en-US"/>
        </w:rPr>
        <w:t>LSA headers</w:t>
      </w: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n-US"/>
        </w:rPr>
        <w:t xml:space="preserve"> (summaries) so routers can compare databases efficiently.</w:t>
      </w:r>
    </w:p>
    <w:p xmlns:wp14="http://schemas.microsoft.com/office/word/2010/wordml" w14:paraId="21EB4928" wp14:textId="77777777">
      <w:pPr>
        <w:pStyle w:val="ListParagraph"/>
        <w:numPr>
          <w:ilvl w:val="0"/>
          <w:numId w:val="2"/>
        </w:numPr>
        <w:bidi w:val="0"/>
        <w:spacing w:before="0" w:beforeAutospacing="0" w:after="0" w:afterAutospacing="0"/>
        <w:contextualSpacing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n-US"/>
        </w:rPr>
        <w:t xml:space="preserve">If differences exist, routers enter </w:t>
      </w:r>
      <w:r>
        <w:rPr>
          <w:rFonts w:eastAsia="Aptos" w:cs="Aptos"/>
          <w:b/>
          <w:bCs/>
          <w:i w:val="false"/>
          <w:iCs w:val="false"/>
          <w:sz w:val="24"/>
          <w:szCs w:val="24"/>
          <w:lang w:val="en-US"/>
        </w:rPr>
        <w:t>Loading</w:t>
      </w: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n-US"/>
        </w:rPr>
        <w:t>:</w:t>
      </w:r>
    </w:p>
    <w:p xmlns:wp14="http://schemas.microsoft.com/office/word/2010/wordml" w14:paraId="33E41DD1" wp14:textId="77777777">
      <w:pPr>
        <w:pStyle w:val="ListParagraph"/>
        <w:numPr>
          <w:ilvl w:val="1"/>
          <w:numId w:val="2"/>
        </w:numPr>
        <w:bidi w:val="0"/>
        <w:spacing w:before="0" w:beforeAutospacing="0" w:after="0" w:afterAutospacing="0"/>
        <w:contextualSpacing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sz w:val="24"/>
          <w:szCs w:val="24"/>
          <w:lang w:val="en-US"/>
        </w:rPr>
      </w:pPr>
      <w:r>
        <w:rPr>
          <w:rFonts w:eastAsia="Aptos" w:cs="Aptos"/>
          <w:b/>
          <w:bCs/>
          <w:i w:val="false"/>
          <w:iCs w:val="false"/>
          <w:sz w:val="24"/>
          <w:szCs w:val="24"/>
          <w:lang w:val="en-US"/>
        </w:rPr>
        <w:t>Type 3 LSR</w:t>
      </w: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n-US"/>
        </w:rPr>
        <w:t xml:space="preserve"> requests missing/newer LSAs.</w:t>
      </w:r>
    </w:p>
    <w:p xmlns:wp14="http://schemas.microsoft.com/office/word/2010/wordml" w14:paraId="3E2D5A92" wp14:textId="77777777">
      <w:pPr>
        <w:pStyle w:val="ListParagraph"/>
        <w:numPr>
          <w:ilvl w:val="1"/>
          <w:numId w:val="2"/>
        </w:numPr>
        <w:bidi w:val="0"/>
        <w:spacing w:before="0" w:beforeAutospacing="0" w:after="0" w:afterAutospacing="0"/>
        <w:contextualSpacing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sz w:val="24"/>
          <w:szCs w:val="24"/>
          <w:lang w:val="en-US"/>
        </w:rPr>
      </w:pPr>
      <w:r>
        <w:rPr>
          <w:rFonts w:eastAsia="Aptos" w:cs="Aptos"/>
          <w:b/>
          <w:bCs/>
          <w:i w:val="false"/>
          <w:iCs w:val="false"/>
          <w:sz w:val="24"/>
          <w:szCs w:val="24"/>
          <w:lang w:val="en-US"/>
        </w:rPr>
        <w:t>Type 4 LSU</w:t>
      </w: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n-US"/>
        </w:rPr>
        <w:t xml:space="preserve"> sends the requested LSAs (updates).</w:t>
      </w:r>
    </w:p>
    <w:p xmlns:wp14="http://schemas.microsoft.com/office/word/2010/wordml" w14:paraId="52225FBB" wp14:textId="77777777">
      <w:pPr>
        <w:pStyle w:val="ListParagraph"/>
        <w:numPr>
          <w:ilvl w:val="1"/>
          <w:numId w:val="2"/>
        </w:numPr>
        <w:bidi w:val="0"/>
        <w:spacing w:before="0" w:beforeAutospacing="0" w:after="0" w:afterAutospacing="0"/>
        <w:contextualSpacing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sz w:val="24"/>
          <w:szCs w:val="24"/>
          <w:lang w:val="en-US"/>
        </w:rPr>
      </w:pPr>
      <w:r>
        <w:rPr>
          <w:rFonts w:eastAsia="Aptos" w:cs="Aptos"/>
          <w:b/>
          <w:bCs/>
          <w:i w:val="false"/>
          <w:iCs w:val="false"/>
          <w:sz w:val="24"/>
          <w:szCs w:val="24"/>
          <w:lang w:val="en-US"/>
        </w:rPr>
        <w:t>Type 5 LSAck</w:t>
      </w: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n-US"/>
        </w:rPr>
        <w:t xml:space="preserve"> acknowledges LSUs.</w:t>
      </w:r>
    </w:p>
    <w:p xmlns:wp14="http://schemas.microsoft.com/office/word/2010/wordml" w14:paraId="0B828F7A" wp14:textId="77777777">
      <w:pPr>
        <w:pStyle w:val="ListParagraph"/>
        <w:numPr>
          <w:ilvl w:val="0"/>
          <w:numId w:val="2"/>
        </w:numPr>
        <w:bidi w:val="0"/>
        <w:spacing w:before="0" w:beforeAutospacing="0" w:after="240" w:afterAutospacing="0"/>
        <w:contextualSpacing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n-US"/>
        </w:rPr>
        <w:t xml:space="preserve">When link-state databases are synchronized, neighbors reach </w:t>
      </w:r>
      <w:r>
        <w:rPr>
          <w:rFonts w:eastAsia="Aptos" w:cs="Aptos"/>
          <w:b/>
          <w:bCs/>
          <w:i w:val="false"/>
          <w:iCs w:val="false"/>
          <w:sz w:val="24"/>
          <w:szCs w:val="24"/>
          <w:lang w:val="en-US"/>
        </w:rPr>
        <w:t>Full</w:t>
      </w: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n-US"/>
        </w:rPr>
        <w:t xml:space="preserve"> state.</w:t>
      </w:r>
    </w:p>
    <w:p xmlns:wp14="http://schemas.microsoft.com/office/word/2010/wordml" w14:paraId="3920C3DE" wp14:textId="77777777">
      <w:pPr>
        <w:pStyle w:val="Heading2"/>
        <w:keepNext w:val="true"/>
        <w:keepLines/>
        <w:bidi w:val="0"/>
        <w:spacing w:before="299" w:beforeAutospacing="0" w:after="299" w:afterAutospacing="0"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val="0F4761" w:themeColor="accent1" w:themeShade="bf"/>
          <w:sz w:val="24"/>
          <w:szCs w:val="24"/>
          <w:lang w:val="en-US"/>
        </w:rPr>
      </w:pPr>
      <w:r>
        <w:rPr>
          <w:rFonts w:ascii="Aptos" w:hAnsi="Aptos" w:eastAsia="Aptos" w:cs="Aptos"/>
          <w:b w:val="false"/>
          <w:bCs w:val="false"/>
          <w:i w:val="false"/>
          <w:iCs w:val="false"/>
          <w:color w:val="0F4761" w:themeColor="accent1" w:themeShade="bf"/>
          <w:sz w:val="24"/>
          <w:szCs w:val="24"/>
          <w:lang w:val="en-US"/>
        </w:rPr>
        <w:t>Phase 3: Compute Lowest-Cost Paths to Remote Subnets</w:t>
      </w:r>
    </w:p>
    <w:p xmlns:wp14="http://schemas.microsoft.com/office/word/2010/wordml" w14:paraId="0264EF4F" wp14:textId="77777777">
      <w:pPr>
        <w:pStyle w:val="ListParagraph"/>
        <w:numPr>
          <w:ilvl w:val="0"/>
          <w:numId w:val="1"/>
        </w:numPr>
        <w:bidi w:val="0"/>
        <w:spacing w:before="240" w:beforeAutospacing="0" w:after="0" w:afterAutospacing="0"/>
        <w:contextualSpacing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n-US"/>
        </w:rPr>
        <w:t xml:space="preserve">Each router independently runs </w:t>
      </w:r>
      <w:r>
        <w:rPr>
          <w:rFonts w:eastAsia="Aptos" w:cs="Aptos"/>
          <w:b/>
          <w:bCs/>
          <w:i w:val="false"/>
          <w:iCs w:val="false"/>
          <w:sz w:val="24"/>
          <w:szCs w:val="24"/>
          <w:lang w:val="en-US"/>
        </w:rPr>
        <w:t>Dijkstra (SPF)</w:t>
      </w: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n-US"/>
        </w:rPr>
        <w:t xml:space="preserve"> on the learned topology (LSDB).</w:t>
      </w:r>
    </w:p>
    <w:p xmlns:wp14="http://schemas.microsoft.com/office/word/2010/wordml" w14:paraId="10979052" wp14:textId="77777777">
      <w:pPr>
        <w:pStyle w:val="ListParagraph"/>
        <w:numPr>
          <w:ilvl w:val="0"/>
          <w:numId w:val="1"/>
        </w:numPr>
        <w:bidi w:val="0"/>
        <w:spacing w:before="0" w:beforeAutospacing="0" w:after="0" w:afterAutospacing="0"/>
        <w:contextualSpacing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n-US"/>
        </w:rPr>
        <w:t xml:space="preserve">Computes </w:t>
      </w:r>
      <w:r>
        <w:rPr>
          <w:rFonts w:eastAsia="Aptos" w:cs="Aptos"/>
          <w:b/>
          <w:bCs/>
          <w:i w:val="false"/>
          <w:iCs w:val="false"/>
          <w:sz w:val="24"/>
          <w:szCs w:val="24"/>
          <w:lang w:val="en-US"/>
        </w:rPr>
        <w:t>lowest-cost paths</w:t>
      </w: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n-US"/>
        </w:rPr>
        <w:t xml:space="preserve"> based on summed </w:t>
      </w:r>
      <w:r>
        <w:rPr>
          <w:rFonts w:eastAsia="Aptos" w:cs="Aptos"/>
          <w:b/>
          <w:bCs/>
          <w:i w:val="false"/>
          <w:iCs w:val="false"/>
          <w:sz w:val="24"/>
          <w:szCs w:val="24"/>
          <w:lang w:val="en-US"/>
        </w:rPr>
        <w:t>interface costs</w:t>
      </w: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n-US"/>
        </w:rPr>
        <w:t>.</w:t>
      </w:r>
    </w:p>
    <w:p xmlns:wp14="http://schemas.microsoft.com/office/word/2010/wordml" w14:paraId="41A48A7D" wp14:textId="77777777">
      <w:pPr>
        <w:pStyle w:val="ListParagraph"/>
        <w:numPr>
          <w:ilvl w:val="0"/>
          <w:numId w:val="1"/>
        </w:numPr>
        <w:bidi w:val="0"/>
        <w:spacing w:before="0" w:beforeAutospacing="0" w:after="0" w:afterAutospacing="0"/>
        <w:contextualSpacing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n-US"/>
        </w:rPr>
        <w:t>Installs best routes into the routing table:</w:t>
      </w:r>
    </w:p>
    <w:p xmlns:wp14="http://schemas.microsoft.com/office/word/2010/wordml" w14:paraId="09342AC3" wp14:textId="77777777">
      <w:pPr>
        <w:pStyle w:val="ListParagraph"/>
        <w:numPr>
          <w:ilvl w:val="1"/>
          <w:numId w:val="1"/>
        </w:numPr>
        <w:bidi w:val="0"/>
        <w:spacing w:before="0" w:beforeAutospacing="0" w:after="0" w:afterAutospacing="0"/>
        <w:contextualSpacing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n-US"/>
        </w:rPr>
        <w:t xml:space="preserve">OSPF-learned routes marked </w:t>
      </w:r>
      <w:r>
        <w:rPr>
          <w:rFonts w:eastAsia="Aptos" w:cs="Aptos"/>
          <w:b/>
          <w:bCs/>
          <w:i w:val="false"/>
          <w:iCs w:val="false"/>
          <w:sz w:val="24"/>
          <w:szCs w:val="24"/>
          <w:lang w:val="en-US"/>
        </w:rPr>
        <w:t>O</w:t>
      </w: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n-US"/>
        </w:rPr>
        <w:t>.</w:t>
      </w:r>
    </w:p>
    <w:p xmlns:wp14="http://schemas.microsoft.com/office/word/2010/wordml" w14:paraId="68B2570F" wp14:textId="77777777">
      <w:pPr>
        <w:pStyle w:val="ListParagraph"/>
        <w:numPr>
          <w:ilvl w:val="1"/>
          <w:numId w:val="1"/>
        </w:numPr>
        <w:bidi w:val="0"/>
        <w:spacing w:before="0" w:beforeAutospacing="0" w:after="0" w:afterAutospacing="0"/>
        <w:contextualSpacing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n-US"/>
        </w:rPr>
        <w:t xml:space="preserve">Metric shown as </w:t>
      </w:r>
      <w:r>
        <w:rPr>
          <w:rFonts w:eastAsia="Aptos" w:cs="Aptos"/>
          <w:b/>
          <w:bCs/>
          <w:i w:val="false"/>
          <w:iCs w:val="false"/>
          <w:sz w:val="24"/>
          <w:szCs w:val="24"/>
          <w:lang w:val="en-US"/>
        </w:rPr>
        <w:t>[110/cost]</w:t>
      </w: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n-US"/>
        </w:rPr>
        <w:t xml:space="preserve"> where </w:t>
      </w:r>
      <w:r>
        <w:rPr>
          <w:rFonts w:eastAsia="Aptos" w:cs="Aptos"/>
          <w:b/>
          <w:bCs/>
          <w:i w:val="false"/>
          <w:iCs w:val="false"/>
          <w:sz w:val="24"/>
          <w:szCs w:val="24"/>
          <w:lang w:val="en-US"/>
        </w:rPr>
        <w:t>110</w:t>
      </w: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n-US"/>
        </w:rPr>
        <w:t xml:space="preserve"> is OSPF administrative distance and </w:t>
      </w:r>
      <w:r>
        <w:rPr>
          <w:rFonts w:eastAsia="Aptos" w:cs="Aptos"/>
          <w:b/>
          <w:bCs/>
          <w:i w:val="false"/>
          <w:iCs w:val="false"/>
          <w:sz w:val="24"/>
          <w:szCs w:val="24"/>
          <w:lang w:val="en-US"/>
        </w:rPr>
        <w:t>cost</w:t>
      </w: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n-US"/>
        </w:rPr>
        <w:t xml:space="preserve"> is total path cost.</w:t>
      </w:r>
    </w:p>
    <w:p xmlns:wp14="http://schemas.microsoft.com/office/word/2010/wordml" w14:paraId="234C3AA1" wp14:textId="77777777">
      <w:pPr>
        <w:pStyle w:val="ListParagraph"/>
        <w:numPr>
          <w:ilvl w:val="0"/>
          <w:numId w:val="1"/>
        </w:numPr>
        <w:bidi w:val="0"/>
        <w:spacing w:before="0" w:beforeAutospacing="0" w:after="240" w:afterAutospacing="0"/>
        <w:contextualSpacing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n-US"/>
        </w:rPr>
        <w:t>If multiple equal-cost best paths exist, OSPF can install multiple routes (ECMP) for load balancing.</w:t>
      </w:r>
      <w:r>
        <w:br w:type="page"/>
      </w:r>
    </w:p>
    <w:p xmlns:wp14="http://schemas.microsoft.com/office/word/2010/wordml" w14:paraId="42D13999" wp14:textId="77777777">
      <w:pPr>
        <w:pStyle w:val="Normal"/>
        <w:spacing w:before="0" w:after="160"/>
        <w:rPr/>
      </w:pPr>
      <w:r>
        <w:rPr/>
        <w:drawing>
          <wp:anchor xmlns:wp14="http://schemas.microsoft.com/office/word/2010/wordprocessingDrawing" distT="0" distB="0" distL="0" distR="0" simplePos="0" relativeHeight="23" behindDoc="0" locked="0" layoutInCell="1" allowOverlap="1" wp14:anchorId="6D032C54" wp14:editId="7777777">
            <wp:simplePos x="0" y="0"/>
            <wp:positionH relativeFrom="column">
              <wp:posOffset>-428625</wp:posOffset>
            </wp:positionH>
            <wp:positionV relativeFrom="paragraph">
              <wp:posOffset>-419100</wp:posOffset>
            </wp:positionV>
            <wp:extent cx="7755255" cy="9975850"/>
            <wp:effectExtent l="0" t="0" r="0" b="0"/>
            <wp:wrapNone/>
            <wp:docPr id="23" name="Image23" descr="VLSM 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 descr="VLSM Design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 l="7321" t="6401" r="5948" b="30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5255" cy="997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1FC39945" wp14:textId="77777777">
      <w:pPr>
        <w:pStyle w:val="Normal"/>
        <w:rPr/>
      </w:pPr>
      <w:r>
        <w:rPr/>
      </w:r>
    </w:p>
    <w:p xmlns:wp14="http://schemas.microsoft.com/office/word/2010/wordml" w14:paraId="0562CB0E" wp14:textId="77777777">
      <w:pPr>
        <w:pStyle w:val="Normal"/>
        <w:rPr/>
      </w:pPr>
      <w:r>
        <w:br w:type="page"/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689"/>
        <w:gridCol w:w="6760"/>
        <w:gridCol w:w="2352"/>
      </w:tblGrid>
      <w:tr w:rsidR="049501C3" w:rsidTr="049501C3" w14:paraId="0F0623A5">
        <w:trPr>
          <w:trHeight w:val="300"/>
        </w:trPr>
        <w:tc>
          <w:tcPr>
            <w:tcW w:w="1689" w:type="dxa"/>
            <w:tcMar/>
            <w:vAlign w:val="center"/>
          </w:tcPr>
          <w:p w:rsidR="049501C3" w:rsidP="049501C3" w:rsidRDefault="049501C3" w14:paraId="796F6244" w14:textId="087B4643">
            <w:pPr>
              <w:spacing w:before="0" w:beforeAutospacing="off" w:after="0" w:afterAutospacing="off"/>
              <w:jc w:val="center"/>
            </w:pPr>
            <w:r w:rsidRPr="049501C3" w:rsidR="049501C3">
              <w:rPr>
                <w:b w:val="1"/>
                <w:bCs w:val="1"/>
              </w:rPr>
              <w:t>Topic (from doc)</w:t>
            </w:r>
          </w:p>
        </w:tc>
        <w:tc>
          <w:tcPr>
            <w:tcW w:w="6760" w:type="dxa"/>
            <w:tcMar/>
            <w:vAlign w:val="center"/>
          </w:tcPr>
          <w:p w:rsidR="049501C3" w:rsidP="049501C3" w:rsidRDefault="049501C3" w14:paraId="43A89946" w14:textId="37395C74">
            <w:pPr>
              <w:spacing w:before="0" w:beforeAutospacing="off" w:after="0" w:afterAutospacing="off"/>
              <w:jc w:val="center"/>
            </w:pPr>
            <w:r w:rsidRPr="049501C3" w:rsidR="049501C3">
              <w:rPr>
                <w:b w:val="1"/>
                <w:bCs w:val="1"/>
              </w:rPr>
              <w:t>Configuration Commands</w:t>
            </w:r>
          </w:p>
        </w:tc>
        <w:tc>
          <w:tcPr>
            <w:tcW w:w="2352" w:type="dxa"/>
            <w:tcMar/>
            <w:vAlign w:val="center"/>
          </w:tcPr>
          <w:p w:rsidR="049501C3" w:rsidP="049501C3" w:rsidRDefault="049501C3" w14:paraId="60FBCD1A" w14:textId="3057D497">
            <w:pPr>
              <w:spacing w:before="0" w:beforeAutospacing="off" w:after="0" w:afterAutospacing="off"/>
              <w:jc w:val="center"/>
            </w:pPr>
            <w:r w:rsidRPr="049501C3" w:rsidR="049501C3">
              <w:rPr>
                <w:b w:val="1"/>
                <w:bCs w:val="1"/>
              </w:rPr>
              <w:t>Verify / Debug / Clear Commands</w:t>
            </w:r>
          </w:p>
        </w:tc>
      </w:tr>
      <w:tr w:rsidR="049501C3" w:rsidTr="049501C3" w14:paraId="409BC1DC">
        <w:trPr>
          <w:trHeight w:val="300"/>
        </w:trPr>
        <w:tc>
          <w:tcPr>
            <w:tcW w:w="1689" w:type="dxa"/>
            <w:tcMar/>
            <w:vAlign w:val="center"/>
          </w:tcPr>
          <w:p w:rsidR="049501C3" w:rsidP="049501C3" w:rsidRDefault="049501C3" w14:paraId="64498DC9" w14:textId="6691365A">
            <w:pPr>
              <w:spacing w:before="0" w:beforeAutospacing="off" w:after="0" w:afterAutospacing="off"/>
            </w:pPr>
            <w:r w:rsidRPr="049501C3" w:rsidR="049501C3">
              <w:rPr>
                <w:b w:val="1"/>
                <w:bCs w:val="1"/>
              </w:rPr>
              <w:t>Access vs Trunk Ports + DTP</w:t>
            </w:r>
          </w:p>
        </w:tc>
        <w:tc>
          <w:tcPr>
            <w:tcW w:w="6760" w:type="dxa"/>
            <w:tcMar/>
            <w:vAlign w:val="center"/>
          </w:tcPr>
          <w:p w:rsidR="049501C3" w:rsidP="049501C3" w:rsidRDefault="049501C3" w14:paraId="374C6528" w14:textId="130AB1C4">
            <w:pPr>
              <w:spacing w:before="0" w:beforeAutospacing="off" w:after="0" w:afterAutospacing="off"/>
            </w:pPr>
            <w:r w:rsidRPr="049501C3" w:rsidR="049501C3">
              <w:rPr>
                <w:b w:val="1"/>
                <w:bCs w:val="1"/>
              </w:rPr>
              <w:t>Access port</w:t>
            </w:r>
            <w:r w:rsidR="049501C3">
              <w:rPr/>
              <w:t xml:space="preserve">: int gi0/1switchport mode </w:t>
            </w:r>
            <w:r w:rsidR="049501C3">
              <w:rPr/>
              <w:t>accessswitchport</w:t>
            </w:r>
            <w:r w:rsidR="049501C3">
              <w:rPr/>
              <w:t xml:space="preserve"> access </w:t>
            </w:r>
            <w:r w:rsidR="049501C3">
              <w:rPr/>
              <w:t>vlan</w:t>
            </w:r>
            <w:r w:rsidR="049501C3">
              <w:rPr/>
              <w:t xml:space="preserve"> 10</w:t>
            </w:r>
          </w:p>
          <w:p w:rsidR="049501C3" w:rsidP="049501C3" w:rsidRDefault="049501C3" w14:paraId="28F88312" w14:textId="3CE51903">
            <w:pPr>
              <w:spacing w:before="0" w:beforeAutospacing="off" w:after="0" w:afterAutospacing="off"/>
            </w:pPr>
            <w:r w:rsidRPr="049501C3" w:rsidR="049501C3">
              <w:rPr>
                <w:b w:val="1"/>
                <w:bCs w:val="1"/>
              </w:rPr>
              <w:t>Trunk port</w:t>
            </w:r>
            <w:r w:rsidR="049501C3">
              <w:rPr/>
              <w:t xml:space="preserve">: int gi0/24switchport mode </w:t>
            </w:r>
            <w:r w:rsidR="049501C3">
              <w:rPr/>
              <w:t>trunkswitchport</w:t>
            </w:r>
            <w:r w:rsidR="049501C3">
              <w:rPr/>
              <w:t xml:space="preserve"> trunk allowed </w:t>
            </w:r>
            <w:r w:rsidR="049501C3">
              <w:rPr/>
              <w:t>vlan</w:t>
            </w:r>
            <w:r w:rsidR="049501C3">
              <w:rPr/>
              <w:t xml:space="preserve"> 10,20switchport trunk native </w:t>
            </w:r>
            <w:r w:rsidR="049501C3">
              <w:rPr/>
              <w:t>vlan</w:t>
            </w:r>
            <w:r w:rsidR="049501C3">
              <w:rPr/>
              <w:t xml:space="preserve"> 99</w:t>
            </w:r>
          </w:p>
          <w:p w:rsidR="049501C3" w:rsidP="049501C3" w:rsidRDefault="049501C3" w14:paraId="1FAC4270" w14:textId="11C5A3EC">
            <w:pPr>
              <w:spacing w:before="0" w:beforeAutospacing="off" w:after="0" w:afterAutospacing="off"/>
            </w:pPr>
            <w:r w:rsidRPr="049501C3" w:rsidR="049501C3">
              <w:rPr>
                <w:b w:val="1"/>
                <w:bCs w:val="1"/>
              </w:rPr>
              <w:t>Disable DTP</w:t>
            </w:r>
            <w:r w:rsidR="049501C3">
              <w:rPr/>
              <w:t xml:space="preserve">: int gi0/24switchport </w:t>
            </w:r>
            <w:r w:rsidR="049501C3">
              <w:rPr/>
              <w:t>nonegotiate</w:t>
            </w:r>
          </w:p>
        </w:tc>
        <w:tc>
          <w:tcPr>
            <w:tcW w:w="2352" w:type="dxa"/>
            <w:tcMar/>
            <w:vAlign w:val="center"/>
          </w:tcPr>
          <w:p w:rsidR="049501C3" w:rsidP="049501C3" w:rsidRDefault="049501C3" w14:paraId="533DD6FD" w14:textId="6864CE44">
            <w:pPr>
              <w:spacing w:before="0" w:beforeAutospacing="off" w:after="0" w:afterAutospacing="off"/>
            </w:pPr>
            <w:r w:rsidR="049501C3">
              <w:rPr/>
              <w:t>show vlan briefshow interfaces trunkshow interfaces gi0/24 switchport</w:t>
            </w:r>
          </w:p>
        </w:tc>
      </w:tr>
      <w:tr w:rsidR="049501C3" w:rsidTr="049501C3" w14:paraId="5FE02728">
        <w:trPr>
          <w:trHeight w:val="300"/>
        </w:trPr>
        <w:tc>
          <w:tcPr>
            <w:tcW w:w="1689" w:type="dxa"/>
            <w:tcMar/>
            <w:vAlign w:val="center"/>
          </w:tcPr>
          <w:p w:rsidR="049501C3" w:rsidP="049501C3" w:rsidRDefault="049501C3" w14:paraId="39F4265F" w14:textId="6B6ED631">
            <w:pPr>
              <w:spacing w:before="0" w:beforeAutospacing="off" w:after="0" w:afterAutospacing="off"/>
            </w:pPr>
            <w:r w:rsidRPr="049501C3" w:rsidR="049501C3">
              <w:rPr>
                <w:b w:val="1"/>
                <w:bCs w:val="1"/>
              </w:rPr>
              <w:t>Inter-VLAN Routing (Router-on-a-Stick / L3 Switch SVIs)</w:t>
            </w:r>
          </w:p>
        </w:tc>
        <w:tc>
          <w:tcPr>
            <w:tcW w:w="6760" w:type="dxa"/>
            <w:tcMar/>
            <w:vAlign w:val="center"/>
          </w:tcPr>
          <w:p w:rsidR="049501C3" w:rsidP="049501C3" w:rsidRDefault="049501C3" w14:paraId="10EE36C4" w14:textId="6EF11076">
            <w:pPr>
              <w:spacing w:before="0" w:beforeAutospacing="off" w:after="0" w:afterAutospacing="off"/>
            </w:pPr>
            <w:r w:rsidRPr="049501C3" w:rsidR="049501C3">
              <w:rPr>
                <w:b w:val="1"/>
                <w:bCs w:val="1"/>
              </w:rPr>
              <w:t>Router-on-a-stick</w:t>
            </w:r>
            <w:r w:rsidR="049501C3">
              <w:rPr/>
              <w:t>: int g0/0.10encapsulation dot1q 10ip address 10.10.10.1 255.255.255.0</w:t>
            </w:r>
          </w:p>
          <w:p w:rsidR="049501C3" w:rsidP="049501C3" w:rsidRDefault="049501C3" w14:paraId="42746F2A" w14:textId="2B65692C">
            <w:pPr>
              <w:spacing w:before="0" w:beforeAutospacing="off" w:after="0" w:afterAutospacing="off"/>
            </w:pPr>
            <w:r w:rsidRPr="049501C3" w:rsidR="049501C3">
              <w:rPr>
                <w:b w:val="1"/>
                <w:bCs w:val="1"/>
              </w:rPr>
              <w:t>SVI (L3 switch)</w:t>
            </w:r>
            <w:r w:rsidR="049501C3">
              <w:rPr/>
              <w:t xml:space="preserve">: </w:t>
            </w:r>
            <w:r w:rsidR="049501C3">
              <w:rPr/>
              <w:t>vlan</w:t>
            </w:r>
            <w:r w:rsidR="049501C3">
              <w:rPr/>
              <w:t xml:space="preserve"> 10int </w:t>
            </w:r>
            <w:r w:rsidR="049501C3">
              <w:rPr/>
              <w:t>vlan</w:t>
            </w:r>
            <w:r w:rsidR="049501C3">
              <w:rPr/>
              <w:t xml:space="preserve"> 10ip address 10.10.10.1 255.255.255.0no </w:t>
            </w:r>
            <w:r w:rsidR="049501C3">
              <w:rPr/>
              <w:t>shutip</w:t>
            </w:r>
            <w:r w:rsidR="049501C3">
              <w:rPr/>
              <w:t xml:space="preserve"> routing</w:t>
            </w:r>
          </w:p>
        </w:tc>
        <w:tc>
          <w:tcPr>
            <w:tcW w:w="2352" w:type="dxa"/>
            <w:tcMar/>
            <w:vAlign w:val="center"/>
          </w:tcPr>
          <w:p w:rsidR="049501C3" w:rsidP="049501C3" w:rsidRDefault="049501C3" w14:paraId="1CCE308B" w14:textId="6D07835A">
            <w:pPr>
              <w:spacing w:before="0" w:beforeAutospacing="off" w:after="0" w:afterAutospacing="off"/>
            </w:pPr>
            <w:r w:rsidR="049501C3">
              <w:rPr/>
              <w:t>show ip interface briefshow interfaces trunkshow ip route</w:t>
            </w:r>
          </w:p>
        </w:tc>
      </w:tr>
      <w:tr w:rsidR="049501C3" w:rsidTr="049501C3" w14:paraId="31D8D9DB">
        <w:trPr>
          <w:trHeight w:val="300"/>
        </w:trPr>
        <w:tc>
          <w:tcPr>
            <w:tcW w:w="1689" w:type="dxa"/>
            <w:tcMar/>
            <w:vAlign w:val="center"/>
          </w:tcPr>
          <w:p w:rsidR="049501C3" w:rsidP="049501C3" w:rsidRDefault="049501C3" w14:paraId="20017D70" w14:textId="1A7DEF65">
            <w:pPr>
              <w:spacing w:before="0" w:beforeAutospacing="off" w:after="0" w:afterAutospacing="off"/>
            </w:pPr>
            <w:r w:rsidRPr="049501C3" w:rsidR="049501C3">
              <w:rPr>
                <w:b w:val="1"/>
                <w:bCs w:val="1"/>
              </w:rPr>
              <w:t>ARP</w:t>
            </w:r>
          </w:p>
        </w:tc>
        <w:tc>
          <w:tcPr>
            <w:tcW w:w="6760" w:type="dxa"/>
            <w:tcMar/>
            <w:vAlign w:val="center"/>
          </w:tcPr>
          <w:p w:rsidR="049501C3" w:rsidP="049501C3" w:rsidRDefault="049501C3" w14:paraId="4DA8272A" w14:textId="205487D3">
            <w:pPr>
              <w:spacing w:before="0" w:beforeAutospacing="off" w:after="0" w:afterAutospacing="off"/>
            </w:pPr>
            <w:r w:rsidRPr="049501C3" w:rsidR="049501C3">
              <w:rPr>
                <w:i w:val="1"/>
                <w:iCs w:val="1"/>
              </w:rPr>
              <w:t>(Normally no “enable” config; ARP is automatic on IPv4 Ethernet)</w:t>
            </w:r>
          </w:p>
        </w:tc>
        <w:tc>
          <w:tcPr>
            <w:tcW w:w="2352" w:type="dxa"/>
            <w:tcMar/>
            <w:vAlign w:val="center"/>
          </w:tcPr>
          <w:p w:rsidR="049501C3" w:rsidP="049501C3" w:rsidRDefault="049501C3" w14:paraId="370D1591" w14:textId="42DD8026">
            <w:pPr>
              <w:spacing w:before="0" w:beforeAutospacing="off" w:after="0" w:afterAutospacing="off"/>
            </w:pPr>
            <w:r w:rsidR="049501C3">
              <w:rPr/>
              <w:t xml:space="preserve">show ip arpclear ip arpping &lt;ip&gt; </w:t>
            </w:r>
            <w:r w:rsidRPr="049501C3" w:rsidR="049501C3">
              <w:rPr>
                <w:i w:val="1"/>
                <w:iCs w:val="1"/>
              </w:rPr>
              <w:t>(forces ARP if needed)</w:t>
            </w:r>
          </w:p>
        </w:tc>
      </w:tr>
      <w:tr w:rsidR="049501C3" w:rsidTr="049501C3" w14:paraId="5DA63EB6">
        <w:trPr>
          <w:trHeight w:val="300"/>
        </w:trPr>
        <w:tc>
          <w:tcPr>
            <w:tcW w:w="1689" w:type="dxa"/>
            <w:tcMar/>
            <w:vAlign w:val="center"/>
          </w:tcPr>
          <w:p w:rsidR="049501C3" w:rsidP="049501C3" w:rsidRDefault="049501C3" w14:paraId="00F0F012" w14:textId="73E43EED">
            <w:pPr>
              <w:spacing w:before="0" w:beforeAutospacing="off" w:after="0" w:afterAutospacing="off"/>
            </w:pPr>
            <w:r w:rsidRPr="049501C3" w:rsidR="049501C3">
              <w:rPr>
                <w:b w:val="1"/>
                <w:bCs w:val="1"/>
              </w:rPr>
              <w:t>EtherChannel (Static / PAgP / LACP) + L2 vs L3</w:t>
            </w:r>
          </w:p>
        </w:tc>
        <w:tc>
          <w:tcPr>
            <w:tcW w:w="6760" w:type="dxa"/>
            <w:tcMar/>
            <w:vAlign w:val="center"/>
          </w:tcPr>
          <w:p w:rsidR="049501C3" w:rsidP="049501C3" w:rsidRDefault="049501C3" w14:paraId="33A51727" w14:textId="438A849B">
            <w:pPr>
              <w:spacing w:before="0" w:beforeAutospacing="off" w:after="0" w:afterAutospacing="off"/>
            </w:pPr>
            <w:r w:rsidRPr="049501C3" w:rsidR="049501C3">
              <w:rPr>
                <w:b w:val="1"/>
                <w:bCs w:val="1"/>
              </w:rPr>
              <w:t>Member links (common pre-req)</w:t>
            </w:r>
            <w:r w:rsidR="049501C3">
              <w:rPr/>
              <w:t xml:space="preserve">: int range gi0/1-2switchport </w:t>
            </w:r>
            <w:r w:rsidRPr="049501C3" w:rsidR="049501C3">
              <w:rPr>
                <w:i w:val="1"/>
                <w:iCs w:val="1"/>
              </w:rPr>
              <w:t xml:space="preserve">(for L2 </w:t>
            </w:r>
            <w:r w:rsidRPr="049501C3" w:rsidR="049501C3">
              <w:rPr>
                <w:i w:val="1"/>
                <w:iCs w:val="1"/>
              </w:rPr>
              <w:t>EC)</w:t>
            </w:r>
          </w:p>
          <w:p w:rsidR="049501C3" w:rsidP="049501C3" w:rsidRDefault="049501C3" w14:paraId="73501EAA" w14:textId="3ADB7F77">
            <w:pPr>
              <w:spacing w:before="0" w:beforeAutospacing="off" w:after="0" w:afterAutospacing="off"/>
            </w:pPr>
            <w:r w:rsidRPr="049501C3" w:rsidR="049501C3">
              <w:rPr>
                <w:b w:val="1"/>
                <w:bCs w:val="1"/>
              </w:rPr>
              <w:t>Static</w:t>
            </w:r>
            <w:r w:rsidR="049501C3">
              <w:rPr/>
              <w:t>: channel-group 1 mode on</w:t>
            </w:r>
          </w:p>
          <w:p w:rsidR="049501C3" w:rsidP="049501C3" w:rsidRDefault="049501C3" w14:paraId="68C2FF23" w14:textId="728E1F46">
            <w:pPr>
              <w:spacing w:before="0" w:beforeAutospacing="off" w:after="0" w:afterAutospacing="off"/>
            </w:pPr>
            <w:r w:rsidRPr="049501C3" w:rsidR="049501C3">
              <w:rPr>
                <w:b w:val="1"/>
                <w:bCs w:val="1"/>
              </w:rPr>
              <w:t>PAgP</w:t>
            </w:r>
            <w:r w:rsidR="049501C3">
              <w:rPr/>
              <w:t xml:space="preserve">: channel-group 1 mode desirable </w:t>
            </w:r>
            <w:r w:rsidRPr="049501C3" w:rsidR="049501C3">
              <w:rPr>
                <w:i w:val="1"/>
                <w:iCs w:val="1"/>
              </w:rPr>
              <w:t xml:space="preserve">(or </w:t>
            </w:r>
            <w:r w:rsidRPr="049501C3" w:rsidR="049501C3">
              <w:rPr>
                <w:i w:val="1"/>
                <w:iCs w:val="1"/>
              </w:rPr>
              <w:t>auto)</w:t>
            </w:r>
          </w:p>
          <w:p w:rsidR="049501C3" w:rsidP="049501C3" w:rsidRDefault="049501C3" w14:paraId="3BAF510D" w14:textId="04702B1C">
            <w:pPr>
              <w:spacing w:before="0" w:beforeAutospacing="off" w:after="0" w:afterAutospacing="off"/>
            </w:pPr>
            <w:r w:rsidRPr="049501C3" w:rsidR="049501C3">
              <w:rPr>
                <w:b w:val="1"/>
                <w:bCs w:val="1"/>
              </w:rPr>
              <w:t>LACP</w:t>
            </w:r>
            <w:r w:rsidR="049501C3">
              <w:rPr/>
              <w:t xml:space="preserve">: channel-group 1 mode active </w:t>
            </w:r>
            <w:r w:rsidRPr="049501C3" w:rsidR="049501C3">
              <w:rPr>
                <w:i w:val="1"/>
                <w:iCs w:val="1"/>
              </w:rPr>
              <w:t xml:space="preserve">(or </w:t>
            </w:r>
            <w:r w:rsidRPr="049501C3" w:rsidR="049501C3">
              <w:rPr>
                <w:i w:val="1"/>
                <w:iCs w:val="1"/>
              </w:rPr>
              <w:t>passive)</w:t>
            </w:r>
          </w:p>
          <w:p w:rsidR="049501C3" w:rsidP="049501C3" w:rsidRDefault="049501C3" w14:paraId="1C685F7B" w14:textId="060F25B7">
            <w:pPr>
              <w:spacing w:before="0" w:beforeAutospacing="off" w:after="0" w:afterAutospacing="off"/>
            </w:pPr>
            <w:r w:rsidRPr="049501C3" w:rsidR="049501C3">
              <w:rPr>
                <w:b w:val="1"/>
                <w:bCs w:val="1"/>
              </w:rPr>
              <w:t>Port</w:t>
            </w:r>
            <w:r w:rsidRPr="049501C3" w:rsidR="049501C3">
              <w:rPr>
                <w:b w:val="1"/>
                <w:bCs w:val="1"/>
              </w:rPr>
              <w:t>-channel (L2 trunk)</w:t>
            </w:r>
            <w:r w:rsidR="049501C3">
              <w:rPr/>
              <w:t xml:space="preserve">: int po1switchport mode </w:t>
            </w:r>
            <w:r w:rsidR="049501C3">
              <w:rPr/>
              <w:t>trunkswitchport</w:t>
            </w:r>
            <w:r w:rsidR="049501C3">
              <w:rPr/>
              <w:t xml:space="preserve"> trunk allowed </w:t>
            </w:r>
            <w:r w:rsidR="049501C3">
              <w:rPr/>
              <w:t>vlan</w:t>
            </w:r>
            <w:r w:rsidR="049501C3">
              <w:rPr/>
              <w:t xml:space="preserve"> 10,20</w:t>
            </w:r>
          </w:p>
          <w:p w:rsidR="049501C3" w:rsidP="049501C3" w:rsidRDefault="049501C3" w14:paraId="799B8F2D" w14:textId="454D1125">
            <w:pPr>
              <w:spacing w:before="0" w:beforeAutospacing="off" w:after="0" w:afterAutospacing="off"/>
            </w:pPr>
            <w:r w:rsidRPr="049501C3" w:rsidR="049501C3">
              <w:rPr>
                <w:b w:val="1"/>
                <w:bCs w:val="1"/>
              </w:rPr>
              <w:t>Port-channel (L3 routed)</w:t>
            </w:r>
            <w:r w:rsidR="049501C3">
              <w:rPr/>
              <w:t xml:space="preserve">: int range gi0/1-2no </w:t>
            </w:r>
            <w:r w:rsidR="049501C3">
              <w:rPr/>
              <w:t>switchportchannel</w:t>
            </w:r>
            <w:r w:rsidR="049501C3">
              <w:rPr/>
              <w:t xml:space="preserve">-group 1 mode </w:t>
            </w:r>
            <w:r w:rsidR="049501C3">
              <w:rPr/>
              <w:t>activeint</w:t>
            </w:r>
            <w:r w:rsidR="049501C3">
              <w:rPr/>
              <w:t xml:space="preserve"> po1no </w:t>
            </w:r>
            <w:r w:rsidR="049501C3">
              <w:rPr/>
              <w:t>switchportip</w:t>
            </w:r>
            <w:r w:rsidR="049501C3">
              <w:rPr/>
              <w:t xml:space="preserve"> address &lt;</w:t>
            </w:r>
            <w:r w:rsidR="049501C3">
              <w:rPr/>
              <w:t>ip</w:t>
            </w:r>
            <w:r w:rsidR="049501C3">
              <w:rPr/>
              <w:t>&gt; &lt;mask&gt;</w:t>
            </w:r>
          </w:p>
        </w:tc>
        <w:tc>
          <w:tcPr>
            <w:tcW w:w="2352" w:type="dxa"/>
            <w:tcMar/>
            <w:vAlign w:val="center"/>
          </w:tcPr>
          <w:p w:rsidR="049501C3" w:rsidP="049501C3" w:rsidRDefault="049501C3" w14:paraId="4230A596" w14:textId="23E1E083">
            <w:pPr>
              <w:spacing w:before="0" w:beforeAutospacing="off" w:after="0" w:afterAutospacing="off"/>
            </w:pPr>
            <w:r w:rsidR="049501C3">
              <w:rPr/>
              <w:t>show etherchannel summaryshow etherchannel port-channelshow interfaces port-channel 1show lacp neighbor / show pagp neighbor</w:t>
            </w:r>
          </w:p>
        </w:tc>
      </w:tr>
      <w:tr w:rsidR="049501C3" w:rsidTr="049501C3" w14:paraId="0844B7CE">
        <w:trPr>
          <w:trHeight w:val="300"/>
        </w:trPr>
        <w:tc>
          <w:tcPr>
            <w:tcW w:w="1689" w:type="dxa"/>
            <w:tcMar/>
            <w:vAlign w:val="center"/>
          </w:tcPr>
          <w:p w:rsidR="049501C3" w:rsidP="049501C3" w:rsidRDefault="049501C3" w14:paraId="6E19D986" w14:textId="42C2CE51">
            <w:pPr>
              <w:spacing w:before="0" w:beforeAutospacing="off" w:after="0" w:afterAutospacing="off"/>
            </w:pPr>
            <w:r w:rsidRPr="049501C3" w:rsidR="049501C3">
              <w:rPr>
                <w:b w:val="1"/>
                <w:bCs w:val="1"/>
              </w:rPr>
              <w:t>RSTP (Rapid Spanning Tree) + roles/states</w:t>
            </w:r>
          </w:p>
        </w:tc>
        <w:tc>
          <w:tcPr>
            <w:tcW w:w="6760" w:type="dxa"/>
            <w:tcMar/>
            <w:vAlign w:val="center"/>
          </w:tcPr>
          <w:p w:rsidR="049501C3" w:rsidP="049501C3" w:rsidRDefault="049501C3" w14:paraId="5B41B993" w14:textId="5FE73B9A">
            <w:pPr>
              <w:spacing w:before="0" w:beforeAutospacing="off" w:after="0" w:afterAutospacing="off"/>
            </w:pPr>
            <w:r w:rsidRPr="049501C3" w:rsidR="049501C3">
              <w:rPr>
                <w:b w:val="1"/>
                <w:bCs w:val="1"/>
              </w:rPr>
              <w:t>Enable rapid-PVST (Cisco)</w:t>
            </w:r>
            <w:r w:rsidR="049501C3">
              <w:rPr/>
              <w:t>: spanning-tree mode rapid-</w:t>
            </w:r>
            <w:r w:rsidR="049501C3">
              <w:rPr/>
              <w:t>pvst</w:t>
            </w:r>
          </w:p>
          <w:p w:rsidR="049501C3" w:rsidP="049501C3" w:rsidRDefault="049501C3" w14:paraId="7DCAEA81" w14:textId="42E485F0">
            <w:pPr>
              <w:spacing w:before="0" w:beforeAutospacing="off" w:after="0" w:afterAutospacing="off"/>
            </w:pPr>
            <w:r w:rsidRPr="049501C3" w:rsidR="049501C3">
              <w:rPr>
                <w:b w:val="1"/>
                <w:bCs w:val="1"/>
              </w:rPr>
              <w:t>Set</w:t>
            </w:r>
            <w:r w:rsidRPr="049501C3" w:rsidR="049501C3">
              <w:rPr>
                <w:b w:val="1"/>
                <w:bCs w:val="1"/>
              </w:rPr>
              <w:t xml:space="preserve"> root (per VLAN)</w:t>
            </w:r>
            <w:r w:rsidR="049501C3">
              <w:rPr/>
              <w:t xml:space="preserve">: spanning-tree </w:t>
            </w:r>
            <w:r w:rsidR="049501C3">
              <w:rPr/>
              <w:t>vlan</w:t>
            </w:r>
            <w:r w:rsidR="049501C3">
              <w:rPr/>
              <w:t xml:space="preserve"> 10 root </w:t>
            </w:r>
            <w:r w:rsidR="049501C3">
              <w:rPr/>
              <w:t>primaryspanning</w:t>
            </w:r>
            <w:r w:rsidR="049501C3">
              <w:rPr/>
              <w:t xml:space="preserve">-tree </w:t>
            </w:r>
            <w:r w:rsidR="049501C3">
              <w:rPr/>
              <w:t>vlan</w:t>
            </w:r>
            <w:r w:rsidR="049501C3">
              <w:rPr/>
              <w:t xml:space="preserve"> 10 root </w:t>
            </w:r>
            <w:r w:rsidR="049501C3">
              <w:rPr/>
              <w:t>secondary</w:t>
            </w:r>
            <w:r w:rsidR="049501C3">
              <w:rPr/>
              <w:t xml:space="preserve"> </w:t>
            </w:r>
            <w:r w:rsidRPr="049501C3" w:rsidR="049501C3">
              <w:rPr>
                <w:i w:val="1"/>
                <w:iCs w:val="1"/>
              </w:rPr>
              <w:t>(or priority &lt;value</w:t>
            </w:r>
            <w:r w:rsidRPr="049501C3" w:rsidR="049501C3">
              <w:rPr>
                <w:i w:val="1"/>
                <w:iCs w:val="1"/>
              </w:rPr>
              <w:t>&gt;)</w:t>
            </w:r>
          </w:p>
          <w:p w:rsidR="049501C3" w:rsidP="049501C3" w:rsidRDefault="049501C3" w14:paraId="0C68C0B1" w14:textId="1D177C7E">
            <w:pPr>
              <w:spacing w:before="0" w:beforeAutospacing="off" w:after="0" w:afterAutospacing="off"/>
            </w:pPr>
            <w:r w:rsidRPr="049501C3" w:rsidR="049501C3">
              <w:rPr>
                <w:b w:val="1"/>
                <w:bCs w:val="1"/>
              </w:rPr>
              <w:t>Edge</w:t>
            </w:r>
            <w:r w:rsidRPr="049501C3" w:rsidR="049501C3">
              <w:rPr>
                <w:b w:val="1"/>
                <w:bCs w:val="1"/>
              </w:rPr>
              <w:t xml:space="preserve"> port hardening</w:t>
            </w:r>
            <w:r w:rsidR="049501C3">
              <w:rPr/>
              <w:t xml:space="preserve">: int gi0/10spanning-tree </w:t>
            </w:r>
            <w:r w:rsidR="049501C3">
              <w:rPr/>
              <w:t>portfastspanning</w:t>
            </w:r>
            <w:r w:rsidR="049501C3">
              <w:rPr/>
              <w:t xml:space="preserve">-tree </w:t>
            </w:r>
            <w:r w:rsidR="049501C3">
              <w:rPr/>
              <w:t>bpduguard</w:t>
            </w:r>
            <w:r w:rsidR="049501C3">
              <w:rPr/>
              <w:t xml:space="preserve"> enable</w:t>
            </w:r>
          </w:p>
        </w:tc>
        <w:tc>
          <w:tcPr>
            <w:tcW w:w="2352" w:type="dxa"/>
            <w:tcMar/>
            <w:vAlign w:val="center"/>
          </w:tcPr>
          <w:p w:rsidR="049501C3" w:rsidP="049501C3" w:rsidRDefault="049501C3" w14:paraId="40C830E8" w14:textId="74FB66C3">
            <w:pPr>
              <w:spacing w:before="0" w:beforeAutospacing="off" w:after="0" w:afterAutospacing="off"/>
            </w:pPr>
            <w:r w:rsidR="049501C3">
              <w:rPr/>
              <w:t xml:space="preserve">show spanning-tree summaryshow spanning-tree vlan 10show spanning-tree interface gi0/2 detaildebug spanning-tree events </w:t>
            </w:r>
            <w:r w:rsidRPr="049501C3" w:rsidR="049501C3">
              <w:rPr>
                <w:i w:val="1"/>
                <w:iCs w:val="1"/>
              </w:rPr>
              <w:t>(use carefully)</w:t>
            </w:r>
          </w:p>
        </w:tc>
      </w:tr>
      <w:tr w:rsidR="049501C3" w:rsidTr="049501C3" w14:paraId="7F93D2E7">
        <w:trPr>
          <w:trHeight w:val="300"/>
        </w:trPr>
        <w:tc>
          <w:tcPr>
            <w:tcW w:w="1689" w:type="dxa"/>
            <w:tcMar/>
            <w:vAlign w:val="center"/>
          </w:tcPr>
          <w:p w:rsidR="049501C3" w:rsidP="049501C3" w:rsidRDefault="049501C3" w14:paraId="5FCC8FC4" w14:textId="20A7EE87">
            <w:pPr>
              <w:spacing w:before="0" w:beforeAutospacing="off" w:after="0" w:afterAutospacing="off"/>
            </w:pPr>
            <w:r w:rsidRPr="049501C3" w:rsidR="049501C3">
              <w:rPr>
                <w:b w:val="1"/>
                <w:bCs w:val="1"/>
              </w:rPr>
              <w:t>FHRP / HSRP (default gateway redundancy)</w:t>
            </w:r>
          </w:p>
        </w:tc>
        <w:tc>
          <w:tcPr>
            <w:tcW w:w="6760" w:type="dxa"/>
            <w:tcMar/>
            <w:vAlign w:val="center"/>
          </w:tcPr>
          <w:p w:rsidR="049501C3" w:rsidP="049501C3" w:rsidRDefault="049501C3" w14:paraId="5CC960F0" w14:textId="7D5ABDD9">
            <w:pPr>
              <w:spacing w:before="0" w:beforeAutospacing="off" w:after="0" w:afterAutospacing="off"/>
            </w:pPr>
            <w:r w:rsidRPr="049501C3" w:rsidR="049501C3">
              <w:rPr>
                <w:b w:val="1"/>
                <w:bCs w:val="1"/>
              </w:rPr>
              <w:t>HSRP on SVI/interface</w:t>
            </w:r>
            <w:r w:rsidR="049501C3">
              <w:rPr/>
              <w:t xml:space="preserve">: int </w:t>
            </w:r>
            <w:r w:rsidR="049501C3">
              <w:rPr/>
              <w:t>vlan</w:t>
            </w:r>
            <w:r w:rsidR="049501C3">
              <w:rPr/>
              <w:t xml:space="preserve"> 10standby 10 </w:t>
            </w:r>
            <w:r w:rsidR="049501C3">
              <w:rPr/>
              <w:t>ip</w:t>
            </w:r>
            <w:r w:rsidR="049501C3">
              <w:rPr/>
              <w:t xml:space="preserve"> 10.10.10.1standby 10 priority 110standby 10 </w:t>
            </w:r>
            <w:r w:rsidR="049501C3">
              <w:rPr/>
              <w:t>preempt</w:t>
            </w:r>
          </w:p>
          <w:p w:rsidR="049501C3" w:rsidP="049501C3" w:rsidRDefault="049501C3" w14:paraId="2755AF3B" w14:textId="6F78ACE0">
            <w:pPr>
              <w:spacing w:before="0" w:beforeAutospacing="off" w:after="0" w:afterAutospacing="off"/>
            </w:pPr>
            <w:r w:rsidRPr="049501C3" w:rsidR="049501C3">
              <w:rPr>
                <w:b w:val="1"/>
                <w:bCs w:val="1"/>
              </w:rPr>
              <w:t>Track</w:t>
            </w:r>
            <w:r w:rsidRPr="049501C3" w:rsidR="049501C3">
              <w:rPr>
                <w:b w:val="1"/>
                <w:bCs w:val="1"/>
              </w:rPr>
              <w:t xml:space="preserve"> uplink (optional)</w:t>
            </w:r>
            <w:r w:rsidR="049501C3">
              <w:rPr/>
              <w:t>: standby 10 track gi0/49 20</w:t>
            </w:r>
          </w:p>
        </w:tc>
        <w:tc>
          <w:tcPr>
            <w:tcW w:w="2352" w:type="dxa"/>
            <w:tcMar/>
            <w:vAlign w:val="center"/>
          </w:tcPr>
          <w:p w:rsidR="049501C3" w:rsidP="049501C3" w:rsidRDefault="049501C3" w14:paraId="0AB2657A" w14:textId="682F26F9">
            <w:pPr>
              <w:spacing w:before="0" w:beforeAutospacing="off" w:after="0" w:afterAutospacing="off"/>
            </w:pPr>
            <w:r w:rsidR="049501C3">
              <w:rPr/>
              <w:t xml:space="preserve">show standby briefshow standbydebug standby </w:t>
            </w:r>
            <w:r w:rsidRPr="049501C3" w:rsidR="049501C3">
              <w:rPr>
                <w:i w:val="1"/>
                <w:iCs w:val="1"/>
              </w:rPr>
              <w:t>(use carefully)</w:t>
            </w:r>
            <w:r w:rsidR="049501C3">
              <w:rPr/>
              <w:t>show ip arpshow mac address-table dynamic</w:t>
            </w:r>
          </w:p>
        </w:tc>
      </w:tr>
      <w:tr w:rsidR="049501C3" w:rsidTr="049501C3" w14:paraId="10962A88">
        <w:trPr>
          <w:trHeight w:val="300"/>
        </w:trPr>
        <w:tc>
          <w:tcPr>
            <w:tcW w:w="1689" w:type="dxa"/>
            <w:tcMar/>
            <w:vAlign w:val="center"/>
          </w:tcPr>
          <w:p w:rsidR="049501C3" w:rsidP="049501C3" w:rsidRDefault="049501C3" w14:paraId="08FBCF2E" w14:textId="0FCB0282">
            <w:pPr>
              <w:spacing w:before="0" w:beforeAutospacing="off" w:after="0" w:afterAutospacing="off"/>
            </w:pPr>
            <w:r w:rsidRPr="049501C3" w:rsidR="049501C3">
              <w:rPr>
                <w:b w:val="1"/>
                <w:bCs w:val="1"/>
              </w:rPr>
              <w:t>Static Routing (standard/default/floating/summary)</w:t>
            </w:r>
            <w:r w:rsidR="049501C3">
              <w:rPr/>
              <w:t xml:space="preserve"> </w:t>
            </w:r>
            <w:r w:rsidRPr="049501C3" w:rsidR="049501C3">
              <w:rPr>
                <w:i w:val="1"/>
                <w:iCs w:val="1"/>
              </w:rPr>
              <w:t>(topic referenced in your notes set)</w:t>
            </w:r>
          </w:p>
        </w:tc>
        <w:tc>
          <w:tcPr>
            <w:tcW w:w="6760" w:type="dxa"/>
            <w:tcMar/>
            <w:vAlign w:val="center"/>
          </w:tcPr>
          <w:p w:rsidR="049501C3" w:rsidP="049501C3" w:rsidRDefault="049501C3" w14:paraId="08CF1578" w14:textId="7BBF9160">
            <w:pPr>
              <w:spacing w:before="0" w:beforeAutospacing="off" w:after="0" w:afterAutospacing="off"/>
            </w:pPr>
            <w:r w:rsidRPr="049501C3" w:rsidR="049501C3">
              <w:rPr>
                <w:b w:val="1"/>
                <w:bCs w:val="1"/>
              </w:rPr>
              <w:t>Next-hop</w:t>
            </w:r>
            <w:r w:rsidR="049501C3">
              <w:rPr/>
              <w:t xml:space="preserve">: </w:t>
            </w:r>
            <w:r w:rsidR="049501C3">
              <w:rPr/>
              <w:t>ip</w:t>
            </w:r>
            <w:r w:rsidR="049501C3">
              <w:rPr/>
              <w:t xml:space="preserve"> route 172.16.2.0 255.255.255.0 172.16.4.2</w:t>
            </w:r>
          </w:p>
          <w:p w:rsidR="049501C3" w:rsidP="049501C3" w:rsidRDefault="049501C3" w14:paraId="0B636F31" w14:textId="329816A9">
            <w:pPr>
              <w:spacing w:before="0" w:beforeAutospacing="off" w:after="0" w:afterAutospacing="off"/>
            </w:pPr>
            <w:r w:rsidRPr="049501C3" w:rsidR="049501C3">
              <w:rPr>
                <w:b w:val="1"/>
                <w:bCs w:val="1"/>
              </w:rPr>
              <w:t>Exit-interface (</w:t>
            </w:r>
            <w:r w:rsidRPr="049501C3" w:rsidR="049501C3">
              <w:rPr>
                <w:b w:val="1"/>
                <w:bCs w:val="1"/>
              </w:rPr>
              <w:t>ptp</w:t>
            </w:r>
            <w:r w:rsidRPr="049501C3" w:rsidR="049501C3">
              <w:rPr>
                <w:b w:val="1"/>
                <w:bCs w:val="1"/>
              </w:rPr>
              <w:t>/serial)</w:t>
            </w:r>
            <w:r w:rsidR="049501C3">
              <w:rPr/>
              <w:t xml:space="preserve">: </w:t>
            </w:r>
            <w:r w:rsidR="049501C3">
              <w:rPr/>
              <w:t>ip</w:t>
            </w:r>
            <w:r w:rsidR="049501C3">
              <w:rPr/>
              <w:t xml:space="preserve"> route 172.16.2.0 255.255.255.0 s0/0/0</w:t>
            </w:r>
          </w:p>
          <w:p w:rsidR="049501C3" w:rsidP="049501C3" w:rsidRDefault="049501C3" w14:paraId="5786A9F3" w14:textId="5EC5CF4B">
            <w:pPr>
              <w:spacing w:before="0" w:beforeAutospacing="off" w:after="0" w:afterAutospacing="off"/>
            </w:pPr>
            <w:r w:rsidRPr="049501C3" w:rsidR="049501C3">
              <w:rPr>
                <w:b w:val="1"/>
                <w:bCs w:val="1"/>
              </w:rPr>
              <w:t>Fully specified</w:t>
            </w:r>
            <w:r w:rsidR="049501C3">
              <w:rPr/>
              <w:t xml:space="preserve">: </w:t>
            </w:r>
            <w:r w:rsidR="049501C3">
              <w:rPr/>
              <w:t>ip</w:t>
            </w:r>
            <w:r w:rsidR="049501C3">
              <w:rPr/>
              <w:t xml:space="preserve"> route 172.16.2.0 255.255.</w:t>
            </w:r>
            <w:r w:rsidR="049501C3">
              <w:rPr/>
              <w:t>255.0 s</w:t>
            </w:r>
            <w:r w:rsidR="049501C3">
              <w:rPr/>
              <w:t>0/0/0 172.16.4.2</w:t>
            </w:r>
          </w:p>
          <w:p w:rsidR="049501C3" w:rsidP="049501C3" w:rsidRDefault="049501C3" w14:paraId="40F29D23" w14:textId="67A00CDF">
            <w:pPr>
              <w:spacing w:before="0" w:beforeAutospacing="off" w:after="0" w:afterAutospacing="off"/>
            </w:pPr>
            <w:r w:rsidRPr="049501C3" w:rsidR="049501C3">
              <w:rPr>
                <w:b w:val="1"/>
                <w:bCs w:val="1"/>
              </w:rPr>
              <w:t>Default route</w:t>
            </w:r>
            <w:r w:rsidR="049501C3">
              <w:rPr/>
              <w:t>: `</w:t>
            </w:r>
            <w:r w:rsidR="049501C3">
              <w:rPr/>
              <w:t>ip</w:t>
            </w:r>
            <w:r w:rsidR="049501C3">
              <w:rPr/>
              <w:t xml:space="preserve"> route 0.0.0.0 0.0.0.0 &lt;</w:t>
            </w:r>
            <w:r w:rsidR="049501C3">
              <w:rPr/>
              <w:t>next-hop</w:t>
            </w:r>
          </w:p>
        </w:tc>
        <w:tc>
          <w:tcPr>
            <w:tcW w:w="2352" w:type="dxa"/>
            <w:tcMar/>
            <w:vAlign w:val="center"/>
          </w:tcPr>
          <w:p w:rsidR="049501C3" w:rsidP="049501C3" w:rsidRDefault="049501C3" w14:paraId="5419C69B" w14:textId="3559EBCE">
            <w:pPr>
              <w:spacing w:before="0" w:beforeAutospacing="off" w:after="0" w:afterAutospacing="off"/>
            </w:pPr>
            <w:r w:rsidR="049501C3">
              <w:rPr/>
              <w:t>exit-int&gt;&lt;br&gt;**Floating default**: ip route 0.0.0.0 0.0.0.0 5&lt;br&gt;**Summary**: ip route 200.23.16.0 255.255.240.0 `</w:t>
            </w:r>
          </w:p>
        </w:tc>
      </w:tr>
      <w:tr w:rsidR="049501C3" w:rsidTr="049501C3" w14:paraId="7E0980A6">
        <w:trPr>
          <w:trHeight w:val="300"/>
        </w:trPr>
        <w:tc>
          <w:tcPr>
            <w:tcW w:w="1689" w:type="dxa"/>
            <w:tcMar/>
            <w:vAlign w:val="center"/>
          </w:tcPr>
          <w:p w:rsidR="049501C3" w:rsidP="049501C3" w:rsidRDefault="049501C3" w14:paraId="75E5E8DF" w14:textId="61EDDEBD">
            <w:pPr>
              <w:spacing w:before="0" w:beforeAutospacing="off" w:after="0" w:afterAutospacing="off"/>
            </w:pPr>
            <w:r w:rsidRPr="049501C3" w:rsidR="049501C3">
              <w:rPr>
                <w:b w:val="1"/>
                <w:bCs w:val="1"/>
              </w:rPr>
              <w:t>OSPFv2 (phases, packet types, DR/BDR)</w:t>
            </w:r>
          </w:p>
        </w:tc>
        <w:tc>
          <w:tcPr>
            <w:tcW w:w="6760" w:type="dxa"/>
            <w:tcMar/>
            <w:vAlign w:val="center"/>
          </w:tcPr>
          <w:p w:rsidR="049501C3" w:rsidP="049501C3" w:rsidRDefault="049501C3" w14:paraId="4B2C9E7D" w14:textId="232262E4">
            <w:pPr>
              <w:spacing w:before="0" w:beforeAutospacing="off" w:after="0" w:afterAutospacing="off"/>
            </w:pPr>
            <w:r w:rsidRPr="049501C3" w:rsidR="049501C3">
              <w:rPr>
                <w:b w:val="1"/>
                <w:bCs w:val="1"/>
              </w:rPr>
              <w:t xml:space="preserve">Enable OSPF (network </w:t>
            </w:r>
            <w:r w:rsidRPr="049501C3" w:rsidR="049501C3">
              <w:rPr>
                <w:b w:val="1"/>
                <w:bCs w:val="1"/>
              </w:rPr>
              <w:t>cmd</w:t>
            </w:r>
            <w:r w:rsidRPr="049501C3" w:rsidR="049501C3">
              <w:rPr>
                <w:b w:val="1"/>
                <w:bCs w:val="1"/>
              </w:rPr>
              <w:t>)</w:t>
            </w:r>
            <w:r w:rsidR="049501C3">
              <w:rPr/>
              <w:t xml:space="preserve">: router </w:t>
            </w:r>
            <w:r w:rsidR="049501C3">
              <w:rPr/>
              <w:t>ospf</w:t>
            </w:r>
            <w:r w:rsidR="049501C3">
              <w:rPr/>
              <w:t xml:space="preserve"> 1network 10.0.0.0 0.255.255.255 area 0</w:t>
            </w:r>
          </w:p>
          <w:p w:rsidR="049501C3" w:rsidP="049501C3" w:rsidRDefault="049501C3" w14:paraId="74E3701F" w14:textId="3A47CBD5">
            <w:pPr>
              <w:spacing w:before="0" w:beforeAutospacing="off" w:after="0" w:afterAutospacing="off"/>
            </w:pPr>
            <w:r w:rsidRPr="049501C3" w:rsidR="049501C3">
              <w:rPr>
                <w:b w:val="1"/>
                <w:bCs w:val="1"/>
              </w:rPr>
              <w:t>Enable per-interface</w:t>
            </w:r>
            <w:r w:rsidR="049501C3">
              <w:rPr/>
              <w:t xml:space="preserve">: int gi0/0ip </w:t>
            </w:r>
            <w:r w:rsidR="049501C3">
              <w:rPr/>
              <w:t>ospf</w:t>
            </w:r>
            <w:r w:rsidR="049501C3">
              <w:rPr/>
              <w:t xml:space="preserve"> 1 area 0</w:t>
            </w:r>
          </w:p>
          <w:p w:rsidR="049501C3" w:rsidP="049501C3" w:rsidRDefault="049501C3" w14:paraId="6003B8A6" w14:textId="44E0D39F">
            <w:pPr>
              <w:spacing w:before="0" w:beforeAutospacing="off" w:after="0" w:afterAutospacing="off"/>
            </w:pPr>
            <w:r w:rsidRPr="049501C3" w:rsidR="049501C3">
              <w:rPr>
                <w:b w:val="1"/>
                <w:bCs w:val="1"/>
              </w:rPr>
              <w:t>Set router-id</w:t>
            </w:r>
            <w:r w:rsidR="049501C3">
              <w:rPr/>
              <w:t xml:space="preserve">: router </w:t>
            </w:r>
            <w:r w:rsidR="049501C3">
              <w:rPr/>
              <w:t>ospf</w:t>
            </w:r>
            <w:r w:rsidR="049501C3">
              <w:rPr/>
              <w:t xml:space="preserve"> 1router-id 1.1.1.1</w:t>
            </w:r>
          </w:p>
          <w:p w:rsidR="049501C3" w:rsidP="049501C3" w:rsidRDefault="049501C3" w14:paraId="7CDEE587" w14:textId="7ECA950C">
            <w:pPr>
              <w:spacing w:before="0" w:beforeAutospacing="off" w:after="0" w:afterAutospacing="off"/>
            </w:pPr>
            <w:r w:rsidRPr="049501C3" w:rsidR="049501C3">
              <w:rPr>
                <w:b w:val="1"/>
                <w:bCs w:val="1"/>
              </w:rPr>
              <w:t>Passive interface</w:t>
            </w:r>
            <w:r w:rsidR="049501C3">
              <w:rPr/>
              <w:t xml:space="preserve">: router </w:t>
            </w:r>
            <w:r w:rsidR="049501C3">
              <w:rPr/>
              <w:t>ospf</w:t>
            </w:r>
            <w:r w:rsidR="049501C3">
              <w:rPr/>
              <w:t xml:space="preserve"> 1passive-interface gi0/1</w:t>
            </w:r>
          </w:p>
          <w:p w:rsidR="049501C3" w:rsidP="049501C3" w:rsidRDefault="049501C3" w14:paraId="5D5633ED" w14:textId="22BB926D">
            <w:pPr>
              <w:spacing w:before="0" w:beforeAutospacing="off" w:after="0" w:afterAutospacing="off"/>
            </w:pPr>
            <w:r w:rsidRPr="049501C3" w:rsidR="049501C3">
              <w:rPr>
                <w:b w:val="1"/>
                <w:bCs w:val="1"/>
              </w:rPr>
              <w:t>Inject default route</w:t>
            </w:r>
            <w:r w:rsidR="049501C3">
              <w:rPr/>
              <w:t xml:space="preserve">: router </w:t>
            </w:r>
            <w:r w:rsidR="049501C3">
              <w:rPr/>
              <w:t>ospf</w:t>
            </w:r>
            <w:r w:rsidR="049501C3">
              <w:rPr/>
              <w:t xml:space="preserve"> 1default-information </w:t>
            </w:r>
            <w:r w:rsidR="049501C3">
              <w:rPr/>
              <w:t>originate</w:t>
            </w:r>
          </w:p>
          <w:p w:rsidR="049501C3" w:rsidP="049501C3" w:rsidRDefault="049501C3" w14:paraId="511EC2C0" w14:textId="427D4CF0">
            <w:pPr>
              <w:spacing w:before="0" w:beforeAutospacing="off" w:after="0" w:afterAutospacing="off"/>
            </w:pPr>
            <w:r w:rsidRPr="049501C3" w:rsidR="049501C3">
              <w:rPr>
                <w:b w:val="1"/>
                <w:bCs w:val="1"/>
              </w:rPr>
              <w:t>Reference</w:t>
            </w:r>
            <w:r w:rsidRPr="049501C3" w:rsidR="049501C3">
              <w:rPr>
                <w:b w:val="1"/>
                <w:bCs w:val="1"/>
              </w:rPr>
              <w:t xml:space="preserve"> bandwidth</w:t>
            </w:r>
            <w:r w:rsidR="049501C3">
              <w:rPr/>
              <w:t xml:space="preserve">: router </w:t>
            </w:r>
            <w:r w:rsidR="049501C3">
              <w:rPr/>
              <w:t>o</w:t>
            </w:r>
            <w:r w:rsidR="049501C3">
              <w:rPr/>
              <w:t>spf</w:t>
            </w:r>
            <w:r w:rsidR="049501C3">
              <w:rPr/>
              <w:t xml:space="preserve"> </w:t>
            </w:r>
            <w:r w:rsidR="049501C3">
              <w:rPr/>
              <w:t>1auto-cost reference-bandwidth 10000</w:t>
            </w:r>
          </w:p>
        </w:tc>
        <w:tc>
          <w:tcPr>
            <w:tcW w:w="2352" w:type="dxa"/>
            <w:tcMar/>
            <w:vAlign w:val="center"/>
          </w:tcPr>
          <w:p w:rsidR="049501C3" w:rsidP="049501C3" w:rsidRDefault="049501C3" w14:paraId="59FF65C1" w14:textId="43C661A4">
            <w:pPr>
              <w:spacing w:before="0" w:beforeAutospacing="off" w:after="0" w:afterAutospacing="off"/>
            </w:pPr>
            <w:r w:rsidR="049501C3">
              <w:rPr/>
              <w:t xml:space="preserve">show ip ospfshow ip ospf interface briefshow ip ospf neighborshow ip ospf databaseshow ip route ospfdebug ip ospf adj </w:t>
            </w:r>
            <w:r w:rsidRPr="049501C3" w:rsidR="049501C3">
              <w:rPr>
                <w:i w:val="1"/>
                <w:iCs w:val="1"/>
              </w:rPr>
              <w:t>(use carefully)</w:t>
            </w:r>
          </w:p>
        </w:tc>
      </w:tr>
    </w:tbl>
    <w:p xmlns:wp14="http://schemas.microsoft.com/office/word/2010/wordml" w14:paraId="34CE0A41" wp14:textId="77777777">
      <w:pPr>
        <w:pStyle w:val="Normal"/>
        <w:spacing w:before="0" w:after="160"/>
      </w:pPr>
    </w:p>
    <w:sectPr>
      <w:type w:val="nextPage"/>
      <w:pgSz w:w="12240" w:h="15840" w:orient="portrait"/>
      <w:pgMar w:top="720" w:right="720" w:bottom="720" w:left="720" w:header="0" w:footer="0" w:gutter="0"/>
      <w:pgNumType w:fmt="decimal"/>
      <w:formProt w:val="false"/>
      <w:textDirection w:val="lrTb"/>
      <w:docGrid w:type="default" w:linePitch="36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Wingdings">
    <w:charset w:val="02"/>
    <w:family w:val="auto"/>
    <w:pitch w:val="default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Symbol" w:hAnsi="Symbol" w:cs="Symbol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  <w:nsid w:val="5320a87f"/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Symbol" w:hAnsi="Symbol" w:cs="Symbol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  <w:nsid w:val="aae3c80"/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Symbol" w:hAnsi="Symbol" w:cs="Symbol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  <w:nsid w:val="1b25cb97"/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nsid w:val="3a22e633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  <w14:docId w14:val="5A403818"/>
  <w15:docId w15:val="{1576C44A-1C2A-4C54-85C2-7C41C519DE89}"/>
  <w:rsids>
    <w:rsidRoot w:val="049501C3"/>
    <w:rsid w:val="049501C3"/>
    <w:rsid w:val="06CC2FD6"/>
    <w:rsid w:val="2E96982C"/>
    <w:rsid w:val="2FF7E017"/>
    <w:rsid w:val="2FF7E017"/>
    <w:rsid w:val="4FCEA6BB"/>
    <w:rsid w:val="6E27F311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Aptos" w:hAnsi="Aptos" w:eastAsia="" w:cs="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before="0" w:after="160" w:line="278" w:lineRule="auto"/>
      <w:jc w:val="left"/>
    </w:pPr>
    <w:rPr>
      <w:rFonts w:ascii="Aptos" w:hAnsi="Aptos" w:eastAsia="" w:cs="" w:asciiTheme="minorHAnsi" w:hAnsiTheme="minorHAnsi" w:eastAsiaTheme="minorEastAsia" w:cstheme="minorBidi"/>
      <w:color w:val="auto"/>
      <w:kern w:val="0"/>
      <w:sz w:val="24"/>
      <w:szCs w:val="24"/>
      <w:lang w:val="en-US" w:eastAsia="ja-JP" w:bidi="ar-SA"/>
    </w:rPr>
  </w:style>
  <w:style w:type="paragraph" w:styleId="Heading2">
    <w:name w:val="heading 2"/>
    <w:basedOn w:val="Normal"/>
    <w:next w:val="Normal"/>
    <w:uiPriority w:val="9"/>
    <w:unhideWhenUsed/>
    <w:qFormat/>
    <w:rsid w:val="18200d0c"/>
    <w:pPr>
      <w:keepNext w:val="true"/>
      <w:keepLines/>
      <w:spacing w:before="160" w:after="80"/>
      <w:outlineLvl w:val="1"/>
    </w:pPr>
    <w:rPr>
      <w:rFonts w:ascii="Aptos Display" w:hAnsi="Aptos Display" w:eastAsia="" w:cs="" w:asciiTheme="majorAscii" w:hAnsiTheme="majorAsci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42211a04"/>
    <w:pPr>
      <w:keepNext w:val="true"/>
      <w:keepLines/>
      <w:spacing w:before="160" w:after="80"/>
      <w:outlineLvl w:val="2"/>
    </w:pPr>
    <w:rPr>
      <w:rFonts w:eastAsia="" w:cs="" w:eastAsiaTheme="majorEastAsia" w:cstheme="majorBidi"/>
      <w:color w:val="0F476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53490c5f"/>
    <w:pPr>
      <w:spacing w:before="0" w:after="160"/>
      <w:ind w:left="720"/>
      <w:contextualSpacing/>
    </w:pPr>
    <w:rPr/>
  </w:style>
  <w:style w:type="paragraph" w:styleId="Title">
    <w:name w:val="Title"/>
    <w:basedOn w:val="Normal"/>
    <w:next w:val="Normal"/>
    <w:uiPriority w:val="10"/>
    <w:qFormat/>
    <w:rsid w:val="42211a04"/>
    <w:pPr>
      <w:spacing w:before="0" w:after="80" w:line="240" w:lineRule="auto"/>
      <w:contextualSpacing/>
    </w:pPr>
    <w:rPr>
      <w:rFonts w:ascii="Aptos Display" w:hAnsi="Aptos Display" w:eastAsia="" w:cs="" w:asciiTheme="majorAscii" w:hAnsiTheme="majorAscii" w:eastAsiaTheme="majorEastAsia" w:cstheme="majorBidi"/>
      <w:sz w:val="56"/>
      <w:szCs w:val="56"/>
    </w:rPr>
  </w:style>
  <w:style w:type="paragraph" w:styleId="NoSpacing">
    <w:name w:val="No Spacing"/>
    <w:uiPriority w:val="1"/>
    <w:qFormat/>
    <w:rsid w:val="42211a04"/>
    <w:pPr>
      <w:widowControl/>
      <w:bidi w:val="0"/>
      <w:spacing w:before="0" w:after="0" w:line="278" w:lineRule="auto"/>
      <w:jc w:val="left"/>
    </w:pPr>
    <w:rPr>
      <w:rFonts w:ascii="Aptos" w:hAnsi="Aptos" w:eastAsia="" w:cs="" w:asciiTheme="minorHAnsi" w:hAnsiTheme="minorHAnsi" w:eastAsiaTheme="minorEastAsia" w:cstheme="minorBidi"/>
      <w:color w:val="auto"/>
      <w:kern w:val="0"/>
      <w:sz w:val="24"/>
      <w:szCs w:val="24"/>
      <w:lang w:val="en-US" w:eastAsia="ja-JP" w:bidi="ar-SA"/>
    </w:rPr>
  </w:style>
  <w:style w:type="numbering" w:styleId="NoList" w:default="1">
    <w:name w:val="No List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image" Target="media/image1.png" Id="rId2" /><Relationship Type="http://schemas.openxmlformats.org/officeDocument/2006/relationships/image" Target="media/image2.png" Id="rId3" /><Relationship Type="http://schemas.openxmlformats.org/officeDocument/2006/relationships/image" Target="media/image3.png" Id="rId4" /><Relationship Type="http://schemas.openxmlformats.org/officeDocument/2006/relationships/image" Target="media/image4.png" Id="rId5" /><Relationship Type="http://schemas.openxmlformats.org/officeDocument/2006/relationships/image" Target="media/image5.png" Id="rId6" /><Relationship Type="http://schemas.openxmlformats.org/officeDocument/2006/relationships/image" Target="media/image6.png" Id="rId7" /><Relationship Type="http://schemas.openxmlformats.org/officeDocument/2006/relationships/image" Target="media/image7.png" Id="rId8" /><Relationship Type="http://schemas.openxmlformats.org/officeDocument/2006/relationships/image" Target="media/image8.png" Id="rId9" /><Relationship Type="http://schemas.openxmlformats.org/officeDocument/2006/relationships/image" Target="media/image9.png" Id="rId10" /><Relationship Type="http://schemas.openxmlformats.org/officeDocument/2006/relationships/image" Target="media/image10.png" Id="rId11" /><Relationship Type="http://schemas.openxmlformats.org/officeDocument/2006/relationships/image" Target="media/image11.png" Id="rId12" /><Relationship Type="http://schemas.openxmlformats.org/officeDocument/2006/relationships/image" Target="media/image12.png" Id="rId13" /><Relationship Type="http://schemas.openxmlformats.org/officeDocument/2006/relationships/image" Target="media/image13.png" Id="rId14" /><Relationship Type="http://schemas.openxmlformats.org/officeDocument/2006/relationships/image" Target="media/image14.png" Id="rId15" /><Relationship Type="http://schemas.openxmlformats.org/officeDocument/2006/relationships/image" Target="media/image15.png" Id="rId16" /><Relationship Type="http://schemas.openxmlformats.org/officeDocument/2006/relationships/image" Target="media/image16.png" Id="rId17" /><Relationship Type="http://schemas.openxmlformats.org/officeDocument/2006/relationships/image" Target="media/image17.png" Id="rId18" /><Relationship Type="http://schemas.openxmlformats.org/officeDocument/2006/relationships/image" Target="media/image18.png" Id="rId19" /><Relationship Type="http://schemas.openxmlformats.org/officeDocument/2006/relationships/image" Target="media/image19.png" Id="rId20" /><Relationship Type="http://schemas.openxmlformats.org/officeDocument/2006/relationships/image" Target="media/image20.png" Id="rId21" /><Relationship Type="http://schemas.openxmlformats.org/officeDocument/2006/relationships/image" Target="media/image21.png" Id="rId22" /><Relationship Type="http://schemas.openxmlformats.org/officeDocument/2006/relationships/image" Target="media/image22.png" Id="rId23" /><Relationship Type="http://schemas.openxmlformats.org/officeDocument/2006/relationships/image" Target="media/image23.png" Id="rId24" /><Relationship Type="http://schemas.openxmlformats.org/officeDocument/2006/relationships/numbering" Target="numbering.xml" Id="rId25" /><Relationship Type="http://schemas.openxmlformats.org/officeDocument/2006/relationships/fontTable" Target="fontTable.xml" Id="rId26" /><Relationship Type="http://schemas.openxmlformats.org/officeDocument/2006/relationships/settings" Target="settings.xml" Id="rId27" /><Relationship Type="http://schemas.openxmlformats.org/officeDocument/2006/relationships/theme" Target="theme/theme1.xml" Id="rId28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2026-01-31T03:01:28.0000000Z</dcterms:created>
  <dc:creator>Asher Lee Bing Xuan</dc:creator>
  <dc:description/>
  <dc:language>en-US</dc:language>
  <lastModifiedBy>Asher Lee Bing Xuan</lastModifiedBy>
  <dcterms:modified xsi:type="dcterms:W3CDTF">2026-03-02T03:33:09.6411120Z</dcterms:modified>
  <revision>3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